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BB6" w:rsidRDefault="00850152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"/>
        <w:jc w:val="center"/>
        <w:rPr>
          <w:b/>
          <w:color w:val="000000"/>
        </w:rPr>
      </w:pPr>
      <w:r>
        <w:rPr>
          <w:b/>
          <w:color w:val="000000"/>
        </w:rPr>
        <w:t xml:space="preserve">Технологическая карта урока </w:t>
      </w:r>
      <w:bookmarkStart w:id="0" w:name="_GoBack"/>
      <w:bookmarkEnd w:id="0"/>
    </w:p>
    <w:p w:rsidR="00321BB6" w:rsidRDefault="00A64A6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"/>
        <w:rPr>
          <w:color w:val="000000"/>
        </w:rPr>
      </w:pPr>
      <w:bookmarkStart w:id="1" w:name="_147n2zr"/>
      <w:bookmarkEnd w:id="1"/>
      <w:r>
        <w:rPr>
          <w:color w:val="000000"/>
        </w:rPr>
        <w:t>1. ИНФОРМАЦИЯ О РАЗРАБОТЧИКЕ ПЛАНА</w:t>
      </w:r>
    </w:p>
    <w:tbl>
      <w:tblPr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600" w:firstRow="0" w:lastRow="0" w:firstColumn="0" w:lastColumn="0" w:noHBand="1" w:noVBand="1"/>
      </w:tblPr>
      <w:tblGrid>
        <w:gridCol w:w="7109"/>
        <w:gridCol w:w="7447"/>
      </w:tblGrid>
      <w:tr w:rsidR="00321BB6">
        <w:trPr>
          <w:trHeight w:val="524"/>
        </w:trPr>
        <w:tc>
          <w:tcPr>
            <w:tcW w:w="244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1BB6" w:rsidRDefault="00A64A69" w:rsidP="00D72DC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ФИО разработчика</w:t>
            </w:r>
            <w:r w:rsidR="00D72DC1">
              <w:rPr>
                <w:color w:val="000000"/>
              </w:rPr>
              <w:t xml:space="preserve"> </w:t>
            </w:r>
          </w:p>
        </w:tc>
        <w:tc>
          <w:tcPr>
            <w:tcW w:w="2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21BB6" w:rsidRDefault="0085015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Ципилева Людмила</w:t>
            </w:r>
            <w:r w:rsidR="005E5C31">
              <w:rPr>
                <w:color w:val="000000"/>
              </w:rPr>
              <w:t xml:space="preserve"> Владимировна</w:t>
            </w:r>
          </w:p>
        </w:tc>
      </w:tr>
      <w:tr w:rsidR="00321BB6">
        <w:trPr>
          <w:trHeight w:val="754"/>
        </w:trPr>
        <w:tc>
          <w:tcPr>
            <w:tcW w:w="2442" w:type="pct"/>
            <w:tcBorders>
              <w:top w:val="none" w:sz="4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1BB6" w:rsidRDefault="00A64A69" w:rsidP="00D72DC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Место работы </w:t>
            </w:r>
          </w:p>
        </w:tc>
        <w:tc>
          <w:tcPr>
            <w:tcW w:w="2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21BB6" w:rsidRDefault="005E5C31">
            <w:pPr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МАОУ «Школа № 26» г.о. Балашиха</w:t>
            </w:r>
          </w:p>
        </w:tc>
      </w:tr>
    </w:tbl>
    <w:p w:rsidR="00321BB6" w:rsidRDefault="00A64A6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321BB6" w:rsidRDefault="00A64A6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"/>
        <w:rPr>
          <w:color w:val="000000"/>
        </w:rPr>
      </w:pPr>
      <w:bookmarkStart w:id="2" w:name="_3o7alnk"/>
      <w:bookmarkEnd w:id="2"/>
      <w:r>
        <w:rPr>
          <w:color w:val="000000"/>
        </w:rPr>
        <w:t>2. ОБЩАЯ ИНФОРМАЦИЯ ПО УРОКУ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 w:firstRow="0" w:lastRow="0" w:firstColumn="0" w:lastColumn="0" w:noHBand="1" w:noVBand="1"/>
      </w:tblPr>
      <w:tblGrid>
        <w:gridCol w:w="7080"/>
        <w:gridCol w:w="7470"/>
      </w:tblGrid>
      <w:tr w:rsidR="00321BB6" w:rsidTr="005B2850">
        <w:trPr>
          <w:trHeight w:val="256"/>
        </w:trPr>
        <w:tc>
          <w:tcPr>
            <w:tcW w:w="24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1BB6" w:rsidRDefault="00A64A6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Класс</w:t>
            </w:r>
            <w:r>
              <w:rPr>
                <w:color w:val="000000"/>
              </w:rPr>
              <w:t xml:space="preserve"> (укажите класс, к которому относится урок):</w:t>
            </w:r>
          </w:p>
        </w:tc>
        <w:tc>
          <w:tcPr>
            <w:tcW w:w="25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1BB6" w:rsidRDefault="00166FD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color w:val="000000"/>
              </w:rPr>
              <w:t>6 класс</w:t>
            </w:r>
          </w:p>
        </w:tc>
      </w:tr>
      <w:tr w:rsidR="002965B6" w:rsidTr="005B2850">
        <w:trPr>
          <w:trHeight w:val="211"/>
        </w:trPr>
        <w:tc>
          <w:tcPr>
            <w:tcW w:w="24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65B6" w:rsidRDefault="002965B6" w:rsidP="00E53ED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b/>
              </w:rPr>
            </w:pPr>
            <w:r>
              <w:rPr>
                <w:b/>
              </w:rPr>
              <w:t xml:space="preserve">Место урока </w:t>
            </w:r>
            <w:r w:rsidR="00E53ED9">
              <w:rPr>
                <w:b/>
              </w:rPr>
              <w:t xml:space="preserve">(по тематическому планированию </w:t>
            </w:r>
            <w:r>
              <w:rPr>
                <w:b/>
              </w:rPr>
              <w:t>ПРП</w:t>
            </w:r>
            <w:r w:rsidR="00E53ED9">
              <w:rPr>
                <w:b/>
              </w:rPr>
              <w:t>)</w:t>
            </w:r>
          </w:p>
        </w:tc>
        <w:tc>
          <w:tcPr>
            <w:tcW w:w="25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65B6" w:rsidRPr="005E5C31" w:rsidRDefault="005E5C3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eastAsia="MS Mincho"/>
                <w:color w:val="000000"/>
              </w:rPr>
            </w:pPr>
            <w:r w:rsidRPr="005E5C31">
              <w:rPr>
                <w:bCs/>
              </w:rPr>
              <w:t>Система языка: морфология. Культура речи. Орфография</w:t>
            </w:r>
          </w:p>
        </w:tc>
      </w:tr>
      <w:tr w:rsidR="00321BB6" w:rsidTr="005B2850">
        <w:trPr>
          <w:trHeight w:val="417"/>
        </w:trPr>
        <w:tc>
          <w:tcPr>
            <w:tcW w:w="24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1BB6" w:rsidRDefault="00A64A69" w:rsidP="00D72DC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Тема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урока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5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1BB6" w:rsidRDefault="00166FD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 w:rsidRPr="003B2C13">
              <w:rPr>
                <w:lang w:eastAsia="ar-SA"/>
              </w:rPr>
              <w:t>Повторение спряжения глаголов и личных окончаний.</w:t>
            </w:r>
          </w:p>
        </w:tc>
      </w:tr>
      <w:tr w:rsidR="00321BB6" w:rsidTr="005B2850">
        <w:trPr>
          <w:trHeight w:val="598"/>
        </w:trPr>
        <w:tc>
          <w:tcPr>
            <w:tcW w:w="24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1BB6" w:rsidRDefault="00A64A6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Уровень изучения</w:t>
            </w:r>
            <w:r>
              <w:rPr>
                <w:color w:val="000000"/>
              </w:rPr>
              <w:t xml:space="preserve"> (укажите один или оба уровня изучения (базовый, углубленный), на которые рассчитан урок):</w:t>
            </w:r>
          </w:p>
        </w:tc>
        <w:tc>
          <w:tcPr>
            <w:tcW w:w="25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1BB6" w:rsidRDefault="00166FD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color w:val="000000"/>
              </w:rPr>
              <w:t>Базовый уровень</w:t>
            </w:r>
          </w:p>
        </w:tc>
      </w:tr>
      <w:tr w:rsidR="00321BB6" w:rsidTr="005B2850">
        <w:trPr>
          <w:trHeight w:val="417"/>
        </w:trPr>
        <w:tc>
          <w:tcPr>
            <w:tcW w:w="24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1BB6" w:rsidRDefault="00A64A6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Тип урока </w:t>
            </w:r>
            <w:r>
              <w:rPr>
                <w:color w:val="000000"/>
              </w:rPr>
              <w:t>(укажите тип урока):</w:t>
            </w:r>
          </w:p>
        </w:tc>
        <w:tc>
          <w:tcPr>
            <w:tcW w:w="25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1BB6" w:rsidRDefault="00A64A6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☐</w:t>
            </w:r>
            <w:r>
              <w:rPr>
                <w:color w:val="000000"/>
              </w:rPr>
              <w:t xml:space="preserve"> урок освоения новых знаний и умений</w:t>
            </w:r>
          </w:p>
          <w:p w:rsidR="00321BB6" w:rsidRDefault="00A64A6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☐</w:t>
            </w:r>
            <w:r>
              <w:rPr>
                <w:rFonts w:ascii="Calibri" w:hAnsi="Calibri" w:cs="Segoe UI Symbol"/>
                <w:color w:val="000000"/>
              </w:rPr>
              <w:t xml:space="preserve"> </w:t>
            </w:r>
            <w:r>
              <w:rPr>
                <w:color w:val="000000"/>
              </w:rPr>
              <w:t>урок-закрепление</w:t>
            </w:r>
          </w:p>
          <w:p w:rsidR="00321BB6" w:rsidRPr="00166FDB" w:rsidRDefault="00A64A6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  <w:u w:val="single"/>
              </w:rPr>
            </w:pPr>
            <w:r w:rsidRPr="00166FDB">
              <w:rPr>
                <w:rFonts w:ascii="Segoe UI Symbol" w:hAnsi="Segoe UI Symbol" w:cs="Segoe UI Symbol"/>
                <w:color w:val="000000"/>
                <w:u w:val="single"/>
              </w:rPr>
              <w:t>☐</w:t>
            </w:r>
            <w:r w:rsidRPr="00166FDB">
              <w:rPr>
                <w:rFonts w:ascii="Calibri" w:hAnsi="Calibri" w:cs="Segoe UI Symbol"/>
                <w:color w:val="000000"/>
                <w:u w:val="single"/>
              </w:rPr>
              <w:t xml:space="preserve"> </w:t>
            </w:r>
            <w:r w:rsidRPr="00166FDB">
              <w:rPr>
                <w:color w:val="000000"/>
                <w:u w:val="single"/>
              </w:rPr>
              <w:t>урок-повторение</w:t>
            </w:r>
          </w:p>
          <w:p w:rsidR="00321BB6" w:rsidRDefault="00A64A6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☐</w:t>
            </w:r>
            <w:r>
              <w:rPr>
                <w:rFonts w:ascii="Calibri" w:hAnsi="Calibri" w:cs="Segoe UI Symbol"/>
                <w:color w:val="000000"/>
              </w:rPr>
              <w:t xml:space="preserve"> </w:t>
            </w:r>
            <w:r>
              <w:rPr>
                <w:color w:val="000000"/>
              </w:rPr>
              <w:t>урок систематизации знаний и умений</w:t>
            </w:r>
          </w:p>
          <w:p w:rsidR="00321BB6" w:rsidRDefault="00A64A6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☐</w:t>
            </w:r>
            <w:r>
              <w:rPr>
                <w:rFonts w:ascii="Calibri" w:hAnsi="Calibri" w:cs="Segoe UI Symbol"/>
                <w:color w:val="000000"/>
              </w:rPr>
              <w:t xml:space="preserve"> </w:t>
            </w:r>
            <w:r>
              <w:rPr>
                <w:color w:val="000000"/>
              </w:rPr>
              <w:t>урок развивающего контроля</w:t>
            </w:r>
          </w:p>
          <w:p w:rsidR="00321BB6" w:rsidRDefault="00A64A6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☐</w:t>
            </w:r>
            <w:r>
              <w:rPr>
                <w:rFonts w:ascii="Calibri" w:hAnsi="Calibri" w:cs="Segoe UI Symbol"/>
                <w:color w:val="000000"/>
              </w:rPr>
              <w:t xml:space="preserve"> </w:t>
            </w:r>
            <w:r>
              <w:rPr>
                <w:color w:val="000000"/>
              </w:rPr>
              <w:t>комбинированный урок</w:t>
            </w:r>
          </w:p>
          <w:p w:rsidR="00514127" w:rsidRPr="00514127" w:rsidRDefault="00514127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Theme="minorHAnsi" w:hAnsiTheme="minorHAns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☐</w:t>
            </w:r>
            <w:r>
              <w:rPr>
                <w:rFonts w:asciiTheme="minorHAnsi" w:hAnsiTheme="minorHAnsi" w:cs="Segoe UI Symbol"/>
                <w:color w:val="000000"/>
              </w:rPr>
              <w:t xml:space="preserve"> </w:t>
            </w:r>
            <w:r w:rsidRPr="00514127">
              <w:rPr>
                <w:color w:val="000000"/>
              </w:rPr>
              <w:t>другой (впишите)</w:t>
            </w:r>
          </w:p>
        </w:tc>
      </w:tr>
      <w:tr w:rsidR="00321BB6">
        <w:trPr>
          <w:trHeight w:val="417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1BB6" w:rsidRDefault="00A64A69" w:rsidP="00E53ED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Segoe UI Symbol" w:hAnsi="Segoe UI Symbol" w:cs="Segoe UI Symbol"/>
                <w:color w:val="000000"/>
              </w:rPr>
            </w:pPr>
            <w:r>
              <w:rPr>
                <w:b/>
                <w:color w:val="000000"/>
              </w:rPr>
              <w:t>Планируемые результаты</w:t>
            </w:r>
            <w:r w:rsidR="00E53ED9">
              <w:rPr>
                <w:b/>
                <w:color w:val="000000"/>
              </w:rPr>
              <w:t xml:space="preserve"> </w:t>
            </w:r>
            <w:r w:rsidR="00E53ED9">
              <w:rPr>
                <w:b/>
              </w:rPr>
              <w:t>(по ПРП)</w:t>
            </w:r>
            <w:r>
              <w:rPr>
                <w:b/>
                <w:color w:val="000000"/>
              </w:rPr>
              <w:t>:</w:t>
            </w:r>
          </w:p>
        </w:tc>
      </w:tr>
      <w:tr w:rsidR="00E53ED9" w:rsidTr="00E53ED9">
        <w:trPr>
          <w:trHeight w:val="565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3ED9" w:rsidRPr="009D375B" w:rsidRDefault="00E53ED9" w:rsidP="00D72DC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 w:rsidRPr="009D375B">
              <w:rPr>
                <w:color w:val="000000"/>
              </w:rPr>
              <w:t>Личностные</w:t>
            </w:r>
            <w:r w:rsidR="00166FDB">
              <w:rPr>
                <w:color w:val="000000"/>
              </w:rPr>
              <w:t xml:space="preserve">: </w:t>
            </w:r>
            <w:r w:rsidR="00166FDB" w:rsidRPr="00166FDB">
              <w:rPr>
                <w:color w:val="000000"/>
              </w:rPr>
              <w:t>готовность и способность обучающихся к саморазвитию</w:t>
            </w:r>
            <w:r w:rsidR="00166FDB">
              <w:rPr>
                <w:color w:val="000000"/>
              </w:rPr>
              <w:t xml:space="preserve">, </w:t>
            </w:r>
            <w:r w:rsidR="00166FDB" w:rsidRPr="00166FDB">
              <w:rPr>
                <w:color w:val="000000"/>
              </w:rPr>
              <w:t>сформированность их мотивации к обучению и целенаправленной познавательной деятельности</w:t>
            </w:r>
            <w:r w:rsidR="00166FDB">
              <w:rPr>
                <w:color w:val="000000"/>
              </w:rPr>
              <w:t>.</w:t>
            </w:r>
          </w:p>
          <w:p w:rsidR="00E53ED9" w:rsidRPr="009D375B" w:rsidRDefault="00E53ED9" w:rsidP="00E53ED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 w:rsidRPr="009D375B">
              <w:rPr>
                <w:color w:val="000000"/>
              </w:rPr>
              <w:t xml:space="preserve"> </w:t>
            </w:r>
          </w:p>
        </w:tc>
      </w:tr>
      <w:tr w:rsidR="00E53ED9" w:rsidTr="00E53ED9">
        <w:trPr>
          <w:trHeight w:val="565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3ED9" w:rsidRPr="009D375B" w:rsidRDefault="00E53ED9" w:rsidP="00E53ED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 w:rsidRPr="009D375B">
              <w:rPr>
                <w:color w:val="000000"/>
              </w:rPr>
              <w:lastRenderedPageBreak/>
              <w:t>Метапредметные</w:t>
            </w:r>
            <w:r w:rsidR="00166FDB">
              <w:rPr>
                <w:color w:val="000000"/>
              </w:rPr>
              <w:t>:</w:t>
            </w:r>
            <w:r w:rsidRPr="009D375B">
              <w:rPr>
                <w:color w:val="000000"/>
              </w:rPr>
              <w:t xml:space="preserve"> </w:t>
            </w:r>
            <w:r w:rsidR="00166FDB" w:rsidRPr="00166FDB">
              <w:rPr>
                <w:color w:val="000000"/>
              </w:rPr>
              <w:t>самостоятельность в планировании и осуществлении учебной деятельности и организации учебного сотрудничества с педагогами и сверстниками</w:t>
            </w:r>
            <w:r w:rsidR="00166FDB">
              <w:rPr>
                <w:color w:val="000000"/>
              </w:rPr>
              <w:t xml:space="preserve">, </w:t>
            </w:r>
            <w:r w:rsidR="00166FDB" w:rsidRPr="00166FDB">
              <w:rPr>
                <w:color w:val="000000"/>
              </w:rPr>
              <w:t>способность к построению индивидуальной образовательной траектории</w:t>
            </w:r>
            <w:r w:rsidR="00166FDB">
              <w:rPr>
                <w:color w:val="000000"/>
              </w:rPr>
              <w:t>.</w:t>
            </w:r>
          </w:p>
          <w:p w:rsidR="00E53ED9" w:rsidRPr="009D375B" w:rsidRDefault="00E53ED9" w:rsidP="00E53ED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</w:p>
        </w:tc>
      </w:tr>
      <w:tr w:rsidR="00E53ED9" w:rsidTr="00E53ED9">
        <w:trPr>
          <w:trHeight w:val="565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53ED9" w:rsidRPr="009D375B" w:rsidRDefault="00E53ED9" w:rsidP="00D72DC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 w:rsidRPr="009D375B">
              <w:rPr>
                <w:color w:val="000000"/>
              </w:rPr>
              <w:t>Предметные</w:t>
            </w:r>
            <w:r w:rsidR="00166FDB">
              <w:rPr>
                <w:color w:val="000000"/>
              </w:rPr>
              <w:t>:</w:t>
            </w:r>
            <w:r w:rsidR="00166FDB">
              <w:t xml:space="preserve"> </w:t>
            </w:r>
            <w:r w:rsidR="00166FDB">
              <w:rPr>
                <w:color w:val="000000"/>
              </w:rPr>
              <w:t>з</w:t>
            </w:r>
            <w:r w:rsidR="00166FDB" w:rsidRPr="00166FDB">
              <w:rPr>
                <w:color w:val="000000"/>
              </w:rPr>
              <w:t>нать условия выбора гласных в окончаниях глаголов.</w:t>
            </w:r>
          </w:p>
        </w:tc>
      </w:tr>
      <w:tr w:rsidR="00065DCF" w:rsidTr="00065DCF">
        <w:trPr>
          <w:trHeight w:val="543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5DCF" w:rsidRDefault="00065DC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Ключевые слова</w:t>
            </w:r>
            <w:r>
              <w:rPr>
                <w:color w:val="000000"/>
              </w:rPr>
              <w:t xml:space="preserve"> (введите через запятую список ключевых слов, характеризующих урок):</w:t>
            </w:r>
            <w:r w:rsidR="00166FDB">
              <w:rPr>
                <w:color w:val="000000"/>
              </w:rPr>
              <w:t xml:space="preserve"> ударные и безударные личные окончания, инфинитив, </w:t>
            </w:r>
            <w:r w:rsidR="00071E72">
              <w:rPr>
                <w:color w:val="000000"/>
              </w:rPr>
              <w:t xml:space="preserve">1 и 2 </w:t>
            </w:r>
            <w:r w:rsidR="00166FDB">
              <w:rPr>
                <w:color w:val="000000"/>
              </w:rPr>
              <w:t>спряжение, глаголы-исключения, алгоритм выбора букв в личных окончаниях.</w:t>
            </w:r>
          </w:p>
        </w:tc>
      </w:tr>
      <w:tr w:rsidR="00065DCF" w:rsidTr="00065DCF">
        <w:trPr>
          <w:trHeight w:val="411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5DCF" w:rsidRDefault="00065DCF" w:rsidP="003609CD">
            <w:pPr>
              <w:rPr>
                <w:color w:val="000000"/>
              </w:rPr>
            </w:pPr>
            <w:r w:rsidRPr="002E1314">
              <w:rPr>
                <w:b/>
                <w:color w:val="000000"/>
              </w:rPr>
              <w:t>Краткое описание</w:t>
            </w:r>
            <w:r>
              <w:rPr>
                <w:color w:val="000000"/>
              </w:rPr>
              <w:t xml:space="preserve"> </w:t>
            </w:r>
            <w:r w:rsidRPr="00FB0F85">
              <w:rPr>
                <w:color w:val="000000"/>
              </w:rPr>
              <w:t>(введите аннотацию к уроку</w:t>
            </w:r>
            <w:r w:rsidR="00DF3B4A" w:rsidRPr="00FB0F85">
              <w:rPr>
                <w:color w:val="000000"/>
              </w:rPr>
              <w:t>, укажите используемые материалы/оборудование/электронные образовательные ресурсы</w:t>
            </w:r>
            <w:r>
              <w:rPr>
                <w:color w:val="000000"/>
              </w:rPr>
              <w:t>)</w:t>
            </w:r>
            <w:r w:rsidR="00071E72">
              <w:rPr>
                <w:color w:val="000000"/>
              </w:rPr>
              <w:t>:</w:t>
            </w:r>
          </w:p>
          <w:p w:rsidR="00071E72" w:rsidRDefault="00071E72" w:rsidP="003609CD">
            <w:pPr>
              <w:rPr>
                <w:color w:val="000000"/>
              </w:rPr>
            </w:pPr>
            <w:r>
              <w:rPr>
                <w:color w:val="000000"/>
              </w:rPr>
              <w:t>Проблемная ситуация – ошибки при выполнении домашней работы (тему 5 класса не усвоили, спряжение определять не умеем; даже если умеем определять спряжение по инфинитиву, не знаем, какие буквы надо вставлять в трудных случаях).</w:t>
            </w:r>
          </w:p>
          <w:p w:rsidR="00071E72" w:rsidRDefault="00071E72" w:rsidP="003609CD">
            <w:pPr>
              <w:rPr>
                <w:color w:val="000000"/>
              </w:rPr>
            </w:pPr>
            <w:r>
              <w:rPr>
                <w:color w:val="000000"/>
              </w:rPr>
              <w:t>Деление на группы в зависимости от восприятия сложности проблемы.</w:t>
            </w:r>
          </w:p>
          <w:p w:rsidR="00071E72" w:rsidRDefault="00071E72" w:rsidP="003609CD">
            <w:pPr>
              <w:rPr>
                <w:color w:val="000000"/>
              </w:rPr>
            </w:pPr>
            <w:r>
              <w:rPr>
                <w:color w:val="000000"/>
              </w:rPr>
              <w:t>Составление списка вопросов.</w:t>
            </w:r>
          </w:p>
          <w:p w:rsidR="00071E72" w:rsidRDefault="00071E72" w:rsidP="003609CD">
            <w:pPr>
              <w:rPr>
                <w:color w:val="000000"/>
              </w:rPr>
            </w:pPr>
            <w:r>
              <w:rPr>
                <w:color w:val="000000"/>
              </w:rPr>
              <w:t>Корректировка учителем вопросов.</w:t>
            </w:r>
          </w:p>
          <w:p w:rsidR="00071E72" w:rsidRDefault="00071E72" w:rsidP="003609CD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Ответы на вопросы в группах. </w:t>
            </w:r>
          </w:p>
          <w:p w:rsidR="00071E72" w:rsidRDefault="00071E72" w:rsidP="003609CD">
            <w:pPr>
              <w:rPr>
                <w:color w:val="000000"/>
              </w:rPr>
            </w:pPr>
            <w:r>
              <w:rPr>
                <w:color w:val="000000"/>
              </w:rPr>
              <w:t>Делимся опытом в группах: по 2 человека из каждой группы переходят в другую группу, в каждой группе рассказывается информация.</w:t>
            </w:r>
          </w:p>
          <w:p w:rsidR="00071E72" w:rsidRDefault="00071E72" w:rsidP="003609CD">
            <w:pPr>
              <w:rPr>
                <w:color w:val="000000"/>
              </w:rPr>
            </w:pPr>
            <w:r>
              <w:rPr>
                <w:color w:val="000000"/>
              </w:rPr>
              <w:t>Выполнение группами задания разного уровня сложности.</w:t>
            </w:r>
          </w:p>
          <w:p w:rsidR="00071E72" w:rsidRDefault="00071E72" w:rsidP="003609CD">
            <w:pPr>
              <w:rPr>
                <w:color w:val="000000"/>
              </w:rPr>
            </w:pPr>
            <w:r>
              <w:rPr>
                <w:color w:val="000000"/>
              </w:rPr>
              <w:t>Самопроверка по образцу.</w:t>
            </w:r>
          </w:p>
          <w:p w:rsidR="00071E72" w:rsidRDefault="00071E72" w:rsidP="003609CD">
            <w:pPr>
              <w:rPr>
                <w:color w:val="000000"/>
              </w:rPr>
            </w:pPr>
            <w:r>
              <w:rPr>
                <w:color w:val="000000"/>
              </w:rPr>
              <w:t>Анализ ошибок, обсуждение с учителем проблемных ситуаций.</w:t>
            </w:r>
          </w:p>
          <w:p w:rsidR="00071E72" w:rsidRPr="005E5C31" w:rsidRDefault="00071E72" w:rsidP="003609CD">
            <w:pPr>
              <w:rPr>
                <w:color w:val="000000"/>
              </w:rPr>
            </w:pPr>
            <w:r>
              <w:rPr>
                <w:color w:val="000000"/>
              </w:rPr>
              <w:t>Планирование индивидуального домашнего задания.</w:t>
            </w:r>
          </w:p>
        </w:tc>
      </w:tr>
    </w:tbl>
    <w:p w:rsidR="00321BB6" w:rsidRDefault="00321BB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"/>
        <w:jc w:val="both"/>
        <w:rPr>
          <w:color w:val="000000"/>
        </w:rPr>
      </w:pPr>
      <w:bookmarkStart w:id="3" w:name="_23ckvvd"/>
      <w:bookmarkEnd w:id="3"/>
    </w:p>
    <w:p w:rsidR="00321BB6" w:rsidRDefault="00A64A6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color w:val="000000"/>
        </w:rPr>
      </w:pPr>
      <w:r>
        <w:rPr>
          <w:color w:val="000000"/>
        </w:rPr>
        <w:t>3. БЛОЧНО-МОДУЛЬНОЕ ОПИСАНИЕ УРОКА</w:t>
      </w:r>
    </w:p>
    <w:p w:rsidR="00321BB6" w:rsidRDefault="00321BB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b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560"/>
      </w:tblGrid>
      <w:tr w:rsidR="00321BB6" w:rsidTr="008E12EB">
        <w:tc>
          <w:tcPr>
            <w:tcW w:w="14560" w:type="dxa"/>
            <w:shd w:val="clear" w:color="F2F2F2" w:fill="C6D9F1" w:themeFill="text2" w:themeFillTint="33"/>
          </w:tcPr>
          <w:p w:rsidR="00321BB6" w:rsidRDefault="00A64A69">
            <w:pPr>
              <w:widowControl w:val="0"/>
              <w:rPr>
                <w:b/>
                <w:color w:val="000000"/>
              </w:rPr>
            </w:pPr>
            <w:r w:rsidRPr="00EB6434">
              <w:rPr>
                <w:b/>
                <w:color w:val="1F497D" w:themeColor="text2"/>
              </w:rPr>
              <w:t>БЛОК 1. Вхождение в тему урока и создание условий для осознанного восприятия нового материала</w:t>
            </w:r>
          </w:p>
        </w:tc>
      </w:tr>
      <w:tr w:rsidR="003C62D1" w:rsidTr="00AF6636">
        <w:tc>
          <w:tcPr>
            <w:tcW w:w="14560" w:type="dxa"/>
          </w:tcPr>
          <w:p w:rsidR="003C62D1" w:rsidRDefault="0015478E" w:rsidP="00AF6636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Этап </w:t>
            </w:r>
            <w:r w:rsidR="003C62D1">
              <w:rPr>
                <w:b/>
                <w:color w:val="000000"/>
              </w:rPr>
              <w:t xml:space="preserve">1.1. </w:t>
            </w:r>
            <w:r w:rsidR="003C62D1">
              <w:rPr>
                <w:b/>
              </w:rPr>
              <w:t>Мотивирование на учебную деятельность</w:t>
            </w:r>
          </w:p>
        </w:tc>
      </w:tr>
      <w:tr w:rsidR="0015478E" w:rsidTr="00530B9B">
        <w:tc>
          <w:tcPr>
            <w:tcW w:w="14560" w:type="dxa"/>
          </w:tcPr>
          <w:p w:rsidR="0015478E" w:rsidRPr="0015478E" w:rsidRDefault="009D375B">
            <w:pPr>
              <w:widowControl w:val="0"/>
              <w:rPr>
                <w:i/>
              </w:rPr>
            </w:pPr>
            <w:r>
              <w:rPr>
                <w:i/>
              </w:rPr>
              <w:t>Укажите</w:t>
            </w:r>
            <w:r w:rsidRPr="0015478E">
              <w:rPr>
                <w:i/>
              </w:rPr>
              <w:t xml:space="preserve"> </w:t>
            </w:r>
            <w:r>
              <w:rPr>
                <w:i/>
              </w:rPr>
              <w:t xml:space="preserve">формы </w:t>
            </w:r>
            <w:r w:rsidR="0015478E" w:rsidRPr="0015478E">
              <w:rPr>
                <w:i/>
              </w:rPr>
              <w:t>организации учебной деятельности на данном этапе урока. Опишите конкретную учебную установку, вопрос, задание, интересный факт, которые мотивируют мыслительную деятельность школьника</w:t>
            </w:r>
            <w:r w:rsidR="0015478E" w:rsidRPr="0015478E">
              <w:rPr>
                <w:i/>
                <w:color w:val="000000"/>
              </w:rPr>
              <w:t xml:space="preserve"> (это интересно/знаешь ли ты, что)</w:t>
            </w:r>
          </w:p>
        </w:tc>
      </w:tr>
      <w:tr w:rsidR="008E12EB" w:rsidTr="00530B9B">
        <w:tc>
          <w:tcPr>
            <w:tcW w:w="14560" w:type="dxa"/>
          </w:tcPr>
          <w:p w:rsidR="008E12EB" w:rsidRDefault="008E12EB" w:rsidP="009D375B">
            <w:pPr>
              <w:widowControl w:val="0"/>
              <w:rPr>
                <w:i/>
              </w:rPr>
            </w:pPr>
          </w:p>
          <w:p w:rsidR="008E12EB" w:rsidRDefault="006736C7" w:rsidP="009D375B">
            <w:pPr>
              <w:widowControl w:val="0"/>
              <w:rPr>
                <w:i/>
              </w:rPr>
            </w:pPr>
            <w:r>
              <w:rPr>
                <w:i/>
              </w:rPr>
              <w:t xml:space="preserve">Обсуждение демотиватора «Я не наступаю на одни и те же грабли: я </w:t>
            </w:r>
            <w:r w:rsidR="002F5828">
              <w:rPr>
                <w:i/>
              </w:rPr>
              <w:t>н</w:t>
            </w:r>
            <w:r>
              <w:rPr>
                <w:i/>
              </w:rPr>
              <w:t>а них танцую». Цель – вырабатывание позитивного отношения к своим ошибкам, но итог – отсутствие развития, трата времени впустую, прокручивание двигателя жизни вхолостую, отсутствие результативности.</w:t>
            </w:r>
          </w:p>
          <w:p w:rsidR="008E12EB" w:rsidRDefault="006736C7" w:rsidP="009D375B">
            <w:pPr>
              <w:widowControl w:val="0"/>
              <w:rPr>
                <w:i/>
              </w:rPr>
            </w:pPr>
            <w:r>
              <w:rPr>
                <w:i/>
              </w:rPr>
              <w:t>Спряжение – одна из жизненных задач. Да, трудно. Но реально. Научишься определять спряжение, по плечу будут и более сложные жизненные задачи. Сдашься тут – встанешь на путь виртуального танцора на граблях.</w:t>
            </w:r>
          </w:p>
        </w:tc>
      </w:tr>
      <w:tr w:rsidR="00321BB6" w:rsidTr="005E1D46">
        <w:tc>
          <w:tcPr>
            <w:tcW w:w="14560" w:type="dxa"/>
          </w:tcPr>
          <w:p w:rsidR="00321BB6" w:rsidRDefault="00065DC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Этап</w:t>
            </w:r>
            <w:r w:rsidR="00A64A69">
              <w:rPr>
                <w:b/>
                <w:color w:val="000000"/>
              </w:rPr>
              <w:t xml:space="preserve"> 1.2. </w:t>
            </w:r>
            <w:r w:rsidR="00A64A69">
              <w:rPr>
                <w:b/>
              </w:rPr>
              <w:t>Актуализация опорных знаний</w:t>
            </w:r>
          </w:p>
        </w:tc>
      </w:tr>
      <w:tr w:rsidR="00232C9D" w:rsidRPr="003C62D1" w:rsidTr="005E5C31">
        <w:trPr>
          <w:trHeight w:val="297"/>
        </w:trPr>
        <w:tc>
          <w:tcPr>
            <w:tcW w:w="14560" w:type="dxa"/>
          </w:tcPr>
          <w:p w:rsidR="006736C7" w:rsidRPr="005E5C31" w:rsidRDefault="009D375B" w:rsidP="005E5C31">
            <w:pPr>
              <w:shd w:val="clear" w:color="FFFFFF" w:fill="FFFFFF"/>
              <w:rPr>
                <w:i/>
              </w:rPr>
            </w:pPr>
            <w:r w:rsidRPr="006736C7">
              <w:rPr>
                <w:i/>
              </w:rPr>
              <w:t>Укажите ф</w:t>
            </w:r>
            <w:r w:rsidR="00232C9D" w:rsidRPr="006736C7">
              <w:rPr>
                <w:i/>
              </w:rPr>
              <w:t xml:space="preserve">ормы организации учебной деятельности </w:t>
            </w:r>
            <w:r w:rsidR="00F15342" w:rsidRPr="006736C7">
              <w:rPr>
                <w:i/>
              </w:rPr>
              <w:t>и учебные задания для</w:t>
            </w:r>
            <w:r w:rsidR="00232C9D" w:rsidRPr="006736C7">
              <w:rPr>
                <w:i/>
              </w:rPr>
              <w:t xml:space="preserve"> актуализации опорных знаний, необходимых для изучения нового</w:t>
            </w:r>
          </w:p>
        </w:tc>
      </w:tr>
      <w:tr w:rsidR="008E12EB" w:rsidRPr="003C62D1" w:rsidTr="00232C9D">
        <w:trPr>
          <w:trHeight w:val="862"/>
        </w:trPr>
        <w:tc>
          <w:tcPr>
            <w:tcW w:w="14560" w:type="dxa"/>
          </w:tcPr>
          <w:p w:rsidR="000D139E" w:rsidRDefault="000D139E" w:rsidP="000D139E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Повторение понятий ударных и безударных личных окончаний.</w:t>
            </w:r>
          </w:p>
          <w:p w:rsidR="000D139E" w:rsidRDefault="000D139E" w:rsidP="000D139E">
            <w:pPr>
              <w:rPr>
                <w:i/>
                <w:color w:val="000000"/>
              </w:rPr>
            </w:pPr>
            <w:r w:rsidRPr="006736C7">
              <w:rPr>
                <w:i/>
                <w:color w:val="000000"/>
              </w:rPr>
              <w:t>Повторение понятия инфинитива, орфограммы «</w:t>
            </w:r>
            <w:r>
              <w:rPr>
                <w:i/>
                <w:color w:val="000000"/>
              </w:rPr>
              <w:t>Н</w:t>
            </w:r>
            <w:r w:rsidRPr="006736C7">
              <w:rPr>
                <w:i/>
                <w:color w:val="000000"/>
              </w:rPr>
              <w:t>епроверяемые гласные и согласные», повторение трудных для правописания глаголов на –Ить, -Еть, -Ять.</w:t>
            </w:r>
          </w:p>
          <w:p w:rsidR="000D139E" w:rsidRDefault="000D139E" w:rsidP="000D139E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Повторение таблицы определения спряжения по инфинитиву.</w:t>
            </w:r>
          </w:p>
          <w:p w:rsidR="000D139E" w:rsidRDefault="000D139E" w:rsidP="000D139E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Повторение гласных в личных окончаниях глаголов 1 и 2 спряжения. </w:t>
            </w:r>
          </w:p>
          <w:p w:rsidR="008E12EB" w:rsidRDefault="000D139E">
            <w:pPr>
              <w:shd w:val="clear" w:color="FFFFFF" w:fill="FFFFFF"/>
              <w:rPr>
                <w:i/>
              </w:rPr>
            </w:pPr>
            <w:r>
              <w:rPr>
                <w:i/>
                <w:color w:val="000000"/>
              </w:rPr>
              <w:t>Практикум по постановке глагола в личной форме в инфинитив. Акцент на понятии вида глаголов.</w:t>
            </w:r>
          </w:p>
        </w:tc>
      </w:tr>
      <w:tr w:rsidR="00321BB6" w:rsidTr="005E1D46">
        <w:tc>
          <w:tcPr>
            <w:tcW w:w="14560" w:type="dxa"/>
          </w:tcPr>
          <w:p w:rsidR="00321BB6" w:rsidRDefault="00065DC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</w:t>
            </w:r>
            <w:r w:rsidR="00A64A69">
              <w:rPr>
                <w:b/>
                <w:color w:val="000000"/>
              </w:rPr>
              <w:t xml:space="preserve"> 1.3. </w:t>
            </w:r>
            <w:r w:rsidR="00A64A69">
              <w:rPr>
                <w:b/>
              </w:rPr>
              <w:t>Целеполагание</w:t>
            </w:r>
          </w:p>
        </w:tc>
      </w:tr>
      <w:tr w:rsidR="0015478E" w:rsidTr="00A873AB">
        <w:tc>
          <w:tcPr>
            <w:tcW w:w="14560" w:type="dxa"/>
          </w:tcPr>
          <w:p w:rsidR="0015478E" w:rsidRPr="005E5C31" w:rsidRDefault="009D375B">
            <w:pPr>
              <w:widowControl w:val="0"/>
              <w:rPr>
                <w:i/>
              </w:rPr>
            </w:pPr>
            <w:r>
              <w:rPr>
                <w:i/>
              </w:rPr>
              <w:t>Назовите цель (</w:t>
            </w:r>
            <w:r w:rsidR="00F15342" w:rsidRPr="0015478E">
              <w:rPr>
                <w:i/>
              </w:rPr>
              <w:t>стратегия успеха</w:t>
            </w:r>
            <w:r>
              <w:rPr>
                <w:i/>
              </w:rPr>
              <w:t>)</w:t>
            </w:r>
            <w:r w:rsidR="00F15342" w:rsidRPr="0015478E">
              <w:rPr>
                <w:i/>
              </w:rPr>
              <w:t xml:space="preserve">: </w:t>
            </w:r>
            <w:r w:rsidR="00F15342" w:rsidRPr="0015478E">
              <w:rPr>
                <w:i/>
                <w:color w:val="000000"/>
              </w:rPr>
              <w:t>ты узнаешь, ты научишься</w:t>
            </w:r>
            <w:r w:rsidR="0015478E" w:rsidRPr="0015478E">
              <w:rPr>
                <w:i/>
              </w:rPr>
              <w:t xml:space="preserve"> </w:t>
            </w:r>
          </w:p>
        </w:tc>
      </w:tr>
      <w:tr w:rsidR="008E12EB" w:rsidTr="00A873AB">
        <w:tc>
          <w:tcPr>
            <w:tcW w:w="14560" w:type="dxa"/>
          </w:tcPr>
          <w:p w:rsidR="008E12EB" w:rsidRDefault="008E0324" w:rsidP="00306B89">
            <w:pPr>
              <w:widowControl w:val="0"/>
              <w:rPr>
                <w:i/>
              </w:rPr>
            </w:pPr>
            <w:r>
              <w:rPr>
                <w:i/>
              </w:rPr>
              <w:t>Ты узнаешь, как определять спряжение по инфинитиву и научишься правильно писать личные окончания глаголов.</w:t>
            </w:r>
          </w:p>
        </w:tc>
      </w:tr>
      <w:tr w:rsidR="00321BB6" w:rsidTr="008E12EB">
        <w:tc>
          <w:tcPr>
            <w:tcW w:w="14560" w:type="dxa"/>
            <w:shd w:val="clear" w:color="auto" w:fill="C6D9F1" w:themeFill="text2" w:themeFillTint="33"/>
          </w:tcPr>
          <w:p w:rsidR="00321BB6" w:rsidRDefault="00A64A69">
            <w:pPr>
              <w:widowControl w:val="0"/>
              <w:rPr>
                <w:b/>
                <w:color w:val="000000"/>
              </w:rPr>
            </w:pPr>
            <w:r w:rsidRPr="00EB6434">
              <w:rPr>
                <w:b/>
                <w:color w:val="1F497D" w:themeColor="text2"/>
              </w:rPr>
              <w:t>БЛОК 2. Освоение нового материала</w:t>
            </w:r>
          </w:p>
        </w:tc>
      </w:tr>
      <w:tr w:rsidR="00321BB6" w:rsidTr="005E1D46">
        <w:tc>
          <w:tcPr>
            <w:tcW w:w="14560" w:type="dxa"/>
          </w:tcPr>
          <w:p w:rsidR="00321BB6" w:rsidRDefault="00065DCF" w:rsidP="00306B89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</w:t>
            </w:r>
            <w:r w:rsidR="00A64A69">
              <w:rPr>
                <w:b/>
                <w:color w:val="000000"/>
              </w:rPr>
              <w:t xml:space="preserve"> 2.</w:t>
            </w:r>
            <w:r w:rsidR="00306B89">
              <w:rPr>
                <w:b/>
                <w:color w:val="000000"/>
              </w:rPr>
              <w:t>1</w:t>
            </w:r>
            <w:r w:rsidR="00A64A69">
              <w:rPr>
                <w:b/>
                <w:color w:val="000000"/>
              </w:rPr>
              <w:t>. Осуществление учебных действий по освоению нового материала</w:t>
            </w:r>
          </w:p>
        </w:tc>
      </w:tr>
      <w:tr w:rsidR="0015478E" w:rsidRPr="00A31855" w:rsidTr="0019093D">
        <w:tc>
          <w:tcPr>
            <w:tcW w:w="14560" w:type="dxa"/>
          </w:tcPr>
          <w:p w:rsidR="0015478E" w:rsidRPr="005E5C31" w:rsidRDefault="009D375B" w:rsidP="00F15342">
            <w:pPr>
              <w:pStyle w:val="aff"/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Укажите формы</w:t>
            </w:r>
            <w:r w:rsidR="0015478E" w:rsidRPr="00F15342">
              <w:rPr>
                <w:i/>
                <w:color w:val="000000"/>
                <w:sz w:val="24"/>
                <w:szCs w:val="24"/>
              </w:rPr>
              <w:t xml:space="preserve"> организации учебной деятельности, включая самостоятельную учебную деятельность </w:t>
            </w:r>
            <w:r w:rsidR="00F15342" w:rsidRPr="00F15342">
              <w:rPr>
                <w:i/>
                <w:color w:val="000000"/>
                <w:sz w:val="24"/>
                <w:szCs w:val="24"/>
              </w:rPr>
              <w:t>учащ</w:t>
            </w:r>
            <w:r w:rsidR="00F15342">
              <w:rPr>
                <w:i/>
                <w:color w:val="000000"/>
                <w:sz w:val="24"/>
                <w:szCs w:val="24"/>
              </w:rPr>
              <w:t>ихся</w:t>
            </w:r>
            <w:r w:rsidR="00F15342" w:rsidRPr="00F15342">
              <w:rPr>
                <w:i/>
                <w:color w:val="000000"/>
                <w:sz w:val="24"/>
                <w:szCs w:val="24"/>
              </w:rPr>
              <w:t xml:space="preserve"> (</w:t>
            </w:r>
            <w:r w:rsidR="00F15342">
              <w:rPr>
                <w:i/>
                <w:color w:val="000000"/>
                <w:sz w:val="24"/>
                <w:szCs w:val="24"/>
              </w:rPr>
              <w:t>и</w:t>
            </w:r>
            <w:r w:rsidR="0015478E" w:rsidRPr="00F15342">
              <w:rPr>
                <w:i/>
                <w:color w:val="000000"/>
                <w:sz w:val="24"/>
                <w:szCs w:val="24"/>
              </w:rPr>
              <w:t>зучаем новое/</w:t>
            </w:r>
            <w:r w:rsidR="00F15342">
              <w:rPr>
                <w:i/>
                <w:color w:val="000000"/>
                <w:sz w:val="24"/>
                <w:szCs w:val="24"/>
              </w:rPr>
              <w:t>о</w:t>
            </w:r>
            <w:r w:rsidR="0015478E" w:rsidRPr="00F15342">
              <w:rPr>
                <w:i/>
                <w:color w:val="000000"/>
                <w:sz w:val="24"/>
                <w:szCs w:val="24"/>
              </w:rPr>
              <w:t>ткрываем новое).</w:t>
            </w:r>
            <w:r w:rsidR="0015478E" w:rsidRPr="00F15342">
              <w:rPr>
                <w:i/>
                <w:sz w:val="24"/>
                <w:szCs w:val="24"/>
              </w:rPr>
              <w:t xml:space="preserve"> </w:t>
            </w:r>
            <w:r w:rsidR="00F15342" w:rsidRPr="00F15342">
              <w:rPr>
                <w:i/>
                <w:sz w:val="24"/>
                <w:szCs w:val="24"/>
              </w:rPr>
              <w:t xml:space="preserve">Приведите учебные задания для </w:t>
            </w:r>
            <w:r w:rsidR="0015478E" w:rsidRPr="00F15342">
              <w:rPr>
                <w:i/>
                <w:color w:val="000000"/>
                <w:sz w:val="24"/>
                <w:szCs w:val="24"/>
              </w:rPr>
              <w:t>самостоятельн</w:t>
            </w:r>
            <w:r w:rsidR="00F15342" w:rsidRPr="00F15342">
              <w:rPr>
                <w:i/>
                <w:color w:val="000000"/>
                <w:sz w:val="24"/>
                <w:szCs w:val="24"/>
              </w:rPr>
              <w:t>ой</w:t>
            </w:r>
            <w:r w:rsidR="0015478E" w:rsidRPr="00F15342">
              <w:rPr>
                <w:i/>
                <w:color w:val="000000"/>
                <w:sz w:val="24"/>
                <w:szCs w:val="24"/>
              </w:rPr>
              <w:t xml:space="preserve"> работ</w:t>
            </w:r>
            <w:r w:rsidR="00F15342" w:rsidRPr="00F15342">
              <w:rPr>
                <w:i/>
                <w:color w:val="000000"/>
                <w:sz w:val="24"/>
                <w:szCs w:val="24"/>
              </w:rPr>
              <w:t>ы</w:t>
            </w:r>
            <w:r w:rsidR="0015478E" w:rsidRPr="00F15342">
              <w:rPr>
                <w:i/>
                <w:color w:val="000000"/>
                <w:sz w:val="24"/>
                <w:szCs w:val="24"/>
              </w:rPr>
              <w:t xml:space="preserve"> с учебником, электронн</w:t>
            </w:r>
            <w:r w:rsidR="00F15342">
              <w:rPr>
                <w:i/>
                <w:color w:val="000000"/>
                <w:sz w:val="24"/>
                <w:szCs w:val="24"/>
              </w:rPr>
              <w:t>ыми образовательными материалам</w:t>
            </w:r>
            <w:r w:rsidR="00F15342" w:rsidRPr="00F15342">
              <w:rPr>
                <w:i/>
                <w:color w:val="000000"/>
                <w:sz w:val="24"/>
                <w:szCs w:val="24"/>
              </w:rPr>
              <w:t xml:space="preserve"> (</w:t>
            </w:r>
            <w:r w:rsidR="00F15342">
              <w:rPr>
                <w:i/>
                <w:color w:val="000000"/>
                <w:sz w:val="24"/>
                <w:szCs w:val="24"/>
              </w:rPr>
              <w:t>р</w:t>
            </w:r>
            <w:r w:rsidR="00F15342" w:rsidRPr="00F15342">
              <w:rPr>
                <w:i/>
                <w:sz w:val="24"/>
                <w:szCs w:val="24"/>
              </w:rPr>
              <w:t xml:space="preserve">екомендуется обратить внимание учеников на необходимость двукратного прочтения, просмотра, прослушивания материала. 1) на общее понимание и мотивацию 2) на детали). </w:t>
            </w:r>
            <w:r w:rsidR="00D81036">
              <w:rPr>
                <w:i/>
                <w:sz w:val="24"/>
                <w:szCs w:val="24"/>
              </w:rPr>
              <w:t xml:space="preserve">Приведите </w:t>
            </w:r>
            <w:r w:rsidR="00D81036" w:rsidRPr="00F15342">
              <w:rPr>
                <w:i/>
                <w:color w:val="000000"/>
                <w:sz w:val="24"/>
                <w:szCs w:val="24"/>
              </w:rPr>
              <w:t>задания</w:t>
            </w:r>
            <w:r w:rsidR="00F15342" w:rsidRPr="00F15342">
              <w:rPr>
                <w:i/>
                <w:color w:val="000000"/>
                <w:sz w:val="24"/>
                <w:szCs w:val="24"/>
              </w:rPr>
              <w:t xml:space="preserve"> по </w:t>
            </w:r>
            <w:r w:rsidR="0015478E" w:rsidRPr="00F15342">
              <w:rPr>
                <w:i/>
                <w:color w:val="000000"/>
                <w:sz w:val="24"/>
                <w:szCs w:val="24"/>
              </w:rPr>
              <w:t>составлени</w:t>
            </w:r>
            <w:r w:rsidR="00F15342" w:rsidRPr="00F15342">
              <w:rPr>
                <w:i/>
                <w:color w:val="000000"/>
                <w:sz w:val="24"/>
                <w:szCs w:val="24"/>
              </w:rPr>
              <w:t>ю</w:t>
            </w:r>
            <w:r w:rsidR="0015478E" w:rsidRPr="00F15342">
              <w:rPr>
                <w:i/>
                <w:color w:val="000000"/>
                <w:sz w:val="24"/>
                <w:szCs w:val="24"/>
              </w:rPr>
              <w:t xml:space="preserve"> плана, тезисов, резюме, аннотации, презентаций; </w:t>
            </w:r>
            <w:r w:rsidR="00F15342" w:rsidRPr="00F15342">
              <w:rPr>
                <w:i/>
                <w:color w:val="000000"/>
                <w:sz w:val="24"/>
                <w:szCs w:val="24"/>
              </w:rPr>
              <w:t>по наблюдению</w:t>
            </w:r>
            <w:r w:rsidR="0015478E" w:rsidRPr="00F15342">
              <w:rPr>
                <w:i/>
                <w:color w:val="000000"/>
                <w:sz w:val="24"/>
                <w:szCs w:val="24"/>
              </w:rPr>
              <w:t xml:space="preserve"> за </w:t>
            </w:r>
            <w:r w:rsidR="00F15342" w:rsidRPr="00F15342">
              <w:rPr>
                <w:i/>
                <w:color w:val="000000"/>
                <w:sz w:val="24"/>
                <w:szCs w:val="24"/>
              </w:rPr>
              <w:t>процессами, их объяснением, проведению эксперимента и интерпретации результатов, по</w:t>
            </w:r>
            <w:r w:rsidR="0015478E" w:rsidRPr="00F15342">
              <w:rPr>
                <w:i/>
                <w:color w:val="000000"/>
                <w:sz w:val="24"/>
                <w:szCs w:val="24"/>
              </w:rPr>
              <w:t xml:space="preserve"> построени</w:t>
            </w:r>
            <w:r w:rsidR="00F15342" w:rsidRPr="00F15342">
              <w:rPr>
                <w:i/>
                <w:color w:val="000000"/>
                <w:sz w:val="24"/>
                <w:szCs w:val="24"/>
              </w:rPr>
              <w:t>ю</w:t>
            </w:r>
            <w:r w:rsidR="0015478E" w:rsidRPr="00F15342">
              <w:rPr>
                <w:i/>
                <w:color w:val="000000"/>
                <w:sz w:val="24"/>
                <w:szCs w:val="24"/>
              </w:rPr>
              <w:t xml:space="preserve"> гипотезы на основе анализа имеющихся данных и т.д.</w:t>
            </w:r>
            <w:r w:rsidR="0015478E" w:rsidRPr="00F15342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8E12EB" w:rsidRPr="00A31855" w:rsidTr="0019093D">
        <w:tc>
          <w:tcPr>
            <w:tcW w:w="14560" w:type="dxa"/>
          </w:tcPr>
          <w:p w:rsidR="008E12EB" w:rsidRDefault="008E0324" w:rsidP="00F15342">
            <w:pPr>
              <w:pStyle w:val="aff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Анализируем ошибки в домашнем задании.</w:t>
            </w:r>
          </w:p>
          <w:p w:rsidR="008E0324" w:rsidRDefault="008E0324" w:rsidP="00F15342">
            <w:pPr>
              <w:pStyle w:val="aff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Записываем трудные для правописания глаголы: клеить, видеть, ненавидеть, выздороветь, кашлять, чуять, сеять, реять, лелеять, лаять, веять и т.п. Записываем их под самодиктовку или взаимодиктовку, устраиваем самопроверку. Самые «вредные» слова записываем в словарик.</w:t>
            </w:r>
          </w:p>
          <w:p w:rsidR="008E0324" w:rsidRDefault="008E0324" w:rsidP="00F15342">
            <w:pPr>
              <w:pStyle w:val="aff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Изучаем таблицу в учебнике (параграф 88, стр. 101, упр. 510)</w:t>
            </w:r>
            <w:r w:rsidR="00262D16">
              <w:rPr>
                <w:i/>
                <w:color w:val="000000"/>
                <w:sz w:val="24"/>
                <w:szCs w:val="24"/>
              </w:rPr>
              <w:t>, распределяем инфинитивы по группам в зависимости от спряжения. Выделяем суффиксы – глагольный и инфинитива.</w:t>
            </w:r>
          </w:p>
          <w:p w:rsidR="00262D16" w:rsidRDefault="00262D16" w:rsidP="00F15342">
            <w:pPr>
              <w:pStyle w:val="aff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Для уверенности в усвоении темы пишем все глаголы (в инфинитиве), какие приходят в голову, и определяем у них спряжение.</w:t>
            </w:r>
          </w:p>
          <w:p w:rsidR="00262D16" w:rsidRDefault="00262D16" w:rsidP="00F15342">
            <w:pPr>
              <w:pStyle w:val="aff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После того как эта часть темы усвоена, переходим к понятиям личных окончаний и буквам, которые должны вставляться в 1 и во 2 спряжении.</w:t>
            </w:r>
          </w:p>
          <w:p w:rsidR="00262D16" w:rsidRDefault="00262D16" w:rsidP="00F15342">
            <w:pPr>
              <w:pStyle w:val="aff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Выбираем по  одному глаголу 1 и 2 спряжения и спрягаем. Следим за видом глаголов и вставляемыми буквами.</w:t>
            </w:r>
          </w:p>
          <w:p w:rsidR="00262D16" w:rsidRDefault="00262D16" w:rsidP="00F15342">
            <w:pPr>
              <w:pStyle w:val="aff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Пишем словосочетания под диктовку, сначала с пропущенными буквами. Ставим глаголы в инфинитив, следим за видом, выбираем букву.</w:t>
            </w:r>
          </w:p>
          <w:p w:rsidR="00262D16" w:rsidRDefault="00262D16" w:rsidP="00F15342">
            <w:pPr>
              <w:pStyle w:val="aff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Потом эту же работу проделываем без записи инфинитива (его подставляем про себя).</w:t>
            </w:r>
          </w:p>
          <w:p w:rsidR="008E12EB" w:rsidRDefault="00262D16" w:rsidP="00F15342">
            <w:pPr>
              <w:pStyle w:val="aff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Подводим итоги, анализируем работу, ставим себе отметки, формулируем индивидуальные домашние задания.</w:t>
            </w:r>
          </w:p>
        </w:tc>
      </w:tr>
      <w:tr w:rsidR="00321BB6" w:rsidTr="005E1D46">
        <w:tc>
          <w:tcPr>
            <w:tcW w:w="14560" w:type="dxa"/>
          </w:tcPr>
          <w:p w:rsidR="00321BB6" w:rsidRDefault="00065DCF" w:rsidP="00306B89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</w:t>
            </w:r>
            <w:r w:rsidR="00A64A69">
              <w:rPr>
                <w:b/>
                <w:color w:val="000000"/>
              </w:rPr>
              <w:t xml:space="preserve"> 2.</w:t>
            </w:r>
            <w:r w:rsidR="00306B89">
              <w:rPr>
                <w:b/>
                <w:color w:val="000000"/>
              </w:rPr>
              <w:t>2</w:t>
            </w:r>
            <w:r w:rsidR="00A64A69">
              <w:rPr>
                <w:b/>
                <w:color w:val="000000"/>
              </w:rPr>
              <w:t xml:space="preserve">. Проверка первичного усвоения </w:t>
            </w:r>
          </w:p>
        </w:tc>
      </w:tr>
      <w:tr w:rsidR="0015478E" w:rsidRPr="00A31855" w:rsidTr="00022275">
        <w:tc>
          <w:tcPr>
            <w:tcW w:w="14560" w:type="dxa"/>
          </w:tcPr>
          <w:p w:rsidR="0015478E" w:rsidRPr="00A31855" w:rsidRDefault="009D375B">
            <w:pPr>
              <w:rPr>
                <w:i/>
              </w:rPr>
            </w:pPr>
            <w:r>
              <w:rPr>
                <w:i/>
              </w:rPr>
              <w:lastRenderedPageBreak/>
              <w:t>Укажите</w:t>
            </w:r>
            <w:r w:rsidR="0015478E" w:rsidRPr="00A31855">
              <w:rPr>
                <w:i/>
              </w:rPr>
              <w:t xml:space="preserve"> виды </w:t>
            </w:r>
            <w:r w:rsidR="0015478E">
              <w:rPr>
                <w:i/>
              </w:rPr>
              <w:t xml:space="preserve">учебной </w:t>
            </w:r>
            <w:r w:rsidR="0015478E" w:rsidRPr="00A31855">
              <w:rPr>
                <w:i/>
              </w:rPr>
              <w:t xml:space="preserve">деятельности, используйте соответствующие методические приемы. </w:t>
            </w:r>
            <w:r w:rsidR="0015478E" w:rsidRPr="00A31855">
              <w:rPr>
                <w:i/>
                <w:color w:val="000000"/>
              </w:rPr>
              <w:t>(</w:t>
            </w:r>
            <w:r w:rsidR="0015478E" w:rsidRPr="00A31855">
              <w:rPr>
                <w:i/>
              </w:rPr>
              <w:t>Сформулируй</w:t>
            </w:r>
            <w:r w:rsidR="00013B9F">
              <w:rPr>
                <w:i/>
              </w:rPr>
              <w:t>те</w:t>
            </w:r>
            <w:r w:rsidR="0015478E" w:rsidRPr="00A31855">
              <w:rPr>
                <w:i/>
              </w:rPr>
              <w:t>/Изложи</w:t>
            </w:r>
            <w:r w:rsidR="00013B9F">
              <w:rPr>
                <w:i/>
              </w:rPr>
              <w:t>те</w:t>
            </w:r>
            <w:r w:rsidR="0015478E" w:rsidRPr="00A31855">
              <w:rPr>
                <w:i/>
              </w:rPr>
              <w:t xml:space="preserve"> факты/Проверь</w:t>
            </w:r>
            <w:r w:rsidR="00013B9F">
              <w:rPr>
                <w:i/>
              </w:rPr>
              <w:t>те</w:t>
            </w:r>
            <w:r w:rsidR="0015478E" w:rsidRPr="00A31855">
              <w:rPr>
                <w:i/>
              </w:rPr>
              <w:t xml:space="preserve"> себя/Дай</w:t>
            </w:r>
            <w:r w:rsidR="00013B9F">
              <w:rPr>
                <w:i/>
              </w:rPr>
              <w:t>те</w:t>
            </w:r>
            <w:r w:rsidR="0015478E" w:rsidRPr="00A31855">
              <w:rPr>
                <w:i/>
              </w:rPr>
              <w:t xml:space="preserve"> определение понятию/Установи</w:t>
            </w:r>
            <w:r w:rsidR="00013B9F">
              <w:rPr>
                <w:i/>
              </w:rPr>
              <w:t>те</w:t>
            </w:r>
            <w:r w:rsidR="0015478E" w:rsidRPr="00A31855">
              <w:rPr>
                <w:i/>
              </w:rPr>
              <w:t>, что (где, когда)/Сформулируй</w:t>
            </w:r>
            <w:r w:rsidR="00013B9F">
              <w:rPr>
                <w:i/>
              </w:rPr>
              <w:t>те</w:t>
            </w:r>
            <w:r w:rsidR="0015478E" w:rsidRPr="00A31855">
              <w:rPr>
                <w:i/>
              </w:rPr>
              <w:t xml:space="preserve"> главное (тезис, мысль, правило, закон</w:t>
            </w:r>
            <w:r w:rsidR="0015478E" w:rsidRPr="00A31855">
              <w:rPr>
                <w:i/>
                <w:color w:val="000000"/>
              </w:rPr>
              <w:t>)</w:t>
            </w:r>
          </w:p>
        </w:tc>
      </w:tr>
      <w:tr w:rsidR="008E12EB" w:rsidRPr="00A31855" w:rsidTr="00022275">
        <w:tc>
          <w:tcPr>
            <w:tcW w:w="14560" w:type="dxa"/>
          </w:tcPr>
          <w:p w:rsidR="008E12EB" w:rsidRDefault="002F5828" w:rsidP="009D375B">
            <w:pPr>
              <w:rPr>
                <w:i/>
              </w:rPr>
            </w:pPr>
            <w:r>
              <w:rPr>
                <w:i/>
              </w:rPr>
              <w:t>Сформулируйте правило определения спряжения по инфинитиву.</w:t>
            </w:r>
          </w:p>
          <w:p w:rsidR="002F5828" w:rsidRDefault="002F5828" w:rsidP="009D375B">
            <w:pPr>
              <w:rPr>
                <w:i/>
              </w:rPr>
            </w:pPr>
            <w:r>
              <w:rPr>
                <w:i/>
              </w:rPr>
              <w:t>Дайте определение понятию спряжения.</w:t>
            </w:r>
          </w:p>
          <w:p w:rsidR="002F5828" w:rsidRDefault="002F5828" w:rsidP="009D375B">
            <w:pPr>
              <w:rPr>
                <w:i/>
              </w:rPr>
            </w:pPr>
            <w:r>
              <w:rPr>
                <w:i/>
              </w:rPr>
              <w:t>Укажите, какие гласные ставятся в глаголах 1 и 2 спряжения.</w:t>
            </w:r>
          </w:p>
          <w:p w:rsidR="002F5828" w:rsidRDefault="002F5828" w:rsidP="009D375B">
            <w:pPr>
              <w:rPr>
                <w:i/>
              </w:rPr>
            </w:pPr>
            <w:r>
              <w:rPr>
                <w:i/>
              </w:rPr>
              <w:t>Проспрягайте глагол.</w:t>
            </w:r>
          </w:p>
          <w:p w:rsidR="008E12EB" w:rsidRDefault="002F5828" w:rsidP="009D375B">
            <w:pPr>
              <w:rPr>
                <w:i/>
              </w:rPr>
            </w:pPr>
            <w:r>
              <w:rPr>
                <w:i/>
              </w:rPr>
              <w:t>Проверьте себя.</w:t>
            </w:r>
          </w:p>
        </w:tc>
      </w:tr>
      <w:tr w:rsidR="00321BB6" w:rsidTr="008E12EB">
        <w:tc>
          <w:tcPr>
            <w:tcW w:w="14560" w:type="dxa"/>
            <w:shd w:val="clear" w:color="auto" w:fill="C6D9F1" w:themeFill="text2" w:themeFillTint="33"/>
          </w:tcPr>
          <w:p w:rsidR="00321BB6" w:rsidRDefault="00A64A69">
            <w:pPr>
              <w:widowControl w:val="0"/>
              <w:rPr>
                <w:b/>
                <w:color w:val="000000"/>
              </w:rPr>
            </w:pPr>
            <w:r w:rsidRPr="00EB6434">
              <w:rPr>
                <w:b/>
                <w:color w:val="1F497D" w:themeColor="text2"/>
              </w:rPr>
              <w:t>БЛОК 3. Применение изученного материала</w:t>
            </w:r>
          </w:p>
        </w:tc>
      </w:tr>
      <w:tr w:rsidR="00321BB6" w:rsidTr="005E1D46">
        <w:tc>
          <w:tcPr>
            <w:tcW w:w="14560" w:type="dxa"/>
          </w:tcPr>
          <w:p w:rsidR="00321BB6" w:rsidRDefault="00065DC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Этап </w:t>
            </w:r>
            <w:r w:rsidR="00A64A69">
              <w:rPr>
                <w:b/>
                <w:color w:val="000000"/>
              </w:rPr>
              <w:t>3.1. Применение знаний, в том числе в новых ситуациях</w:t>
            </w:r>
          </w:p>
        </w:tc>
      </w:tr>
      <w:tr w:rsidR="00065DCF" w:rsidRPr="00A31855" w:rsidTr="006B4277">
        <w:tc>
          <w:tcPr>
            <w:tcW w:w="14560" w:type="dxa"/>
          </w:tcPr>
          <w:p w:rsidR="00065DCF" w:rsidRPr="00A31855" w:rsidRDefault="009D375B">
            <w:pPr>
              <w:rPr>
                <w:i/>
              </w:rPr>
            </w:pPr>
            <w:r>
              <w:rPr>
                <w:i/>
              </w:rPr>
              <w:t>Укажите</w:t>
            </w:r>
            <w:r w:rsidRPr="00A31855">
              <w:rPr>
                <w:i/>
              </w:rPr>
              <w:t xml:space="preserve"> </w:t>
            </w:r>
            <w:r>
              <w:rPr>
                <w:i/>
              </w:rPr>
              <w:t>формы</w:t>
            </w:r>
            <w:r w:rsidR="00065DCF" w:rsidRPr="00A31855">
              <w:rPr>
                <w:i/>
              </w:rPr>
              <w:t xml:space="preserve"> организации соответствующего этапа урока. Предложите виды деятельности (решение задач, выполнение заданий, выполнение лабораторных работ, выполнение работ практикума, проведение исследовательского эксперимента, моделирование и конструирование и пр.), используйте соответствующие методические приемы</w:t>
            </w:r>
            <w:r w:rsidR="00065DCF">
              <w:rPr>
                <w:i/>
              </w:rPr>
              <w:t xml:space="preserve"> </w:t>
            </w:r>
            <w:r w:rsidR="00065DCF" w:rsidRPr="00A31855">
              <w:rPr>
                <w:i/>
                <w:color w:val="000000"/>
              </w:rPr>
              <w:t>(используй правило/закон/формулу/теорию/идею/принцип и т.д.; докажи</w:t>
            </w:r>
            <w:r w:rsidR="00013B9F">
              <w:rPr>
                <w:i/>
                <w:color w:val="000000"/>
              </w:rPr>
              <w:t>те</w:t>
            </w:r>
            <w:r w:rsidR="00065DCF" w:rsidRPr="00A31855">
              <w:rPr>
                <w:i/>
                <w:color w:val="000000"/>
              </w:rPr>
              <w:t xml:space="preserve"> истинность/ложность утверждения и т.д.; аргументируй</w:t>
            </w:r>
            <w:r w:rsidR="00013B9F">
              <w:rPr>
                <w:i/>
                <w:color w:val="000000"/>
              </w:rPr>
              <w:t>те</w:t>
            </w:r>
            <w:r w:rsidR="00065DCF" w:rsidRPr="00A31855">
              <w:rPr>
                <w:i/>
                <w:color w:val="000000"/>
              </w:rPr>
              <w:t xml:space="preserve"> собственное мнение; выполни</w:t>
            </w:r>
            <w:r w:rsidR="00013B9F">
              <w:rPr>
                <w:i/>
                <w:color w:val="000000"/>
              </w:rPr>
              <w:t>те</w:t>
            </w:r>
            <w:r w:rsidR="00065DCF" w:rsidRPr="00A31855">
              <w:rPr>
                <w:i/>
                <w:color w:val="000000"/>
              </w:rPr>
              <w:t xml:space="preserve"> задание; реши</w:t>
            </w:r>
            <w:r w:rsidR="00013B9F">
              <w:rPr>
                <w:i/>
                <w:color w:val="000000"/>
              </w:rPr>
              <w:t>те</w:t>
            </w:r>
            <w:r w:rsidR="00065DCF" w:rsidRPr="00A31855">
              <w:rPr>
                <w:i/>
                <w:color w:val="000000"/>
              </w:rPr>
              <w:t xml:space="preserve"> задачу; выполни</w:t>
            </w:r>
            <w:r w:rsidR="00013B9F">
              <w:rPr>
                <w:i/>
                <w:color w:val="000000"/>
              </w:rPr>
              <w:t>те</w:t>
            </w:r>
            <w:r w:rsidR="00065DCF" w:rsidRPr="00A31855">
              <w:rPr>
                <w:i/>
                <w:color w:val="000000"/>
              </w:rPr>
              <w:t>/сделай</w:t>
            </w:r>
            <w:r w:rsidR="00013B9F">
              <w:rPr>
                <w:i/>
                <w:color w:val="000000"/>
              </w:rPr>
              <w:t>те</w:t>
            </w:r>
            <w:r w:rsidR="00065DCF" w:rsidRPr="00A31855">
              <w:rPr>
                <w:i/>
                <w:color w:val="000000"/>
              </w:rPr>
              <w:t xml:space="preserve"> практическую/лабораторную работу и т.д.)</w:t>
            </w:r>
            <w:r w:rsidR="00065DCF" w:rsidRPr="00A31855">
              <w:rPr>
                <w:i/>
              </w:rPr>
              <w:t xml:space="preserve">. </w:t>
            </w:r>
          </w:p>
        </w:tc>
      </w:tr>
      <w:tr w:rsidR="008E12EB" w:rsidRPr="00A31855" w:rsidTr="006B4277">
        <w:tc>
          <w:tcPr>
            <w:tcW w:w="14560" w:type="dxa"/>
          </w:tcPr>
          <w:p w:rsidR="008E12EB" w:rsidRDefault="002F5828" w:rsidP="009D375B">
            <w:pPr>
              <w:rPr>
                <w:i/>
              </w:rPr>
            </w:pPr>
            <w:r>
              <w:rPr>
                <w:i/>
              </w:rPr>
              <w:t>Используя трудные для правописания глаголы, составьте связный текст, применяя в нем глаголы 1 и 2 спряжения в личных формах.</w:t>
            </w:r>
          </w:p>
          <w:p w:rsidR="002F5828" w:rsidRDefault="002F5828" w:rsidP="009D375B">
            <w:pPr>
              <w:rPr>
                <w:i/>
              </w:rPr>
            </w:pPr>
            <w:r>
              <w:rPr>
                <w:i/>
              </w:rPr>
              <w:t>Примените правило определения спряжения, укажите спряжение глаголов.</w:t>
            </w:r>
          </w:p>
          <w:p w:rsidR="002F5828" w:rsidRDefault="002F5828" w:rsidP="009D375B">
            <w:pPr>
              <w:rPr>
                <w:i/>
              </w:rPr>
            </w:pPr>
            <w:r>
              <w:rPr>
                <w:i/>
              </w:rPr>
              <w:t>Примените правило постановки гласных в личных окончаниях глаголов. Проверьте правильность написания глаголов в составленном тексте.</w:t>
            </w:r>
          </w:p>
          <w:p w:rsidR="008E12EB" w:rsidRDefault="002F5828" w:rsidP="005E5C31">
            <w:pPr>
              <w:rPr>
                <w:i/>
              </w:rPr>
            </w:pPr>
            <w:r>
              <w:rPr>
                <w:i/>
              </w:rPr>
              <w:t>Сделайте вывод об усвоении темы.</w:t>
            </w:r>
          </w:p>
        </w:tc>
      </w:tr>
      <w:tr w:rsidR="00321BB6" w:rsidTr="005E1D46">
        <w:tc>
          <w:tcPr>
            <w:tcW w:w="14560" w:type="dxa"/>
          </w:tcPr>
          <w:p w:rsidR="00321BB6" w:rsidRDefault="00065DCF" w:rsidP="00864060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</w:t>
            </w:r>
            <w:r w:rsidR="00A64A69">
              <w:rPr>
                <w:b/>
                <w:color w:val="000000"/>
              </w:rPr>
              <w:t xml:space="preserve"> 3.2. Выполнение межпредметных </w:t>
            </w:r>
            <w:r w:rsidR="00875642">
              <w:rPr>
                <w:b/>
                <w:color w:val="000000"/>
              </w:rPr>
              <w:t>заданий и заданий из реальной жизни</w:t>
            </w:r>
            <w:r w:rsidR="00864060">
              <w:rPr>
                <w:b/>
                <w:color w:val="000000"/>
              </w:rPr>
              <w:t xml:space="preserve"> </w:t>
            </w:r>
          </w:p>
        </w:tc>
      </w:tr>
      <w:tr w:rsidR="00065DCF" w:rsidRPr="00A31855" w:rsidTr="00550CF0">
        <w:tc>
          <w:tcPr>
            <w:tcW w:w="14560" w:type="dxa"/>
          </w:tcPr>
          <w:p w:rsidR="00065DCF" w:rsidRPr="00A31855" w:rsidRDefault="00065DCF" w:rsidP="00864060">
            <w:pPr>
              <w:rPr>
                <w:i/>
              </w:rPr>
            </w:pPr>
            <w:r w:rsidRPr="00065DCF">
              <w:rPr>
                <w:i/>
                <w:color w:val="000000"/>
              </w:rPr>
              <w:t>Подберите соответствующие учебные задания</w:t>
            </w:r>
          </w:p>
        </w:tc>
      </w:tr>
      <w:tr w:rsidR="008E12EB" w:rsidRPr="00A31855" w:rsidTr="00550CF0">
        <w:tc>
          <w:tcPr>
            <w:tcW w:w="14560" w:type="dxa"/>
          </w:tcPr>
          <w:p w:rsidR="008E12EB" w:rsidRPr="00065DCF" w:rsidRDefault="002F5828" w:rsidP="00864060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Изучите комментарии в соцсети, проверьте написание глаголов в личных формах. Исправьте ошибки.</w:t>
            </w:r>
          </w:p>
        </w:tc>
      </w:tr>
      <w:tr w:rsidR="00321BB6" w:rsidTr="005E1D46">
        <w:tc>
          <w:tcPr>
            <w:tcW w:w="14560" w:type="dxa"/>
          </w:tcPr>
          <w:p w:rsidR="00321BB6" w:rsidRDefault="00065DC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</w:t>
            </w:r>
            <w:r w:rsidR="00A64A69">
              <w:rPr>
                <w:b/>
                <w:color w:val="000000"/>
              </w:rPr>
              <w:t xml:space="preserve"> 3.3. Выполнение заданий в формате ГИА (ОГЭ, ЕГЭ)</w:t>
            </w:r>
          </w:p>
        </w:tc>
      </w:tr>
      <w:tr w:rsidR="00065DCF" w:rsidRPr="00A31855" w:rsidTr="00A93DBA">
        <w:tc>
          <w:tcPr>
            <w:tcW w:w="14560" w:type="dxa"/>
          </w:tcPr>
          <w:p w:rsidR="00065DCF" w:rsidRPr="00A31855" w:rsidRDefault="00065DCF" w:rsidP="00065DCF">
            <w:pPr>
              <w:rPr>
                <w:i/>
              </w:rPr>
            </w:pPr>
            <w:r w:rsidRPr="00065DCF">
              <w:rPr>
                <w:i/>
                <w:color w:val="000000"/>
              </w:rPr>
              <w:t>Подберите соответствующие учебные задания</w:t>
            </w:r>
          </w:p>
        </w:tc>
      </w:tr>
      <w:tr w:rsidR="008E12EB" w:rsidRPr="00A31855" w:rsidTr="00A93DBA">
        <w:tc>
          <w:tcPr>
            <w:tcW w:w="14560" w:type="dxa"/>
          </w:tcPr>
          <w:p w:rsidR="008E12EB" w:rsidRDefault="002F5828" w:rsidP="00065DCF">
            <w:pPr>
              <w:rPr>
                <w:i/>
                <w:color w:val="000000"/>
              </w:rPr>
            </w:pPr>
            <w:r w:rsidRPr="002F5828">
              <w:rPr>
                <w:i/>
                <w:color w:val="000000"/>
              </w:rPr>
              <w:t>Укажите варианты ответов, в которых в обоих словах одного ряда пропущена одна и та же буква. Запишите номера ответов.</w:t>
            </w:r>
          </w:p>
          <w:p w:rsidR="00127FD7" w:rsidRPr="00127FD7" w:rsidRDefault="00127FD7" w:rsidP="00127FD7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1. приконч..шь, подкле..шь</w:t>
            </w:r>
            <w:r w:rsidRPr="00127FD7">
              <w:rPr>
                <w:i/>
                <w:color w:val="000000"/>
              </w:rPr>
              <w:t xml:space="preserve"> </w:t>
            </w:r>
          </w:p>
          <w:p w:rsidR="00127FD7" w:rsidRPr="00127FD7" w:rsidRDefault="00127FD7" w:rsidP="00127FD7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2. постел..шь, увид..м</w:t>
            </w:r>
            <w:r w:rsidRPr="00127FD7">
              <w:rPr>
                <w:i/>
                <w:color w:val="000000"/>
              </w:rPr>
              <w:t xml:space="preserve"> </w:t>
            </w:r>
          </w:p>
          <w:p w:rsidR="00127FD7" w:rsidRPr="00127FD7" w:rsidRDefault="00127FD7" w:rsidP="00127FD7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3. (они) прополощ..т, (они)</w:t>
            </w:r>
            <w:r w:rsidRPr="00127FD7">
              <w:rPr>
                <w:i/>
                <w:color w:val="000000"/>
              </w:rPr>
              <w:t xml:space="preserve"> </w:t>
            </w:r>
            <w:r>
              <w:rPr>
                <w:i/>
                <w:color w:val="000000"/>
              </w:rPr>
              <w:t>леч..т</w:t>
            </w:r>
          </w:p>
          <w:p w:rsidR="00127FD7" w:rsidRPr="00127FD7" w:rsidRDefault="00127FD7" w:rsidP="00127FD7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4. ненавид..шь, (он</w:t>
            </w:r>
            <w:r w:rsidRPr="00127FD7">
              <w:rPr>
                <w:i/>
                <w:color w:val="000000"/>
              </w:rPr>
              <w:t xml:space="preserve">) гон..т </w:t>
            </w:r>
          </w:p>
          <w:p w:rsidR="008E12EB" w:rsidRPr="00065DCF" w:rsidRDefault="00127FD7" w:rsidP="00065DCF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5. расстро..шься</w:t>
            </w:r>
            <w:r w:rsidRPr="00127FD7">
              <w:rPr>
                <w:i/>
                <w:color w:val="000000"/>
              </w:rPr>
              <w:t xml:space="preserve">, </w:t>
            </w:r>
            <w:r>
              <w:rPr>
                <w:i/>
                <w:color w:val="000000"/>
              </w:rPr>
              <w:t>(он)грохоч..т</w:t>
            </w:r>
          </w:p>
        </w:tc>
      </w:tr>
      <w:tr w:rsidR="00065DCF" w:rsidTr="005E1D46">
        <w:tc>
          <w:tcPr>
            <w:tcW w:w="14560" w:type="dxa"/>
          </w:tcPr>
          <w:p w:rsidR="00065DCF" w:rsidRDefault="00065DCF" w:rsidP="00065DC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 3.4. Развитие функциональной грамотности</w:t>
            </w:r>
          </w:p>
        </w:tc>
      </w:tr>
      <w:tr w:rsidR="00065DCF" w:rsidTr="00AF6636">
        <w:trPr>
          <w:trHeight w:val="327"/>
        </w:trPr>
        <w:tc>
          <w:tcPr>
            <w:tcW w:w="14560" w:type="dxa"/>
          </w:tcPr>
          <w:p w:rsidR="00065DCF" w:rsidRDefault="00065DCF" w:rsidP="00065DCF">
            <w:pPr>
              <w:widowControl w:val="0"/>
              <w:rPr>
                <w:b/>
                <w:color w:val="000000"/>
              </w:rPr>
            </w:pPr>
            <w:r w:rsidRPr="00065DCF">
              <w:rPr>
                <w:i/>
                <w:color w:val="000000"/>
              </w:rPr>
              <w:t>Подберите соответствующие учебные задания</w:t>
            </w:r>
          </w:p>
        </w:tc>
      </w:tr>
      <w:tr w:rsidR="008E12EB" w:rsidTr="00AF6636">
        <w:trPr>
          <w:trHeight w:val="327"/>
        </w:trPr>
        <w:tc>
          <w:tcPr>
            <w:tcW w:w="14560" w:type="dxa"/>
          </w:tcPr>
          <w:p w:rsidR="008E12EB" w:rsidRDefault="0049782C" w:rsidP="00065DCF">
            <w:pPr>
              <w:widowControl w:val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Прочитайте текст.</w:t>
            </w:r>
          </w:p>
          <w:p w:rsidR="0049782C" w:rsidRPr="0049782C" w:rsidRDefault="0049782C" w:rsidP="0049782C">
            <w:pPr>
              <w:widowControl w:val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В Японии уч..</w:t>
            </w:r>
            <w:r w:rsidRPr="0049782C">
              <w:rPr>
                <w:i/>
                <w:color w:val="000000"/>
              </w:rPr>
              <w:t>т детей писать и правой, и левой рукой. Справа налево пишут ученики арабских стран. В Древней Греции учили писать первую строку справа налево, а вторую наоборот. В одном из районов Индии существует интересный обычай. Ученик пропускает без уважительных причин занятия. Тогда кт</w:t>
            </w:r>
            <w:r>
              <w:rPr>
                <w:i/>
                <w:color w:val="000000"/>
              </w:rPr>
              <w:t>о-то из членов его семьи приход..</w:t>
            </w:r>
            <w:r w:rsidRPr="0049782C">
              <w:rPr>
                <w:i/>
                <w:color w:val="000000"/>
              </w:rPr>
              <w:t>т вместо него. В Испании с давних времён утвердилось такое правило. Вопросительные и восклицательные знаки став</w:t>
            </w:r>
            <w:r>
              <w:rPr>
                <w:i/>
                <w:color w:val="000000"/>
              </w:rPr>
              <w:t>..</w:t>
            </w:r>
            <w:r w:rsidRPr="0049782C">
              <w:rPr>
                <w:i/>
                <w:color w:val="000000"/>
              </w:rPr>
              <w:t>тся в начале и конце предложения. Это помогает заранее понять цель высказывания. 80 слов. («Детская энциклопедия»)</w:t>
            </w:r>
          </w:p>
          <w:p w:rsidR="0049782C" w:rsidRDefault="0049782C" w:rsidP="0049782C">
            <w:pPr>
              <w:widowControl w:val="0"/>
              <w:rPr>
                <w:i/>
                <w:color w:val="000000"/>
              </w:rPr>
            </w:pPr>
            <w:r w:rsidRPr="0049782C">
              <w:rPr>
                <w:i/>
                <w:color w:val="000000"/>
              </w:rPr>
              <w:t xml:space="preserve">Источник: </w:t>
            </w:r>
            <w:hyperlink r:id="rId9" w:history="1">
              <w:r w:rsidRPr="00A36992">
                <w:rPr>
                  <w:rStyle w:val="af2"/>
                  <w:i/>
                </w:rPr>
                <w:t>http://idikt.ru/diktanty-dlya-4-klassa/chasti-rechi-4-klass/glagol/i-i-ii-spryazheniya-glagolov.html</w:t>
              </w:r>
            </w:hyperlink>
          </w:p>
          <w:p w:rsidR="0049782C" w:rsidRDefault="0049782C" w:rsidP="0049782C">
            <w:pPr>
              <w:widowControl w:val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Озаглавьте текст и объясните свой выбор.</w:t>
            </w:r>
          </w:p>
          <w:p w:rsidR="0049782C" w:rsidRDefault="0049782C" w:rsidP="0049782C">
            <w:pPr>
              <w:widowControl w:val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Разделите текст на абзацы, озаглавьте каждую микротему.</w:t>
            </w:r>
          </w:p>
          <w:p w:rsidR="0049782C" w:rsidRDefault="0049782C" w:rsidP="0049782C">
            <w:pPr>
              <w:widowControl w:val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Какая мысль вас особенно поразила и почему?</w:t>
            </w:r>
          </w:p>
          <w:p w:rsidR="0049782C" w:rsidRDefault="0049782C" w:rsidP="0049782C">
            <w:pPr>
              <w:widowControl w:val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Как вы думаете, можно ли провести параллели между закрепляемой сегодня темой и содержанием текста?</w:t>
            </w:r>
          </w:p>
          <w:p w:rsidR="00E77888" w:rsidRDefault="00E77888" w:rsidP="0049782C">
            <w:pPr>
              <w:widowControl w:val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lastRenderedPageBreak/>
              <w:t>Дополните текст мыслью о том, как и зачем изучают спряжение глаголов в России.</w:t>
            </w:r>
          </w:p>
          <w:p w:rsidR="008E12EB" w:rsidRPr="00065DCF" w:rsidRDefault="0049782C" w:rsidP="00065DCF">
            <w:pPr>
              <w:widowControl w:val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Вставьте пропущенные буквы, объясните свой выбор.</w:t>
            </w:r>
          </w:p>
        </w:tc>
      </w:tr>
      <w:tr w:rsidR="00065DCF" w:rsidTr="005E1D46">
        <w:tc>
          <w:tcPr>
            <w:tcW w:w="14560" w:type="dxa"/>
          </w:tcPr>
          <w:p w:rsidR="00065DCF" w:rsidRDefault="00065DCF" w:rsidP="00065DC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Этап 3.5. Систематизация знаний и умений</w:t>
            </w:r>
          </w:p>
        </w:tc>
      </w:tr>
      <w:tr w:rsidR="00065DCF" w:rsidRPr="00534A0C" w:rsidTr="00225726">
        <w:tc>
          <w:tcPr>
            <w:tcW w:w="14560" w:type="dxa"/>
          </w:tcPr>
          <w:p w:rsidR="00065DCF" w:rsidRPr="00534A0C" w:rsidRDefault="00065DCF" w:rsidP="00065DCF">
            <w:pPr>
              <w:widowControl w:val="0"/>
              <w:rPr>
                <w:i/>
                <w:color w:val="000000"/>
              </w:rPr>
            </w:pPr>
            <w:r>
              <w:rPr>
                <w:i/>
              </w:rPr>
              <w:t xml:space="preserve">Подберите учебные задания на выявление </w:t>
            </w:r>
            <w:r w:rsidRPr="00534A0C">
              <w:rPr>
                <w:i/>
              </w:rPr>
              <w:t>связи изученной на уроке темы с освоенным ранее материалом</w:t>
            </w:r>
            <w:r>
              <w:rPr>
                <w:i/>
              </w:rPr>
              <w:t>/другими предметами</w:t>
            </w:r>
          </w:p>
        </w:tc>
      </w:tr>
      <w:tr w:rsidR="008E12EB" w:rsidRPr="00534A0C" w:rsidTr="008E12EB">
        <w:tc>
          <w:tcPr>
            <w:tcW w:w="14560" w:type="dxa"/>
            <w:tcBorders>
              <w:bottom w:val="single" w:sz="4" w:space="0" w:color="000000" w:themeColor="text1"/>
            </w:tcBorders>
          </w:tcPr>
          <w:p w:rsidR="008E12EB" w:rsidRDefault="00E77888" w:rsidP="00065DCF">
            <w:pPr>
              <w:widowControl w:val="0"/>
              <w:rPr>
                <w:i/>
              </w:rPr>
            </w:pPr>
            <w:r>
              <w:rPr>
                <w:i/>
              </w:rPr>
              <w:t>Прочитайте предложения. Что их объединяет? Помните ли вы, как называются такие предложения (пословицы).</w:t>
            </w:r>
          </w:p>
          <w:p w:rsidR="00E77888" w:rsidRDefault="00E77888" w:rsidP="00E77888">
            <w:pPr>
              <w:widowControl w:val="0"/>
              <w:rPr>
                <w:i/>
              </w:rPr>
            </w:pPr>
          </w:p>
          <w:p w:rsidR="00E77888" w:rsidRPr="00E77888" w:rsidRDefault="00E77888" w:rsidP="00E77888">
            <w:pPr>
              <w:widowControl w:val="0"/>
              <w:rPr>
                <w:i/>
              </w:rPr>
            </w:pPr>
            <w:r w:rsidRPr="00E77888">
              <w:rPr>
                <w:i/>
              </w:rPr>
              <w:t>Из пословицы слов не выкин…шь.</w:t>
            </w:r>
          </w:p>
          <w:p w:rsidR="00E77888" w:rsidRPr="00E77888" w:rsidRDefault="00E77888" w:rsidP="00E77888">
            <w:pPr>
              <w:widowControl w:val="0"/>
              <w:rPr>
                <w:i/>
              </w:rPr>
            </w:pPr>
            <w:r w:rsidRPr="00E77888">
              <w:rPr>
                <w:i/>
              </w:rPr>
              <w:t>Что посе…шь, то и пожнёшь.</w:t>
            </w:r>
          </w:p>
          <w:p w:rsidR="00E77888" w:rsidRPr="00E77888" w:rsidRDefault="00E77888" w:rsidP="00E77888">
            <w:pPr>
              <w:widowControl w:val="0"/>
              <w:rPr>
                <w:i/>
              </w:rPr>
            </w:pPr>
            <w:r w:rsidRPr="00E77888">
              <w:rPr>
                <w:i/>
              </w:rPr>
              <w:t>Слезами горю не помож…шь.</w:t>
            </w:r>
          </w:p>
          <w:p w:rsidR="00E77888" w:rsidRPr="00E77888" w:rsidRDefault="00E77888" w:rsidP="00E77888">
            <w:pPr>
              <w:widowControl w:val="0"/>
              <w:rPr>
                <w:i/>
              </w:rPr>
            </w:pPr>
            <w:r w:rsidRPr="00E77888">
              <w:rPr>
                <w:i/>
              </w:rPr>
              <w:t>Одной рукой и узла не завяж…шь.</w:t>
            </w:r>
          </w:p>
          <w:p w:rsidR="00E77888" w:rsidRPr="00E77888" w:rsidRDefault="00E77888" w:rsidP="00E77888">
            <w:pPr>
              <w:widowControl w:val="0"/>
              <w:rPr>
                <w:i/>
              </w:rPr>
            </w:pPr>
            <w:r w:rsidRPr="00E77888">
              <w:rPr>
                <w:i/>
              </w:rPr>
              <w:t>Правды не спряч…шь.</w:t>
            </w:r>
          </w:p>
          <w:p w:rsidR="00E77888" w:rsidRPr="00E77888" w:rsidRDefault="00E77888" w:rsidP="00E77888">
            <w:pPr>
              <w:widowControl w:val="0"/>
              <w:rPr>
                <w:i/>
              </w:rPr>
            </w:pPr>
            <w:r w:rsidRPr="00E77888">
              <w:rPr>
                <w:i/>
              </w:rPr>
              <w:t>Разговором сыт не буд…шь, если хлеба не добуд…шь.</w:t>
            </w:r>
          </w:p>
          <w:p w:rsidR="00E77888" w:rsidRPr="00E77888" w:rsidRDefault="00E77888" w:rsidP="00E77888">
            <w:pPr>
              <w:widowControl w:val="0"/>
              <w:rPr>
                <w:i/>
              </w:rPr>
            </w:pPr>
            <w:r w:rsidRPr="00E77888">
              <w:rPr>
                <w:i/>
              </w:rPr>
              <w:t>На час опозда…шь – годом не наверста…шь.</w:t>
            </w:r>
          </w:p>
          <w:p w:rsidR="00E77888" w:rsidRDefault="00E77888" w:rsidP="00E77888">
            <w:pPr>
              <w:widowControl w:val="0"/>
              <w:rPr>
                <w:i/>
              </w:rPr>
            </w:pPr>
            <w:r w:rsidRPr="00E77888">
              <w:rPr>
                <w:i/>
              </w:rPr>
              <w:t>Ласковым словом и камень растоп…шь.</w:t>
            </w:r>
          </w:p>
          <w:p w:rsidR="00E77888" w:rsidRDefault="00E77888" w:rsidP="00E77888">
            <w:pPr>
              <w:widowControl w:val="0"/>
              <w:rPr>
                <w:i/>
              </w:rPr>
            </w:pPr>
          </w:p>
          <w:p w:rsidR="00E77888" w:rsidRDefault="00E77888" w:rsidP="00E77888">
            <w:pPr>
              <w:widowControl w:val="0"/>
              <w:rPr>
                <w:i/>
              </w:rPr>
            </w:pPr>
            <w:r>
              <w:rPr>
                <w:i/>
              </w:rPr>
              <w:t>Запишите пословицу, которую можно было бы взять эпиграфом к сегодняшнему уроку. Вставьте пропущенные буквы, объясните свой выбор (пословицы и буквы).</w:t>
            </w:r>
          </w:p>
          <w:p w:rsidR="008E12EB" w:rsidRDefault="00E77888" w:rsidP="00065DCF">
            <w:pPr>
              <w:widowControl w:val="0"/>
              <w:rPr>
                <w:i/>
              </w:rPr>
            </w:pPr>
            <w:r>
              <w:rPr>
                <w:i/>
              </w:rPr>
              <w:t>Проверьте, не забыли ли вы поставить мягкий знак. Кто помнит, почему он должен там ставиться?</w:t>
            </w:r>
          </w:p>
        </w:tc>
      </w:tr>
      <w:tr w:rsidR="00065DCF" w:rsidTr="008E12EB">
        <w:tc>
          <w:tcPr>
            <w:tcW w:w="14560" w:type="dxa"/>
            <w:shd w:val="clear" w:color="F2F2F2" w:fill="C6D9F1" w:themeFill="text2" w:themeFillTint="33"/>
          </w:tcPr>
          <w:p w:rsidR="00065DCF" w:rsidRDefault="00065DCF" w:rsidP="00065DCF">
            <w:pPr>
              <w:widowControl w:val="0"/>
              <w:rPr>
                <w:b/>
                <w:color w:val="000000"/>
              </w:rPr>
            </w:pPr>
            <w:r w:rsidRPr="00EB6434">
              <w:rPr>
                <w:b/>
                <w:color w:val="1F497D" w:themeColor="text2"/>
              </w:rPr>
              <w:t>БЛОК 4. Проверка приобретенных знаний, умений и навыков</w:t>
            </w:r>
          </w:p>
        </w:tc>
      </w:tr>
      <w:tr w:rsidR="00065DCF" w:rsidTr="005E1D46">
        <w:tc>
          <w:tcPr>
            <w:tcW w:w="14560" w:type="dxa"/>
          </w:tcPr>
          <w:p w:rsidR="00065DCF" w:rsidRDefault="00065DC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 4.1. Диагностика/самодиагностика</w:t>
            </w:r>
          </w:p>
        </w:tc>
      </w:tr>
      <w:tr w:rsidR="00AA168F" w:rsidRPr="00534A0C" w:rsidTr="00317C4D">
        <w:tc>
          <w:tcPr>
            <w:tcW w:w="14560" w:type="dxa"/>
          </w:tcPr>
          <w:p w:rsidR="00AA168F" w:rsidRPr="00534A0C" w:rsidRDefault="009D375B" w:rsidP="009D375B">
            <w:pPr>
              <w:rPr>
                <w:i/>
              </w:rPr>
            </w:pPr>
            <w:r>
              <w:rPr>
                <w:i/>
                <w:color w:val="000000"/>
              </w:rPr>
              <w:t>Укажите формы</w:t>
            </w:r>
            <w:r w:rsidR="00AA168F" w:rsidRPr="00534A0C">
              <w:rPr>
                <w:i/>
                <w:color w:val="000000"/>
              </w:rPr>
              <w:t xml:space="preserve"> организации и поддержки самостоятельной учебной деятельности </w:t>
            </w:r>
            <w:r w:rsidR="00762B89">
              <w:rPr>
                <w:i/>
                <w:color w:val="000000"/>
              </w:rPr>
              <w:t>ученика</w:t>
            </w:r>
            <w:r>
              <w:rPr>
                <w:i/>
                <w:color w:val="000000"/>
              </w:rPr>
              <w:t>, критерии оценивания</w:t>
            </w:r>
          </w:p>
        </w:tc>
      </w:tr>
      <w:tr w:rsidR="008E12EB" w:rsidRPr="00534A0C" w:rsidTr="00317C4D">
        <w:tc>
          <w:tcPr>
            <w:tcW w:w="14560" w:type="dxa"/>
          </w:tcPr>
          <w:p w:rsidR="001B56C8" w:rsidRPr="001B56C8" w:rsidRDefault="001B56C8" w:rsidP="001B56C8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Какая была тема урока?</w:t>
            </w:r>
          </w:p>
          <w:p w:rsidR="001B56C8" w:rsidRPr="001B56C8" w:rsidRDefault="001B56C8" w:rsidP="001B56C8">
            <w:pPr>
              <w:rPr>
                <w:i/>
                <w:color w:val="000000"/>
              </w:rPr>
            </w:pPr>
            <w:r w:rsidRPr="001B56C8">
              <w:rPr>
                <w:i/>
                <w:color w:val="000000"/>
              </w:rPr>
              <w:t>Что нового вы узнали на уроке</w:t>
            </w:r>
            <w:r>
              <w:rPr>
                <w:i/>
                <w:color w:val="000000"/>
              </w:rPr>
              <w:t>?</w:t>
            </w:r>
          </w:p>
          <w:p w:rsidR="001B56C8" w:rsidRPr="001B56C8" w:rsidRDefault="001B56C8" w:rsidP="001B56C8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Чему научились?</w:t>
            </w:r>
          </w:p>
          <w:p w:rsidR="001B56C8" w:rsidRPr="001B56C8" w:rsidRDefault="001B56C8" w:rsidP="001B56C8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Что такое спряжение глаголов?</w:t>
            </w:r>
          </w:p>
          <w:p w:rsidR="001B56C8" w:rsidRPr="001B56C8" w:rsidRDefault="001B56C8" w:rsidP="001B56C8">
            <w:pPr>
              <w:rPr>
                <w:i/>
                <w:color w:val="000000"/>
              </w:rPr>
            </w:pPr>
            <w:r w:rsidRPr="001B56C8">
              <w:rPr>
                <w:i/>
                <w:color w:val="000000"/>
              </w:rPr>
              <w:t>- Что изме</w:t>
            </w:r>
            <w:r>
              <w:rPr>
                <w:i/>
                <w:color w:val="000000"/>
              </w:rPr>
              <w:t>няется у глагола при спряжении?</w:t>
            </w:r>
          </w:p>
          <w:p w:rsidR="001B56C8" w:rsidRPr="001B56C8" w:rsidRDefault="001B56C8" w:rsidP="001B56C8">
            <w:pPr>
              <w:rPr>
                <w:i/>
                <w:color w:val="000000"/>
              </w:rPr>
            </w:pPr>
            <w:r w:rsidRPr="001B56C8">
              <w:rPr>
                <w:i/>
                <w:color w:val="000000"/>
              </w:rPr>
              <w:t>-Ка</w:t>
            </w:r>
            <w:r>
              <w:rPr>
                <w:i/>
                <w:color w:val="000000"/>
              </w:rPr>
              <w:t>к определить спряжение глагола?</w:t>
            </w:r>
          </w:p>
          <w:p w:rsidR="001B56C8" w:rsidRPr="001B56C8" w:rsidRDefault="001B56C8" w:rsidP="001B56C8">
            <w:pPr>
              <w:rPr>
                <w:i/>
                <w:color w:val="000000"/>
              </w:rPr>
            </w:pPr>
            <w:r w:rsidRPr="001B56C8">
              <w:rPr>
                <w:i/>
                <w:color w:val="000000"/>
              </w:rPr>
              <w:t>-Как определить спряжение глагола с безударным личным окончанием?</w:t>
            </w:r>
          </w:p>
          <w:p w:rsidR="008E12EB" w:rsidRDefault="001B56C8" w:rsidP="001B56C8">
            <w:pPr>
              <w:rPr>
                <w:i/>
                <w:color w:val="000000"/>
              </w:rPr>
            </w:pPr>
            <w:r w:rsidRPr="001B56C8">
              <w:rPr>
                <w:i/>
                <w:color w:val="000000"/>
              </w:rPr>
              <w:t>-Какие глаголы относятся к 1 спряжению, а какие ко 2?</w:t>
            </w:r>
          </w:p>
        </w:tc>
      </w:tr>
      <w:tr w:rsidR="00065DCF" w:rsidTr="008E12EB">
        <w:tc>
          <w:tcPr>
            <w:tcW w:w="14560" w:type="dxa"/>
            <w:shd w:val="clear" w:color="auto" w:fill="C6D9F1" w:themeFill="text2" w:themeFillTint="33"/>
          </w:tcPr>
          <w:p w:rsidR="00065DCF" w:rsidRDefault="00065DCF" w:rsidP="00065DCF">
            <w:pPr>
              <w:widowControl w:val="0"/>
              <w:rPr>
                <w:b/>
                <w:color w:val="000000"/>
              </w:rPr>
            </w:pPr>
            <w:r w:rsidRPr="00EB6434">
              <w:rPr>
                <w:b/>
                <w:color w:val="1F497D" w:themeColor="text2"/>
              </w:rPr>
              <w:t>БЛОК 5. Подведение итогов, домашнее задание</w:t>
            </w:r>
          </w:p>
        </w:tc>
      </w:tr>
      <w:tr w:rsidR="00065DCF" w:rsidTr="005E1D46">
        <w:tc>
          <w:tcPr>
            <w:tcW w:w="14560" w:type="dxa"/>
          </w:tcPr>
          <w:p w:rsidR="00065DCF" w:rsidRDefault="00065DCF" w:rsidP="00065DC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 5.1. Рефлексия</w:t>
            </w:r>
          </w:p>
        </w:tc>
      </w:tr>
      <w:tr w:rsidR="003C7AA6" w:rsidTr="00E23BE5">
        <w:tc>
          <w:tcPr>
            <w:tcW w:w="14560" w:type="dxa"/>
          </w:tcPr>
          <w:p w:rsidR="003C7AA6" w:rsidRPr="00762B89" w:rsidRDefault="003C7AA6" w:rsidP="00065DCF">
            <w:pPr>
              <w:widowControl w:val="0"/>
              <w:rPr>
                <w:i/>
                <w:color w:val="000000"/>
              </w:rPr>
            </w:pPr>
            <w:r w:rsidRPr="00762B89">
              <w:rPr>
                <w:i/>
              </w:rPr>
              <w:t xml:space="preserve">Введите рекомендации для учителя по организации в классе рефлексии </w:t>
            </w:r>
            <w:r w:rsidRPr="00762B89">
              <w:rPr>
                <w:i/>
                <w:color w:val="000000"/>
              </w:rPr>
              <w:t>по достигнутым либо недостигнутым образовательным результатам</w:t>
            </w:r>
          </w:p>
        </w:tc>
      </w:tr>
      <w:tr w:rsidR="008E12EB" w:rsidTr="00E23BE5">
        <w:tc>
          <w:tcPr>
            <w:tcW w:w="14560" w:type="dxa"/>
          </w:tcPr>
          <w:p w:rsidR="008E12EB" w:rsidRDefault="001B56C8" w:rsidP="00065DCF">
            <w:pPr>
              <w:widowControl w:val="0"/>
              <w:rPr>
                <w:i/>
              </w:rPr>
            </w:pPr>
            <w:r>
              <w:rPr>
                <w:i/>
              </w:rPr>
              <w:t>Можно использовать карточки с разными выражениями эмоций:</w:t>
            </w:r>
          </w:p>
          <w:p w:rsidR="001B56C8" w:rsidRDefault="001B56C8" w:rsidP="00065DCF">
            <w:pPr>
              <w:widowControl w:val="0"/>
              <w:rPr>
                <w:i/>
              </w:rPr>
            </w:pPr>
            <w:r>
              <w:rPr>
                <w:i/>
              </w:rPr>
              <w:t>Улыбка – все понятно, собой доволен;</w:t>
            </w:r>
          </w:p>
          <w:p w:rsidR="001B56C8" w:rsidRDefault="001B56C8" w:rsidP="00065DCF">
            <w:pPr>
              <w:widowControl w:val="0"/>
              <w:rPr>
                <w:i/>
              </w:rPr>
            </w:pPr>
            <w:r>
              <w:rPr>
                <w:i/>
              </w:rPr>
              <w:t>Удивление – тема интересная, но в ней надо разобраться;</w:t>
            </w:r>
          </w:p>
          <w:p w:rsidR="008E12EB" w:rsidRPr="00762B89" w:rsidRDefault="001B56C8" w:rsidP="00065DCF">
            <w:pPr>
              <w:widowControl w:val="0"/>
              <w:rPr>
                <w:i/>
              </w:rPr>
            </w:pPr>
            <w:r>
              <w:rPr>
                <w:i/>
              </w:rPr>
              <w:t>Гримаса – ничего не понятно.</w:t>
            </w:r>
          </w:p>
        </w:tc>
      </w:tr>
      <w:tr w:rsidR="00065DCF" w:rsidTr="005E1D46">
        <w:tc>
          <w:tcPr>
            <w:tcW w:w="14560" w:type="dxa"/>
          </w:tcPr>
          <w:p w:rsidR="00065DCF" w:rsidRDefault="00065DCF" w:rsidP="00065DC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 5.2.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Домашнее задание</w:t>
            </w:r>
          </w:p>
        </w:tc>
      </w:tr>
      <w:tr w:rsidR="00065DCF" w:rsidTr="00AF6636">
        <w:trPr>
          <w:trHeight w:val="327"/>
        </w:trPr>
        <w:tc>
          <w:tcPr>
            <w:tcW w:w="14560" w:type="dxa"/>
          </w:tcPr>
          <w:p w:rsidR="00065DCF" w:rsidRDefault="008E12EB" w:rsidP="008E12EB">
            <w:pPr>
              <w:widowControl w:val="0"/>
              <w:rPr>
                <w:b/>
                <w:color w:val="000000"/>
              </w:rPr>
            </w:pPr>
            <w:r w:rsidRPr="00762B89">
              <w:rPr>
                <w:i/>
              </w:rPr>
              <w:lastRenderedPageBreak/>
              <w:t>Введите рекомендации по домашнему заданию</w:t>
            </w:r>
            <w:r w:rsidRPr="00762B89">
              <w:rPr>
                <w:i/>
                <w:color w:val="000000"/>
              </w:rPr>
              <w:t>.</w:t>
            </w:r>
          </w:p>
        </w:tc>
      </w:tr>
      <w:tr w:rsidR="008E12EB" w:rsidRPr="00762B89" w:rsidTr="005E5C31">
        <w:trPr>
          <w:trHeight w:val="952"/>
        </w:trPr>
        <w:tc>
          <w:tcPr>
            <w:tcW w:w="14560" w:type="dxa"/>
          </w:tcPr>
          <w:p w:rsidR="008E12EB" w:rsidRDefault="001B56C8" w:rsidP="00762B89">
            <w:pPr>
              <w:widowControl w:val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Если кто ошибался в трудных для правописания глаголах, запишите: выучить трудные глаголы.</w:t>
            </w:r>
          </w:p>
          <w:p w:rsidR="001B56C8" w:rsidRDefault="001B56C8" w:rsidP="00762B89">
            <w:pPr>
              <w:widowControl w:val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Если кто затрудняется в определении спряжения по инфинитиву, запишите: выучить таблицу на стр. 101.</w:t>
            </w:r>
          </w:p>
          <w:p w:rsidR="008E12EB" w:rsidRPr="00762B89" w:rsidRDefault="001B56C8" w:rsidP="00762B89">
            <w:pPr>
              <w:widowControl w:val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Выполнить упражнение 512.</w:t>
            </w:r>
          </w:p>
        </w:tc>
      </w:tr>
    </w:tbl>
    <w:p w:rsidR="00321BB6" w:rsidRDefault="00321BB6" w:rsidP="005E5C31">
      <w:pPr>
        <w:widowControl w:val="0"/>
        <w:pBdr>
          <w:top w:val="none" w:sz="4" w:space="27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color w:val="000000"/>
        </w:rPr>
      </w:pPr>
    </w:p>
    <w:p w:rsidR="005E1D46" w:rsidRDefault="005E1D46" w:rsidP="005E5C31">
      <w:pPr>
        <w:widowControl w:val="0"/>
        <w:pBdr>
          <w:top w:val="none" w:sz="4" w:space="27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color w:val="000000"/>
        </w:rPr>
      </w:pPr>
    </w:p>
    <w:sectPr w:rsidR="005E1D46" w:rsidSect="005B2850">
      <w:footerReference w:type="default" r:id="rId10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7A0" w:rsidRDefault="00FE17A0">
      <w:r>
        <w:separator/>
      </w:r>
    </w:p>
  </w:endnote>
  <w:endnote w:type="continuationSeparator" w:id="0">
    <w:p w:rsidR="00FE17A0" w:rsidRDefault="00FE1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Liberation Sans">
    <w:altName w:val="Arial"/>
    <w:charset w:val="CC"/>
    <w:family w:val="swiss"/>
    <w:pitch w:val="variable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4622180"/>
      <w:docPartObj>
        <w:docPartGallery w:val="Page Numbers (Bottom of Page)"/>
        <w:docPartUnique/>
      </w:docPartObj>
    </w:sdtPr>
    <w:sdtEndPr/>
    <w:sdtContent>
      <w:p w:rsidR="005F192C" w:rsidRDefault="00F123F6">
        <w:pPr>
          <w:pStyle w:val="af6"/>
          <w:jc w:val="right"/>
        </w:pPr>
        <w:r>
          <w:fldChar w:fldCharType="begin"/>
        </w:r>
        <w:r w:rsidR="005F192C">
          <w:instrText>PAGE   \* MERGEFORMAT</w:instrText>
        </w:r>
        <w:r>
          <w:fldChar w:fldCharType="separate"/>
        </w:r>
        <w:r w:rsidR="00850152">
          <w:rPr>
            <w:noProof/>
          </w:rPr>
          <w:t>2</w:t>
        </w:r>
        <w:r>
          <w:fldChar w:fldCharType="end"/>
        </w:r>
      </w:p>
    </w:sdtContent>
  </w:sdt>
  <w:p w:rsidR="005F192C" w:rsidRDefault="005F192C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7A0" w:rsidRDefault="00FE17A0">
      <w:r>
        <w:separator/>
      </w:r>
    </w:p>
  </w:footnote>
  <w:footnote w:type="continuationSeparator" w:id="0">
    <w:p w:rsidR="00FE17A0" w:rsidRDefault="00FE17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F151D"/>
    <w:multiLevelType w:val="hybridMultilevel"/>
    <w:tmpl w:val="6172B8D8"/>
    <w:lvl w:ilvl="0" w:tplc="B4049CEC">
      <w:start w:val="1"/>
      <w:numFmt w:val="decimal"/>
      <w:lvlText w:val="%1."/>
      <w:lvlJc w:val="left"/>
      <w:pPr>
        <w:ind w:left="720" w:hanging="360"/>
      </w:pPr>
    </w:lvl>
    <w:lvl w:ilvl="1" w:tplc="B41415F4">
      <w:start w:val="1"/>
      <w:numFmt w:val="lowerLetter"/>
      <w:lvlText w:val="%2."/>
      <w:lvlJc w:val="left"/>
      <w:pPr>
        <w:ind w:left="1440" w:hanging="360"/>
      </w:pPr>
    </w:lvl>
    <w:lvl w:ilvl="2" w:tplc="B29A5C1C">
      <w:start w:val="1"/>
      <w:numFmt w:val="lowerRoman"/>
      <w:lvlText w:val="%3."/>
      <w:lvlJc w:val="right"/>
      <w:pPr>
        <w:ind w:left="2160" w:hanging="180"/>
      </w:pPr>
    </w:lvl>
    <w:lvl w:ilvl="3" w:tplc="107A7E70">
      <w:start w:val="1"/>
      <w:numFmt w:val="decimal"/>
      <w:lvlText w:val="%4."/>
      <w:lvlJc w:val="left"/>
      <w:pPr>
        <w:ind w:left="2880" w:hanging="360"/>
      </w:pPr>
    </w:lvl>
    <w:lvl w:ilvl="4" w:tplc="FF4CBF76">
      <w:start w:val="1"/>
      <w:numFmt w:val="lowerLetter"/>
      <w:lvlText w:val="%5."/>
      <w:lvlJc w:val="left"/>
      <w:pPr>
        <w:ind w:left="3600" w:hanging="360"/>
      </w:pPr>
    </w:lvl>
    <w:lvl w:ilvl="5" w:tplc="A3743C64">
      <w:start w:val="1"/>
      <w:numFmt w:val="lowerRoman"/>
      <w:lvlText w:val="%6."/>
      <w:lvlJc w:val="right"/>
      <w:pPr>
        <w:ind w:left="4320" w:hanging="180"/>
      </w:pPr>
    </w:lvl>
    <w:lvl w:ilvl="6" w:tplc="3824446C">
      <w:start w:val="1"/>
      <w:numFmt w:val="decimal"/>
      <w:lvlText w:val="%7."/>
      <w:lvlJc w:val="left"/>
      <w:pPr>
        <w:ind w:left="5040" w:hanging="360"/>
      </w:pPr>
    </w:lvl>
    <w:lvl w:ilvl="7" w:tplc="47F8433E">
      <w:start w:val="1"/>
      <w:numFmt w:val="lowerLetter"/>
      <w:lvlText w:val="%8."/>
      <w:lvlJc w:val="left"/>
      <w:pPr>
        <w:ind w:left="5760" w:hanging="360"/>
      </w:pPr>
    </w:lvl>
    <w:lvl w:ilvl="8" w:tplc="2C76F18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20E51"/>
    <w:multiLevelType w:val="hybridMultilevel"/>
    <w:tmpl w:val="ACB05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21952"/>
    <w:multiLevelType w:val="hybridMultilevel"/>
    <w:tmpl w:val="0CF46B0C"/>
    <w:lvl w:ilvl="0" w:tplc="2AA44A64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43BCE822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29C82B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815408CA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6D74793E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DEF4FA52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A322F2AA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F50E228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D6D09CCE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EB14BFD"/>
    <w:multiLevelType w:val="hybridMultilevel"/>
    <w:tmpl w:val="C4B4C828"/>
    <w:lvl w:ilvl="0" w:tplc="3AFAD5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5C9B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64AD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7EEF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143E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7845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14C4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76C1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E00A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B1FC5"/>
    <w:multiLevelType w:val="hybridMultilevel"/>
    <w:tmpl w:val="0C30E376"/>
    <w:lvl w:ilvl="0" w:tplc="CFCEB856">
      <w:start w:val="2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  <w:lvl w:ilvl="1" w:tplc="2B0A9B5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C108B6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1B8AE7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3AACA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2B4727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720516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B3472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7F874B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18872926"/>
    <w:multiLevelType w:val="hybridMultilevel"/>
    <w:tmpl w:val="C3E00E2C"/>
    <w:lvl w:ilvl="0" w:tplc="19B239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122E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F203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A23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0CC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A6F5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309D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0821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96F7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D6A5C"/>
    <w:multiLevelType w:val="hybridMultilevel"/>
    <w:tmpl w:val="243C852C"/>
    <w:lvl w:ilvl="0" w:tplc="8D744624">
      <w:start w:val="1"/>
      <w:numFmt w:val="decimal"/>
      <w:lvlText w:val="%1."/>
      <w:lvlJc w:val="left"/>
      <w:pPr>
        <w:ind w:left="720" w:hanging="360"/>
      </w:pPr>
    </w:lvl>
    <w:lvl w:ilvl="1" w:tplc="23D2B784">
      <w:start w:val="1"/>
      <w:numFmt w:val="lowerLetter"/>
      <w:lvlText w:val="%2."/>
      <w:lvlJc w:val="left"/>
      <w:pPr>
        <w:ind w:left="1440" w:hanging="360"/>
      </w:pPr>
    </w:lvl>
    <w:lvl w:ilvl="2" w:tplc="E2405740">
      <w:start w:val="1"/>
      <w:numFmt w:val="lowerRoman"/>
      <w:lvlText w:val="%3."/>
      <w:lvlJc w:val="right"/>
      <w:pPr>
        <w:ind w:left="2160" w:hanging="180"/>
      </w:pPr>
    </w:lvl>
    <w:lvl w:ilvl="3" w:tplc="93FA534C">
      <w:start w:val="1"/>
      <w:numFmt w:val="decimal"/>
      <w:lvlText w:val="%4."/>
      <w:lvlJc w:val="left"/>
      <w:pPr>
        <w:ind w:left="2880" w:hanging="360"/>
      </w:pPr>
    </w:lvl>
    <w:lvl w:ilvl="4" w:tplc="F8A8D798">
      <w:start w:val="1"/>
      <w:numFmt w:val="lowerLetter"/>
      <w:lvlText w:val="%5."/>
      <w:lvlJc w:val="left"/>
      <w:pPr>
        <w:ind w:left="3600" w:hanging="360"/>
      </w:pPr>
    </w:lvl>
    <w:lvl w:ilvl="5" w:tplc="5FB29D96">
      <w:start w:val="1"/>
      <w:numFmt w:val="lowerRoman"/>
      <w:lvlText w:val="%6."/>
      <w:lvlJc w:val="right"/>
      <w:pPr>
        <w:ind w:left="4320" w:hanging="180"/>
      </w:pPr>
    </w:lvl>
    <w:lvl w:ilvl="6" w:tplc="EC8A24F8">
      <w:start w:val="1"/>
      <w:numFmt w:val="decimal"/>
      <w:lvlText w:val="%7."/>
      <w:lvlJc w:val="left"/>
      <w:pPr>
        <w:ind w:left="5040" w:hanging="360"/>
      </w:pPr>
    </w:lvl>
    <w:lvl w:ilvl="7" w:tplc="9D58D108">
      <w:start w:val="1"/>
      <w:numFmt w:val="lowerLetter"/>
      <w:lvlText w:val="%8."/>
      <w:lvlJc w:val="left"/>
      <w:pPr>
        <w:ind w:left="5760" w:hanging="360"/>
      </w:pPr>
    </w:lvl>
    <w:lvl w:ilvl="8" w:tplc="BCF0E5F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01636B"/>
    <w:multiLevelType w:val="hybridMultilevel"/>
    <w:tmpl w:val="7190FA06"/>
    <w:lvl w:ilvl="0" w:tplc="54024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FE16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A658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B851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E8CA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8627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441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9A17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F402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E63D5"/>
    <w:multiLevelType w:val="hybridMultilevel"/>
    <w:tmpl w:val="498AA6A2"/>
    <w:lvl w:ilvl="0" w:tplc="3CB43B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3AC1904">
      <w:start w:val="1"/>
      <w:numFmt w:val="lowerLetter"/>
      <w:lvlText w:val="%2."/>
      <w:lvlJc w:val="left"/>
      <w:pPr>
        <w:ind w:left="1440" w:hanging="360"/>
      </w:pPr>
    </w:lvl>
    <w:lvl w:ilvl="2" w:tplc="F84AEF16">
      <w:start w:val="1"/>
      <w:numFmt w:val="lowerRoman"/>
      <w:lvlText w:val="%3."/>
      <w:lvlJc w:val="right"/>
      <w:pPr>
        <w:ind w:left="2160" w:hanging="180"/>
      </w:pPr>
    </w:lvl>
    <w:lvl w:ilvl="3" w:tplc="D30E41CC">
      <w:start w:val="1"/>
      <w:numFmt w:val="decimal"/>
      <w:lvlText w:val="%4."/>
      <w:lvlJc w:val="left"/>
      <w:pPr>
        <w:ind w:left="2880" w:hanging="360"/>
      </w:pPr>
    </w:lvl>
    <w:lvl w:ilvl="4" w:tplc="C07AA810">
      <w:start w:val="1"/>
      <w:numFmt w:val="lowerLetter"/>
      <w:lvlText w:val="%5."/>
      <w:lvlJc w:val="left"/>
      <w:pPr>
        <w:ind w:left="3600" w:hanging="360"/>
      </w:pPr>
    </w:lvl>
    <w:lvl w:ilvl="5" w:tplc="E0105062">
      <w:start w:val="1"/>
      <w:numFmt w:val="lowerRoman"/>
      <w:lvlText w:val="%6."/>
      <w:lvlJc w:val="right"/>
      <w:pPr>
        <w:ind w:left="4320" w:hanging="180"/>
      </w:pPr>
    </w:lvl>
    <w:lvl w:ilvl="6" w:tplc="278C84A8">
      <w:start w:val="1"/>
      <w:numFmt w:val="decimal"/>
      <w:lvlText w:val="%7."/>
      <w:lvlJc w:val="left"/>
      <w:pPr>
        <w:ind w:left="5040" w:hanging="360"/>
      </w:pPr>
    </w:lvl>
    <w:lvl w:ilvl="7" w:tplc="98208B84">
      <w:start w:val="1"/>
      <w:numFmt w:val="lowerLetter"/>
      <w:lvlText w:val="%8."/>
      <w:lvlJc w:val="left"/>
      <w:pPr>
        <w:ind w:left="5760" w:hanging="360"/>
      </w:pPr>
    </w:lvl>
    <w:lvl w:ilvl="8" w:tplc="C74E746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507229"/>
    <w:multiLevelType w:val="hybridMultilevel"/>
    <w:tmpl w:val="D4AC4C6E"/>
    <w:lvl w:ilvl="0" w:tplc="85B638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8C6AE6">
      <w:start w:val="1"/>
      <w:numFmt w:val="lowerLetter"/>
      <w:lvlText w:val="%2."/>
      <w:lvlJc w:val="left"/>
      <w:pPr>
        <w:ind w:left="1440" w:hanging="360"/>
      </w:pPr>
    </w:lvl>
    <w:lvl w:ilvl="2" w:tplc="9C446FE0">
      <w:start w:val="1"/>
      <w:numFmt w:val="lowerRoman"/>
      <w:lvlText w:val="%3."/>
      <w:lvlJc w:val="right"/>
      <w:pPr>
        <w:ind w:left="2160" w:hanging="180"/>
      </w:pPr>
    </w:lvl>
    <w:lvl w:ilvl="3" w:tplc="52A63BDA">
      <w:start w:val="1"/>
      <w:numFmt w:val="decimal"/>
      <w:lvlText w:val="%4."/>
      <w:lvlJc w:val="left"/>
      <w:pPr>
        <w:ind w:left="2880" w:hanging="360"/>
      </w:pPr>
    </w:lvl>
    <w:lvl w:ilvl="4" w:tplc="6EF04B70">
      <w:start w:val="1"/>
      <w:numFmt w:val="lowerLetter"/>
      <w:lvlText w:val="%5."/>
      <w:lvlJc w:val="left"/>
      <w:pPr>
        <w:ind w:left="3600" w:hanging="360"/>
      </w:pPr>
    </w:lvl>
    <w:lvl w:ilvl="5" w:tplc="7F742466">
      <w:start w:val="1"/>
      <w:numFmt w:val="lowerRoman"/>
      <w:lvlText w:val="%6."/>
      <w:lvlJc w:val="right"/>
      <w:pPr>
        <w:ind w:left="4320" w:hanging="180"/>
      </w:pPr>
    </w:lvl>
    <w:lvl w:ilvl="6" w:tplc="BA04E53E">
      <w:start w:val="1"/>
      <w:numFmt w:val="decimal"/>
      <w:lvlText w:val="%7."/>
      <w:lvlJc w:val="left"/>
      <w:pPr>
        <w:ind w:left="5040" w:hanging="360"/>
      </w:pPr>
    </w:lvl>
    <w:lvl w:ilvl="7" w:tplc="28849458">
      <w:start w:val="1"/>
      <w:numFmt w:val="lowerLetter"/>
      <w:lvlText w:val="%8."/>
      <w:lvlJc w:val="left"/>
      <w:pPr>
        <w:ind w:left="5760" w:hanging="360"/>
      </w:pPr>
    </w:lvl>
    <w:lvl w:ilvl="8" w:tplc="6AE40DD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417092"/>
    <w:multiLevelType w:val="hybridMultilevel"/>
    <w:tmpl w:val="A8A89F42"/>
    <w:lvl w:ilvl="0" w:tplc="308CE5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2A31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1EC7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A85A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9653E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7051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1ED1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1861F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40C0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B74716"/>
    <w:multiLevelType w:val="hybridMultilevel"/>
    <w:tmpl w:val="B582B592"/>
    <w:lvl w:ilvl="0" w:tplc="56DE0E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72DE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B2AF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B65A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9A9F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BECB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DAB4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27D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0253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E05EBA"/>
    <w:multiLevelType w:val="hybridMultilevel"/>
    <w:tmpl w:val="92EA9FC2"/>
    <w:lvl w:ilvl="0" w:tplc="6E6CC8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C634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081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E43C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668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56C3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6C8F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56C9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D225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99245C"/>
    <w:multiLevelType w:val="hybridMultilevel"/>
    <w:tmpl w:val="1A8A8304"/>
    <w:lvl w:ilvl="0" w:tplc="AC1639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DC6234">
      <w:start w:val="1"/>
      <w:numFmt w:val="lowerLetter"/>
      <w:lvlText w:val="%2."/>
      <w:lvlJc w:val="left"/>
      <w:pPr>
        <w:ind w:left="1440" w:hanging="360"/>
      </w:pPr>
    </w:lvl>
    <w:lvl w:ilvl="2" w:tplc="E4983C24">
      <w:start w:val="1"/>
      <w:numFmt w:val="lowerRoman"/>
      <w:lvlText w:val="%3."/>
      <w:lvlJc w:val="right"/>
      <w:pPr>
        <w:ind w:left="2160" w:hanging="180"/>
      </w:pPr>
    </w:lvl>
    <w:lvl w:ilvl="3" w:tplc="82A443D2">
      <w:start w:val="1"/>
      <w:numFmt w:val="decimal"/>
      <w:lvlText w:val="%4."/>
      <w:lvlJc w:val="left"/>
      <w:pPr>
        <w:ind w:left="2880" w:hanging="360"/>
      </w:pPr>
    </w:lvl>
    <w:lvl w:ilvl="4" w:tplc="427C0D68">
      <w:start w:val="1"/>
      <w:numFmt w:val="lowerLetter"/>
      <w:lvlText w:val="%5."/>
      <w:lvlJc w:val="left"/>
      <w:pPr>
        <w:ind w:left="3600" w:hanging="360"/>
      </w:pPr>
    </w:lvl>
    <w:lvl w:ilvl="5" w:tplc="CE10C722">
      <w:start w:val="1"/>
      <w:numFmt w:val="lowerRoman"/>
      <w:lvlText w:val="%6."/>
      <w:lvlJc w:val="right"/>
      <w:pPr>
        <w:ind w:left="4320" w:hanging="180"/>
      </w:pPr>
    </w:lvl>
    <w:lvl w:ilvl="6" w:tplc="FCFE5FA8">
      <w:start w:val="1"/>
      <w:numFmt w:val="decimal"/>
      <w:lvlText w:val="%7."/>
      <w:lvlJc w:val="left"/>
      <w:pPr>
        <w:ind w:left="5040" w:hanging="360"/>
      </w:pPr>
    </w:lvl>
    <w:lvl w:ilvl="7" w:tplc="48321FF8">
      <w:start w:val="1"/>
      <w:numFmt w:val="lowerLetter"/>
      <w:lvlText w:val="%8."/>
      <w:lvlJc w:val="left"/>
      <w:pPr>
        <w:ind w:left="5760" w:hanging="360"/>
      </w:pPr>
    </w:lvl>
    <w:lvl w:ilvl="8" w:tplc="E7F8CEC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12CC3"/>
    <w:multiLevelType w:val="hybridMultilevel"/>
    <w:tmpl w:val="F54AA23C"/>
    <w:lvl w:ilvl="0" w:tplc="43824D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F2A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10898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F42B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82D7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C2C775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8260E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92830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D7A708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B2919E7"/>
    <w:multiLevelType w:val="hybridMultilevel"/>
    <w:tmpl w:val="F2322694"/>
    <w:lvl w:ilvl="0" w:tplc="71B46D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98CA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34C4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4A5E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B6ED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1AB5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2E57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96B0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BEB1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187337"/>
    <w:multiLevelType w:val="hybridMultilevel"/>
    <w:tmpl w:val="A6B01972"/>
    <w:lvl w:ilvl="0" w:tplc="AC408348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  <w:lvl w:ilvl="1" w:tplc="DB3ADC1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0BE8E8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ECC726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C668A5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EBE56C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3C4A3F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FEEAD3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EECF8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7C4B10B5"/>
    <w:multiLevelType w:val="hybridMultilevel"/>
    <w:tmpl w:val="210A009E"/>
    <w:lvl w:ilvl="0" w:tplc="1B7A762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DB6EF0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39E744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6622DA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B2E71E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4AAB16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E7C46E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5A4F5F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43C811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195BA0"/>
    <w:multiLevelType w:val="hybridMultilevel"/>
    <w:tmpl w:val="BD9A31B6"/>
    <w:lvl w:ilvl="0" w:tplc="801AEBB0">
      <w:start w:val="1"/>
      <w:numFmt w:val="upperLetter"/>
      <w:lvlText w:val="%1."/>
      <w:lvlJc w:val="left"/>
      <w:pPr>
        <w:ind w:left="720" w:hanging="360"/>
      </w:pPr>
    </w:lvl>
    <w:lvl w:ilvl="1" w:tplc="76E8296E">
      <w:start w:val="1"/>
      <w:numFmt w:val="lowerLetter"/>
      <w:lvlText w:val="%2."/>
      <w:lvlJc w:val="left"/>
      <w:pPr>
        <w:ind w:left="1440" w:hanging="360"/>
      </w:pPr>
    </w:lvl>
    <w:lvl w:ilvl="2" w:tplc="AF98D06A">
      <w:start w:val="1"/>
      <w:numFmt w:val="lowerRoman"/>
      <w:lvlText w:val="%3."/>
      <w:lvlJc w:val="right"/>
      <w:pPr>
        <w:ind w:left="2160" w:hanging="180"/>
      </w:pPr>
    </w:lvl>
    <w:lvl w:ilvl="3" w:tplc="159AF25C">
      <w:start w:val="1"/>
      <w:numFmt w:val="decimal"/>
      <w:lvlText w:val="%4."/>
      <w:lvlJc w:val="left"/>
      <w:pPr>
        <w:ind w:left="2880" w:hanging="360"/>
      </w:pPr>
    </w:lvl>
    <w:lvl w:ilvl="4" w:tplc="6CE8798E">
      <w:start w:val="1"/>
      <w:numFmt w:val="lowerLetter"/>
      <w:lvlText w:val="%5."/>
      <w:lvlJc w:val="left"/>
      <w:pPr>
        <w:ind w:left="3600" w:hanging="360"/>
      </w:pPr>
    </w:lvl>
    <w:lvl w:ilvl="5" w:tplc="DF1E3020">
      <w:start w:val="1"/>
      <w:numFmt w:val="lowerRoman"/>
      <w:lvlText w:val="%6."/>
      <w:lvlJc w:val="right"/>
      <w:pPr>
        <w:ind w:left="4320" w:hanging="180"/>
      </w:pPr>
    </w:lvl>
    <w:lvl w:ilvl="6" w:tplc="BA56110C">
      <w:start w:val="1"/>
      <w:numFmt w:val="decimal"/>
      <w:lvlText w:val="%7."/>
      <w:lvlJc w:val="left"/>
      <w:pPr>
        <w:ind w:left="5040" w:hanging="360"/>
      </w:pPr>
    </w:lvl>
    <w:lvl w:ilvl="7" w:tplc="633436A8">
      <w:start w:val="1"/>
      <w:numFmt w:val="lowerLetter"/>
      <w:lvlText w:val="%8."/>
      <w:lvlJc w:val="left"/>
      <w:pPr>
        <w:ind w:left="5760" w:hanging="360"/>
      </w:pPr>
    </w:lvl>
    <w:lvl w:ilvl="8" w:tplc="229892E6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E02DC4"/>
    <w:multiLevelType w:val="hybridMultilevel"/>
    <w:tmpl w:val="C8FC1DBA"/>
    <w:lvl w:ilvl="0" w:tplc="C55ABF4E">
      <w:start w:val="1"/>
      <w:numFmt w:val="bullet"/>
      <w:lvlText w:val="*"/>
      <w:lvlJc w:val="left"/>
    </w:lvl>
    <w:lvl w:ilvl="1" w:tplc="CA70C6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4404B3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B3C27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ABEE2A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116AB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132F99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9CE33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74AE5C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7F163651"/>
    <w:multiLevelType w:val="hybridMultilevel"/>
    <w:tmpl w:val="DFA44E10"/>
    <w:lvl w:ilvl="0" w:tplc="44444E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FD0E774">
      <w:start w:val="1"/>
      <w:numFmt w:val="lowerLetter"/>
      <w:lvlText w:val="%2."/>
      <w:lvlJc w:val="left"/>
      <w:pPr>
        <w:ind w:left="1440" w:hanging="360"/>
      </w:pPr>
    </w:lvl>
    <w:lvl w:ilvl="2" w:tplc="FF087FA8">
      <w:start w:val="1"/>
      <w:numFmt w:val="lowerRoman"/>
      <w:lvlText w:val="%3."/>
      <w:lvlJc w:val="right"/>
      <w:pPr>
        <w:ind w:left="2160" w:hanging="180"/>
      </w:pPr>
    </w:lvl>
    <w:lvl w:ilvl="3" w:tplc="DBB8E06C">
      <w:start w:val="1"/>
      <w:numFmt w:val="decimal"/>
      <w:lvlText w:val="%4."/>
      <w:lvlJc w:val="left"/>
      <w:pPr>
        <w:ind w:left="2880" w:hanging="360"/>
      </w:pPr>
    </w:lvl>
    <w:lvl w:ilvl="4" w:tplc="4CA8617E">
      <w:start w:val="1"/>
      <w:numFmt w:val="lowerLetter"/>
      <w:lvlText w:val="%5."/>
      <w:lvlJc w:val="left"/>
      <w:pPr>
        <w:ind w:left="3600" w:hanging="360"/>
      </w:pPr>
    </w:lvl>
    <w:lvl w:ilvl="5" w:tplc="764A7DD8">
      <w:start w:val="1"/>
      <w:numFmt w:val="lowerRoman"/>
      <w:lvlText w:val="%6."/>
      <w:lvlJc w:val="right"/>
      <w:pPr>
        <w:ind w:left="4320" w:hanging="180"/>
      </w:pPr>
    </w:lvl>
    <w:lvl w:ilvl="6" w:tplc="3A52BF24">
      <w:start w:val="1"/>
      <w:numFmt w:val="decimal"/>
      <w:lvlText w:val="%7."/>
      <w:lvlJc w:val="left"/>
      <w:pPr>
        <w:ind w:left="5040" w:hanging="360"/>
      </w:pPr>
    </w:lvl>
    <w:lvl w:ilvl="7" w:tplc="54E41A6E">
      <w:start w:val="1"/>
      <w:numFmt w:val="lowerLetter"/>
      <w:lvlText w:val="%8."/>
      <w:lvlJc w:val="left"/>
      <w:pPr>
        <w:ind w:left="5760" w:hanging="360"/>
      </w:pPr>
    </w:lvl>
    <w:lvl w:ilvl="8" w:tplc="345AB3F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0"/>
  </w:num>
  <w:num w:numId="4">
    <w:abstractNumId w:val="7"/>
  </w:num>
  <w:num w:numId="5">
    <w:abstractNumId w:val="12"/>
  </w:num>
  <w:num w:numId="6">
    <w:abstractNumId w:val="3"/>
  </w:num>
  <w:num w:numId="7">
    <w:abstractNumId w:val="17"/>
  </w:num>
  <w:num w:numId="8">
    <w:abstractNumId w:val="15"/>
  </w:num>
  <w:num w:numId="9">
    <w:abstractNumId w:val="5"/>
  </w:num>
  <w:num w:numId="10">
    <w:abstractNumId w:val="8"/>
  </w:num>
  <w:num w:numId="11">
    <w:abstractNumId w:val="13"/>
  </w:num>
  <w:num w:numId="12">
    <w:abstractNumId w:val="20"/>
  </w:num>
  <w:num w:numId="13">
    <w:abstractNumId w:val="9"/>
  </w:num>
  <w:num w:numId="14">
    <w:abstractNumId w:val="19"/>
    <w:lvlOverride w:ilvl="0">
      <w:lvl w:ilvl="0" w:tplc="C55ABF4E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6"/>
  </w:num>
  <w:num w:numId="16">
    <w:abstractNumId w:val="4"/>
  </w:num>
  <w:num w:numId="17">
    <w:abstractNumId w:val="14"/>
  </w:num>
  <w:num w:numId="18">
    <w:abstractNumId w:val="6"/>
  </w:num>
  <w:num w:numId="19">
    <w:abstractNumId w:val="18"/>
  </w:num>
  <w:num w:numId="20">
    <w:abstractNumId w:val="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BB6"/>
    <w:rsid w:val="00013B9F"/>
    <w:rsid w:val="00065DCF"/>
    <w:rsid w:val="00071E72"/>
    <w:rsid w:val="000B0054"/>
    <w:rsid w:val="000D139E"/>
    <w:rsid w:val="00127FD7"/>
    <w:rsid w:val="0015478E"/>
    <w:rsid w:val="00166FDB"/>
    <w:rsid w:val="001B56C8"/>
    <w:rsid w:val="001C48B9"/>
    <w:rsid w:val="00217CAD"/>
    <w:rsid w:val="00232C9D"/>
    <w:rsid w:val="00262D16"/>
    <w:rsid w:val="002844AD"/>
    <w:rsid w:val="002965B6"/>
    <w:rsid w:val="002E1314"/>
    <w:rsid w:val="002F5828"/>
    <w:rsid w:val="00306B89"/>
    <w:rsid w:val="00321BB6"/>
    <w:rsid w:val="003609CD"/>
    <w:rsid w:val="003860CA"/>
    <w:rsid w:val="003C62D1"/>
    <w:rsid w:val="003C7AA6"/>
    <w:rsid w:val="004857D8"/>
    <w:rsid w:val="0049782C"/>
    <w:rsid w:val="004A3356"/>
    <w:rsid w:val="004B076E"/>
    <w:rsid w:val="004B68A6"/>
    <w:rsid w:val="00514127"/>
    <w:rsid w:val="00534A0C"/>
    <w:rsid w:val="005B2850"/>
    <w:rsid w:val="005D0A4D"/>
    <w:rsid w:val="005D563A"/>
    <w:rsid w:val="005E1D46"/>
    <w:rsid w:val="005E5C31"/>
    <w:rsid w:val="005E7E92"/>
    <w:rsid w:val="005F192C"/>
    <w:rsid w:val="006736C7"/>
    <w:rsid w:val="00674B7F"/>
    <w:rsid w:val="006A5C1E"/>
    <w:rsid w:val="00722C9D"/>
    <w:rsid w:val="0075418C"/>
    <w:rsid w:val="00762B89"/>
    <w:rsid w:val="00822ED9"/>
    <w:rsid w:val="00850152"/>
    <w:rsid w:val="00864060"/>
    <w:rsid w:val="00875642"/>
    <w:rsid w:val="00891C1E"/>
    <w:rsid w:val="008A5606"/>
    <w:rsid w:val="008E0324"/>
    <w:rsid w:val="008E12EB"/>
    <w:rsid w:val="009134FF"/>
    <w:rsid w:val="009575B3"/>
    <w:rsid w:val="009A118D"/>
    <w:rsid w:val="009D375B"/>
    <w:rsid w:val="00A26A2C"/>
    <w:rsid w:val="00A31855"/>
    <w:rsid w:val="00A64A69"/>
    <w:rsid w:val="00AA168F"/>
    <w:rsid w:val="00AA19FE"/>
    <w:rsid w:val="00AE32AB"/>
    <w:rsid w:val="00B76478"/>
    <w:rsid w:val="00BE6961"/>
    <w:rsid w:val="00BF65C3"/>
    <w:rsid w:val="00C75C02"/>
    <w:rsid w:val="00D56D9F"/>
    <w:rsid w:val="00D72DC1"/>
    <w:rsid w:val="00D76D04"/>
    <w:rsid w:val="00D81036"/>
    <w:rsid w:val="00DC2A2D"/>
    <w:rsid w:val="00DF3B4A"/>
    <w:rsid w:val="00E05241"/>
    <w:rsid w:val="00E53ED9"/>
    <w:rsid w:val="00E77888"/>
    <w:rsid w:val="00EB6434"/>
    <w:rsid w:val="00EE65FB"/>
    <w:rsid w:val="00F123F6"/>
    <w:rsid w:val="00F15342"/>
    <w:rsid w:val="00F3145F"/>
    <w:rsid w:val="00FB0F85"/>
    <w:rsid w:val="00FB6763"/>
    <w:rsid w:val="00FC38BA"/>
    <w:rsid w:val="00FE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3F65F"/>
  <w15:docId w15:val="{1D95DD6A-3BDB-49D4-878B-C1D966B2F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B076E"/>
    <w:pPr>
      <w:spacing w:before="100" w:beforeAutospacing="1" w:after="100" w:afterAutospacing="1"/>
      <w:outlineLvl w:val="0"/>
    </w:pPr>
    <w:rPr>
      <w:b/>
      <w:bCs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076E"/>
    <w:pPr>
      <w:keepNext/>
      <w:keepLines/>
      <w:spacing w:before="200"/>
      <w:outlineLvl w:val="1"/>
    </w:pPr>
    <w:rPr>
      <w:rFonts w:ascii="Cambria" w:eastAsia="Cambria" w:hAnsi="Cambria" w:cs="Cambria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B076E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4B076E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4B076E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4B076E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4B076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4B076E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4B076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4B076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4B076E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4B076E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4B076E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4B076E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4B076E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4B076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4B076E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4B076E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4B076E"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sid w:val="004B076E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4B076E"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sid w:val="004B076E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4B076E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4B076E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4B076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4B076E"/>
    <w:rPr>
      <w:i/>
    </w:rPr>
  </w:style>
  <w:style w:type="character" w:customStyle="1" w:styleId="HeaderChar">
    <w:name w:val="Header Char"/>
    <w:basedOn w:val="a0"/>
    <w:uiPriority w:val="99"/>
    <w:rsid w:val="004B076E"/>
  </w:style>
  <w:style w:type="character" w:customStyle="1" w:styleId="FooterChar">
    <w:name w:val="Footer Char"/>
    <w:basedOn w:val="a0"/>
    <w:uiPriority w:val="99"/>
    <w:rsid w:val="004B076E"/>
  </w:style>
  <w:style w:type="paragraph" w:styleId="a9">
    <w:name w:val="caption"/>
    <w:basedOn w:val="a"/>
    <w:next w:val="a"/>
    <w:uiPriority w:val="35"/>
    <w:semiHidden/>
    <w:unhideWhenUsed/>
    <w:qFormat/>
    <w:rsid w:val="004B076E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4B076E"/>
  </w:style>
  <w:style w:type="table" w:customStyle="1" w:styleId="TableGridLight">
    <w:name w:val="Table Grid Light"/>
    <w:basedOn w:val="a1"/>
    <w:uiPriority w:val="59"/>
    <w:rsid w:val="004B076E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4B076E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4B076E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B076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4B076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B076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B076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B076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B076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B076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B076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4B076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B076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B076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B076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B076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B076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B076E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4B076E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sid w:val="004B076E"/>
    <w:rPr>
      <w:sz w:val="20"/>
    </w:rPr>
  </w:style>
  <w:style w:type="character" w:customStyle="1" w:styleId="ab">
    <w:name w:val="Текст концевой сноски Знак"/>
    <w:link w:val="aa"/>
    <w:uiPriority w:val="99"/>
    <w:rsid w:val="004B076E"/>
    <w:rPr>
      <w:sz w:val="20"/>
    </w:rPr>
  </w:style>
  <w:style w:type="character" w:styleId="ac">
    <w:name w:val="endnote reference"/>
    <w:basedOn w:val="a0"/>
    <w:uiPriority w:val="99"/>
    <w:semiHidden/>
    <w:unhideWhenUsed/>
    <w:rsid w:val="004B076E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4B076E"/>
    <w:pPr>
      <w:spacing w:after="57"/>
    </w:pPr>
  </w:style>
  <w:style w:type="paragraph" w:styleId="23">
    <w:name w:val="toc 2"/>
    <w:basedOn w:val="a"/>
    <w:next w:val="a"/>
    <w:uiPriority w:val="39"/>
    <w:unhideWhenUsed/>
    <w:rsid w:val="004B076E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4B076E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4B076E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4B076E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4B076E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4B076E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4B076E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4B076E"/>
    <w:pPr>
      <w:spacing w:after="57"/>
      <w:ind w:left="2268"/>
    </w:pPr>
  </w:style>
  <w:style w:type="paragraph" w:styleId="ad">
    <w:name w:val="TOC Heading"/>
    <w:uiPriority w:val="39"/>
    <w:unhideWhenUsed/>
    <w:rsid w:val="004B076E"/>
  </w:style>
  <w:style w:type="paragraph" w:styleId="ae">
    <w:name w:val="table of figures"/>
    <w:basedOn w:val="a"/>
    <w:next w:val="a"/>
    <w:uiPriority w:val="99"/>
    <w:unhideWhenUsed/>
    <w:rsid w:val="004B076E"/>
  </w:style>
  <w:style w:type="paragraph" w:styleId="af">
    <w:name w:val="Balloon Text"/>
    <w:basedOn w:val="a"/>
    <w:link w:val="af0"/>
    <w:uiPriority w:val="99"/>
    <w:semiHidden/>
    <w:unhideWhenUsed/>
    <w:rsid w:val="004B076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B076E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4B076E"/>
    <w:pPr>
      <w:ind w:left="708"/>
    </w:pPr>
    <w:rPr>
      <w:rFonts w:ascii="Arial Narrow" w:hAnsi="Arial Narrow"/>
    </w:rPr>
  </w:style>
  <w:style w:type="character" w:styleId="af2">
    <w:name w:val="Hyperlink"/>
    <w:basedOn w:val="a0"/>
    <w:uiPriority w:val="99"/>
    <w:unhideWhenUsed/>
    <w:rsid w:val="004B076E"/>
    <w:rPr>
      <w:color w:val="0000FF" w:themeColor="hyperlink"/>
      <w:u w:val="single"/>
    </w:rPr>
  </w:style>
  <w:style w:type="table" w:styleId="af3">
    <w:name w:val="Table Grid"/>
    <w:basedOn w:val="a1"/>
    <w:uiPriority w:val="59"/>
    <w:rsid w:val="004B076E"/>
    <w:pPr>
      <w:spacing w:after="0" w:line="240" w:lineRule="auto"/>
    </w:pPr>
    <w:rPr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header"/>
    <w:basedOn w:val="a"/>
    <w:link w:val="af5"/>
    <w:uiPriority w:val="99"/>
    <w:unhideWhenUsed/>
    <w:rsid w:val="004B076E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4B0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unhideWhenUsed/>
    <w:rsid w:val="004B076E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4B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B076E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af8">
    <w:name w:val="No Spacing"/>
    <w:uiPriority w:val="1"/>
    <w:qFormat/>
    <w:rsid w:val="004B0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semiHidden/>
    <w:unhideWhenUsed/>
    <w:rsid w:val="004B076E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4B076E"/>
    <w:rPr>
      <w:rFonts w:ascii="Cambria" w:eastAsia="Cambria" w:hAnsi="Cambria" w:cs="Cambria"/>
      <w:b/>
      <w:bCs/>
      <w:color w:val="4F81BD" w:themeColor="accent1"/>
      <w:sz w:val="26"/>
      <w:szCs w:val="26"/>
      <w:lang w:eastAsia="ru-RU"/>
    </w:rPr>
  </w:style>
  <w:style w:type="character" w:customStyle="1" w:styleId="mw-headline">
    <w:name w:val="mw-headline"/>
    <w:basedOn w:val="a0"/>
    <w:rsid w:val="004B076E"/>
  </w:style>
  <w:style w:type="character" w:customStyle="1" w:styleId="mw-editsection">
    <w:name w:val="mw-editsection"/>
    <w:basedOn w:val="a0"/>
    <w:rsid w:val="004B076E"/>
  </w:style>
  <w:style w:type="character" w:customStyle="1" w:styleId="mw-editsection-bracket">
    <w:name w:val="mw-editsection-bracket"/>
    <w:basedOn w:val="a0"/>
    <w:rsid w:val="004B076E"/>
  </w:style>
  <w:style w:type="character" w:customStyle="1" w:styleId="mw-editsection-divider">
    <w:name w:val="mw-editsection-divider"/>
    <w:basedOn w:val="a0"/>
    <w:rsid w:val="004B076E"/>
  </w:style>
  <w:style w:type="character" w:customStyle="1" w:styleId="-">
    <w:name w:val="Интернет-ссылка"/>
    <w:basedOn w:val="a0"/>
    <w:uiPriority w:val="99"/>
    <w:unhideWhenUsed/>
    <w:rsid w:val="004B076E"/>
    <w:rPr>
      <w:color w:val="0000FF" w:themeColor="hyperlink"/>
      <w:u w:val="single"/>
    </w:rPr>
  </w:style>
  <w:style w:type="paragraph" w:customStyle="1" w:styleId="afa">
    <w:name w:val="Содержимое таблицы"/>
    <w:basedOn w:val="a"/>
    <w:qFormat/>
    <w:rsid w:val="004B076E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jc w:val="center"/>
    </w:pPr>
    <w:rPr>
      <w:rFonts w:ascii="Arial" w:eastAsia="DejaVu Sans" w:hAnsi="Arial" w:cs="Liberation Sans"/>
      <w:color w:val="000000"/>
      <w:sz w:val="36"/>
      <w:lang w:eastAsia="en-US"/>
    </w:rPr>
  </w:style>
  <w:style w:type="paragraph" w:styleId="afb">
    <w:name w:val="footnote text"/>
    <w:basedOn w:val="a"/>
    <w:link w:val="afc"/>
    <w:uiPriority w:val="99"/>
    <w:semiHidden/>
    <w:unhideWhenUsed/>
    <w:rsid w:val="004B076E"/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rsid w:val="004B07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footnote reference"/>
    <w:basedOn w:val="a0"/>
    <w:uiPriority w:val="99"/>
    <w:semiHidden/>
    <w:unhideWhenUsed/>
    <w:rsid w:val="004B076E"/>
    <w:rPr>
      <w:vertAlign w:val="superscript"/>
    </w:rPr>
  </w:style>
  <w:style w:type="character" w:styleId="afe">
    <w:name w:val="annotation reference"/>
    <w:basedOn w:val="a0"/>
    <w:uiPriority w:val="99"/>
    <w:semiHidden/>
    <w:unhideWhenUsed/>
    <w:rsid w:val="003609CD"/>
    <w:rPr>
      <w:sz w:val="16"/>
      <w:szCs w:val="16"/>
    </w:rPr>
  </w:style>
  <w:style w:type="paragraph" w:styleId="aff">
    <w:name w:val="annotation text"/>
    <w:basedOn w:val="a"/>
    <w:link w:val="aff0"/>
    <w:uiPriority w:val="99"/>
    <w:unhideWhenUsed/>
    <w:rsid w:val="003609CD"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rsid w:val="003609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3609CD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3609C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idikt.ru/diktanty-dlya-4-klassa/chasti-rechi-4-klass/glagol/i-i-ii-spryazheniya-glagolov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5EEA2C14-13FF-45BE-94D4-15FC2F9AE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1658</Words>
  <Characters>9457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Prosv</Company>
  <LinksUpToDate>false</LinksUpToDate>
  <CharactersWithSpaces>11093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Волынчук Наталья Ивановна</dc:creator>
  <cp:lastModifiedBy>user1</cp:lastModifiedBy>
  <cp:revision>2</cp:revision>
  <dcterms:created xsi:type="dcterms:W3CDTF">2023-08-03T08:32:00Z</dcterms:created>
  <dcterms:modified xsi:type="dcterms:W3CDTF">2023-08-03T08:32:00Z</dcterms:modified>
</cp:coreProperties>
</file>