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5C6D" w:rsidRDefault="00425C6D" w:rsidP="00C5567C">
      <w:pPr>
        <w:jc w:val="center"/>
        <w:rPr>
          <w:rFonts w:ascii="Calibri" w:eastAsia="Times New Roman" w:hAnsi="Calibri" w:cs="Times New Roman"/>
          <w:sz w:val="18"/>
          <w:szCs w:val="18"/>
        </w:rPr>
      </w:pPr>
    </w:p>
    <w:p w:rsidR="00C5567C" w:rsidRDefault="00C5567C" w:rsidP="00C5567C">
      <w:pPr>
        <w:jc w:val="center"/>
        <w:rPr>
          <w:rFonts w:ascii="Calibri" w:eastAsia="Times New Roman" w:hAnsi="Calibri" w:cs="Times New Roman"/>
          <w:sz w:val="28"/>
          <w:szCs w:val="28"/>
        </w:rPr>
      </w:pPr>
      <w:r>
        <w:rPr>
          <w:rFonts w:ascii="Calibri" w:eastAsia="Times New Roman" w:hAnsi="Calibri" w:cs="Times New Roman"/>
          <w:sz w:val="28"/>
          <w:szCs w:val="28"/>
        </w:rPr>
        <w:t>Муниципальное Бюджетное</w:t>
      </w:r>
    </w:p>
    <w:p w:rsidR="00C5567C" w:rsidRDefault="00C5567C" w:rsidP="00C5567C">
      <w:pPr>
        <w:jc w:val="center"/>
        <w:rPr>
          <w:rFonts w:ascii="Calibri" w:eastAsia="Times New Roman" w:hAnsi="Calibri" w:cs="Times New Roman"/>
          <w:sz w:val="28"/>
          <w:szCs w:val="28"/>
        </w:rPr>
      </w:pPr>
      <w:r>
        <w:rPr>
          <w:rFonts w:ascii="Calibri" w:eastAsia="Times New Roman" w:hAnsi="Calibri" w:cs="Times New Roman"/>
          <w:sz w:val="28"/>
          <w:szCs w:val="28"/>
        </w:rPr>
        <w:t xml:space="preserve"> Образователь</w:t>
      </w:r>
      <w:r w:rsidR="00BC481E">
        <w:rPr>
          <w:rFonts w:ascii="Calibri" w:eastAsia="Times New Roman" w:hAnsi="Calibri" w:cs="Times New Roman"/>
          <w:sz w:val="28"/>
          <w:szCs w:val="28"/>
        </w:rPr>
        <w:t>ное Учреждение Дополнительного О</w:t>
      </w:r>
      <w:r>
        <w:rPr>
          <w:rFonts w:ascii="Calibri" w:eastAsia="Times New Roman" w:hAnsi="Calibri" w:cs="Times New Roman"/>
          <w:sz w:val="28"/>
          <w:szCs w:val="28"/>
        </w:rPr>
        <w:t xml:space="preserve">бразования </w:t>
      </w:r>
    </w:p>
    <w:p w:rsidR="00A16234" w:rsidRDefault="00C5567C" w:rsidP="00C5567C">
      <w:pPr>
        <w:jc w:val="center"/>
        <w:rPr>
          <w:rFonts w:ascii="Calibri" w:eastAsia="Times New Roman" w:hAnsi="Calibri" w:cs="Times New Roman"/>
          <w:sz w:val="28"/>
          <w:szCs w:val="28"/>
        </w:rPr>
      </w:pPr>
      <w:r>
        <w:rPr>
          <w:rFonts w:ascii="Calibri" w:eastAsia="Times New Roman" w:hAnsi="Calibri" w:cs="Times New Roman"/>
          <w:sz w:val="28"/>
          <w:szCs w:val="28"/>
        </w:rPr>
        <w:t>Детский Подростковый  Центр «Луч-П»</w:t>
      </w:r>
    </w:p>
    <w:p w:rsidR="00C5567C" w:rsidRDefault="00C5567C" w:rsidP="00C5567C">
      <w:pPr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C5567C" w:rsidRDefault="00C5567C" w:rsidP="00C5567C">
      <w:pPr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C5567C" w:rsidRDefault="00C5567C" w:rsidP="00C5567C">
      <w:pPr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C5567C" w:rsidRDefault="00C5567C" w:rsidP="00C5567C">
      <w:pPr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C5567C" w:rsidRDefault="00C5567C" w:rsidP="00C5567C">
      <w:pPr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C5567C" w:rsidRDefault="00C5567C" w:rsidP="00C5567C">
      <w:pPr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C5567C" w:rsidRDefault="00C5567C" w:rsidP="00C5567C">
      <w:pPr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C5567C" w:rsidRDefault="00C5567C" w:rsidP="00C5567C">
      <w:pPr>
        <w:jc w:val="center"/>
        <w:rPr>
          <w:rFonts w:ascii="Calibri" w:eastAsia="Times New Roman" w:hAnsi="Calibri" w:cs="Times New Roman"/>
          <w:sz w:val="28"/>
          <w:szCs w:val="28"/>
        </w:rPr>
      </w:pPr>
      <w:r>
        <w:rPr>
          <w:rFonts w:ascii="Calibri" w:eastAsia="Times New Roman" w:hAnsi="Calibri" w:cs="Times New Roman"/>
          <w:sz w:val="28"/>
          <w:szCs w:val="28"/>
        </w:rPr>
        <w:t>Совместные занятия родителей с детьми</w:t>
      </w:r>
    </w:p>
    <w:p w:rsidR="00C5567C" w:rsidRDefault="00C5567C" w:rsidP="00C5567C">
      <w:pPr>
        <w:jc w:val="center"/>
        <w:rPr>
          <w:rFonts w:ascii="Calibri" w:eastAsia="Times New Roman" w:hAnsi="Calibri" w:cs="Times New Roman"/>
          <w:sz w:val="28"/>
          <w:szCs w:val="28"/>
        </w:rPr>
      </w:pPr>
      <w:r>
        <w:rPr>
          <w:rFonts w:ascii="Calibri" w:eastAsia="Times New Roman" w:hAnsi="Calibri" w:cs="Times New Roman"/>
          <w:sz w:val="28"/>
          <w:szCs w:val="28"/>
        </w:rPr>
        <w:t>Мастер-класс «Геометрическая мозаика»</w:t>
      </w:r>
    </w:p>
    <w:p w:rsidR="00C5567C" w:rsidRDefault="00C5567C" w:rsidP="00C5567C">
      <w:pPr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C5567C" w:rsidRDefault="00C5567C" w:rsidP="00C5567C">
      <w:pPr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C5567C" w:rsidRDefault="00C5567C" w:rsidP="00C5567C">
      <w:pPr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C5567C" w:rsidRDefault="00C5567C" w:rsidP="00C5567C">
      <w:pPr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C5567C" w:rsidRDefault="00C5567C" w:rsidP="00C5567C">
      <w:pPr>
        <w:jc w:val="right"/>
        <w:rPr>
          <w:rFonts w:ascii="Calibri" w:eastAsia="Times New Roman" w:hAnsi="Calibri" w:cs="Times New Roman"/>
          <w:sz w:val="28"/>
          <w:szCs w:val="28"/>
        </w:rPr>
      </w:pPr>
      <w:r>
        <w:rPr>
          <w:rFonts w:ascii="Calibri" w:eastAsia="Times New Roman" w:hAnsi="Calibri" w:cs="Times New Roman"/>
          <w:sz w:val="28"/>
          <w:szCs w:val="28"/>
        </w:rPr>
        <w:t>Составила Некрасова Любовь Геннадьевна</w:t>
      </w:r>
    </w:p>
    <w:p w:rsidR="00C5567C" w:rsidRDefault="00BC481E" w:rsidP="00C5567C">
      <w:pPr>
        <w:jc w:val="right"/>
        <w:rPr>
          <w:rFonts w:ascii="Calibri" w:eastAsia="Times New Roman" w:hAnsi="Calibri" w:cs="Times New Roman"/>
          <w:sz w:val="28"/>
          <w:szCs w:val="28"/>
        </w:rPr>
      </w:pPr>
      <w:r>
        <w:rPr>
          <w:rFonts w:ascii="Calibri" w:eastAsia="Times New Roman" w:hAnsi="Calibri" w:cs="Times New Roman"/>
          <w:sz w:val="28"/>
          <w:szCs w:val="28"/>
        </w:rPr>
        <w:t>п</w:t>
      </w:r>
      <w:r w:rsidR="00C5567C">
        <w:rPr>
          <w:rFonts w:ascii="Calibri" w:eastAsia="Times New Roman" w:hAnsi="Calibri" w:cs="Times New Roman"/>
          <w:sz w:val="28"/>
          <w:szCs w:val="28"/>
        </w:rPr>
        <w:t>едагог дополнительного образования</w:t>
      </w:r>
    </w:p>
    <w:p w:rsidR="00C5567C" w:rsidRDefault="00C5567C" w:rsidP="00C5567C">
      <w:pPr>
        <w:jc w:val="right"/>
        <w:rPr>
          <w:rFonts w:ascii="Calibri" w:eastAsia="Times New Roman" w:hAnsi="Calibri" w:cs="Times New Roman"/>
          <w:sz w:val="28"/>
          <w:szCs w:val="28"/>
        </w:rPr>
      </w:pPr>
    </w:p>
    <w:p w:rsidR="00C5567C" w:rsidRDefault="00C5567C" w:rsidP="00C5567C">
      <w:pPr>
        <w:jc w:val="right"/>
        <w:rPr>
          <w:rFonts w:ascii="Calibri" w:eastAsia="Times New Roman" w:hAnsi="Calibri" w:cs="Times New Roman"/>
          <w:sz w:val="28"/>
          <w:szCs w:val="28"/>
        </w:rPr>
      </w:pPr>
    </w:p>
    <w:p w:rsidR="00C5567C" w:rsidRDefault="00C5567C" w:rsidP="00C5567C">
      <w:pPr>
        <w:jc w:val="right"/>
        <w:rPr>
          <w:rFonts w:ascii="Calibri" w:eastAsia="Times New Roman" w:hAnsi="Calibri" w:cs="Times New Roman"/>
          <w:sz w:val="28"/>
          <w:szCs w:val="28"/>
        </w:rPr>
      </w:pPr>
    </w:p>
    <w:p w:rsidR="00C5567C" w:rsidRDefault="00C5567C" w:rsidP="00C5567C">
      <w:pPr>
        <w:jc w:val="right"/>
        <w:rPr>
          <w:rFonts w:ascii="Calibri" w:eastAsia="Times New Roman" w:hAnsi="Calibri" w:cs="Times New Roman"/>
          <w:sz w:val="28"/>
          <w:szCs w:val="28"/>
        </w:rPr>
      </w:pPr>
    </w:p>
    <w:p w:rsidR="00C5567C" w:rsidRDefault="00C5567C" w:rsidP="00C5567C">
      <w:pPr>
        <w:jc w:val="right"/>
        <w:rPr>
          <w:rFonts w:ascii="Calibri" w:eastAsia="Times New Roman" w:hAnsi="Calibri" w:cs="Times New Roman"/>
          <w:sz w:val="28"/>
          <w:szCs w:val="28"/>
        </w:rPr>
      </w:pPr>
    </w:p>
    <w:p w:rsidR="00C5567C" w:rsidRDefault="00C5567C" w:rsidP="00C5567C">
      <w:pPr>
        <w:jc w:val="right"/>
        <w:rPr>
          <w:rFonts w:ascii="Calibri" w:eastAsia="Times New Roman" w:hAnsi="Calibri" w:cs="Times New Roman"/>
          <w:sz w:val="28"/>
          <w:szCs w:val="28"/>
        </w:rPr>
      </w:pPr>
    </w:p>
    <w:p w:rsidR="00C5567C" w:rsidRDefault="00C5567C" w:rsidP="00C5567C">
      <w:pPr>
        <w:jc w:val="center"/>
        <w:rPr>
          <w:rFonts w:ascii="Calibri" w:eastAsia="Times New Roman" w:hAnsi="Calibri" w:cs="Times New Roman"/>
          <w:sz w:val="28"/>
          <w:szCs w:val="28"/>
        </w:rPr>
      </w:pPr>
      <w:r>
        <w:rPr>
          <w:rFonts w:ascii="Calibri" w:eastAsia="Times New Roman" w:hAnsi="Calibri" w:cs="Times New Roman"/>
          <w:sz w:val="28"/>
          <w:szCs w:val="28"/>
        </w:rPr>
        <w:t>г.</w:t>
      </w:r>
      <w:r w:rsidR="004175A5">
        <w:rPr>
          <w:rFonts w:ascii="Calibri" w:eastAsia="Times New Roman" w:hAnsi="Calibri" w:cs="Times New Roman"/>
          <w:sz w:val="28"/>
          <w:szCs w:val="28"/>
        </w:rPr>
        <w:t xml:space="preserve"> </w:t>
      </w:r>
      <w:r>
        <w:rPr>
          <w:rFonts w:ascii="Calibri" w:eastAsia="Times New Roman" w:hAnsi="Calibri" w:cs="Times New Roman"/>
          <w:sz w:val="28"/>
          <w:szCs w:val="28"/>
        </w:rPr>
        <w:t>Курган</w:t>
      </w:r>
    </w:p>
    <w:p w:rsidR="00C5567C" w:rsidRDefault="00C5567C" w:rsidP="00C5567C">
      <w:pPr>
        <w:jc w:val="center"/>
        <w:rPr>
          <w:rFonts w:ascii="Calibri" w:eastAsia="Times New Roman" w:hAnsi="Calibri" w:cs="Times New Roman"/>
          <w:sz w:val="28"/>
          <w:szCs w:val="28"/>
        </w:rPr>
      </w:pPr>
    </w:p>
    <w:p w:rsidR="00C5567C" w:rsidRDefault="00C5567C" w:rsidP="002863C7">
      <w:pPr>
        <w:jc w:val="both"/>
        <w:rPr>
          <w:rFonts w:ascii="Calibri" w:eastAsia="Times New Roman" w:hAnsi="Calibri" w:cs="Times New Roman"/>
          <w:sz w:val="28"/>
          <w:szCs w:val="28"/>
        </w:rPr>
      </w:pPr>
    </w:p>
    <w:p w:rsidR="007812E1" w:rsidRDefault="007812E1" w:rsidP="00C41FE4">
      <w:pPr>
        <w:spacing w:line="240" w:lineRule="auto"/>
        <w:ind w:left="1077"/>
        <w:jc w:val="both"/>
        <w:rPr>
          <w:rFonts w:ascii="Arial" w:hAnsi="Arial" w:cs="Arial"/>
          <w:color w:val="000000"/>
          <w:sz w:val="29"/>
          <w:szCs w:val="29"/>
          <w:shd w:val="clear" w:color="auto" w:fill="FFFFFF"/>
        </w:rPr>
      </w:pPr>
      <w:r>
        <w:rPr>
          <w:rFonts w:ascii="Arial" w:hAnsi="Arial" w:cs="Arial"/>
          <w:color w:val="000000"/>
          <w:sz w:val="29"/>
          <w:szCs w:val="29"/>
          <w:shd w:val="clear" w:color="auto" w:fill="FFFFFF"/>
        </w:rPr>
        <w:t>Дети должны хорошо учиться в школе, потом поступить в престижный ВУЗ — так думает большинство родителей. Взрослые очень ответственно относятся к образованию своих чад: контролируют физическое развитие ребёнка, выполнение домашних заданий и придирчиво выбирают кружки. А вот на занятия с собственными детьми у них часто не достает времени. Между тем, это очень важно не только для всестороннего развития ребёнка, а и для выстраивания теплых и доверительных взаимоотношений в семье.</w:t>
      </w:r>
    </w:p>
    <w:p w:rsidR="00560E52" w:rsidRDefault="002863C7" w:rsidP="00C41FE4">
      <w:pPr>
        <w:spacing w:line="240" w:lineRule="auto"/>
        <w:ind w:left="1077"/>
        <w:jc w:val="both"/>
        <w:rPr>
          <w:rFonts w:ascii="Arial" w:hAnsi="Arial" w:cs="Arial"/>
          <w:color w:val="000000"/>
          <w:sz w:val="29"/>
          <w:szCs w:val="29"/>
          <w:shd w:val="clear" w:color="auto" w:fill="FFFFFF"/>
        </w:rPr>
      </w:pPr>
      <w:r>
        <w:rPr>
          <w:rFonts w:ascii="Arial" w:hAnsi="Arial" w:cs="Arial"/>
          <w:color w:val="000000"/>
          <w:sz w:val="29"/>
          <w:szCs w:val="29"/>
          <w:shd w:val="clear" w:color="auto" w:fill="FFFFFF"/>
        </w:rPr>
        <w:t xml:space="preserve">Во время совместных занятий дети чувствуют себя наравне </w:t>
      </w:r>
      <w:proofErr w:type="gramStart"/>
      <w:r>
        <w:rPr>
          <w:rFonts w:ascii="Arial" w:hAnsi="Arial" w:cs="Arial"/>
          <w:color w:val="000000"/>
          <w:sz w:val="29"/>
          <w:szCs w:val="29"/>
          <w:shd w:val="clear" w:color="auto" w:fill="FFFFFF"/>
        </w:rPr>
        <w:t>со</w:t>
      </w:r>
      <w:proofErr w:type="gramEnd"/>
      <w:r>
        <w:rPr>
          <w:rFonts w:ascii="Arial" w:hAnsi="Arial" w:cs="Arial"/>
          <w:color w:val="000000"/>
          <w:sz w:val="29"/>
          <w:szCs w:val="29"/>
          <w:shd w:val="clear" w:color="auto" w:fill="FFFFFF"/>
        </w:rPr>
        <w:t xml:space="preserve"> взрослыми. У них появляется возможность проявить себя, почувствовать уверенность в своих силах. В случае успеха детей нужно обязательно хвалить, то есть говорить, какие они умные, а также талантливые. И не нужно стесняться иногда просить помощи у своих детей, им это добавит уверенности и значимости. А еще домашние занятия способствуют формированию у ребенка необходимых навыков общения</w:t>
      </w:r>
      <w:r w:rsidR="008E1A6A">
        <w:rPr>
          <w:rFonts w:ascii="Arial" w:hAnsi="Arial" w:cs="Arial"/>
          <w:color w:val="000000"/>
          <w:sz w:val="29"/>
          <w:szCs w:val="29"/>
          <w:shd w:val="clear" w:color="auto" w:fill="FFFFFF"/>
        </w:rPr>
        <w:t>-способности слушать собеседника, вести беседу, помогать, выражать собственные чувства, а также проявлять заботу о других. Самостоятельно, без помощи родителей, малыш вряд ли сможет научиться всему этому. Дети проявляют любопытство почти  ко всему, что их окружает. Предлагаю для совместных занятий  «геометрическую мозаику».</w:t>
      </w:r>
      <w:r w:rsidR="00560E52">
        <w:rPr>
          <w:rFonts w:ascii="Arial" w:hAnsi="Arial" w:cs="Arial"/>
          <w:color w:val="000000"/>
          <w:sz w:val="29"/>
          <w:szCs w:val="29"/>
          <w:shd w:val="clear" w:color="auto" w:fill="FFFFFF"/>
        </w:rPr>
        <w:t xml:space="preserve"> Из геометрических фигур можно изобразить любые объекты окружающие нас, создать интересные сюжеты.</w:t>
      </w:r>
      <w:r w:rsidR="00427F16">
        <w:rPr>
          <w:rFonts w:ascii="Arial" w:hAnsi="Arial" w:cs="Arial"/>
          <w:color w:val="000000"/>
          <w:sz w:val="29"/>
          <w:szCs w:val="29"/>
          <w:shd w:val="clear" w:color="auto" w:fill="FFFFFF"/>
        </w:rPr>
        <w:t xml:space="preserve"> Во время этой увлекательной работы дети приобретают или закрепляют важные знания и навыки: первоначальные, графические (действие карандашом, трафаретом, шаблоном); работы с ножницами, клеем; свойствами геометрических фигур.</w:t>
      </w:r>
      <w:r w:rsidR="00560E52">
        <w:rPr>
          <w:rFonts w:ascii="Arial" w:hAnsi="Arial" w:cs="Arial"/>
          <w:color w:val="000000"/>
          <w:sz w:val="29"/>
          <w:szCs w:val="29"/>
          <w:shd w:val="clear" w:color="auto" w:fill="FFFFFF"/>
        </w:rPr>
        <w:t xml:space="preserve"> </w:t>
      </w:r>
    </w:p>
    <w:p w:rsidR="0022471B" w:rsidRDefault="0022471B" w:rsidP="00C41FE4">
      <w:pPr>
        <w:spacing w:line="240" w:lineRule="auto"/>
        <w:ind w:left="1077"/>
        <w:jc w:val="both"/>
        <w:rPr>
          <w:rFonts w:ascii="Arial" w:hAnsi="Arial" w:cs="Arial"/>
          <w:color w:val="000000"/>
          <w:sz w:val="29"/>
          <w:szCs w:val="29"/>
          <w:shd w:val="clear" w:color="auto" w:fill="FFFFFF"/>
        </w:rPr>
      </w:pPr>
      <w:r>
        <w:rPr>
          <w:rFonts w:ascii="Arial" w:hAnsi="Arial" w:cs="Arial"/>
          <w:color w:val="000000"/>
          <w:sz w:val="29"/>
          <w:szCs w:val="29"/>
          <w:shd w:val="clear" w:color="auto" w:fill="FFFFFF"/>
        </w:rPr>
        <w:t>Для этого увлекательного занятия требуется листочек бумаги для основы, цветная бумага для вырезания геометрических фигур, ножницы,  и шаблоны или трафареты фигур.</w:t>
      </w:r>
    </w:p>
    <w:p w:rsidR="0022471B" w:rsidRDefault="0022471B" w:rsidP="00560E52">
      <w:pPr>
        <w:ind w:left="1080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Arial" w:hAnsi="Arial" w:cs="Arial"/>
          <w:noProof/>
          <w:color w:val="000000"/>
          <w:sz w:val="29"/>
          <w:szCs w:val="29"/>
          <w:shd w:val="clear" w:color="auto" w:fill="FFFFFF"/>
        </w:rPr>
        <w:drawing>
          <wp:inline distT="0" distB="0" distL="0" distR="0">
            <wp:extent cx="2967262" cy="2219325"/>
            <wp:effectExtent l="0" t="0" r="5080" b="0"/>
            <wp:docPr id="1" name="Рисунок 1" descr="C:\Users\Lenovo\Desktop\для работы\альманах\1697285531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для работы\альманах\169728553109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708" cy="2220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471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2215586" cy="2962877"/>
            <wp:effectExtent l="7620" t="0" r="1905" b="1905"/>
            <wp:docPr id="3" name="Рисунок 3" descr="C:\Users\Lenovo\Desktop\для работы\альманах\16973466923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для работы\альманах\169734669237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15508" cy="2962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81E" w:rsidRDefault="00BC481E" w:rsidP="00560E52">
      <w:pPr>
        <w:ind w:left="1080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C481E" w:rsidRPr="00BC481E" w:rsidRDefault="00BC481E" w:rsidP="00560E52">
      <w:pPr>
        <w:ind w:left="1080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C481E" w:rsidRPr="00BC481E" w:rsidRDefault="00BC481E" w:rsidP="00BC481E">
      <w:pPr>
        <w:ind w:left="1080"/>
        <w:jc w:val="both"/>
        <w:rPr>
          <w:rFonts w:ascii="Arial" w:hAnsi="Arial" w:cs="Arial"/>
          <w:color w:val="000000"/>
          <w:sz w:val="29"/>
          <w:szCs w:val="29"/>
          <w:shd w:val="clear" w:color="auto" w:fill="FFFFFF"/>
        </w:rPr>
      </w:pPr>
      <w:r>
        <w:rPr>
          <w:rFonts w:ascii="Arial" w:hAnsi="Arial" w:cs="Arial"/>
          <w:color w:val="000000"/>
          <w:sz w:val="29"/>
          <w:szCs w:val="29"/>
          <w:shd w:val="clear" w:color="auto" w:fill="FFFFFF"/>
        </w:rPr>
        <w:lastRenderedPageBreak/>
        <w:t xml:space="preserve">Фигуры круглой же формы окружают нас повсюду. Это пробки, крышки, монетки, пуговицы, и т.д. </w:t>
      </w:r>
    </w:p>
    <w:p w:rsidR="0022471B" w:rsidRDefault="0022471B" w:rsidP="00560E52">
      <w:pPr>
        <w:ind w:left="1080"/>
        <w:jc w:val="both"/>
        <w:rPr>
          <w:rFonts w:ascii="Arial" w:hAnsi="Arial" w:cs="Arial"/>
          <w:color w:val="000000"/>
          <w:sz w:val="29"/>
          <w:szCs w:val="29"/>
          <w:shd w:val="clear" w:color="auto" w:fill="FFFFFF"/>
        </w:rPr>
      </w:pPr>
      <w:r>
        <w:rPr>
          <w:rFonts w:ascii="Arial" w:hAnsi="Arial" w:cs="Arial"/>
          <w:noProof/>
          <w:color w:val="000000"/>
          <w:sz w:val="29"/>
          <w:szCs w:val="29"/>
          <w:shd w:val="clear" w:color="auto" w:fill="FFFFFF"/>
        </w:rPr>
        <w:drawing>
          <wp:inline distT="0" distB="0" distL="0" distR="0">
            <wp:extent cx="3476625" cy="2409825"/>
            <wp:effectExtent l="0" t="0" r="9525" b="9525"/>
            <wp:docPr id="2" name="Рисунок 2" descr="C:\Users\Lenovo\Desktop\для работы\альманах\1697285531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для работы\альманах\169728553109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7483" cy="2417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2A2A" w:rsidRDefault="00382A2A" w:rsidP="0000446D">
      <w:pPr>
        <w:ind w:left="1080"/>
        <w:jc w:val="both"/>
        <w:rPr>
          <w:rFonts w:ascii="Arial" w:hAnsi="Arial" w:cs="Arial"/>
          <w:color w:val="000000"/>
          <w:sz w:val="29"/>
          <w:szCs w:val="29"/>
          <w:shd w:val="clear" w:color="auto" w:fill="FFFFFF"/>
        </w:rPr>
      </w:pPr>
      <w:r>
        <w:rPr>
          <w:rFonts w:ascii="Arial" w:hAnsi="Arial" w:cs="Arial"/>
          <w:color w:val="000000"/>
          <w:sz w:val="29"/>
          <w:szCs w:val="29"/>
          <w:shd w:val="clear" w:color="auto" w:fill="FFFFFF"/>
        </w:rPr>
        <w:t>Пользуясь трафаретами или шаблонами нужно сделать разметку необходимых деталей на цветной бумаге и вырезать.</w:t>
      </w:r>
    </w:p>
    <w:p w:rsidR="00382A2A" w:rsidRDefault="00382A2A" w:rsidP="0000446D">
      <w:pPr>
        <w:ind w:left="1080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Arial" w:hAnsi="Arial" w:cs="Arial"/>
          <w:noProof/>
          <w:color w:val="000000"/>
          <w:sz w:val="29"/>
          <w:szCs w:val="29"/>
          <w:shd w:val="clear" w:color="auto" w:fill="FFFFFF"/>
        </w:rPr>
        <w:drawing>
          <wp:inline distT="0" distB="0" distL="0" distR="0">
            <wp:extent cx="3019425" cy="2225999"/>
            <wp:effectExtent l="0" t="0" r="0" b="3175"/>
            <wp:docPr id="4" name="Рисунок 4" descr="C:\Users\Lenovo\Desktop\для работы\альманах\1697285531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esktop\для работы\альманах\169728553107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478" cy="2230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2A2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Arial" w:hAnsi="Arial" w:cs="Arial"/>
          <w:noProof/>
          <w:color w:val="000000"/>
          <w:sz w:val="29"/>
          <w:szCs w:val="29"/>
          <w:shd w:val="clear" w:color="auto" w:fill="FFFFFF"/>
        </w:rPr>
        <w:drawing>
          <wp:inline distT="0" distB="0" distL="0" distR="0">
            <wp:extent cx="2981325" cy="2229843"/>
            <wp:effectExtent l="0" t="0" r="0" b="0"/>
            <wp:docPr id="5" name="Рисунок 5" descr="C:\Users\Lenovo\Desktop\для работы\альманах\1697285435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esktop\для работы\альманах\169728543502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983" cy="223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14FC" w:rsidRDefault="00382A2A" w:rsidP="00C41FE4">
      <w:pPr>
        <w:ind w:left="1080"/>
        <w:jc w:val="both"/>
        <w:rPr>
          <w:rFonts w:ascii="Arial" w:hAnsi="Arial" w:cs="Arial"/>
          <w:color w:val="000000"/>
          <w:sz w:val="29"/>
          <w:szCs w:val="29"/>
          <w:shd w:val="clear" w:color="auto" w:fill="FFFFFF"/>
        </w:rPr>
      </w:pPr>
      <w:r>
        <w:rPr>
          <w:rFonts w:ascii="Arial" w:hAnsi="Arial" w:cs="Arial"/>
          <w:color w:val="000000"/>
          <w:sz w:val="29"/>
          <w:szCs w:val="29"/>
          <w:shd w:val="clear" w:color="auto" w:fill="FFFFFF"/>
        </w:rPr>
        <w:t>Из готовых деталей на листочке - основе сложить необходимую композицию и приклеить детали.</w:t>
      </w:r>
    </w:p>
    <w:p w:rsidR="00BA14FC" w:rsidRDefault="00BA14FC" w:rsidP="0000446D">
      <w:pPr>
        <w:ind w:left="1080"/>
        <w:jc w:val="both"/>
        <w:rPr>
          <w:rFonts w:ascii="Arial" w:hAnsi="Arial" w:cs="Arial"/>
          <w:color w:val="000000"/>
          <w:sz w:val="29"/>
          <w:szCs w:val="29"/>
          <w:shd w:val="clear" w:color="auto" w:fill="FFFFFF"/>
        </w:rPr>
      </w:pPr>
      <w:r>
        <w:rPr>
          <w:rFonts w:ascii="Arial" w:hAnsi="Arial" w:cs="Arial"/>
          <w:color w:val="000000"/>
          <w:sz w:val="29"/>
          <w:szCs w:val="29"/>
          <w:shd w:val="clear" w:color="auto" w:fill="FFFFFF"/>
        </w:rPr>
        <w:t xml:space="preserve">Поздравляю. Ваша </w:t>
      </w:r>
      <w:r w:rsidR="00BC481E">
        <w:rPr>
          <w:rFonts w:ascii="Arial" w:hAnsi="Arial" w:cs="Arial"/>
          <w:color w:val="000000"/>
          <w:sz w:val="29"/>
          <w:szCs w:val="29"/>
          <w:shd w:val="clear" w:color="auto" w:fill="FFFFFF"/>
        </w:rPr>
        <w:t xml:space="preserve">занимательная </w:t>
      </w:r>
      <w:r>
        <w:rPr>
          <w:rFonts w:ascii="Arial" w:hAnsi="Arial" w:cs="Arial"/>
          <w:color w:val="000000"/>
          <w:sz w:val="29"/>
          <w:szCs w:val="29"/>
          <w:shd w:val="clear" w:color="auto" w:fill="FFFFFF"/>
        </w:rPr>
        <w:t>аппликация готова.</w:t>
      </w:r>
    </w:p>
    <w:p w:rsidR="00041AC6" w:rsidRDefault="00041AC6" w:rsidP="0000446D">
      <w:pPr>
        <w:ind w:left="1080"/>
        <w:jc w:val="both"/>
        <w:rPr>
          <w:rFonts w:ascii="Arial" w:hAnsi="Arial" w:cs="Arial"/>
          <w:color w:val="000000"/>
          <w:sz w:val="29"/>
          <w:szCs w:val="29"/>
          <w:shd w:val="clear" w:color="auto" w:fill="FFFFFF"/>
        </w:rPr>
      </w:pPr>
      <w:r>
        <w:rPr>
          <w:noProof/>
        </w:rPr>
        <w:drawing>
          <wp:inline distT="0" distB="0" distL="0" distR="0" wp14:anchorId="199AFB90" wp14:editId="08FB1D5B">
            <wp:extent cx="4448175" cy="270510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49403" cy="2705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12E1" w:rsidRDefault="007812E1" w:rsidP="0000446D">
      <w:pPr>
        <w:ind w:left="1080"/>
        <w:jc w:val="both"/>
        <w:rPr>
          <w:rFonts w:ascii="Arial" w:hAnsi="Arial" w:cs="Arial"/>
          <w:color w:val="000000"/>
          <w:sz w:val="29"/>
          <w:szCs w:val="29"/>
          <w:shd w:val="clear" w:color="auto" w:fill="FFFFFF"/>
        </w:rPr>
      </w:pPr>
      <w:bookmarkStart w:id="0" w:name="_GoBack"/>
      <w:bookmarkEnd w:id="0"/>
    </w:p>
    <w:p w:rsidR="00AB1BDA" w:rsidRDefault="00AB1BDA" w:rsidP="007812E1">
      <w:pPr>
        <w:pStyle w:val="a3"/>
        <w:shd w:val="clear" w:color="auto" w:fill="FFFFFF"/>
        <w:spacing w:before="0" w:beforeAutospacing="0" w:after="195" w:afterAutospacing="0"/>
        <w:rPr>
          <w:rFonts w:ascii="Arial" w:hAnsi="Arial" w:cs="Arial"/>
          <w:color w:val="000000"/>
          <w:sz w:val="29"/>
          <w:szCs w:val="29"/>
        </w:rPr>
      </w:pPr>
    </w:p>
    <w:p w:rsidR="00AB1BDA" w:rsidRDefault="00AB1BDA" w:rsidP="007812E1">
      <w:pPr>
        <w:pStyle w:val="a3"/>
        <w:shd w:val="clear" w:color="auto" w:fill="FFFFFF"/>
        <w:spacing w:before="0" w:beforeAutospacing="0" w:after="195" w:afterAutospacing="0"/>
        <w:rPr>
          <w:rFonts w:ascii="Arial" w:hAnsi="Arial" w:cs="Arial"/>
          <w:color w:val="000000"/>
          <w:sz w:val="29"/>
          <w:szCs w:val="29"/>
        </w:rPr>
      </w:pPr>
    </w:p>
    <w:p w:rsidR="00AB1BDA" w:rsidRDefault="00AB1BDA" w:rsidP="007812E1">
      <w:pPr>
        <w:pStyle w:val="a3"/>
        <w:shd w:val="clear" w:color="auto" w:fill="FFFFFF"/>
        <w:spacing w:before="0" w:beforeAutospacing="0" w:after="195" w:afterAutospacing="0"/>
        <w:rPr>
          <w:rFonts w:ascii="Arial" w:hAnsi="Arial" w:cs="Arial"/>
          <w:color w:val="000000"/>
          <w:sz w:val="29"/>
          <w:szCs w:val="29"/>
        </w:rPr>
      </w:pPr>
    </w:p>
    <w:p w:rsidR="00AB1BDA" w:rsidRDefault="00AB1BDA" w:rsidP="007812E1">
      <w:pPr>
        <w:pStyle w:val="a3"/>
        <w:shd w:val="clear" w:color="auto" w:fill="FFFFFF"/>
        <w:spacing w:before="0" w:beforeAutospacing="0" w:after="195" w:afterAutospacing="0"/>
        <w:rPr>
          <w:rFonts w:ascii="Arial" w:hAnsi="Arial" w:cs="Arial"/>
          <w:color w:val="000000"/>
          <w:sz w:val="29"/>
          <w:szCs w:val="29"/>
        </w:rPr>
      </w:pPr>
    </w:p>
    <w:p w:rsidR="00AB1BDA" w:rsidRDefault="00AB1BDA" w:rsidP="007812E1">
      <w:pPr>
        <w:pStyle w:val="a3"/>
        <w:shd w:val="clear" w:color="auto" w:fill="FFFFFF"/>
        <w:spacing w:before="0" w:beforeAutospacing="0" w:after="195" w:afterAutospacing="0"/>
        <w:rPr>
          <w:rFonts w:ascii="Arial" w:hAnsi="Arial" w:cs="Arial"/>
          <w:color w:val="000000"/>
          <w:sz w:val="29"/>
          <w:szCs w:val="29"/>
        </w:rPr>
      </w:pPr>
    </w:p>
    <w:p w:rsidR="00AB1BDA" w:rsidRDefault="00AB1BDA" w:rsidP="007812E1">
      <w:pPr>
        <w:pStyle w:val="a3"/>
        <w:shd w:val="clear" w:color="auto" w:fill="FFFFFF"/>
        <w:spacing w:before="0" w:beforeAutospacing="0" w:after="195" w:afterAutospacing="0"/>
        <w:rPr>
          <w:rFonts w:ascii="Arial" w:hAnsi="Arial" w:cs="Arial"/>
          <w:color w:val="000000"/>
          <w:sz w:val="29"/>
          <w:szCs w:val="29"/>
        </w:rPr>
      </w:pPr>
    </w:p>
    <w:p w:rsidR="00AB1BDA" w:rsidRDefault="00AB1BDA" w:rsidP="007812E1">
      <w:pPr>
        <w:pStyle w:val="a3"/>
        <w:shd w:val="clear" w:color="auto" w:fill="FFFFFF"/>
        <w:spacing w:before="0" w:beforeAutospacing="0" w:after="195" w:afterAutospacing="0"/>
        <w:rPr>
          <w:rFonts w:ascii="Arial" w:hAnsi="Arial" w:cs="Arial"/>
          <w:color w:val="000000"/>
          <w:sz w:val="29"/>
          <w:szCs w:val="29"/>
        </w:rPr>
      </w:pPr>
    </w:p>
    <w:p w:rsidR="00AB1BDA" w:rsidRDefault="00AB1BDA" w:rsidP="007812E1">
      <w:pPr>
        <w:pStyle w:val="a3"/>
        <w:shd w:val="clear" w:color="auto" w:fill="FFFFFF"/>
        <w:spacing w:before="0" w:beforeAutospacing="0" w:after="195" w:afterAutospacing="0"/>
        <w:rPr>
          <w:rFonts w:ascii="Arial" w:hAnsi="Arial" w:cs="Arial"/>
          <w:color w:val="000000"/>
          <w:sz w:val="29"/>
          <w:szCs w:val="29"/>
        </w:rPr>
      </w:pPr>
    </w:p>
    <w:p w:rsidR="00AB1BDA" w:rsidRDefault="00AB1BDA" w:rsidP="007812E1">
      <w:pPr>
        <w:pStyle w:val="a3"/>
        <w:shd w:val="clear" w:color="auto" w:fill="FFFFFF"/>
        <w:spacing w:before="0" w:beforeAutospacing="0" w:after="195" w:afterAutospacing="0"/>
        <w:rPr>
          <w:rFonts w:ascii="Arial" w:hAnsi="Arial" w:cs="Arial"/>
          <w:color w:val="000000"/>
          <w:sz w:val="29"/>
          <w:szCs w:val="29"/>
        </w:rPr>
      </w:pPr>
    </w:p>
    <w:p w:rsidR="00AB1BDA" w:rsidRDefault="00AB1BDA" w:rsidP="007812E1">
      <w:pPr>
        <w:pStyle w:val="a3"/>
        <w:shd w:val="clear" w:color="auto" w:fill="FFFFFF"/>
        <w:spacing w:before="0" w:beforeAutospacing="0" w:after="195" w:afterAutospacing="0"/>
        <w:rPr>
          <w:rFonts w:ascii="Arial" w:hAnsi="Arial" w:cs="Arial"/>
          <w:color w:val="000000"/>
          <w:sz w:val="29"/>
          <w:szCs w:val="29"/>
        </w:rPr>
      </w:pPr>
    </w:p>
    <w:p w:rsidR="00AB1BDA" w:rsidRDefault="00AB1BDA" w:rsidP="007812E1">
      <w:pPr>
        <w:pStyle w:val="a3"/>
        <w:shd w:val="clear" w:color="auto" w:fill="FFFFFF"/>
        <w:spacing w:before="0" w:beforeAutospacing="0" w:after="195" w:afterAutospacing="0"/>
        <w:rPr>
          <w:rFonts w:ascii="Arial" w:hAnsi="Arial" w:cs="Arial"/>
          <w:color w:val="000000"/>
          <w:sz w:val="29"/>
          <w:szCs w:val="29"/>
        </w:rPr>
      </w:pPr>
    </w:p>
    <w:p w:rsidR="00AB1BDA" w:rsidRDefault="00AB1BDA" w:rsidP="007812E1">
      <w:pPr>
        <w:pStyle w:val="a3"/>
        <w:shd w:val="clear" w:color="auto" w:fill="FFFFFF"/>
        <w:spacing w:before="0" w:beforeAutospacing="0" w:after="195" w:afterAutospacing="0"/>
        <w:rPr>
          <w:rFonts w:ascii="Arial" w:hAnsi="Arial" w:cs="Arial"/>
          <w:color w:val="000000"/>
          <w:sz w:val="29"/>
          <w:szCs w:val="29"/>
        </w:rPr>
      </w:pPr>
    </w:p>
    <w:p w:rsidR="00AB1BDA" w:rsidRDefault="00AB1BDA" w:rsidP="007812E1">
      <w:pPr>
        <w:pStyle w:val="a3"/>
        <w:shd w:val="clear" w:color="auto" w:fill="FFFFFF"/>
        <w:spacing w:before="0" w:beforeAutospacing="0" w:after="195" w:afterAutospacing="0"/>
        <w:rPr>
          <w:rFonts w:ascii="Arial" w:hAnsi="Arial" w:cs="Arial"/>
          <w:color w:val="000000"/>
          <w:sz w:val="29"/>
          <w:szCs w:val="29"/>
        </w:rPr>
      </w:pPr>
    </w:p>
    <w:p w:rsidR="00AB1BDA" w:rsidRDefault="00AB1BDA" w:rsidP="007812E1">
      <w:pPr>
        <w:pStyle w:val="a3"/>
        <w:shd w:val="clear" w:color="auto" w:fill="FFFFFF"/>
        <w:spacing w:before="0" w:beforeAutospacing="0" w:after="195" w:afterAutospacing="0"/>
        <w:rPr>
          <w:rFonts w:ascii="Arial" w:hAnsi="Arial" w:cs="Arial"/>
          <w:color w:val="000000"/>
          <w:sz w:val="29"/>
          <w:szCs w:val="29"/>
        </w:rPr>
      </w:pPr>
    </w:p>
    <w:p w:rsidR="00AB1BDA" w:rsidRDefault="00AB1BDA" w:rsidP="007812E1">
      <w:pPr>
        <w:pStyle w:val="a3"/>
        <w:shd w:val="clear" w:color="auto" w:fill="FFFFFF"/>
        <w:spacing w:before="0" w:beforeAutospacing="0" w:after="195" w:afterAutospacing="0"/>
        <w:rPr>
          <w:rFonts w:ascii="Arial" w:hAnsi="Arial" w:cs="Arial"/>
          <w:color w:val="000000"/>
          <w:sz w:val="29"/>
          <w:szCs w:val="29"/>
        </w:rPr>
      </w:pPr>
    </w:p>
    <w:p w:rsidR="00AB1BDA" w:rsidRDefault="00AB1BDA" w:rsidP="007812E1">
      <w:pPr>
        <w:pStyle w:val="a3"/>
        <w:shd w:val="clear" w:color="auto" w:fill="FFFFFF"/>
        <w:spacing w:before="0" w:beforeAutospacing="0" w:after="195" w:afterAutospacing="0"/>
        <w:rPr>
          <w:rFonts w:ascii="Arial" w:hAnsi="Arial" w:cs="Arial"/>
          <w:color w:val="000000"/>
          <w:sz w:val="29"/>
          <w:szCs w:val="29"/>
        </w:rPr>
      </w:pPr>
    </w:p>
    <w:p w:rsidR="00AB1BDA" w:rsidRDefault="00AB1BDA" w:rsidP="007812E1">
      <w:pPr>
        <w:pStyle w:val="a3"/>
        <w:shd w:val="clear" w:color="auto" w:fill="FFFFFF"/>
        <w:spacing w:before="0" w:beforeAutospacing="0" w:after="195" w:afterAutospacing="0"/>
        <w:rPr>
          <w:rFonts w:ascii="Arial" w:hAnsi="Arial" w:cs="Arial"/>
          <w:color w:val="000000"/>
          <w:sz w:val="29"/>
          <w:szCs w:val="29"/>
        </w:rPr>
      </w:pPr>
    </w:p>
    <w:p w:rsidR="00AB1BDA" w:rsidRDefault="00AB1BDA" w:rsidP="007812E1">
      <w:pPr>
        <w:pStyle w:val="a3"/>
        <w:shd w:val="clear" w:color="auto" w:fill="FFFFFF"/>
        <w:spacing w:before="0" w:beforeAutospacing="0" w:after="195" w:afterAutospacing="0"/>
        <w:rPr>
          <w:rFonts w:ascii="Arial" w:hAnsi="Arial" w:cs="Arial"/>
          <w:color w:val="000000"/>
          <w:sz w:val="29"/>
          <w:szCs w:val="29"/>
        </w:rPr>
      </w:pPr>
    </w:p>
    <w:p w:rsidR="00AB1BDA" w:rsidRDefault="00AB1BDA" w:rsidP="007812E1">
      <w:pPr>
        <w:pStyle w:val="a3"/>
        <w:shd w:val="clear" w:color="auto" w:fill="FFFFFF"/>
        <w:spacing w:before="0" w:beforeAutospacing="0" w:after="195" w:afterAutospacing="0"/>
        <w:rPr>
          <w:rFonts w:ascii="Arial" w:hAnsi="Arial" w:cs="Arial"/>
          <w:color w:val="000000"/>
          <w:sz w:val="29"/>
          <w:szCs w:val="29"/>
        </w:rPr>
      </w:pPr>
    </w:p>
    <w:p w:rsidR="00AB1BDA" w:rsidRDefault="00AB1BDA" w:rsidP="007812E1">
      <w:pPr>
        <w:pStyle w:val="a3"/>
        <w:shd w:val="clear" w:color="auto" w:fill="FFFFFF"/>
        <w:spacing w:before="0" w:beforeAutospacing="0" w:after="195" w:afterAutospacing="0"/>
        <w:rPr>
          <w:rFonts w:ascii="Arial" w:hAnsi="Arial" w:cs="Arial"/>
          <w:color w:val="000000"/>
          <w:sz w:val="29"/>
          <w:szCs w:val="29"/>
        </w:rPr>
      </w:pPr>
    </w:p>
    <w:p w:rsidR="00AB1BDA" w:rsidRDefault="00AB1BDA" w:rsidP="007812E1">
      <w:pPr>
        <w:pStyle w:val="a3"/>
        <w:shd w:val="clear" w:color="auto" w:fill="FFFFFF"/>
        <w:spacing w:before="0" w:beforeAutospacing="0" w:after="195" w:afterAutospacing="0"/>
        <w:rPr>
          <w:rFonts w:ascii="Arial" w:hAnsi="Arial" w:cs="Arial"/>
          <w:color w:val="000000"/>
          <w:sz w:val="29"/>
          <w:szCs w:val="29"/>
        </w:rPr>
      </w:pPr>
    </w:p>
    <w:p w:rsidR="00AB1BDA" w:rsidRDefault="00AB1BDA" w:rsidP="007812E1">
      <w:pPr>
        <w:pStyle w:val="a3"/>
        <w:shd w:val="clear" w:color="auto" w:fill="FFFFFF"/>
        <w:spacing w:before="0" w:beforeAutospacing="0" w:after="195" w:afterAutospacing="0"/>
        <w:rPr>
          <w:rFonts w:ascii="Arial" w:hAnsi="Arial" w:cs="Arial"/>
          <w:color w:val="000000"/>
          <w:sz w:val="29"/>
          <w:szCs w:val="29"/>
        </w:rPr>
      </w:pPr>
    </w:p>
    <w:p w:rsidR="0000446D" w:rsidRPr="0000446D" w:rsidRDefault="0000446D"/>
    <w:sectPr w:rsidR="0000446D" w:rsidRPr="0000446D" w:rsidSect="00C41FE4">
      <w:pgSz w:w="11906" w:h="16838"/>
      <w:pgMar w:top="567" w:right="737" w:bottom="567" w:left="39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75422D"/>
    <w:multiLevelType w:val="hybridMultilevel"/>
    <w:tmpl w:val="F2E4A870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">
    <w:nsid w:val="25EA28C5"/>
    <w:multiLevelType w:val="hybridMultilevel"/>
    <w:tmpl w:val="B5FC1F54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">
    <w:nsid w:val="58F201A3"/>
    <w:multiLevelType w:val="multilevel"/>
    <w:tmpl w:val="FA9CE614"/>
    <w:lvl w:ilvl="0">
      <w:start w:val="2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07"/>
        </w:tabs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276"/>
        </w:tabs>
        <w:ind w:left="4276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985"/>
        </w:tabs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54"/>
        </w:tabs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123"/>
        </w:tabs>
        <w:ind w:left="7123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32"/>
        </w:tabs>
        <w:ind w:left="7832" w:hanging="216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446D"/>
    <w:rsid w:val="0000446D"/>
    <w:rsid w:val="00041AC6"/>
    <w:rsid w:val="000725A1"/>
    <w:rsid w:val="0022471B"/>
    <w:rsid w:val="002863C7"/>
    <w:rsid w:val="00382A2A"/>
    <w:rsid w:val="004175A5"/>
    <w:rsid w:val="00425C6D"/>
    <w:rsid w:val="00427F16"/>
    <w:rsid w:val="0047394A"/>
    <w:rsid w:val="00560E52"/>
    <w:rsid w:val="006F7CB0"/>
    <w:rsid w:val="007812E1"/>
    <w:rsid w:val="007D01B8"/>
    <w:rsid w:val="008A2FA8"/>
    <w:rsid w:val="008E1A6A"/>
    <w:rsid w:val="00A16234"/>
    <w:rsid w:val="00AB1BDA"/>
    <w:rsid w:val="00BA14FC"/>
    <w:rsid w:val="00BC481E"/>
    <w:rsid w:val="00BF3A8A"/>
    <w:rsid w:val="00C41FE4"/>
    <w:rsid w:val="00C556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7812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semiHidden/>
    <w:unhideWhenUsed/>
    <w:rsid w:val="007812E1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2247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2471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7812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semiHidden/>
    <w:unhideWhenUsed/>
    <w:rsid w:val="007812E1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2247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2471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6798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24B485-83A8-44F6-B0B7-AE847372C7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4</Pages>
  <Words>360</Words>
  <Characters>2058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VDEO</dc:creator>
  <cp:lastModifiedBy>Lenovo</cp:lastModifiedBy>
  <cp:revision>12</cp:revision>
  <dcterms:created xsi:type="dcterms:W3CDTF">2023-10-14T15:49:00Z</dcterms:created>
  <dcterms:modified xsi:type="dcterms:W3CDTF">2023-10-16T16:49:00Z</dcterms:modified>
</cp:coreProperties>
</file>