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3AC" w:rsidRPr="00B56FA0" w:rsidRDefault="00D233AC" w:rsidP="00D233AC">
      <w:pPr>
        <w:pStyle w:val="a4"/>
        <w:kinsoku w:val="0"/>
        <w:overflowPunct w:val="0"/>
        <w:jc w:val="center"/>
        <w:textAlignment w:val="baseline"/>
        <w:rPr>
          <w:b/>
          <w:shd w:val="clear" w:color="auto" w:fill="FFFFFF"/>
        </w:rPr>
      </w:pPr>
      <w:bookmarkStart w:id="0" w:name="_GoBack"/>
      <w:r w:rsidRPr="00B56FA0">
        <w:rPr>
          <w:b/>
          <w:shd w:val="clear" w:color="auto" w:fill="FFFFFF"/>
        </w:rPr>
        <w:t xml:space="preserve">Практика работы по подготовке </w:t>
      </w:r>
      <w:proofErr w:type="gramStart"/>
      <w:r w:rsidRPr="00B56FA0">
        <w:rPr>
          <w:b/>
          <w:shd w:val="clear" w:color="auto" w:fill="FFFFFF"/>
        </w:rPr>
        <w:t>к</w:t>
      </w:r>
      <w:proofErr w:type="gramEnd"/>
      <w:r w:rsidRPr="00B56FA0">
        <w:rPr>
          <w:b/>
          <w:shd w:val="clear" w:color="auto" w:fill="FFFFFF"/>
        </w:rPr>
        <w:t xml:space="preserve"> Всероссийской проверочной </w:t>
      </w:r>
    </w:p>
    <w:p w:rsidR="00D233AC" w:rsidRPr="00B56FA0" w:rsidRDefault="00D233AC" w:rsidP="00D233AC">
      <w:pPr>
        <w:pStyle w:val="a4"/>
        <w:kinsoku w:val="0"/>
        <w:overflowPunct w:val="0"/>
        <w:jc w:val="center"/>
        <w:textAlignment w:val="baseline"/>
        <w:rPr>
          <w:b/>
          <w:shd w:val="clear" w:color="auto" w:fill="FFFFFF"/>
        </w:rPr>
      </w:pPr>
      <w:r w:rsidRPr="00B56FA0">
        <w:rPr>
          <w:b/>
          <w:shd w:val="clear" w:color="auto" w:fill="FFFFFF"/>
        </w:rPr>
        <w:t xml:space="preserve">работе по русскому языку в 5-8 классах. </w:t>
      </w:r>
    </w:p>
    <w:p w:rsidR="00D233AC" w:rsidRPr="00B56FA0" w:rsidRDefault="00D233AC" w:rsidP="00B56FA0">
      <w:pPr>
        <w:kinsoku w:val="0"/>
        <w:overflowPunct w:val="0"/>
        <w:textAlignment w:val="baseline"/>
        <w:rPr>
          <w:b/>
          <w:shd w:val="clear" w:color="auto" w:fill="FFFFFF"/>
        </w:rPr>
      </w:pPr>
    </w:p>
    <w:bookmarkEnd w:id="0"/>
    <w:p w:rsidR="006D279B" w:rsidRPr="00B56FA0" w:rsidRDefault="006D279B" w:rsidP="006D279B">
      <w:pPr>
        <w:pStyle w:val="a4"/>
        <w:kinsoku w:val="0"/>
        <w:overflowPunct w:val="0"/>
        <w:jc w:val="both"/>
        <w:textAlignment w:val="baseline"/>
        <w:rPr>
          <w:rStyle w:val="apple-converted-space"/>
        </w:rPr>
      </w:pPr>
      <w:r w:rsidRPr="00B56FA0">
        <w:rPr>
          <w:rStyle w:val="apple-converted-space"/>
        </w:rPr>
        <w:t xml:space="preserve">                                                                    Для успешного обучения нужно              </w:t>
      </w:r>
    </w:p>
    <w:p w:rsidR="006D279B" w:rsidRPr="00B56FA0" w:rsidRDefault="006D279B" w:rsidP="006D279B">
      <w:pPr>
        <w:pStyle w:val="a4"/>
        <w:kinsoku w:val="0"/>
        <w:overflowPunct w:val="0"/>
        <w:jc w:val="both"/>
        <w:textAlignment w:val="baseline"/>
        <w:rPr>
          <w:rStyle w:val="apple-converted-space"/>
        </w:rPr>
      </w:pPr>
      <w:r w:rsidRPr="00B56FA0">
        <w:rPr>
          <w:rStyle w:val="apple-converted-space"/>
        </w:rPr>
        <w:t xml:space="preserve">                                                                    не принуждение, а возбуждение        </w:t>
      </w:r>
    </w:p>
    <w:p w:rsidR="00D233AC" w:rsidRPr="00B56FA0" w:rsidRDefault="006D279B" w:rsidP="006D279B">
      <w:pPr>
        <w:pStyle w:val="a4"/>
        <w:kinsoku w:val="0"/>
        <w:overflowPunct w:val="0"/>
        <w:jc w:val="both"/>
        <w:textAlignment w:val="baseline"/>
        <w:rPr>
          <w:rStyle w:val="apple-converted-space"/>
        </w:rPr>
      </w:pPr>
      <w:r w:rsidRPr="00B56FA0">
        <w:rPr>
          <w:rStyle w:val="apple-converted-space"/>
        </w:rPr>
        <w:t xml:space="preserve">                                                        </w:t>
      </w:r>
      <w:r w:rsidR="00F57949" w:rsidRPr="00B56FA0">
        <w:rPr>
          <w:rStyle w:val="apple-converted-space"/>
        </w:rPr>
        <w:t xml:space="preserve">            </w:t>
      </w:r>
      <w:r w:rsidRPr="00B56FA0">
        <w:rPr>
          <w:rStyle w:val="apple-converted-space"/>
        </w:rPr>
        <w:t>интереса.</w:t>
      </w:r>
    </w:p>
    <w:p w:rsidR="006D279B" w:rsidRPr="00B56FA0" w:rsidRDefault="006D279B" w:rsidP="00D233AC">
      <w:pPr>
        <w:pStyle w:val="a4"/>
        <w:kinsoku w:val="0"/>
        <w:overflowPunct w:val="0"/>
        <w:jc w:val="center"/>
        <w:textAlignment w:val="baseline"/>
        <w:rPr>
          <w:rStyle w:val="apple-converted-space"/>
        </w:rPr>
      </w:pPr>
      <w:r w:rsidRPr="00B56FA0">
        <w:rPr>
          <w:rStyle w:val="apple-converted-space"/>
        </w:rPr>
        <w:t xml:space="preserve">                                                                                                                                     </w:t>
      </w:r>
    </w:p>
    <w:p w:rsidR="006D279B" w:rsidRPr="00B56FA0" w:rsidRDefault="006D279B" w:rsidP="00B56FA0">
      <w:pPr>
        <w:pStyle w:val="a4"/>
        <w:kinsoku w:val="0"/>
        <w:overflowPunct w:val="0"/>
        <w:jc w:val="center"/>
        <w:textAlignment w:val="baseline"/>
        <w:rPr>
          <w:rStyle w:val="apple-converted-space"/>
        </w:rPr>
      </w:pPr>
      <w:r w:rsidRPr="00B56FA0">
        <w:rPr>
          <w:rStyle w:val="apple-converted-space"/>
        </w:rPr>
        <w:t xml:space="preserve">                                                                                                  </w:t>
      </w:r>
      <w:proofErr w:type="spellStart"/>
      <w:r w:rsidRPr="00B56FA0">
        <w:rPr>
          <w:rStyle w:val="apple-converted-space"/>
        </w:rPr>
        <w:t>Л.Н.Толстой</w:t>
      </w:r>
      <w:proofErr w:type="spellEnd"/>
    </w:p>
    <w:p w:rsidR="00B56FA0" w:rsidRPr="00B56FA0" w:rsidRDefault="00B56FA0" w:rsidP="00B56FA0">
      <w:pPr>
        <w:pStyle w:val="a4"/>
        <w:kinsoku w:val="0"/>
        <w:overflowPunct w:val="0"/>
        <w:jc w:val="center"/>
        <w:textAlignment w:val="baseline"/>
        <w:rPr>
          <w:rStyle w:val="apple-converted-space"/>
        </w:rPr>
      </w:pPr>
    </w:p>
    <w:p w:rsidR="00D233AC" w:rsidRPr="00B56FA0" w:rsidRDefault="00D233AC" w:rsidP="00D233AC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rFonts w:eastAsia="+mn-ea"/>
        </w:rPr>
      </w:pPr>
      <w:r w:rsidRPr="00B56FA0">
        <w:rPr>
          <w:rFonts w:eastAsia="+mn-ea"/>
        </w:rPr>
        <w:t xml:space="preserve"> Сегодня наряду с Государственной итоговой аттестацией, с национальными и международными исследованиями качества образования используются Всероссийские проверочные работы (ВПР). Проблема подготовки педагогом </w:t>
      </w:r>
      <w:proofErr w:type="gramStart"/>
      <w:r w:rsidRPr="00B56FA0">
        <w:rPr>
          <w:rFonts w:eastAsia="+mn-ea"/>
        </w:rPr>
        <w:t>обучающихся</w:t>
      </w:r>
      <w:proofErr w:type="gramEnd"/>
      <w:r w:rsidRPr="00B56FA0">
        <w:rPr>
          <w:rFonts w:eastAsia="+mn-ea"/>
        </w:rPr>
        <w:t xml:space="preserve"> к ВПР </w:t>
      </w:r>
      <w:r w:rsidRPr="00B56FA0">
        <w:rPr>
          <w:rFonts w:eastAsia="+mn-ea"/>
          <w:bCs/>
        </w:rPr>
        <w:t>весьма актуальна</w:t>
      </w:r>
      <w:r w:rsidRPr="00B56FA0">
        <w:rPr>
          <w:rFonts w:eastAsia="+mn-ea"/>
        </w:rPr>
        <w:t xml:space="preserve"> для современного общества. Данный мониторинг проводится по разным предметам школьной программы. Но ВПР по русскому языку считается одним из самых сложных. Цель проведения ВПР по этому предмету в 5-8 классах - оценить уровень общеобразовательной подготовки обучающихся в соответст</w:t>
      </w:r>
      <w:r w:rsidR="00B56FA0">
        <w:rPr>
          <w:rFonts w:eastAsia="+mn-ea"/>
        </w:rPr>
        <w:t>вии с требованиями ФГОС. Считаю</w:t>
      </w:r>
      <w:r w:rsidRPr="00B56FA0">
        <w:rPr>
          <w:rFonts w:eastAsia="+mn-ea"/>
        </w:rPr>
        <w:t xml:space="preserve">, что такой мониторинг необходим в современной школе, так как позволяет осуществить диагностику достижения не только предметных, но и </w:t>
      </w:r>
      <w:proofErr w:type="spellStart"/>
      <w:r w:rsidRPr="00B56FA0">
        <w:rPr>
          <w:rFonts w:eastAsia="+mn-ea"/>
        </w:rPr>
        <w:t>метапредметных</w:t>
      </w:r>
      <w:proofErr w:type="spellEnd"/>
      <w:r w:rsidRPr="00B56FA0">
        <w:rPr>
          <w:rFonts w:eastAsia="+mn-ea"/>
        </w:rPr>
        <w:t xml:space="preserve"> результатов, проверить, какие </w:t>
      </w:r>
      <w:proofErr w:type="gramStart"/>
      <w:r w:rsidRPr="00B56FA0">
        <w:rPr>
          <w:rFonts w:eastAsia="+mn-ea"/>
        </w:rPr>
        <w:t>у</w:t>
      </w:r>
      <w:proofErr w:type="gramEnd"/>
      <w:r w:rsidRPr="00B56FA0">
        <w:rPr>
          <w:rFonts w:eastAsia="+mn-ea"/>
        </w:rPr>
        <w:t xml:space="preserve"> обучающихся сформировались </w:t>
      </w:r>
      <w:r w:rsidR="00B56FA0">
        <w:rPr>
          <w:rFonts w:eastAsia="+mn-ea"/>
        </w:rPr>
        <w:t>УУД</w:t>
      </w:r>
      <w:r w:rsidRPr="00B56FA0">
        <w:rPr>
          <w:rFonts w:eastAsia="+mn-ea"/>
        </w:rPr>
        <w:t xml:space="preserve"> и овладел ли он </w:t>
      </w:r>
      <w:proofErr w:type="spellStart"/>
      <w:r w:rsidRPr="00B56FA0">
        <w:rPr>
          <w:rFonts w:eastAsia="+mn-ea"/>
        </w:rPr>
        <w:t>межпредметными</w:t>
      </w:r>
      <w:proofErr w:type="spellEnd"/>
      <w:r w:rsidRPr="00B56FA0">
        <w:rPr>
          <w:rFonts w:eastAsia="+mn-ea"/>
        </w:rPr>
        <w:t xml:space="preserve"> понятиями. Полученные результаты ВПР используем в своей работе, так как они помогают создать индивидуальную образовательную траекторию для каждого обучающегося, с целью использования для оценки личностных результатов обучения.</w:t>
      </w:r>
    </w:p>
    <w:p w:rsidR="00D233AC" w:rsidRPr="00B56FA0" w:rsidRDefault="00D233AC" w:rsidP="00D233AC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rFonts w:eastAsia="+mn-ea"/>
        </w:rPr>
      </w:pPr>
      <w:r w:rsidRPr="00B56FA0">
        <w:rPr>
          <w:rFonts w:eastAsia="+mn-ea"/>
        </w:rPr>
        <w:t>В работе при подготовке к ВПР уделя</w:t>
      </w:r>
      <w:r w:rsidR="00B56FA0">
        <w:rPr>
          <w:rFonts w:eastAsia="+mn-ea"/>
        </w:rPr>
        <w:t>ю</w:t>
      </w:r>
      <w:r w:rsidRPr="00B56FA0">
        <w:rPr>
          <w:rFonts w:eastAsia="+mn-ea"/>
        </w:rPr>
        <w:t xml:space="preserve"> большое внимание информационно – разъяснительной работе: знаком</w:t>
      </w:r>
      <w:r w:rsidR="00B56FA0">
        <w:rPr>
          <w:rFonts w:eastAsia="+mn-ea"/>
        </w:rPr>
        <w:t>лю</w:t>
      </w:r>
      <w:r w:rsidRPr="00B56FA0">
        <w:rPr>
          <w:rFonts w:eastAsia="+mn-ea"/>
        </w:rPr>
        <w:t xml:space="preserve"> ребят с организационными вопросами, составля</w:t>
      </w:r>
      <w:r w:rsidR="00B56FA0">
        <w:rPr>
          <w:rFonts w:eastAsia="+mn-ea"/>
        </w:rPr>
        <w:t>ю памятки к заданиям из ВПР</w:t>
      </w:r>
      <w:r w:rsidRPr="00B56FA0">
        <w:rPr>
          <w:rFonts w:eastAsia="+mn-ea"/>
        </w:rPr>
        <w:t>.</w:t>
      </w:r>
      <w:r w:rsidR="00674E3D" w:rsidRPr="00B56FA0">
        <w:rPr>
          <w:rFonts w:eastAsia="+mn-ea"/>
        </w:rPr>
        <w:t xml:space="preserve"> </w:t>
      </w:r>
    </w:p>
    <w:p w:rsidR="00B44076" w:rsidRPr="00B56FA0" w:rsidRDefault="00B44076" w:rsidP="00D233AC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rFonts w:eastAsia="+mn-ea"/>
        </w:rPr>
      </w:pPr>
      <w:r w:rsidRPr="00B56FA0">
        <w:rPr>
          <w:rFonts w:eastAsia="+mn-ea"/>
        </w:rPr>
        <w:t>На своих уроках в 5- 8 классах работа</w:t>
      </w:r>
      <w:r w:rsidR="00B56FA0">
        <w:rPr>
          <w:rFonts w:eastAsia="+mn-ea"/>
        </w:rPr>
        <w:t>ю</w:t>
      </w:r>
      <w:r w:rsidRPr="00B56FA0">
        <w:rPr>
          <w:rFonts w:eastAsia="+mn-ea"/>
        </w:rPr>
        <w:t xml:space="preserve"> с такими заданиями, которые помогают получить оценку готовности обучающихся к ВПР. После обработки выполненных заданий составля</w:t>
      </w:r>
      <w:r w:rsidR="00B56FA0">
        <w:rPr>
          <w:rFonts w:eastAsia="+mn-ea"/>
        </w:rPr>
        <w:t>ю</w:t>
      </w:r>
      <w:r w:rsidRPr="00B56FA0">
        <w:rPr>
          <w:rFonts w:eastAsia="+mn-ea"/>
        </w:rPr>
        <w:t xml:space="preserve"> реестр затруднений класса и обучающегося в отдельности. Далее ведется работа по ликвидации пробелов знаний.</w:t>
      </w:r>
    </w:p>
    <w:p w:rsidR="00674E3D" w:rsidRPr="00B56FA0" w:rsidRDefault="00674E3D" w:rsidP="00D233AC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rFonts w:eastAsia="+mn-ea"/>
        </w:rPr>
      </w:pPr>
      <w:r w:rsidRPr="00B56FA0">
        <w:rPr>
          <w:rFonts w:eastAsia="+mn-ea"/>
        </w:rPr>
        <w:t>В классах с разным уровнем мобильности и подготовки на параллелях 5-8 классов применя</w:t>
      </w:r>
      <w:r w:rsidR="00B56FA0">
        <w:rPr>
          <w:rFonts w:eastAsia="+mn-ea"/>
        </w:rPr>
        <w:t>ю</w:t>
      </w:r>
      <w:r w:rsidRPr="00B56FA0">
        <w:rPr>
          <w:rFonts w:eastAsia="+mn-ea"/>
        </w:rPr>
        <w:t xml:space="preserve"> активные формы организации учебной деятельности:</w:t>
      </w:r>
    </w:p>
    <w:p w:rsidR="00F31D86" w:rsidRPr="00B56FA0" w:rsidRDefault="00674E3D" w:rsidP="00F31D86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rFonts w:eastAsia="+mn-ea"/>
        </w:rPr>
      </w:pPr>
      <w:r w:rsidRPr="00B56FA0">
        <w:rPr>
          <w:rFonts w:eastAsia="+mn-ea"/>
          <w:b/>
          <w:u w:val="single"/>
        </w:rPr>
        <w:t xml:space="preserve">-лингвистическая разминка </w:t>
      </w:r>
      <w:r w:rsidRPr="00B56FA0">
        <w:rPr>
          <w:rFonts w:eastAsia="+mn-ea"/>
        </w:rPr>
        <w:t>(в виде упражнения «Четвертый лишний»)</w:t>
      </w:r>
      <w:r w:rsidR="00F31D86" w:rsidRPr="00B56FA0">
        <w:rPr>
          <w:rFonts w:eastAsia="+mn-ea"/>
        </w:rPr>
        <w:t xml:space="preserve">. </w:t>
      </w:r>
      <w:r w:rsidR="00F31D86" w:rsidRPr="00B56FA0">
        <w:rPr>
          <w:spacing w:val="1"/>
          <w:lang w:bidi="ru-RU"/>
        </w:rPr>
        <w:t>Предложим такие ряды слов:</w:t>
      </w:r>
    </w:p>
    <w:p w:rsidR="00F31D86" w:rsidRPr="00B56FA0" w:rsidRDefault="00F31D86" w:rsidP="00F31D86">
      <w:pPr>
        <w:widowControl w:val="0"/>
        <w:numPr>
          <w:ilvl w:val="0"/>
          <w:numId w:val="2"/>
        </w:numPr>
        <w:tabs>
          <w:tab w:val="left" w:pos="381"/>
        </w:tabs>
        <w:spacing w:after="0" w:line="240" w:lineRule="auto"/>
        <w:ind w:right="20"/>
        <w:jc w:val="both"/>
        <w:rPr>
          <w:rFonts w:ascii="Times New Roman" w:eastAsia="Times New Roman" w:hAnsi="Times New Roman"/>
          <w:i/>
          <w:iCs/>
          <w:spacing w:val="2"/>
          <w:sz w:val="24"/>
          <w:szCs w:val="24"/>
          <w:lang w:eastAsia="ru-RU" w:bidi="ru-RU"/>
        </w:rPr>
      </w:pPr>
      <w:r w:rsidRPr="00B56FA0">
        <w:rPr>
          <w:rFonts w:ascii="Times New Roman" w:eastAsia="Times New Roman" w:hAnsi="Times New Roman"/>
          <w:i/>
          <w:iCs/>
          <w:spacing w:val="2"/>
          <w:sz w:val="24"/>
          <w:szCs w:val="24"/>
          <w:lang w:eastAsia="ru-RU" w:bidi="ru-RU"/>
        </w:rPr>
        <w:t>генерал, сигнал, бокал, пропал;</w:t>
      </w:r>
      <w:r w:rsidRPr="00B56FA0">
        <w:rPr>
          <w:rFonts w:ascii="Times New Roman" w:eastAsia="Times New Roman" w:hAnsi="Times New Roman"/>
          <w:spacing w:val="1"/>
          <w:sz w:val="24"/>
          <w:szCs w:val="24"/>
          <w:lang w:eastAsia="ru-RU" w:bidi="ru-RU"/>
        </w:rPr>
        <w:t xml:space="preserve"> </w:t>
      </w:r>
    </w:p>
    <w:p w:rsidR="00F31D86" w:rsidRPr="00B56FA0" w:rsidRDefault="00F31D86" w:rsidP="00F31D86">
      <w:pPr>
        <w:widowControl w:val="0"/>
        <w:tabs>
          <w:tab w:val="left" w:pos="381"/>
        </w:tabs>
        <w:spacing w:after="0" w:line="240" w:lineRule="auto"/>
        <w:ind w:right="20"/>
        <w:jc w:val="both"/>
        <w:rPr>
          <w:rFonts w:ascii="Times New Roman" w:eastAsia="Times New Roman" w:hAnsi="Times New Roman"/>
          <w:i/>
          <w:iCs/>
          <w:spacing w:val="2"/>
          <w:sz w:val="24"/>
          <w:szCs w:val="24"/>
          <w:lang w:eastAsia="ru-RU" w:bidi="ru-RU"/>
        </w:rPr>
      </w:pPr>
      <w:r w:rsidRPr="00B56FA0">
        <w:rPr>
          <w:rFonts w:ascii="Times New Roman" w:eastAsia="Times New Roman" w:hAnsi="Times New Roman"/>
          <w:spacing w:val="1"/>
          <w:sz w:val="24"/>
          <w:szCs w:val="24"/>
          <w:lang w:eastAsia="ru-RU" w:bidi="ru-RU"/>
        </w:rPr>
        <w:t xml:space="preserve">2) </w:t>
      </w:r>
      <w:r w:rsidRPr="00B56FA0">
        <w:rPr>
          <w:rFonts w:ascii="Times New Roman" w:eastAsia="Times New Roman" w:hAnsi="Times New Roman"/>
          <w:i/>
          <w:iCs/>
          <w:spacing w:val="2"/>
          <w:sz w:val="24"/>
          <w:szCs w:val="24"/>
          <w:lang w:eastAsia="ru-RU" w:bidi="ru-RU"/>
        </w:rPr>
        <w:t>букварь, фонарь, словарь, сухарь</w:t>
      </w:r>
      <w:r w:rsidRPr="00B56FA0">
        <w:rPr>
          <w:rFonts w:ascii="Times New Roman" w:eastAsia="Times New Roman" w:hAnsi="Times New Roman"/>
          <w:spacing w:val="1"/>
          <w:sz w:val="24"/>
          <w:szCs w:val="24"/>
          <w:lang w:eastAsia="ru-RU" w:bidi="ru-RU"/>
        </w:rPr>
        <w:t xml:space="preserve">; </w:t>
      </w:r>
    </w:p>
    <w:p w:rsidR="00F31D86" w:rsidRPr="00B56FA0" w:rsidRDefault="00F31D86" w:rsidP="00F31D86">
      <w:pPr>
        <w:widowControl w:val="0"/>
        <w:tabs>
          <w:tab w:val="left" w:pos="381"/>
        </w:tabs>
        <w:spacing w:after="0" w:line="240" w:lineRule="auto"/>
        <w:ind w:right="20"/>
        <w:jc w:val="both"/>
        <w:rPr>
          <w:rFonts w:ascii="Times New Roman" w:eastAsia="Times New Roman" w:hAnsi="Times New Roman"/>
          <w:i/>
          <w:iCs/>
          <w:spacing w:val="2"/>
          <w:sz w:val="24"/>
          <w:szCs w:val="24"/>
          <w:lang w:eastAsia="ru-RU" w:bidi="ru-RU"/>
        </w:rPr>
      </w:pPr>
      <w:proofErr w:type="gramStart"/>
      <w:r w:rsidRPr="00B56FA0">
        <w:rPr>
          <w:rFonts w:ascii="Times New Roman" w:eastAsia="Times New Roman" w:hAnsi="Times New Roman"/>
          <w:spacing w:val="1"/>
          <w:sz w:val="24"/>
          <w:szCs w:val="24"/>
          <w:lang w:eastAsia="ru-RU" w:bidi="ru-RU"/>
        </w:rPr>
        <w:t xml:space="preserve">3) </w:t>
      </w:r>
      <w:r w:rsidRPr="00B56FA0">
        <w:rPr>
          <w:rFonts w:ascii="Times New Roman" w:eastAsia="Times New Roman" w:hAnsi="Times New Roman"/>
          <w:i/>
          <w:iCs/>
          <w:spacing w:val="2"/>
          <w:sz w:val="24"/>
          <w:szCs w:val="24"/>
          <w:lang w:eastAsia="ru-RU" w:bidi="ru-RU"/>
        </w:rPr>
        <w:t>гор</w:t>
      </w:r>
      <w:r w:rsidRPr="00B56FA0">
        <w:rPr>
          <w:rFonts w:ascii="Times New Roman" w:eastAsia="Times New Roman" w:hAnsi="Times New Roman"/>
          <w:i/>
          <w:iCs/>
          <w:spacing w:val="2"/>
          <w:sz w:val="24"/>
          <w:szCs w:val="24"/>
          <w:lang w:eastAsia="ru-RU" w:bidi="ru-RU"/>
        </w:rPr>
        <w:softHyphen/>
        <w:t>няк, дубняк, ивняк, березняк);</w:t>
      </w:r>
      <w:r w:rsidRPr="00B56FA0">
        <w:rPr>
          <w:rFonts w:ascii="Times New Roman" w:eastAsia="Times New Roman" w:hAnsi="Times New Roman"/>
          <w:spacing w:val="1"/>
          <w:sz w:val="24"/>
          <w:szCs w:val="24"/>
          <w:lang w:eastAsia="ru-RU" w:bidi="ru-RU"/>
        </w:rPr>
        <w:t xml:space="preserve"> </w:t>
      </w:r>
      <w:proofErr w:type="gramEnd"/>
    </w:p>
    <w:p w:rsidR="00F31D86" w:rsidRPr="00B56FA0" w:rsidRDefault="00F31D86" w:rsidP="00F31D86">
      <w:pPr>
        <w:widowControl w:val="0"/>
        <w:tabs>
          <w:tab w:val="left" w:pos="381"/>
        </w:tabs>
        <w:spacing w:after="0" w:line="240" w:lineRule="auto"/>
        <w:ind w:right="20"/>
        <w:jc w:val="both"/>
        <w:rPr>
          <w:rFonts w:ascii="Times New Roman" w:eastAsia="Times New Roman" w:hAnsi="Times New Roman"/>
          <w:i/>
          <w:iCs/>
          <w:spacing w:val="2"/>
          <w:sz w:val="24"/>
          <w:szCs w:val="24"/>
          <w:lang w:eastAsia="ru-RU" w:bidi="ru-RU"/>
        </w:rPr>
      </w:pPr>
      <w:r w:rsidRPr="00B56FA0">
        <w:rPr>
          <w:rFonts w:ascii="Times New Roman" w:eastAsia="Times New Roman" w:hAnsi="Times New Roman"/>
          <w:spacing w:val="1"/>
          <w:sz w:val="24"/>
          <w:szCs w:val="24"/>
          <w:lang w:eastAsia="ru-RU" w:bidi="ru-RU"/>
        </w:rPr>
        <w:t xml:space="preserve">4) </w:t>
      </w:r>
      <w:r w:rsidRPr="00B56FA0">
        <w:rPr>
          <w:rFonts w:ascii="Times New Roman" w:eastAsia="Times New Roman" w:hAnsi="Times New Roman"/>
          <w:i/>
          <w:iCs/>
          <w:spacing w:val="2"/>
          <w:sz w:val="24"/>
          <w:szCs w:val="24"/>
          <w:lang w:eastAsia="ru-RU" w:bidi="ru-RU"/>
        </w:rPr>
        <w:t>покрой, сухостой, настрой, постой.</w:t>
      </w:r>
    </w:p>
    <w:p w:rsidR="00F31D86" w:rsidRPr="00B56FA0" w:rsidRDefault="00F31D86" w:rsidP="00F31D86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i/>
          <w:iCs/>
          <w:spacing w:val="2"/>
          <w:lang w:bidi="ru-RU"/>
        </w:rPr>
      </w:pPr>
      <w:r w:rsidRPr="00B56FA0">
        <w:rPr>
          <w:rFonts w:eastAsia="+mn-ea"/>
          <w:b/>
          <w:u w:val="single"/>
        </w:rPr>
        <w:t>- шарада</w:t>
      </w:r>
      <w:r w:rsidRPr="00B56FA0">
        <w:rPr>
          <w:rFonts w:eastAsia="+mn-ea"/>
        </w:rPr>
        <w:t xml:space="preserve"> (для актуализации изученных понятий, для введения понятий и </w:t>
      </w:r>
      <w:proofErr w:type="spellStart"/>
      <w:r w:rsidRPr="00B56FA0">
        <w:rPr>
          <w:rFonts w:eastAsia="+mn-ea"/>
        </w:rPr>
        <w:t>т</w:t>
      </w:r>
      <w:proofErr w:type="gramStart"/>
      <w:r w:rsidRPr="00B56FA0">
        <w:rPr>
          <w:rFonts w:eastAsia="+mn-ea"/>
        </w:rPr>
        <w:t>.д</w:t>
      </w:r>
      <w:proofErr w:type="spellEnd"/>
      <w:proofErr w:type="gramEnd"/>
      <w:r w:rsidRPr="00B56FA0">
        <w:rPr>
          <w:rFonts w:eastAsia="+mn-ea"/>
        </w:rPr>
        <w:t xml:space="preserve">): </w:t>
      </w:r>
      <w:r w:rsidRPr="00B56FA0">
        <w:rPr>
          <w:i/>
          <w:iCs/>
          <w:spacing w:val="2"/>
          <w:lang w:bidi="ru-RU"/>
        </w:rPr>
        <w:t>Например:</w:t>
      </w:r>
    </w:p>
    <w:p w:rsidR="00F31D86" w:rsidRPr="00B56FA0" w:rsidRDefault="00F31D86" w:rsidP="00F31D86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spacing w:val="2"/>
          <w:lang w:bidi="ru-RU"/>
        </w:rPr>
      </w:pPr>
      <w:r w:rsidRPr="00B56FA0">
        <w:rPr>
          <w:i/>
          <w:iCs/>
          <w:spacing w:val="2"/>
          <w:lang w:bidi="ru-RU"/>
        </w:rPr>
        <w:t xml:space="preserve">1) первый слог этого слова — единица измерения сопротивления в электрической цепи; </w:t>
      </w:r>
    </w:p>
    <w:p w:rsidR="00F31D86" w:rsidRPr="00B56FA0" w:rsidRDefault="00F31D86" w:rsidP="00F31D86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spacing w:val="2"/>
          <w:lang w:bidi="ru-RU"/>
        </w:rPr>
      </w:pPr>
      <w:r w:rsidRPr="00B56FA0">
        <w:rPr>
          <w:i/>
          <w:iCs/>
          <w:spacing w:val="2"/>
          <w:lang w:bidi="ru-RU"/>
        </w:rPr>
        <w:t xml:space="preserve">2) второй слог — местоимение, которое мы употребляем, когда хотим указать на третье лицо мужского пола; </w:t>
      </w:r>
    </w:p>
    <w:p w:rsidR="00F31D86" w:rsidRPr="00B56FA0" w:rsidRDefault="00F31D86" w:rsidP="00F31D86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spacing w:val="2"/>
          <w:lang w:bidi="ru-RU"/>
        </w:rPr>
      </w:pPr>
      <w:r w:rsidRPr="00B56FA0">
        <w:rPr>
          <w:i/>
          <w:iCs/>
          <w:spacing w:val="2"/>
          <w:lang w:bidi="ru-RU"/>
        </w:rPr>
        <w:t xml:space="preserve">3) последний слог состоит из союза, использующегося чаще других, и из 14-й буквы русского алфавита. </w:t>
      </w:r>
    </w:p>
    <w:p w:rsidR="00F31D86" w:rsidRPr="00B56FA0" w:rsidRDefault="00F31D86" w:rsidP="00F31D86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spacing w:val="2"/>
          <w:lang w:bidi="ru-RU"/>
        </w:rPr>
      </w:pPr>
      <w:r w:rsidRPr="00B56FA0">
        <w:rPr>
          <w:i/>
          <w:iCs/>
          <w:spacing w:val="2"/>
          <w:lang w:bidi="ru-RU"/>
        </w:rPr>
        <w:t>Все вместе — лексикологический термин. (Омоним.)</w:t>
      </w:r>
    </w:p>
    <w:p w:rsidR="00F31D86" w:rsidRPr="00B56FA0" w:rsidRDefault="00F31D86" w:rsidP="00F31D86">
      <w:pPr>
        <w:pStyle w:val="a3"/>
        <w:shd w:val="clear" w:color="auto" w:fill="FFFFFF"/>
        <w:spacing w:before="0" w:beforeAutospacing="0" w:after="0" w:afterAutospacing="0"/>
        <w:ind w:firstLine="993"/>
        <w:jc w:val="both"/>
        <w:rPr>
          <w:rFonts w:eastAsia="+mn-ea"/>
          <w:b/>
          <w:u w:val="single"/>
        </w:rPr>
      </w:pPr>
      <w:r w:rsidRPr="00B56FA0">
        <w:rPr>
          <w:rFonts w:eastAsia="+mn-ea"/>
          <w:b/>
          <w:u w:val="single"/>
        </w:rPr>
        <w:t>- лингвистическое лото</w:t>
      </w:r>
    </w:p>
    <w:p w:rsidR="00A5448A" w:rsidRDefault="00A5448A" w:rsidP="00F31D86">
      <w:pPr>
        <w:pStyle w:val="a3"/>
        <w:shd w:val="clear" w:color="auto" w:fill="FFFFFF"/>
        <w:spacing w:before="0" w:beforeAutospacing="0" w:after="0" w:afterAutospacing="0"/>
        <w:ind w:firstLine="993"/>
        <w:jc w:val="both"/>
        <w:rPr>
          <w:spacing w:val="1"/>
          <w:lang w:bidi="ru-RU"/>
        </w:rPr>
      </w:pPr>
      <w:r w:rsidRPr="00B56FA0">
        <w:rPr>
          <w:spacing w:val="1"/>
          <w:lang w:bidi="ru-RU"/>
        </w:rPr>
        <w:t>Лото «Антонимы». Учащиеся получают карточки, на которых написа</w:t>
      </w:r>
      <w:r w:rsidRPr="00B56FA0">
        <w:rPr>
          <w:spacing w:val="1"/>
          <w:lang w:bidi="ru-RU"/>
        </w:rPr>
        <w:softHyphen/>
        <w:t>ны слова. Ведущий называет по очереди слова, которые игроки должны за</w:t>
      </w:r>
      <w:r w:rsidRPr="00B56FA0">
        <w:rPr>
          <w:spacing w:val="1"/>
          <w:lang w:bidi="ru-RU"/>
        </w:rPr>
        <w:softHyphen/>
        <w:t>писать в свою карточку. Условие: записываются антонимы. При проверке учащиеся обращают внимание на то, что каждая пара слов является словами одной и той же частью речи.</w:t>
      </w:r>
    </w:p>
    <w:p w:rsidR="00B56FA0" w:rsidRDefault="00B56FA0" w:rsidP="00F31D86">
      <w:pPr>
        <w:pStyle w:val="a3"/>
        <w:shd w:val="clear" w:color="auto" w:fill="FFFFFF"/>
        <w:spacing w:before="0" w:beforeAutospacing="0" w:after="0" w:afterAutospacing="0"/>
        <w:ind w:firstLine="993"/>
        <w:jc w:val="both"/>
        <w:rPr>
          <w:spacing w:val="1"/>
          <w:lang w:bidi="ru-RU"/>
        </w:rPr>
      </w:pPr>
    </w:p>
    <w:p w:rsidR="00B56FA0" w:rsidRPr="00B56FA0" w:rsidRDefault="00B56FA0" w:rsidP="00F31D86">
      <w:pPr>
        <w:pStyle w:val="a3"/>
        <w:shd w:val="clear" w:color="auto" w:fill="FFFFFF"/>
        <w:spacing w:before="0" w:beforeAutospacing="0" w:after="0" w:afterAutospacing="0"/>
        <w:ind w:firstLine="993"/>
        <w:jc w:val="both"/>
        <w:rPr>
          <w:spacing w:val="1"/>
          <w:lang w:bidi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56FA0" w:rsidRPr="00B56FA0" w:rsidTr="00A5448A">
        <w:tc>
          <w:tcPr>
            <w:tcW w:w="2336" w:type="dxa"/>
          </w:tcPr>
          <w:p w:rsidR="00A5448A" w:rsidRPr="00B56FA0" w:rsidRDefault="00A5448A" w:rsidP="00B44076">
            <w:pPr>
              <w:pStyle w:val="a3"/>
              <w:spacing w:before="0" w:beforeAutospacing="0" w:after="0" w:afterAutospacing="0"/>
              <w:jc w:val="center"/>
              <w:rPr>
                <w:b/>
                <w:spacing w:val="1"/>
                <w:lang w:bidi="ru-RU"/>
              </w:rPr>
            </w:pPr>
            <w:r w:rsidRPr="00B56FA0">
              <w:rPr>
                <w:b/>
                <w:spacing w:val="1"/>
                <w:lang w:bidi="ru-RU"/>
              </w:rPr>
              <w:lastRenderedPageBreak/>
              <w:t>Карточка 1</w:t>
            </w:r>
          </w:p>
        </w:tc>
        <w:tc>
          <w:tcPr>
            <w:tcW w:w="2336" w:type="dxa"/>
          </w:tcPr>
          <w:p w:rsidR="00A5448A" w:rsidRPr="00B56FA0" w:rsidRDefault="00A5448A" w:rsidP="00B44076">
            <w:pPr>
              <w:pStyle w:val="a3"/>
              <w:spacing w:before="0" w:beforeAutospacing="0" w:after="0" w:afterAutospacing="0"/>
              <w:jc w:val="center"/>
              <w:rPr>
                <w:b/>
                <w:spacing w:val="1"/>
                <w:lang w:bidi="ru-RU"/>
              </w:rPr>
            </w:pPr>
            <w:r w:rsidRPr="00B56FA0">
              <w:rPr>
                <w:b/>
                <w:spacing w:val="1"/>
                <w:lang w:bidi="ru-RU"/>
              </w:rPr>
              <w:t>Карточка 2</w:t>
            </w:r>
          </w:p>
        </w:tc>
        <w:tc>
          <w:tcPr>
            <w:tcW w:w="2336" w:type="dxa"/>
          </w:tcPr>
          <w:p w:rsidR="00A5448A" w:rsidRPr="00B56FA0" w:rsidRDefault="00A5448A" w:rsidP="00B44076">
            <w:pPr>
              <w:pStyle w:val="a3"/>
              <w:spacing w:before="0" w:beforeAutospacing="0" w:after="0" w:afterAutospacing="0"/>
              <w:jc w:val="center"/>
              <w:rPr>
                <w:b/>
                <w:spacing w:val="1"/>
                <w:lang w:bidi="ru-RU"/>
              </w:rPr>
            </w:pPr>
            <w:r w:rsidRPr="00B56FA0">
              <w:rPr>
                <w:b/>
                <w:spacing w:val="1"/>
                <w:lang w:bidi="ru-RU"/>
              </w:rPr>
              <w:t>Карточка 3</w:t>
            </w:r>
          </w:p>
        </w:tc>
        <w:tc>
          <w:tcPr>
            <w:tcW w:w="2337" w:type="dxa"/>
          </w:tcPr>
          <w:p w:rsidR="00A5448A" w:rsidRPr="00B56FA0" w:rsidRDefault="00A5448A" w:rsidP="00B44076">
            <w:pPr>
              <w:pStyle w:val="a3"/>
              <w:spacing w:before="0" w:beforeAutospacing="0" w:after="0" w:afterAutospacing="0"/>
              <w:jc w:val="center"/>
              <w:rPr>
                <w:b/>
                <w:spacing w:val="1"/>
                <w:lang w:bidi="ru-RU"/>
              </w:rPr>
            </w:pPr>
            <w:r w:rsidRPr="00B56FA0">
              <w:rPr>
                <w:b/>
                <w:spacing w:val="1"/>
                <w:lang w:bidi="ru-RU"/>
              </w:rPr>
              <w:t>Карточка 4</w:t>
            </w:r>
          </w:p>
        </w:tc>
      </w:tr>
      <w:tr w:rsidR="00B56FA0" w:rsidRPr="00B56FA0" w:rsidTr="00A5448A">
        <w:tc>
          <w:tcPr>
            <w:tcW w:w="2336" w:type="dxa"/>
          </w:tcPr>
          <w:p w:rsidR="00A5448A" w:rsidRPr="00B56FA0" w:rsidRDefault="00ED6884" w:rsidP="00F31D86">
            <w:pPr>
              <w:pStyle w:val="a3"/>
              <w:spacing w:before="0" w:beforeAutospacing="0" w:after="0" w:afterAutospacing="0"/>
              <w:jc w:val="both"/>
              <w:rPr>
                <w:spacing w:val="1"/>
                <w:lang w:bidi="ru-RU"/>
              </w:rPr>
            </w:pPr>
            <w:r w:rsidRPr="00B56FA0">
              <w:rPr>
                <w:spacing w:val="1"/>
                <w:lang w:bidi="ru-RU"/>
              </w:rPr>
              <w:t>Ссориться</w:t>
            </w:r>
          </w:p>
        </w:tc>
        <w:tc>
          <w:tcPr>
            <w:tcW w:w="2336" w:type="dxa"/>
          </w:tcPr>
          <w:p w:rsidR="00A5448A" w:rsidRPr="00B56FA0" w:rsidRDefault="00ED6884" w:rsidP="00F31D86">
            <w:pPr>
              <w:pStyle w:val="a3"/>
              <w:spacing w:before="0" w:beforeAutospacing="0" w:after="0" w:afterAutospacing="0"/>
              <w:jc w:val="both"/>
              <w:rPr>
                <w:spacing w:val="1"/>
                <w:lang w:bidi="ru-RU"/>
              </w:rPr>
            </w:pPr>
            <w:r w:rsidRPr="00B56FA0">
              <w:rPr>
                <w:spacing w:val="1"/>
                <w:lang w:bidi="ru-RU"/>
              </w:rPr>
              <w:t>Быстро</w:t>
            </w:r>
          </w:p>
        </w:tc>
        <w:tc>
          <w:tcPr>
            <w:tcW w:w="2336" w:type="dxa"/>
          </w:tcPr>
          <w:p w:rsidR="00A5448A" w:rsidRPr="00B56FA0" w:rsidRDefault="00ED6884" w:rsidP="00F31D86">
            <w:pPr>
              <w:pStyle w:val="a3"/>
              <w:spacing w:before="0" w:beforeAutospacing="0" w:after="0" w:afterAutospacing="0"/>
              <w:jc w:val="both"/>
              <w:rPr>
                <w:spacing w:val="1"/>
                <w:lang w:bidi="ru-RU"/>
              </w:rPr>
            </w:pPr>
            <w:r w:rsidRPr="00B56FA0">
              <w:rPr>
                <w:spacing w:val="1"/>
                <w:lang w:bidi="ru-RU"/>
              </w:rPr>
              <w:t>Активный</w:t>
            </w:r>
          </w:p>
        </w:tc>
        <w:tc>
          <w:tcPr>
            <w:tcW w:w="2337" w:type="dxa"/>
          </w:tcPr>
          <w:p w:rsidR="00A5448A" w:rsidRPr="00B56FA0" w:rsidRDefault="00ED6884" w:rsidP="00F31D86">
            <w:pPr>
              <w:pStyle w:val="a3"/>
              <w:spacing w:before="0" w:beforeAutospacing="0" w:after="0" w:afterAutospacing="0"/>
              <w:jc w:val="both"/>
              <w:rPr>
                <w:spacing w:val="1"/>
                <w:lang w:bidi="ru-RU"/>
              </w:rPr>
            </w:pPr>
            <w:r w:rsidRPr="00B56FA0">
              <w:rPr>
                <w:spacing w:val="1"/>
                <w:lang w:bidi="ru-RU"/>
              </w:rPr>
              <w:t>Мокрый</w:t>
            </w:r>
          </w:p>
        </w:tc>
      </w:tr>
      <w:tr w:rsidR="00B56FA0" w:rsidRPr="00B56FA0" w:rsidTr="00A5448A">
        <w:tc>
          <w:tcPr>
            <w:tcW w:w="2336" w:type="dxa"/>
          </w:tcPr>
          <w:p w:rsidR="00A5448A" w:rsidRPr="00B56FA0" w:rsidRDefault="00ED6884" w:rsidP="00F31D86">
            <w:pPr>
              <w:pStyle w:val="a3"/>
              <w:spacing w:before="0" w:beforeAutospacing="0" w:after="0" w:afterAutospacing="0"/>
              <w:jc w:val="both"/>
              <w:rPr>
                <w:spacing w:val="1"/>
                <w:lang w:bidi="ru-RU"/>
              </w:rPr>
            </w:pPr>
            <w:r w:rsidRPr="00B56FA0">
              <w:rPr>
                <w:spacing w:val="1"/>
                <w:lang w:bidi="ru-RU"/>
              </w:rPr>
              <w:t>Старый</w:t>
            </w:r>
          </w:p>
        </w:tc>
        <w:tc>
          <w:tcPr>
            <w:tcW w:w="2336" w:type="dxa"/>
          </w:tcPr>
          <w:p w:rsidR="00A5448A" w:rsidRPr="00B56FA0" w:rsidRDefault="00ED6884" w:rsidP="00F31D86">
            <w:pPr>
              <w:pStyle w:val="a3"/>
              <w:spacing w:before="0" w:beforeAutospacing="0" w:after="0" w:afterAutospacing="0"/>
              <w:jc w:val="both"/>
              <w:rPr>
                <w:spacing w:val="1"/>
                <w:lang w:bidi="ru-RU"/>
              </w:rPr>
            </w:pPr>
            <w:r w:rsidRPr="00B56FA0">
              <w:rPr>
                <w:spacing w:val="1"/>
                <w:lang w:bidi="ru-RU"/>
              </w:rPr>
              <w:t>Потерять</w:t>
            </w:r>
          </w:p>
        </w:tc>
        <w:tc>
          <w:tcPr>
            <w:tcW w:w="2336" w:type="dxa"/>
          </w:tcPr>
          <w:p w:rsidR="00A5448A" w:rsidRPr="00B56FA0" w:rsidRDefault="00ED6884" w:rsidP="00F31D86">
            <w:pPr>
              <w:pStyle w:val="a3"/>
              <w:spacing w:before="0" w:beforeAutospacing="0" w:after="0" w:afterAutospacing="0"/>
              <w:jc w:val="both"/>
              <w:rPr>
                <w:spacing w:val="1"/>
                <w:lang w:bidi="ru-RU"/>
              </w:rPr>
            </w:pPr>
            <w:r w:rsidRPr="00B56FA0">
              <w:rPr>
                <w:spacing w:val="1"/>
                <w:lang w:bidi="ru-RU"/>
              </w:rPr>
              <w:t>Великан</w:t>
            </w:r>
          </w:p>
        </w:tc>
        <w:tc>
          <w:tcPr>
            <w:tcW w:w="2337" w:type="dxa"/>
          </w:tcPr>
          <w:p w:rsidR="00A5448A" w:rsidRPr="00B56FA0" w:rsidRDefault="00ED6884" w:rsidP="00F31D86">
            <w:pPr>
              <w:pStyle w:val="a3"/>
              <w:spacing w:before="0" w:beforeAutospacing="0" w:after="0" w:afterAutospacing="0"/>
              <w:jc w:val="both"/>
              <w:rPr>
                <w:spacing w:val="1"/>
                <w:lang w:bidi="ru-RU"/>
              </w:rPr>
            </w:pPr>
            <w:r w:rsidRPr="00B56FA0">
              <w:rPr>
                <w:spacing w:val="1"/>
                <w:lang w:bidi="ru-RU"/>
              </w:rPr>
              <w:t>Сытый</w:t>
            </w:r>
          </w:p>
        </w:tc>
      </w:tr>
      <w:tr w:rsidR="00B56FA0" w:rsidRPr="00B56FA0" w:rsidTr="00A5448A">
        <w:tc>
          <w:tcPr>
            <w:tcW w:w="2336" w:type="dxa"/>
          </w:tcPr>
          <w:p w:rsidR="00A5448A" w:rsidRPr="00B56FA0" w:rsidRDefault="00ED6884" w:rsidP="00F31D86">
            <w:pPr>
              <w:pStyle w:val="a3"/>
              <w:spacing w:before="0" w:beforeAutospacing="0" w:after="0" w:afterAutospacing="0"/>
              <w:jc w:val="both"/>
              <w:rPr>
                <w:spacing w:val="1"/>
                <w:lang w:bidi="ru-RU"/>
              </w:rPr>
            </w:pPr>
            <w:r w:rsidRPr="00B56FA0">
              <w:rPr>
                <w:spacing w:val="1"/>
                <w:lang w:bidi="ru-RU"/>
              </w:rPr>
              <w:t xml:space="preserve">Смех </w:t>
            </w:r>
          </w:p>
        </w:tc>
        <w:tc>
          <w:tcPr>
            <w:tcW w:w="2336" w:type="dxa"/>
          </w:tcPr>
          <w:p w:rsidR="00A5448A" w:rsidRPr="00B56FA0" w:rsidRDefault="00ED6884" w:rsidP="00F31D86">
            <w:pPr>
              <w:pStyle w:val="a3"/>
              <w:spacing w:before="0" w:beforeAutospacing="0" w:after="0" w:afterAutospacing="0"/>
              <w:jc w:val="both"/>
              <w:rPr>
                <w:spacing w:val="1"/>
                <w:lang w:bidi="ru-RU"/>
              </w:rPr>
            </w:pPr>
            <w:r w:rsidRPr="00B56FA0">
              <w:rPr>
                <w:spacing w:val="1"/>
                <w:lang w:bidi="ru-RU"/>
              </w:rPr>
              <w:t>Добрый</w:t>
            </w:r>
          </w:p>
        </w:tc>
        <w:tc>
          <w:tcPr>
            <w:tcW w:w="2336" w:type="dxa"/>
          </w:tcPr>
          <w:p w:rsidR="00A5448A" w:rsidRPr="00B56FA0" w:rsidRDefault="00ED6884" w:rsidP="00F31D86">
            <w:pPr>
              <w:pStyle w:val="a3"/>
              <w:spacing w:before="0" w:beforeAutospacing="0" w:after="0" w:afterAutospacing="0"/>
              <w:jc w:val="both"/>
              <w:rPr>
                <w:spacing w:val="1"/>
                <w:lang w:bidi="ru-RU"/>
              </w:rPr>
            </w:pPr>
            <w:r w:rsidRPr="00B56FA0">
              <w:rPr>
                <w:spacing w:val="1"/>
                <w:lang w:bidi="ru-RU"/>
              </w:rPr>
              <w:t>Вспомнить</w:t>
            </w:r>
          </w:p>
        </w:tc>
        <w:tc>
          <w:tcPr>
            <w:tcW w:w="2337" w:type="dxa"/>
          </w:tcPr>
          <w:p w:rsidR="00A5448A" w:rsidRPr="00B56FA0" w:rsidRDefault="00ED6884" w:rsidP="00F31D86">
            <w:pPr>
              <w:pStyle w:val="a3"/>
              <w:spacing w:before="0" w:beforeAutospacing="0" w:after="0" w:afterAutospacing="0"/>
              <w:jc w:val="both"/>
              <w:rPr>
                <w:spacing w:val="1"/>
                <w:lang w:bidi="ru-RU"/>
              </w:rPr>
            </w:pPr>
            <w:r w:rsidRPr="00B56FA0">
              <w:rPr>
                <w:spacing w:val="1"/>
                <w:lang w:bidi="ru-RU"/>
              </w:rPr>
              <w:t>Интересно</w:t>
            </w:r>
          </w:p>
        </w:tc>
      </w:tr>
      <w:tr w:rsidR="00B56FA0" w:rsidRPr="00B56FA0" w:rsidTr="00A5448A">
        <w:tc>
          <w:tcPr>
            <w:tcW w:w="2336" w:type="dxa"/>
          </w:tcPr>
          <w:p w:rsidR="00ED6884" w:rsidRPr="00B56FA0" w:rsidRDefault="00ED6884" w:rsidP="00F31D86">
            <w:pPr>
              <w:pStyle w:val="a3"/>
              <w:spacing w:before="0" w:beforeAutospacing="0" w:after="0" w:afterAutospacing="0"/>
              <w:jc w:val="both"/>
              <w:rPr>
                <w:spacing w:val="1"/>
                <w:lang w:bidi="ru-RU"/>
              </w:rPr>
            </w:pPr>
            <w:r w:rsidRPr="00B56FA0">
              <w:rPr>
                <w:spacing w:val="1"/>
                <w:lang w:bidi="ru-RU"/>
              </w:rPr>
              <w:t>Молодой</w:t>
            </w:r>
          </w:p>
        </w:tc>
        <w:tc>
          <w:tcPr>
            <w:tcW w:w="2336" w:type="dxa"/>
          </w:tcPr>
          <w:p w:rsidR="00ED6884" w:rsidRPr="00B56FA0" w:rsidRDefault="00ED6884" w:rsidP="00F31D86">
            <w:pPr>
              <w:pStyle w:val="a3"/>
              <w:spacing w:before="0" w:beforeAutospacing="0" w:after="0" w:afterAutospacing="0"/>
              <w:jc w:val="both"/>
              <w:rPr>
                <w:spacing w:val="1"/>
                <w:lang w:bidi="ru-RU"/>
              </w:rPr>
            </w:pPr>
            <w:r w:rsidRPr="00B56FA0">
              <w:rPr>
                <w:spacing w:val="1"/>
                <w:lang w:bidi="ru-RU"/>
              </w:rPr>
              <w:t>Шум</w:t>
            </w:r>
          </w:p>
        </w:tc>
        <w:tc>
          <w:tcPr>
            <w:tcW w:w="2336" w:type="dxa"/>
          </w:tcPr>
          <w:p w:rsidR="00ED6884" w:rsidRPr="00B56FA0" w:rsidRDefault="00ED6884" w:rsidP="00F31D86">
            <w:pPr>
              <w:pStyle w:val="a3"/>
              <w:spacing w:before="0" w:beforeAutospacing="0" w:after="0" w:afterAutospacing="0"/>
              <w:jc w:val="both"/>
              <w:rPr>
                <w:spacing w:val="1"/>
                <w:lang w:bidi="ru-RU"/>
              </w:rPr>
            </w:pPr>
            <w:r w:rsidRPr="00B56FA0">
              <w:rPr>
                <w:spacing w:val="1"/>
                <w:lang w:bidi="ru-RU"/>
              </w:rPr>
              <w:t>Уродливый</w:t>
            </w:r>
          </w:p>
        </w:tc>
        <w:tc>
          <w:tcPr>
            <w:tcW w:w="2337" w:type="dxa"/>
          </w:tcPr>
          <w:p w:rsidR="00ED6884" w:rsidRPr="00B56FA0" w:rsidRDefault="00ED6884" w:rsidP="00F31D86">
            <w:pPr>
              <w:pStyle w:val="a3"/>
              <w:spacing w:before="0" w:beforeAutospacing="0" w:after="0" w:afterAutospacing="0"/>
              <w:jc w:val="both"/>
              <w:rPr>
                <w:spacing w:val="1"/>
                <w:lang w:bidi="ru-RU"/>
              </w:rPr>
            </w:pPr>
            <w:r w:rsidRPr="00B56FA0">
              <w:rPr>
                <w:spacing w:val="1"/>
                <w:lang w:bidi="ru-RU"/>
              </w:rPr>
              <w:t>Потеря</w:t>
            </w:r>
          </w:p>
        </w:tc>
      </w:tr>
      <w:tr w:rsidR="00B56FA0" w:rsidRPr="00B56FA0" w:rsidTr="00A5448A">
        <w:tc>
          <w:tcPr>
            <w:tcW w:w="2336" w:type="dxa"/>
          </w:tcPr>
          <w:p w:rsidR="00ED6884" w:rsidRPr="00B56FA0" w:rsidRDefault="00ED6884" w:rsidP="00F31D86">
            <w:pPr>
              <w:pStyle w:val="a3"/>
              <w:spacing w:before="0" w:beforeAutospacing="0" w:after="0" w:afterAutospacing="0"/>
              <w:jc w:val="both"/>
              <w:rPr>
                <w:spacing w:val="1"/>
                <w:lang w:bidi="ru-RU"/>
              </w:rPr>
            </w:pPr>
            <w:r w:rsidRPr="00B56FA0">
              <w:rPr>
                <w:spacing w:val="1"/>
                <w:lang w:bidi="ru-RU"/>
              </w:rPr>
              <w:t>Вред</w:t>
            </w:r>
          </w:p>
        </w:tc>
        <w:tc>
          <w:tcPr>
            <w:tcW w:w="2336" w:type="dxa"/>
          </w:tcPr>
          <w:p w:rsidR="00ED6884" w:rsidRPr="00B56FA0" w:rsidRDefault="00ED6884" w:rsidP="00F31D86">
            <w:pPr>
              <w:pStyle w:val="a3"/>
              <w:spacing w:before="0" w:beforeAutospacing="0" w:after="0" w:afterAutospacing="0"/>
              <w:jc w:val="both"/>
              <w:rPr>
                <w:spacing w:val="1"/>
                <w:lang w:bidi="ru-RU"/>
              </w:rPr>
            </w:pPr>
            <w:r w:rsidRPr="00B56FA0">
              <w:rPr>
                <w:spacing w:val="1"/>
                <w:lang w:bidi="ru-RU"/>
              </w:rPr>
              <w:t>Возражать</w:t>
            </w:r>
          </w:p>
        </w:tc>
        <w:tc>
          <w:tcPr>
            <w:tcW w:w="2336" w:type="dxa"/>
          </w:tcPr>
          <w:p w:rsidR="00ED6884" w:rsidRPr="00B56FA0" w:rsidRDefault="00ED6884" w:rsidP="00F31D86">
            <w:pPr>
              <w:pStyle w:val="a3"/>
              <w:spacing w:before="0" w:beforeAutospacing="0" w:after="0" w:afterAutospacing="0"/>
              <w:jc w:val="both"/>
              <w:rPr>
                <w:spacing w:val="1"/>
                <w:lang w:bidi="ru-RU"/>
              </w:rPr>
            </w:pPr>
            <w:r w:rsidRPr="00B56FA0">
              <w:rPr>
                <w:spacing w:val="1"/>
                <w:lang w:bidi="ru-RU"/>
              </w:rPr>
              <w:t>Будущее</w:t>
            </w:r>
          </w:p>
        </w:tc>
        <w:tc>
          <w:tcPr>
            <w:tcW w:w="2337" w:type="dxa"/>
          </w:tcPr>
          <w:p w:rsidR="00ED6884" w:rsidRPr="00B56FA0" w:rsidRDefault="00ED6884" w:rsidP="00F31D86">
            <w:pPr>
              <w:pStyle w:val="a3"/>
              <w:spacing w:before="0" w:beforeAutospacing="0" w:after="0" w:afterAutospacing="0"/>
              <w:jc w:val="both"/>
              <w:rPr>
                <w:spacing w:val="1"/>
                <w:lang w:bidi="ru-RU"/>
              </w:rPr>
            </w:pPr>
            <w:r w:rsidRPr="00B56FA0">
              <w:rPr>
                <w:spacing w:val="1"/>
                <w:lang w:bidi="ru-RU"/>
              </w:rPr>
              <w:t>Храбрость</w:t>
            </w:r>
          </w:p>
        </w:tc>
      </w:tr>
      <w:tr w:rsidR="00B56FA0" w:rsidRPr="00B56FA0" w:rsidTr="00A5448A">
        <w:tc>
          <w:tcPr>
            <w:tcW w:w="2336" w:type="dxa"/>
          </w:tcPr>
          <w:p w:rsidR="00ED6884" w:rsidRPr="00B56FA0" w:rsidRDefault="00ED6884" w:rsidP="00F31D86">
            <w:pPr>
              <w:pStyle w:val="a3"/>
              <w:spacing w:before="0" w:beforeAutospacing="0" w:after="0" w:afterAutospacing="0"/>
              <w:jc w:val="both"/>
              <w:rPr>
                <w:spacing w:val="1"/>
                <w:lang w:bidi="ru-RU"/>
              </w:rPr>
            </w:pPr>
            <w:r w:rsidRPr="00B56FA0">
              <w:rPr>
                <w:spacing w:val="1"/>
                <w:lang w:bidi="ru-RU"/>
              </w:rPr>
              <w:t xml:space="preserve">Толстый </w:t>
            </w:r>
          </w:p>
        </w:tc>
        <w:tc>
          <w:tcPr>
            <w:tcW w:w="2336" w:type="dxa"/>
          </w:tcPr>
          <w:p w:rsidR="00ED6884" w:rsidRPr="00B56FA0" w:rsidRDefault="00ED6884" w:rsidP="00F31D86">
            <w:pPr>
              <w:pStyle w:val="a3"/>
              <w:spacing w:before="0" w:beforeAutospacing="0" w:after="0" w:afterAutospacing="0"/>
              <w:jc w:val="both"/>
              <w:rPr>
                <w:spacing w:val="1"/>
                <w:lang w:bidi="ru-RU"/>
              </w:rPr>
            </w:pPr>
            <w:r w:rsidRPr="00B56FA0">
              <w:rPr>
                <w:spacing w:val="1"/>
                <w:lang w:bidi="ru-RU"/>
              </w:rPr>
              <w:t>Румяный</w:t>
            </w:r>
          </w:p>
        </w:tc>
        <w:tc>
          <w:tcPr>
            <w:tcW w:w="2336" w:type="dxa"/>
          </w:tcPr>
          <w:p w:rsidR="00ED6884" w:rsidRPr="00B56FA0" w:rsidRDefault="00ED6884" w:rsidP="00F31D86">
            <w:pPr>
              <w:pStyle w:val="a3"/>
              <w:spacing w:before="0" w:beforeAutospacing="0" w:after="0" w:afterAutospacing="0"/>
              <w:jc w:val="both"/>
              <w:rPr>
                <w:spacing w:val="1"/>
                <w:lang w:bidi="ru-RU"/>
              </w:rPr>
            </w:pPr>
            <w:r w:rsidRPr="00B56FA0">
              <w:rPr>
                <w:spacing w:val="1"/>
                <w:lang w:bidi="ru-RU"/>
              </w:rPr>
              <w:t>Друг</w:t>
            </w:r>
          </w:p>
        </w:tc>
        <w:tc>
          <w:tcPr>
            <w:tcW w:w="2337" w:type="dxa"/>
          </w:tcPr>
          <w:p w:rsidR="00ED6884" w:rsidRPr="00B56FA0" w:rsidRDefault="00ED6884" w:rsidP="00F31D86">
            <w:pPr>
              <w:pStyle w:val="a3"/>
              <w:spacing w:before="0" w:beforeAutospacing="0" w:after="0" w:afterAutospacing="0"/>
              <w:jc w:val="both"/>
              <w:rPr>
                <w:spacing w:val="1"/>
                <w:lang w:bidi="ru-RU"/>
              </w:rPr>
            </w:pPr>
            <w:r w:rsidRPr="00B56FA0">
              <w:rPr>
                <w:spacing w:val="1"/>
                <w:lang w:bidi="ru-RU"/>
              </w:rPr>
              <w:t>Обвинять</w:t>
            </w:r>
          </w:p>
        </w:tc>
      </w:tr>
      <w:tr w:rsidR="00B56FA0" w:rsidRPr="00B56FA0" w:rsidTr="00A5448A">
        <w:tc>
          <w:tcPr>
            <w:tcW w:w="2336" w:type="dxa"/>
          </w:tcPr>
          <w:p w:rsidR="00ED6884" w:rsidRPr="00B56FA0" w:rsidRDefault="00ED6884" w:rsidP="00F31D86">
            <w:pPr>
              <w:pStyle w:val="a3"/>
              <w:spacing w:before="0" w:beforeAutospacing="0" w:after="0" w:afterAutospacing="0"/>
              <w:jc w:val="both"/>
              <w:rPr>
                <w:spacing w:val="1"/>
                <w:lang w:bidi="ru-RU"/>
              </w:rPr>
            </w:pPr>
            <w:r w:rsidRPr="00B56FA0">
              <w:rPr>
                <w:spacing w:val="1"/>
                <w:lang w:bidi="ru-RU"/>
              </w:rPr>
              <w:t xml:space="preserve">Мудрость </w:t>
            </w:r>
          </w:p>
        </w:tc>
        <w:tc>
          <w:tcPr>
            <w:tcW w:w="2336" w:type="dxa"/>
          </w:tcPr>
          <w:p w:rsidR="00ED6884" w:rsidRPr="00B56FA0" w:rsidRDefault="00ED6884" w:rsidP="00F31D86">
            <w:pPr>
              <w:pStyle w:val="a3"/>
              <w:spacing w:before="0" w:beforeAutospacing="0" w:after="0" w:afterAutospacing="0"/>
              <w:jc w:val="both"/>
              <w:rPr>
                <w:spacing w:val="1"/>
                <w:lang w:bidi="ru-RU"/>
              </w:rPr>
            </w:pPr>
            <w:r w:rsidRPr="00B56FA0">
              <w:rPr>
                <w:spacing w:val="1"/>
                <w:lang w:bidi="ru-RU"/>
              </w:rPr>
              <w:t xml:space="preserve">Поражение </w:t>
            </w:r>
          </w:p>
        </w:tc>
        <w:tc>
          <w:tcPr>
            <w:tcW w:w="2336" w:type="dxa"/>
          </w:tcPr>
          <w:p w:rsidR="00ED6884" w:rsidRPr="00B56FA0" w:rsidRDefault="00ED6884" w:rsidP="00F31D86">
            <w:pPr>
              <w:pStyle w:val="a3"/>
              <w:spacing w:before="0" w:beforeAutospacing="0" w:after="0" w:afterAutospacing="0"/>
              <w:jc w:val="both"/>
              <w:rPr>
                <w:spacing w:val="1"/>
                <w:lang w:bidi="ru-RU"/>
              </w:rPr>
            </w:pPr>
            <w:r w:rsidRPr="00B56FA0">
              <w:rPr>
                <w:spacing w:val="1"/>
                <w:lang w:bidi="ru-RU"/>
              </w:rPr>
              <w:t xml:space="preserve">Вежливо </w:t>
            </w:r>
          </w:p>
        </w:tc>
        <w:tc>
          <w:tcPr>
            <w:tcW w:w="2337" w:type="dxa"/>
          </w:tcPr>
          <w:p w:rsidR="00ED6884" w:rsidRPr="00B56FA0" w:rsidRDefault="00ED6884" w:rsidP="00F31D86">
            <w:pPr>
              <w:pStyle w:val="a3"/>
              <w:spacing w:before="0" w:beforeAutospacing="0" w:after="0" w:afterAutospacing="0"/>
              <w:jc w:val="both"/>
              <w:rPr>
                <w:spacing w:val="1"/>
                <w:lang w:bidi="ru-RU"/>
              </w:rPr>
            </w:pPr>
            <w:r w:rsidRPr="00B56FA0">
              <w:rPr>
                <w:spacing w:val="1"/>
                <w:lang w:bidi="ru-RU"/>
              </w:rPr>
              <w:t xml:space="preserve">Говорить </w:t>
            </w:r>
          </w:p>
        </w:tc>
      </w:tr>
    </w:tbl>
    <w:p w:rsidR="00A5448A" w:rsidRPr="00B56FA0" w:rsidRDefault="00ED6884" w:rsidP="00F31D86">
      <w:pPr>
        <w:pStyle w:val="a3"/>
        <w:shd w:val="clear" w:color="auto" w:fill="FFFFFF"/>
        <w:spacing w:before="0" w:beforeAutospacing="0" w:after="0" w:afterAutospacing="0"/>
        <w:ind w:firstLine="993"/>
        <w:jc w:val="both"/>
        <w:rPr>
          <w:spacing w:val="1"/>
          <w:lang w:bidi="ru-RU"/>
        </w:rPr>
      </w:pPr>
      <w:r w:rsidRPr="00B56FA0">
        <w:rPr>
          <w:spacing w:val="1"/>
          <w:lang w:bidi="ru-RU"/>
        </w:rPr>
        <w:t>Слова, которые называет ведущий (они могут быть написаны на малень</w:t>
      </w:r>
      <w:r w:rsidRPr="00B56FA0">
        <w:rPr>
          <w:spacing w:val="1"/>
          <w:lang w:bidi="ru-RU"/>
        </w:rPr>
        <w:softHyphen/>
        <w:t xml:space="preserve">ких карточках и раскрываться в случайной последовательности): </w:t>
      </w:r>
      <w:r w:rsidRPr="00B56FA0">
        <w:rPr>
          <w:i/>
          <w:iCs/>
          <w:spacing w:val="1"/>
          <w:lang w:bidi="ru-RU"/>
        </w:rPr>
        <w:t>мириться, медленно, карлик, сухой, найти, пассивный, голодный, молодой, забыть, плач, злой, скучно, старый, тишина, красивый, находка, польза, соглашаться, прошлое,</w:t>
      </w:r>
      <w:proofErr w:type="gramStart"/>
      <w:r w:rsidRPr="00B56FA0">
        <w:rPr>
          <w:i/>
          <w:iCs/>
          <w:spacing w:val="1"/>
          <w:shd w:val="clear" w:color="auto" w:fill="FFFFFF"/>
          <w:lang w:bidi="ru-RU"/>
        </w:rPr>
        <w:t xml:space="preserve"> </w:t>
      </w:r>
      <w:r w:rsidRPr="00B56FA0">
        <w:rPr>
          <w:i/>
          <w:iCs/>
          <w:spacing w:val="1"/>
          <w:lang w:bidi="ru-RU"/>
        </w:rPr>
        <w:t>,</w:t>
      </w:r>
      <w:proofErr w:type="gramEnd"/>
      <w:r w:rsidRPr="00B56FA0">
        <w:rPr>
          <w:i/>
          <w:iCs/>
          <w:spacing w:val="1"/>
          <w:lang w:bidi="ru-RU"/>
        </w:rPr>
        <w:t xml:space="preserve"> трусость, тонкий, бледный, враг, тонкий, бледный, враг, оправдывать, глупость, победа, грубо, молчать.</w:t>
      </w:r>
    </w:p>
    <w:p w:rsidR="00A5448A" w:rsidRPr="00B56FA0" w:rsidRDefault="00A5448A" w:rsidP="00F31D86">
      <w:pPr>
        <w:pStyle w:val="a3"/>
        <w:shd w:val="clear" w:color="auto" w:fill="FFFFFF"/>
        <w:spacing w:before="0" w:beforeAutospacing="0" w:after="0" w:afterAutospacing="0"/>
        <w:ind w:firstLine="993"/>
        <w:jc w:val="both"/>
        <w:rPr>
          <w:rFonts w:eastAsia="+mn-ea"/>
          <w:b/>
          <w:u w:val="single"/>
          <w:lang w:bidi="ru-RU"/>
        </w:rPr>
      </w:pPr>
      <w:r w:rsidRPr="00B56FA0">
        <w:rPr>
          <w:rFonts w:eastAsia="+mn-ea"/>
          <w:b/>
          <w:u w:val="single"/>
          <w:lang w:bidi="ru-RU"/>
        </w:rPr>
        <w:t>- упражнения на редактирование, нахождение и исправ</w:t>
      </w:r>
      <w:r w:rsidRPr="00B56FA0">
        <w:rPr>
          <w:rFonts w:eastAsia="+mn-ea"/>
          <w:b/>
          <w:u w:val="single"/>
          <w:lang w:bidi="ru-RU"/>
        </w:rPr>
        <w:softHyphen/>
        <w:t>ление ошибок</w:t>
      </w:r>
      <w:r w:rsidR="00ED6884" w:rsidRPr="00B56FA0">
        <w:rPr>
          <w:rFonts w:eastAsia="+mn-ea"/>
          <w:b/>
          <w:u w:val="single"/>
          <w:lang w:bidi="ru-RU"/>
        </w:rPr>
        <w:t>:</w:t>
      </w:r>
    </w:p>
    <w:p w:rsidR="00CE70F4" w:rsidRPr="00B56FA0" w:rsidRDefault="00CE70F4" w:rsidP="00CE70F4">
      <w:pPr>
        <w:pStyle w:val="a3"/>
        <w:shd w:val="clear" w:color="auto" w:fill="FFFFFF"/>
        <w:spacing w:before="0" w:beforeAutospacing="0" w:after="0" w:afterAutospacing="0"/>
        <w:ind w:firstLine="993"/>
        <w:jc w:val="both"/>
        <w:rPr>
          <w:rFonts w:eastAsia="+mn-ea"/>
          <w:i/>
          <w:lang w:bidi="ru-RU"/>
        </w:rPr>
      </w:pPr>
      <w:r w:rsidRPr="00B56FA0">
        <w:rPr>
          <w:rFonts w:eastAsia="+mn-ea"/>
          <w:i/>
          <w:lang w:bidi="ru-RU"/>
        </w:rPr>
        <w:t>«</w:t>
      </w:r>
      <w:proofErr w:type="spellStart"/>
      <w:r w:rsidRPr="00B56FA0">
        <w:rPr>
          <w:rFonts w:eastAsia="+mn-ea"/>
          <w:i/>
          <w:lang w:bidi="ru-RU"/>
        </w:rPr>
        <w:t>Антидиктант</w:t>
      </w:r>
      <w:proofErr w:type="spellEnd"/>
      <w:r w:rsidRPr="00B56FA0">
        <w:rPr>
          <w:rFonts w:eastAsia="+mn-ea"/>
          <w:i/>
          <w:lang w:bidi="ru-RU"/>
        </w:rPr>
        <w:t>». Класс делится на команды и переписывает текст, пред</w:t>
      </w:r>
      <w:r w:rsidRPr="00B56FA0">
        <w:rPr>
          <w:rFonts w:eastAsia="+mn-ea"/>
          <w:i/>
          <w:lang w:bidi="ru-RU"/>
        </w:rPr>
        <w:softHyphen/>
        <w:t>ложенный учителем, «делая» в нём возможные орфографические ошибки. В игре побеждает команда, которая запишет текст с наибольшим числом (со всеми) орфографическими ошибками.</w:t>
      </w:r>
    </w:p>
    <w:p w:rsidR="00CE70F4" w:rsidRPr="00B56FA0" w:rsidRDefault="00CE70F4" w:rsidP="00CE70F4">
      <w:pPr>
        <w:pStyle w:val="a3"/>
        <w:shd w:val="clear" w:color="auto" w:fill="FFFFFF"/>
        <w:spacing w:before="0" w:beforeAutospacing="0" w:after="0" w:afterAutospacing="0"/>
        <w:ind w:firstLine="993"/>
        <w:jc w:val="both"/>
        <w:rPr>
          <w:rFonts w:eastAsia="+mn-e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56FA0" w:rsidRPr="00B56FA0" w:rsidTr="00CE70F4">
        <w:tc>
          <w:tcPr>
            <w:tcW w:w="4672" w:type="dxa"/>
          </w:tcPr>
          <w:p w:rsidR="00CE70F4" w:rsidRPr="00B56FA0" w:rsidRDefault="00CE70F4" w:rsidP="00CE70F4">
            <w:pPr>
              <w:pStyle w:val="a3"/>
              <w:jc w:val="center"/>
              <w:rPr>
                <w:rFonts w:eastAsia="+mn-ea"/>
                <w:i/>
                <w:iCs/>
                <w:lang w:bidi="ru-RU"/>
              </w:rPr>
            </w:pPr>
            <w:r w:rsidRPr="00B56FA0">
              <w:rPr>
                <w:rFonts w:eastAsia="+mn-ea"/>
                <w:i/>
                <w:iCs/>
                <w:lang w:bidi="ru-RU"/>
              </w:rPr>
              <w:t>ДО</w:t>
            </w:r>
          </w:p>
        </w:tc>
        <w:tc>
          <w:tcPr>
            <w:tcW w:w="4673" w:type="dxa"/>
          </w:tcPr>
          <w:p w:rsidR="00CE70F4" w:rsidRPr="00B56FA0" w:rsidRDefault="00CE70F4" w:rsidP="00CE70F4">
            <w:pPr>
              <w:pStyle w:val="a3"/>
              <w:spacing w:before="0" w:beforeAutospacing="0" w:after="0" w:afterAutospacing="0"/>
              <w:jc w:val="center"/>
              <w:rPr>
                <w:rFonts w:eastAsia="+mn-ea"/>
              </w:rPr>
            </w:pPr>
            <w:r w:rsidRPr="00B56FA0">
              <w:rPr>
                <w:rFonts w:eastAsia="+mn-ea"/>
                <w:i/>
                <w:iCs/>
                <w:lang w:bidi="ru-RU"/>
              </w:rPr>
              <w:t>ПОСЛЕ (один из вариантов)</w:t>
            </w:r>
          </w:p>
        </w:tc>
      </w:tr>
      <w:tr w:rsidR="00CE70F4" w:rsidRPr="00B56FA0" w:rsidTr="00CE70F4">
        <w:tc>
          <w:tcPr>
            <w:tcW w:w="4672" w:type="dxa"/>
          </w:tcPr>
          <w:p w:rsidR="00CE70F4" w:rsidRPr="00B56FA0" w:rsidRDefault="00CE70F4" w:rsidP="00CE70F4">
            <w:pPr>
              <w:pStyle w:val="a3"/>
              <w:jc w:val="both"/>
              <w:rPr>
                <w:rFonts w:eastAsia="+mn-ea"/>
                <w:i/>
                <w:iCs/>
                <w:lang w:bidi="ru-RU"/>
              </w:rPr>
            </w:pPr>
            <w:r w:rsidRPr="00B56FA0">
              <w:rPr>
                <w:rFonts w:eastAsia="+mn-ea"/>
                <w:i/>
                <w:iCs/>
                <w:lang w:bidi="ru-RU"/>
              </w:rPr>
              <w:t>Даже три помножить на три Я сейчас бы не могла. Наконец-то я в театре,</w:t>
            </w:r>
          </w:p>
          <w:p w:rsidR="00CE70F4" w:rsidRPr="00B56FA0" w:rsidRDefault="00CE70F4" w:rsidP="00CE70F4">
            <w:pPr>
              <w:pStyle w:val="a3"/>
              <w:jc w:val="both"/>
              <w:rPr>
                <w:rFonts w:eastAsia="+mn-ea"/>
                <w:i/>
                <w:iCs/>
                <w:lang w:bidi="ru-RU"/>
              </w:rPr>
            </w:pPr>
            <w:r w:rsidRPr="00B56FA0">
              <w:rPr>
                <w:rFonts w:eastAsia="+mn-ea"/>
                <w:i/>
                <w:iCs/>
                <w:lang w:bidi="ru-RU"/>
              </w:rPr>
              <w:t>Как я этого ждала!</w:t>
            </w:r>
          </w:p>
          <w:p w:rsidR="00CE70F4" w:rsidRPr="00B56FA0" w:rsidRDefault="00CE70F4" w:rsidP="00B56FA0">
            <w:pPr>
              <w:pStyle w:val="a3"/>
              <w:jc w:val="both"/>
              <w:rPr>
                <w:rFonts w:eastAsia="+mn-ea"/>
                <w:lang w:bidi="ru-RU"/>
              </w:rPr>
            </w:pPr>
            <w:r w:rsidRPr="00B56FA0">
              <w:rPr>
                <w:rFonts w:eastAsia="+mn-ea"/>
                <w:lang w:bidi="ru-RU"/>
              </w:rPr>
              <w:t>(А. Барто)</w:t>
            </w:r>
          </w:p>
        </w:tc>
        <w:tc>
          <w:tcPr>
            <w:tcW w:w="4673" w:type="dxa"/>
          </w:tcPr>
          <w:p w:rsidR="00CE70F4" w:rsidRPr="00B56FA0" w:rsidRDefault="00CE70F4" w:rsidP="00CE70F4">
            <w:pPr>
              <w:pStyle w:val="a3"/>
              <w:rPr>
                <w:rFonts w:eastAsia="+mn-ea"/>
                <w:i/>
                <w:iCs/>
                <w:lang w:bidi="ru-RU"/>
              </w:rPr>
            </w:pPr>
            <w:proofErr w:type="spellStart"/>
            <w:r w:rsidRPr="00B56FA0">
              <w:rPr>
                <w:rFonts w:eastAsia="+mn-ea"/>
                <w:i/>
                <w:iCs/>
                <w:lang w:bidi="ru-RU"/>
              </w:rPr>
              <w:t>Дажы</w:t>
            </w:r>
            <w:proofErr w:type="spellEnd"/>
            <w:r w:rsidRPr="00B56FA0">
              <w:rPr>
                <w:rFonts w:eastAsia="+mn-ea"/>
                <w:i/>
                <w:iCs/>
                <w:lang w:bidi="ru-RU"/>
              </w:rPr>
              <w:t xml:space="preserve"> три </w:t>
            </w:r>
            <w:proofErr w:type="spellStart"/>
            <w:r w:rsidRPr="00B56FA0">
              <w:rPr>
                <w:rFonts w:eastAsia="+mn-ea"/>
                <w:i/>
                <w:iCs/>
                <w:lang w:bidi="ru-RU"/>
              </w:rPr>
              <w:t>памножытъ</w:t>
            </w:r>
            <w:proofErr w:type="spellEnd"/>
            <w:r w:rsidRPr="00B56FA0">
              <w:rPr>
                <w:rFonts w:eastAsia="+mn-ea"/>
                <w:i/>
                <w:iCs/>
                <w:lang w:bidi="ru-RU"/>
              </w:rPr>
              <w:t xml:space="preserve"> натри Я </w:t>
            </w:r>
            <w:proofErr w:type="spellStart"/>
            <w:r w:rsidRPr="00B56FA0">
              <w:rPr>
                <w:rFonts w:eastAsia="+mn-ea"/>
                <w:i/>
                <w:iCs/>
                <w:lang w:bidi="ru-RU"/>
              </w:rPr>
              <w:t>сичаз</w:t>
            </w:r>
            <w:proofErr w:type="spellEnd"/>
            <w:r w:rsidRPr="00B56FA0">
              <w:rPr>
                <w:rFonts w:eastAsia="+mn-ea"/>
                <w:i/>
                <w:iCs/>
                <w:lang w:bidi="ru-RU"/>
              </w:rPr>
              <w:t xml:space="preserve"> бы </w:t>
            </w:r>
            <w:proofErr w:type="spellStart"/>
            <w:r w:rsidRPr="00B56FA0">
              <w:rPr>
                <w:rFonts w:eastAsia="+mn-ea"/>
                <w:i/>
                <w:iCs/>
                <w:lang w:bidi="ru-RU"/>
              </w:rPr>
              <w:t>нимагла</w:t>
            </w:r>
            <w:proofErr w:type="spellEnd"/>
            <w:r w:rsidRPr="00B56FA0">
              <w:rPr>
                <w:rFonts w:eastAsia="+mn-ea"/>
                <w:i/>
                <w:iCs/>
                <w:lang w:bidi="ru-RU"/>
              </w:rPr>
              <w:t>.</w:t>
            </w:r>
          </w:p>
          <w:p w:rsidR="00CE70F4" w:rsidRPr="00B56FA0" w:rsidRDefault="00CE70F4" w:rsidP="00CE70F4">
            <w:pPr>
              <w:pStyle w:val="a3"/>
              <w:rPr>
                <w:rFonts w:eastAsia="+mn-ea"/>
                <w:i/>
                <w:iCs/>
                <w:lang w:bidi="ru-RU"/>
              </w:rPr>
            </w:pPr>
            <w:r w:rsidRPr="00B56FA0">
              <w:rPr>
                <w:rFonts w:eastAsia="+mn-ea"/>
                <w:i/>
                <w:iCs/>
                <w:lang w:bidi="ru-RU"/>
              </w:rPr>
              <w:t xml:space="preserve">На </w:t>
            </w:r>
            <w:proofErr w:type="spellStart"/>
            <w:r w:rsidRPr="00B56FA0">
              <w:rPr>
                <w:rFonts w:eastAsia="+mn-ea"/>
                <w:i/>
                <w:iCs/>
                <w:lang w:bidi="ru-RU"/>
              </w:rPr>
              <w:t>канецта</w:t>
            </w:r>
            <w:proofErr w:type="spellEnd"/>
            <w:r w:rsidRPr="00B56FA0">
              <w:rPr>
                <w:rFonts w:eastAsia="+mn-ea"/>
                <w:i/>
                <w:iCs/>
                <w:lang w:bidi="ru-RU"/>
              </w:rPr>
              <w:t xml:space="preserve"> я ф </w:t>
            </w:r>
            <w:proofErr w:type="spellStart"/>
            <w:r w:rsidRPr="00B56FA0">
              <w:rPr>
                <w:rFonts w:eastAsia="+mn-ea"/>
                <w:i/>
                <w:iCs/>
                <w:lang w:bidi="ru-RU"/>
              </w:rPr>
              <w:t>тиатри</w:t>
            </w:r>
            <w:proofErr w:type="spellEnd"/>
            <w:r w:rsidRPr="00B56FA0">
              <w:rPr>
                <w:rFonts w:eastAsia="+mn-ea"/>
                <w:i/>
                <w:iCs/>
                <w:lang w:bidi="ru-RU"/>
              </w:rPr>
              <w:t>,</w:t>
            </w:r>
          </w:p>
          <w:p w:rsidR="00CE70F4" w:rsidRPr="00B56FA0" w:rsidRDefault="00CE70F4" w:rsidP="00B56FA0">
            <w:pPr>
              <w:pStyle w:val="a3"/>
              <w:rPr>
                <w:rFonts w:eastAsia="+mn-ea"/>
                <w:i/>
                <w:iCs/>
                <w:lang w:bidi="ru-RU"/>
              </w:rPr>
            </w:pPr>
            <w:r w:rsidRPr="00B56FA0">
              <w:rPr>
                <w:rFonts w:eastAsia="+mn-ea"/>
                <w:i/>
                <w:iCs/>
                <w:lang w:bidi="ru-RU"/>
              </w:rPr>
              <w:t xml:space="preserve">Как я </w:t>
            </w:r>
            <w:proofErr w:type="spellStart"/>
            <w:r w:rsidRPr="00B56FA0">
              <w:rPr>
                <w:rFonts w:eastAsia="+mn-ea"/>
                <w:i/>
                <w:iCs/>
                <w:lang w:bidi="ru-RU"/>
              </w:rPr>
              <w:t>этава</w:t>
            </w:r>
            <w:proofErr w:type="spellEnd"/>
            <w:r w:rsidRPr="00B56FA0">
              <w:rPr>
                <w:rFonts w:eastAsia="+mn-ea"/>
                <w:i/>
                <w:iCs/>
                <w:lang w:bidi="ru-RU"/>
              </w:rPr>
              <w:t xml:space="preserve"> ждала!</w:t>
            </w:r>
          </w:p>
        </w:tc>
      </w:tr>
    </w:tbl>
    <w:p w:rsidR="00674E3D" w:rsidRPr="00B56FA0" w:rsidRDefault="00674E3D" w:rsidP="00B56FA0">
      <w:pPr>
        <w:pStyle w:val="a3"/>
        <w:shd w:val="clear" w:color="auto" w:fill="FFFFFF"/>
        <w:spacing w:before="0" w:beforeAutospacing="0" w:after="0" w:afterAutospacing="0"/>
        <w:jc w:val="both"/>
        <w:rPr>
          <w:rFonts w:eastAsia="+mn-ea"/>
        </w:rPr>
      </w:pPr>
    </w:p>
    <w:p w:rsidR="00D233AC" w:rsidRPr="00B56FA0" w:rsidRDefault="00B44076" w:rsidP="00D233AC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rFonts w:eastAsia="+mn-ea"/>
        </w:rPr>
      </w:pPr>
      <w:r w:rsidRPr="00B56FA0">
        <w:rPr>
          <w:rFonts w:eastAsia="+mn-ea"/>
        </w:rPr>
        <w:t>Счита</w:t>
      </w:r>
      <w:r w:rsidR="00B56FA0">
        <w:rPr>
          <w:rFonts w:eastAsia="+mn-ea"/>
        </w:rPr>
        <w:t>ю</w:t>
      </w:r>
      <w:r w:rsidRPr="00B56FA0">
        <w:rPr>
          <w:rFonts w:eastAsia="+mn-ea"/>
        </w:rPr>
        <w:t xml:space="preserve">, что важным элементом при подготовке обучающихся к </w:t>
      </w:r>
      <w:r w:rsidR="00B56FA0">
        <w:rPr>
          <w:rFonts w:eastAsia="+mn-ea"/>
        </w:rPr>
        <w:t>ВПР</w:t>
      </w:r>
      <w:r w:rsidRPr="00B56FA0">
        <w:rPr>
          <w:rFonts w:eastAsia="+mn-ea"/>
        </w:rPr>
        <w:t xml:space="preserve"> является использование информационн</w:t>
      </w:r>
      <w:proofErr w:type="gramStart"/>
      <w:r w:rsidRPr="00B56FA0">
        <w:rPr>
          <w:rFonts w:eastAsia="+mn-ea"/>
        </w:rPr>
        <w:t>о-</w:t>
      </w:r>
      <w:proofErr w:type="gramEnd"/>
      <w:r w:rsidRPr="00B56FA0">
        <w:rPr>
          <w:rFonts w:eastAsia="+mn-ea"/>
        </w:rPr>
        <w:t xml:space="preserve"> коммуникационных ресурсов, так как это помогает оптимизировать учебный процесс, делает его содержательнее и привлекательнее для детей. </w:t>
      </w:r>
      <w:r w:rsidR="00C23CD7" w:rsidRPr="00B56FA0">
        <w:rPr>
          <w:rFonts w:eastAsia="+mn-ea"/>
        </w:rPr>
        <w:t xml:space="preserve"> Также эти ресурсы помогают развивать у </w:t>
      </w:r>
      <w:proofErr w:type="gramStart"/>
      <w:r w:rsidR="00C23CD7" w:rsidRPr="00B56FA0">
        <w:rPr>
          <w:rFonts w:eastAsia="+mn-ea"/>
        </w:rPr>
        <w:t>обучающихся</w:t>
      </w:r>
      <w:proofErr w:type="gramEnd"/>
      <w:r w:rsidR="00C23CD7" w:rsidRPr="00B56FA0">
        <w:rPr>
          <w:rFonts w:eastAsia="+mn-ea"/>
        </w:rPr>
        <w:t xml:space="preserve"> исследовательскую культуру, выработать навык анализа и отбора нужной информации, формируют сознательный рефлексивный подход к собственной речевой практики. </w:t>
      </w:r>
    </w:p>
    <w:p w:rsidR="00EC38E4" w:rsidRPr="00B56FA0" w:rsidRDefault="00EC38E4" w:rsidP="00D233AC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rFonts w:eastAsia="+mn-ea"/>
        </w:rPr>
      </w:pPr>
    </w:p>
    <w:tbl>
      <w:tblPr>
        <w:tblW w:w="10632" w:type="dxa"/>
        <w:tblInd w:w="-71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1"/>
        <w:gridCol w:w="4961"/>
      </w:tblGrid>
      <w:tr w:rsidR="00B56FA0" w:rsidRPr="00B56FA0" w:rsidTr="00EC38E4">
        <w:trPr>
          <w:trHeight w:hRule="exact" w:val="504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23CD7" w:rsidRPr="00B56FA0" w:rsidRDefault="00C23CD7" w:rsidP="00C23CD7">
            <w:pPr>
              <w:pStyle w:val="a3"/>
              <w:shd w:val="clear" w:color="auto" w:fill="FFFFFF"/>
              <w:ind w:firstLine="851"/>
              <w:jc w:val="both"/>
              <w:rPr>
                <w:rFonts w:eastAsia="+mn-ea"/>
                <w:lang w:bidi="ru-RU"/>
              </w:rPr>
            </w:pPr>
            <w:r w:rsidRPr="00B56FA0">
              <w:rPr>
                <w:rFonts w:eastAsia="+mn-ea"/>
                <w:b/>
                <w:bCs/>
                <w:lang w:bidi="ru-RU"/>
              </w:rPr>
              <w:t>Название электронного ресурса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23CD7" w:rsidRPr="00B56FA0" w:rsidRDefault="00C23CD7" w:rsidP="00C23CD7">
            <w:pPr>
              <w:pStyle w:val="a3"/>
              <w:shd w:val="clear" w:color="auto" w:fill="FFFFFF"/>
              <w:ind w:firstLine="851"/>
              <w:jc w:val="both"/>
              <w:rPr>
                <w:rFonts w:eastAsia="+mn-ea"/>
                <w:lang w:bidi="ru-RU"/>
              </w:rPr>
            </w:pPr>
            <w:r w:rsidRPr="00B56FA0">
              <w:rPr>
                <w:rFonts w:eastAsia="+mn-ea"/>
                <w:b/>
                <w:bCs/>
                <w:lang w:bidi="ru-RU"/>
              </w:rPr>
              <w:t>Режим доступа</w:t>
            </w:r>
          </w:p>
        </w:tc>
      </w:tr>
      <w:tr w:rsidR="00B56FA0" w:rsidRPr="00B56FA0" w:rsidTr="00EC38E4">
        <w:trPr>
          <w:trHeight w:hRule="exact" w:val="4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23CD7" w:rsidRPr="00B56FA0" w:rsidRDefault="00C23CD7" w:rsidP="00EC38E4">
            <w:pPr>
              <w:pStyle w:val="a3"/>
              <w:shd w:val="clear" w:color="auto" w:fill="FFFFFF"/>
              <w:ind w:firstLine="851"/>
              <w:rPr>
                <w:rFonts w:eastAsia="+mn-ea"/>
                <w:lang w:bidi="ru-RU"/>
              </w:rPr>
            </w:pPr>
            <w:r w:rsidRPr="00B56FA0">
              <w:rPr>
                <w:rFonts w:eastAsia="+mn-ea"/>
                <w:lang w:bidi="ru-RU"/>
              </w:rPr>
              <w:t>Портал «Русский язык» — Грамота</w:t>
            </w:r>
            <w:proofErr w:type="gramStart"/>
            <w:r w:rsidRPr="00B56FA0">
              <w:rPr>
                <w:rFonts w:eastAsia="+mn-ea"/>
                <w:lang w:bidi="ru-RU"/>
              </w:rPr>
              <w:t>.</w:t>
            </w:r>
            <w:proofErr w:type="gramEnd"/>
            <w:r w:rsidRPr="00B56FA0">
              <w:rPr>
                <w:rFonts w:eastAsia="+mn-ea"/>
                <w:lang w:bidi="ru-RU"/>
              </w:rPr>
              <w:t xml:space="preserve"> </w:t>
            </w:r>
            <w:proofErr w:type="spellStart"/>
            <w:proofErr w:type="gramStart"/>
            <w:r w:rsidRPr="00B56FA0">
              <w:rPr>
                <w:rFonts w:eastAsia="+mn-ea"/>
                <w:lang w:bidi="ru-RU"/>
              </w:rPr>
              <w:t>р</w:t>
            </w:r>
            <w:proofErr w:type="gramEnd"/>
            <w:r w:rsidRPr="00B56FA0">
              <w:rPr>
                <w:rFonts w:eastAsia="+mn-ea"/>
                <w:lang w:bidi="ru-RU"/>
              </w:rPr>
              <w:t>у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23CD7" w:rsidRPr="00B56FA0" w:rsidRDefault="00C23CD7" w:rsidP="00C23CD7">
            <w:pPr>
              <w:pStyle w:val="a3"/>
              <w:shd w:val="clear" w:color="auto" w:fill="FFFFFF"/>
              <w:ind w:firstLine="851"/>
              <w:jc w:val="both"/>
              <w:rPr>
                <w:rFonts w:eastAsia="+mn-ea"/>
                <w:lang w:bidi="ru-RU"/>
              </w:rPr>
            </w:pPr>
            <w:r w:rsidRPr="00B56FA0">
              <w:rPr>
                <w:rFonts w:eastAsia="+mn-ea"/>
                <w:lang w:bidi="en-US"/>
              </w:rPr>
              <w:t xml:space="preserve">http:// </w:t>
            </w:r>
            <w:hyperlink r:id="rId6" w:history="1">
              <w:r w:rsidRPr="00B56FA0">
                <w:rPr>
                  <w:rStyle w:val="a6"/>
                  <w:rFonts w:eastAsia="+mn-ea"/>
                  <w:color w:val="auto"/>
                  <w:lang w:bidi="en-US"/>
                </w:rPr>
                <w:t>www.gramota.ru</w:t>
              </w:r>
            </w:hyperlink>
          </w:p>
        </w:tc>
      </w:tr>
      <w:tr w:rsidR="00B56FA0" w:rsidRPr="00B56FA0" w:rsidTr="00EC38E4">
        <w:trPr>
          <w:trHeight w:hRule="exact" w:val="6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23CD7" w:rsidRPr="00B56FA0" w:rsidRDefault="00C23CD7" w:rsidP="00EC38E4">
            <w:pPr>
              <w:pStyle w:val="a3"/>
              <w:shd w:val="clear" w:color="auto" w:fill="FFFFFF"/>
              <w:ind w:firstLine="851"/>
              <w:rPr>
                <w:rFonts w:eastAsia="+mn-ea"/>
                <w:lang w:bidi="ru-RU"/>
              </w:rPr>
            </w:pPr>
            <w:r w:rsidRPr="00B56FA0">
              <w:rPr>
                <w:rFonts w:eastAsia="+mn-ea"/>
                <w:lang w:bidi="ru-RU"/>
              </w:rPr>
              <w:t>Образовательный сайт учителя русского языка и литературы Захарьиной Елены Алексеевны</w:t>
            </w:r>
          </w:p>
          <w:p w:rsidR="00C23CD7" w:rsidRPr="00B56FA0" w:rsidRDefault="00C23CD7" w:rsidP="00C23CD7">
            <w:pPr>
              <w:pStyle w:val="a3"/>
              <w:shd w:val="clear" w:color="auto" w:fill="FFFFFF"/>
              <w:ind w:firstLine="851"/>
              <w:jc w:val="both"/>
              <w:rPr>
                <w:rFonts w:eastAsia="+mn-ea"/>
                <w:lang w:bidi="ru-RU"/>
              </w:rPr>
            </w:pPr>
            <w:r w:rsidRPr="00B56FA0">
              <w:rPr>
                <w:rFonts w:eastAsia="+mn-ea"/>
                <w:lang w:bidi="ru-RU"/>
              </w:rPr>
              <w:t>Интерактивные технологии в образовании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23CD7" w:rsidRPr="00B56FA0" w:rsidRDefault="00C23CD7" w:rsidP="00C23CD7">
            <w:pPr>
              <w:pStyle w:val="a3"/>
              <w:shd w:val="clear" w:color="auto" w:fill="FFFFFF"/>
              <w:ind w:firstLine="851"/>
              <w:jc w:val="both"/>
              <w:rPr>
                <w:rFonts w:eastAsia="+mn-ea"/>
                <w:u w:val="single"/>
              </w:rPr>
            </w:pPr>
            <w:r w:rsidRPr="00B56FA0">
              <w:rPr>
                <w:rFonts w:eastAsia="+mn-ea"/>
                <w:u w:val="single"/>
                <w:lang w:bidi="en-US"/>
              </w:rPr>
              <w:t>https</w:t>
            </w:r>
            <w:r w:rsidRPr="00B56FA0">
              <w:rPr>
                <w:rFonts w:eastAsia="+mn-ea"/>
                <w:u w:val="single"/>
              </w:rPr>
              <w:t>://</w:t>
            </w:r>
            <w:r w:rsidRPr="00B56FA0">
              <w:rPr>
                <w:rFonts w:eastAsia="+mn-ea"/>
                <w:u w:val="single"/>
                <w:lang w:bidi="en-US"/>
              </w:rPr>
              <w:t>saharina</w:t>
            </w:r>
            <w:r w:rsidRPr="00B56FA0">
              <w:rPr>
                <w:rFonts w:eastAsia="+mn-ea"/>
                <w:u w:val="single"/>
              </w:rPr>
              <w:t>.</w:t>
            </w:r>
            <w:r w:rsidRPr="00B56FA0">
              <w:rPr>
                <w:rFonts w:eastAsia="+mn-ea"/>
                <w:u w:val="single"/>
                <w:lang w:bidi="en-US"/>
              </w:rPr>
              <w:t>ru</w:t>
            </w:r>
            <w:r w:rsidRPr="00B56FA0">
              <w:rPr>
                <w:rFonts w:eastAsia="+mn-ea"/>
                <w:u w:val="single"/>
              </w:rPr>
              <w:t>/</w:t>
            </w:r>
            <w:r w:rsidRPr="00B56FA0">
              <w:rPr>
                <w:rFonts w:eastAsia="+mn-ea"/>
                <w:u w:val="single"/>
                <w:lang w:bidi="en-US"/>
              </w:rPr>
              <w:t>tests</w:t>
            </w:r>
            <w:r w:rsidRPr="00B56FA0">
              <w:rPr>
                <w:rFonts w:eastAsia="+mn-ea"/>
                <w:u w:val="single"/>
              </w:rPr>
              <w:t>/</w:t>
            </w:r>
            <w:r w:rsidRPr="00B56FA0">
              <w:rPr>
                <w:rFonts w:eastAsia="+mn-ea"/>
                <w:u w:val="single"/>
                <w:lang w:bidi="en-US"/>
              </w:rPr>
              <w:t>test</w:t>
            </w:r>
            <w:r w:rsidRPr="00B56FA0">
              <w:rPr>
                <w:rFonts w:eastAsia="+mn-ea"/>
                <w:u w:val="single"/>
              </w:rPr>
              <w:t>.</w:t>
            </w:r>
            <w:r w:rsidRPr="00B56FA0">
              <w:rPr>
                <w:rFonts w:eastAsia="+mn-ea"/>
                <w:u w:val="single"/>
                <w:lang w:bidi="en-US"/>
              </w:rPr>
              <w:t>php</w:t>
            </w:r>
            <w:r w:rsidRPr="00B56FA0">
              <w:rPr>
                <w:rFonts w:eastAsia="+mn-ea"/>
                <w:u w:val="single"/>
              </w:rPr>
              <w:t>?</w:t>
            </w:r>
            <w:r w:rsidRPr="00B56FA0">
              <w:rPr>
                <w:rFonts w:eastAsia="+mn-ea"/>
                <w:u w:val="single"/>
                <w:lang w:bidi="en-US"/>
              </w:rPr>
              <w:t>name</w:t>
            </w:r>
            <w:r w:rsidRPr="00B56FA0">
              <w:rPr>
                <w:rFonts w:eastAsia="+mn-ea"/>
                <w:u w:val="single"/>
              </w:rPr>
              <w:t>=</w:t>
            </w:r>
            <w:r w:rsidRPr="00B56FA0">
              <w:rPr>
                <w:rFonts w:eastAsia="+mn-ea"/>
                <w:u w:val="single"/>
                <w:lang w:bidi="en-US"/>
              </w:rPr>
              <w:t>test</w:t>
            </w:r>
            <w:r w:rsidRPr="00B56FA0">
              <w:rPr>
                <w:rFonts w:eastAsia="+mn-ea"/>
                <w:u w:val="single"/>
              </w:rPr>
              <w:t>485.</w:t>
            </w:r>
            <w:r w:rsidRPr="00B56FA0">
              <w:rPr>
                <w:rFonts w:eastAsia="+mn-ea"/>
                <w:u w:val="single"/>
                <w:lang w:bidi="en-US"/>
              </w:rPr>
              <w:t>xml</w:t>
            </w:r>
          </w:p>
        </w:tc>
      </w:tr>
      <w:tr w:rsidR="00B56FA0" w:rsidRPr="00B56FA0" w:rsidTr="00EC38E4">
        <w:trPr>
          <w:trHeight w:hRule="exact" w:val="4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23CD7" w:rsidRPr="00B56FA0" w:rsidRDefault="00C23CD7" w:rsidP="00C23CD7">
            <w:pPr>
              <w:pStyle w:val="a3"/>
              <w:shd w:val="clear" w:color="auto" w:fill="FFFFFF"/>
              <w:ind w:firstLine="851"/>
              <w:jc w:val="both"/>
              <w:rPr>
                <w:rFonts w:eastAsia="+mn-ea"/>
                <w:lang w:bidi="ru-RU"/>
              </w:rPr>
            </w:pPr>
            <w:r w:rsidRPr="00B56FA0">
              <w:rPr>
                <w:rFonts w:eastAsia="+mn-ea"/>
                <w:lang w:bidi="ru-RU"/>
              </w:rPr>
              <w:t>Сайт «Академик»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23CD7" w:rsidRPr="00B56FA0" w:rsidRDefault="00B56FA0" w:rsidP="00C23CD7">
            <w:pPr>
              <w:pStyle w:val="a3"/>
              <w:shd w:val="clear" w:color="auto" w:fill="FFFFFF"/>
              <w:ind w:firstLine="851"/>
              <w:jc w:val="both"/>
              <w:rPr>
                <w:rFonts w:eastAsia="+mn-ea"/>
                <w:lang w:bidi="ru-RU"/>
              </w:rPr>
            </w:pPr>
            <w:hyperlink r:id="rId7" w:history="1">
              <w:r w:rsidR="00C23CD7" w:rsidRPr="00B56FA0">
                <w:rPr>
                  <w:rStyle w:val="a6"/>
                  <w:rFonts w:eastAsia="+mn-ea"/>
                  <w:color w:val="auto"/>
                  <w:lang w:bidi="en-US"/>
                </w:rPr>
                <w:t>http://dic.academic.ru</w:t>
              </w:r>
            </w:hyperlink>
          </w:p>
        </w:tc>
      </w:tr>
      <w:tr w:rsidR="00B56FA0" w:rsidRPr="00B56FA0" w:rsidTr="00EC38E4">
        <w:trPr>
          <w:trHeight w:hRule="exact" w:val="4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23CD7" w:rsidRPr="00B56FA0" w:rsidRDefault="00C23CD7" w:rsidP="00C23CD7">
            <w:pPr>
              <w:pStyle w:val="a3"/>
              <w:shd w:val="clear" w:color="auto" w:fill="FFFFFF"/>
              <w:ind w:firstLine="851"/>
              <w:jc w:val="both"/>
              <w:rPr>
                <w:rFonts w:eastAsia="+mn-ea"/>
                <w:lang w:bidi="ru-RU"/>
              </w:rPr>
            </w:pPr>
            <w:r w:rsidRPr="00B56FA0">
              <w:rPr>
                <w:rFonts w:eastAsia="+mn-ea"/>
                <w:lang w:bidi="ru-RU"/>
              </w:rPr>
              <w:t>Сайт «Словари</w:t>
            </w:r>
            <w:proofErr w:type="gramStart"/>
            <w:r w:rsidRPr="00B56FA0">
              <w:rPr>
                <w:rFonts w:eastAsia="+mn-ea"/>
                <w:lang w:bidi="ru-RU"/>
              </w:rPr>
              <w:t>.</w:t>
            </w:r>
            <w:proofErr w:type="gramEnd"/>
            <w:r w:rsidRPr="00B56FA0">
              <w:rPr>
                <w:rFonts w:eastAsia="+mn-ea"/>
                <w:lang w:bidi="ru-RU"/>
              </w:rPr>
              <w:t xml:space="preserve"> </w:t>
            </w:r>
            <w:proofErr w:type="spellStart"/>
            <w:proofErr w:type="gramStart"/>
            <w:r w:rsidRPr="00B56FA0">
              <w:rPr>
                <w:rFonts w:eastAsia="+mn-ea"/>
                <w:lang w:bidi="ru-RU"/>
              </w:rPr>
              <w:t>р</w:t>
            </w:r>
            <w:proofErr w:type="gramEnd"/>
            <w:r w:rsidRPr="00B56FA0">
              <w:rPr>
                <w:rFonts w:eastAsia="+mn-ea"/>
                <w:lang w:bidi="ru-RU"/>
              </w:rPr>
              <w:t>у</w:t>
            </w:r>
            <w:proofErr w:type="spellEnd"/>
            <w:r w:rsidRPr="00B56FA0">
              <w:rPr>
                <w:rFonts w:eastAsia="+mn-ea"/>
                <w:lang w:bidi="ru-RU"/>
              </w:rPr>
              <w:t>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23CD7" w:rsidRPr="00B56FA0" w:rsidRDefault="00B56FA0" w:rsidP="00C23CD7">
            <w:pPr>
              <w:pStyle w:val="a3"/>
              <w:shd w:val="clear" w:color="auto" w:fill="FFFFFF"/>
              <w:ind w:firstLine="851"/>
              <w:jc w:val="both"/>
              <w:rPr>
                <w:rFonts w:eastAsia="+mn-ea"/>
                <w:lang w:bidi="ru-RU"/>
              </w:rPr>
            </w:pPr>
            <w:hyperlink r:id="rId8" w:history="1">
              <w:r w:rsidR="00C23CD7" w:rsidRPr="00B56FA0">
                <w:rPr>
                  <w:rStyle w:val="a6"/>
                  <w:rFonts w:eastAsia="+mn-ea"/>
                  <w:color w:val="auto"/>
                  <w:lang w:bidi="en-US"/>
                </w:rPr>
                <w:t>http://slovari.ru</w:t>
              </w:r>
            </w:hyperlink>
          </w:p>
        </w:tc>
      </w:tr>
      <w:tr w:rsidR="00B56FA0" w:rsidRPr="00B56FA0" w:rsidTr="00EC38E4">
        <w:trPr>
          <w:trHeight w:hRule="exact" w:val="84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23CD7" w:rsidRPr="00B56FA0" w:rsidRDefault="00C23CD7" w:rsidP="00EC38E4">
            <w:pPr>
              <w:pStyle w:val="a3"/>
              <w:shd w:val="clear" w:color="auto" w:fill="FFFFFF"/>
              <w:ind w:firstLine="851"/>
              <w:rPr>
                <w:rFonts w:eastAsia="+mn-ea"/>
                <w:lang w:bidi="ru-RU"/>
              </w:rPr>
            </w:pPr>
            <w:r w:rsidRPr="00B56FA0">
              <w:rPr>
                <w:rFonts w:eastAsia="+mn-ea"/>
                <w:lang w:bidi="ru-RU"/>
              </w:rPr>
              <w:t xml:space="preserve">Фундаментальная электронная </w:t>
            </w:r>
            <w:r w:rsidR="00EC38E4" w:rsidRPr="00B56FA0">
              <w:rPr>
                <w:rFonts w:eastAsia="+mn-ea"/>
                <w:lang w:bidi="ru-RU"/>
              </w:rPr>
              <w:t xml:space="preserve">        </w:t>
            </w:r>
            <w:r w:rsidRPr="00B56FA0">
              <w:rPr>
                <w:rFonts w:eastAsia="+mn-ea"/>
                <w:lang w:bidi="ru-RU"/>
              </w:rPr>
              <w:t>библиотека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3CD7" w:rsidRPr="00B56FA0" w:rsidRDefault="00B56FA0" w:rsidP="00C23CD7">
            <w:pPr>
              <w:pStyle w:val="a3"/>
              <w:shd w:val="clear" w:color="auto" w:fill="FFFFFF"/>
              <w:ind w:firstLine="851"/>
              <w:jc w:val="both"/>
              <w:rPr>
                <w:rFonts w:eastAsia="+mn-ea"/>
                <w:lang w:bidi="ru-RU"/>
              </w:rPr>
            </w:pPr>
            <w:hyperlink r:id="rId9" w:history="1">
              <w:r w:rsidR="00C23CD7" w:rsidRPr="00B56FA0">
                <w:rPr>
                  <w:rStyle w:val="a6"/>
                  <w:rFonts w:eastAsia="+mn-ea"/>
                  <w:color w:val="auto"/>
                  <w:lang w:bidi="en-US"/>
                </w:rPr>
                <w:t>http://feb-web.ru</w:t>
              </w:r>
            </w:hyperlink>
          </w:p>
        </w:tc>
      </w:tr>
      <w:tr w:rsidR="00B56FA0" w:rsidRPr="00B56FA0" w:rsidTr="00EC38E4">
        <w:trPr>
          <w:trHeight w:hRule="exact" w:val="504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23CD7" w:rsidRPr="00B56FA0" w:rsidRDefault="00C23CD7" w:rsidP="00C23CD7">
            <w:pPr>
              <w:pStyle w:val="a3"/>
              <w:shd w:val="clear" w:color="auto" w:fill="FFFFFF"/>
              <w:ind w:firstLine="851"/>
              <w:jc w:val="both"/>
              <w:rPr>
                <w:rFonts w:eastAsia="+mn-ea"/>
                <w:lang w:bidi="ru-RU"/>
              </w:rPr>
            </w:pPr>
            <w:r w:rsidRPr="00B56FA0">
              <w:rPr>
                <w:rFonts w:eastAsia="+mn-ea"/>
                <w:lang w:bidi="ru-RU"/>
              </w:rPr>
              <w:t>Сайт «Незнайка»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3CD7" w:rsidRPr="00B56FA0" w:rsidRDefault="00C23CD7" w:rsidP="00C23CD7">
            <w:pPr>
              <w:pStyle w:val="a3"/>
              <w:shd w:val="clear" w:color="auto" w:fill="FFFFFF"/>
              <w:ind w:firstLine="851"/>
              <w:jc w:val="both"/>
              <w:rPr>
                <w:rFonts w:eastAsia="+mn-ea"/>
                <w:u w:val="single"/>
                <w:lang w:bidi="en-US"/>
              </w:rPr>
            </w:pPr>
            <w:r w:rsidRPr="00B56FA0">
              <w:rPr>
                <w:rFonts w:eastAsia="+mn-ea"/>
                <w:u w:val="single"/>
                <w:lang w:bidi="en-US"/>
              </w:rPr>
              <w:t>https://neznaika.info/vpr/</w:t>
            </w:r>
          </w:p>
        </w:tc>
      </w:tr>
      <w:tr w:rsidR="00B56FA0" w:rsidRPr="00B56FA0" w:rsidTr="00EC38E4">
        <w:trPr>
          <w:trHeight w:hRule="exact" w:val="761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23CD7" w:rsidRPr="00B56FA0" w:rsidRDefault="00C23CD7" w:rsidP="00EC38E4">
            <w:pPr>
              <w:pStyle w:val="a3"/>
              <w:shd w:val="clear" w:color="auto" w:fill="FFFFFF"/>
              <w:ind w:firstLine="851"/>
              <w:rPr>
                <w:rFonts w:eastAsia="+mn-ea"/>
                <w:lang w:bidi="ru-RU"/>
              </w:rPr>
            </w:pPr>
            <w:r w:rsidRPr="00B56FA0">
              <w:rPr>
                <w:rFonts w:eastAsia="+mn-ea"/>
                <w:lang w:bidi="ru-RU"/>
              </w:rPr>
              <w:t>Образовательный портал для подготовки к работам «Решу ВПР»</w:t>
            </w:r>
            <w:r w:rsidR="00EC38E4" w:rsidRPr="00B56FA0">
              <w:rPr>
                <w:rFonts w:eastAsia="+mn-ea"/>
                <w:lang w:bidi="ru-RU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3CD7" w:rsidRPr="00B56FA0" w:rsidRDefault="00C23CD7" w:rsidP="00C23CD7">
            <w:pPr>
              <w:pStyle w:val="a3"/>
              <w:shd w:val="clear" w:color="auto" w:fill="FFFFFF"/>
              <w:ind w:firstLine="851"/>
              <w:jc w:val="both"/>
              <w:rPr>
                <w:rFonts w:eastAsia="+mn-ea"/>
                <w:u w:val="single"/>
                <w:lang w:bidi="en-US"/>
              </w:rPr>
            </w:pPr>
            <w:r w:rsidRPr="00B56FA0">
              <w:rPr>
                <w:rFonts w:eastAsia="+mn-ea"/>
                <w:u w:val="single"/>
                <w:lang w:bidi="en-US"/>
              </w:rPr>
              <w:t>https://vpr.sdamgia.ru/</w:t>
            </w:r>
          </w:p>
        </w:tc>
      </w:tr>
    </w:tbl>
    <w:p w:rsidR="00C23CD7" w:rsidRPr="00B56FA0" w:rsidRDefault="00C23CD7" w:rsidP="00D233AC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rFonts w:eastAsia="+mn-ea"/>
        </w:rPr>
      </w:pPr>
    </w:p>
    <w:p w:rsidR="00F57949" w:rsidRPr="00B56FA0" w:rsidRDefault="006D279B" w:rsidP="00F5794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eastAsia="+mn-ea"/>
        </w:rPr>
      </w:pPr>
      <w:r w:rsidRPr="00B56FA0">
        <w:rPr>
          <w:rFonts w:eastAsia="+mn-ea"/>
        </w:rPr>
        <w:lastRenderedPageBreak/>
        <w:t>Для достижения положительных результатов ВПР применяем на своих уроках разработанные проверочные контрольные работы по русскому языку в формате ВПР; открытые варианты ВПР, размещенные в сети интернет. Большое внимание уделяем анализу результатов после проведения тренировочных работ в фор</w:t>
      </w:r>
      <w:r w:rsidR="00F57949" w:rsidRPr="00B56FA0">
        <w:rPr>
          <w:rFonts w:eastAsia="+mn-ea"/>
        </w:rPr>
        <w:t xml:space="preserve">мате ВПР. Все задания, связанные с подготовкой к ВПР, проводятся нами с ограничением времени, чтобы обучающиеся могли контролировать себя (сколько заданий и за какое время они успевают выполнить). Связано это с тем, что реальное ВПР по русскому языку рассчитано на определенное время. </w:t>
      </w:r>
    </w:p>
    <w:p w:rsidR="00821DC0" w:rsidRPr="00B56FA0" w:rsidRDefault="00821DC0" w:rsidP="00F5794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eastAsia="+mn-ea"/>
        </w:rPr>
      </w:pPr>
      <w:r w:rsidRPr="00B56FA0">
        <w:rPr>
          <w:rFonts w:eastAsia="+mn-ea"/>
        </w:rPr>
        <w:t xml:space="preserve">Как показывает практика, наибольшее затруднение у </w:t>
      </w:r>
      <w:proofErr w:type="gramStart"/>
      <w:r w:rsidRPr="00B56FA0">
        <w:rPr>
          <w:rFonts w:eastAsia="+mn-ea"/>
        </w:rPr>
        <w:t>обучающихся</w:t>
      </w:r>
      <w:proofErr w:type="gramEnd"/>
      <w:r w:rsidRPr="00B56FA0">
        <w:rPr>
          <w:rFonts w:eastAsia="+mn-ea"/>
        </w:rPr>
        <w:t xml:space="preserve"> вызывают задания, связанные с содержательной линией «Развития речи», в частности работа с текстом. Данный вид работы должен иметь место не только на уроках русского языка и литературы, но и на других предметах школьной программы, так как работа с текстом непосредственно влияет и на результаты других учебных дисциплин. </w:t>
      </w:r>
    </w:p>
    <w:p w:rsidR="00D233AC" w:rsidRPr="00B56FA0" w:rsidRDefault="00D233AC" w:rsidP="00D233AC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rFonts w:eastAsia="+mn-ea"/>
        </w:rPr>
      </w:pPr>
    </w:p>
    <w:p w:rsidR="00D233AC" w:rsidRPr="00B56FA0" w:rsidRDefault="00D233AC" w:rsidP="00D233AC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rFonts w:eastAsia="+mn-ea"/>
        </w:rPr>
      </w:pPr>
    </w:p>
    <w:p w:rsidR="00D233AC" w:rsidRPr="00B56FA0" w:rsidRDefault="00D233AC" w:rsidP="00D233AC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rFonts w:eastAsia="+mn-ea"/>
        </w:rPr>
      </w:pPr>
    </w:p>
    <w:p w:rsidR="00D233AC" w:rsidRPr="00B56FA0" w:rsidRDefault="00D233AC" w:rsidP="00D233A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eastAsia="+mn-ea"/>
        </w:rPr>
      </w:pPr>
    </w:p>
    <w:p w:rsidR="00D233AC" w:rsidRPr="00B56FA0" w:rsidRDefault="00D233AC" w:rsidP="00D233AC">
      <w:pPr>
        <w:spacing w:after="0" w:line="276" w:lineRule="auto"/>
        <w:ind w:firstLine="851"/>
        <w:jc w:val="both"/>
        <w:rPr>
          <w:rFonts w:ascii="Times New Roman" w:eastAsia="+mn-ea" w:hAnsi="Times New Roman"/>
          <w:sz w:val="24"/>
          <w:szCs w:val="24"/>
        </w:rPr>
      </w:pPr>
    </w:p>
    <w:p w:rsidR="00D233AC" w:rsidRPr="00B56FA0" w:rsidRDefault="00D233AC" w:rsidP="00B56FA0">
      <w:pPr>
        <w:spacing w:after="0" w:line="276" w:lineRule="auto"/>
        <w:jc w:val="both"/>
        <w:rPr>
          <w:rFonts w:ascii="Times New Roman" w:eastAsia="+mn-ea" w:hAnsi="Times New Roman"/>
          <w:sz w:val="24"/>
          <w:szCs w:val="24"/>
        </w:rPr>
      </w:pPr>
    </w:p>
    <w:p w:rsidR="00D233AC" w:rsidRPr="00B56FA0" w:rsidRDefault="00D233AC" w:rsidP="00D233AC">
      <w:pPr>
        <w:spacing w:after="0" w:line="276" w:lineRule="auto"/>
        <w:ind w:firstLine="851"/>
        <w:jc w:val="both"/>
        <w:rPr>
          <w:rFonts w:ascii="Times New Roman" w:eastAsia="+mn-ea" w:hAnsi="Times New Roman"/>
          <w:sz w:val="24"/>
          <w:szCs w:val="24"/>
        </w:rPr>
      </w:pPr>
    </w:p>
    <w:p w:rsidR="00D233AC" w:rsidRPr="00B56FA0" w:rsidRDefault="00D233AC" w:rsidP="00D233AC">
      <w:pPr>
        <w:spacing w:after="0" w:line="276" w:lineRule="auto"/>
        <w:jc w:val="both"/>
        <w:rPr>
          <w:rFonts w:ascii="Times New Roman" w:eastAsia="+mn-ea" w:hAnsi="Times New Roman"/>
          <w:sz w:val="24"/>
          <w:szCs w:val="24"/>
        </w:rPr>
      </w:pPr>
    </w:p>
    <w:p w:rsidR="00D233AC" w:rsidRPr="00B56FA0" w:rsidRDefault="00D233AC" w:rsidP="00D233AC">
      <w:pPr>
        <w:spacing w:after="0" w:line="276" w:lineRule="auto"/>
        <w:jc w:val="both"/>
        <w:rPr>
          <w:rFonts w:ascii="Times New Roman" w:eastAsia="+mn-ea" w:hAnsi="Times New Roman"/>
          <w:sz w:val="24"/>
          <w:szCs w:val="24"/>
        </w:rPr>
      </w:pPr>
    </w:p>
    <w:p w:rsidR="00F85016" w:rsidRPr="00B56FA0" w:rsidRDefault="00F85016">
      <w:pPr>
        <w:rPr>
          <w:rFonts w:ascii="Times New Roman" w:hAnsi="Times New Roman"/>
          <w:sz w:val="24"/>
          <w:szCs w:val="24"/>
        </w:rPr>
      </w:pPr>
    </w:p>
    <w:sectPr w:rsidR="00F85016" w:rsidRPr="00B56F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clip_image001"/>
      </v:shape>
    </w:pict>
  </w:numPicBullet>
  <w:abstractNum w:abstractNumId="0">
    <w:nsid w:val="49C667F8"/>
    <w:multiLevelType w:val="multilevel"/>
    <w:tmpl w:val="F7A6422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70C0"/>
        <w:spacing w:val="1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5B366999"/>
    <w:multiLevelType w:val="hybridMultilevel"/>
    <w:tmpl w:val="CA2C72BC"/>
    <w:lvl w:ilvl="0" w:tplc="04190007">
      <w:start w:val="1"/>
      <w:numFmt w:val="bullet"/>
      <w:lvlText w:val=""/>
      <w:lvlPicBulletId w:val="0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3AC"/>
    <w:rsid w:val="00483FBE"/>
    <w:rsid w:val="00674E3D"/>
    <w:rsid w:val="006D279B"/>
    <w:rsid w:val="00821DC0"/>
    <w:rsid w:val="0091782F"/>
    <w:rsid w:val="00A5448A"/>
    <w:rsid w:val="00B44076"/>
    <w:rsid w:val="00B56FA0"/>
    <w:rsid w:val="00C23CD7"/>
    <w:rsid w:val="00CE70F4"/>
    <w:rsid w:val="00D233AC"/>
    <w:rsid w:val="00EC38E4"/>
    <w:rsid w:val="00ED6884"/>
    <w:rsid w:val="00F31D86"/>
    <w:rsid w:val="00F57949"/>
    <w:rsid w:val="00F85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3AC"/>
    <w:pPr>
      <w:spacing w:line="25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233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233A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233AC"/>
  </w:style>
  <w:style w:type="table" w:styleId="a5">
    <w:name w:val="Table Grid"/>
    <w:basedOn w:val="a1"/>
    <w:uiPriority w:val="39"/>
    <w:rsid w:val="00A544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C23CD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3AC"/>
    <w:pPr>
      <w:spacing w:line="25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233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233A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233AC"/>
  </w:style>
  <w:style w:type="table" w:styleId="a5">
    <w:name w:val="Table Grid"/>
    <w:basedOn w:val="a1"/>
    <w:uiPriority w:val="39"/>
    <w:rsid w:val="00A544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C23CD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lovari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dic.academi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ramota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feb-web.ru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979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</cp:lastModifiedBy>
  <cp:revision>3</cp:revision>
  <dcterms:created xsi:type="dcterms:W3CDTF">2022-09-18T18:25:00Z</dcterms:created>
  <dcterms:modified xsi:type="dcterms:W3CDTF">2023-10-29T15:37:00Z</dcterms:modified>
</cp:coreProperties>
</file>