
<file path=[Content_Types].xml><?xml version="1.0" encoding="utf-8"?>
<Types xmlns="http://schemas.openxmlformats.org/package/2006/content-types">
  <Default Extension="png" ContentType="image/png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sdt>
      <w:sdtPr>
        <w:rPr>
          <w:rFonts w:ascii="Times New Roman" w:eastAsia="Times New Roman" w:hAnsi="Times New Roman" w:cs="Times New Roman"/>
          <w:b/>
          <w:color w:val="0D0D0D" w:themeColor="text1" w:themeTint="F2"/>
          <w:sz w:val="24"/>
          <w:szCs w:val="24"/>
        </w:rPr>
        <w:alias w:val="Заголовок"/>
        <w:id w:val="14700071"/>
        <w:placeholder>
          <w:docPart w:val="7745B109D42847CE9AD6F4B0FDEEEFA4"/>
        </w:placeholder>
        <w:dataBinding w:prefixMappings="xmlns:ns0='http://schemas.openxmlformats.org/package/2006/metadata/core-properties' xmlns:ns1='http://purl.org/dc/elements/1.1/'" w:xpath="/ns0:coreProperties[1]/ns1:title[1]" w:storeItemID="{6C3C8BC8-F283-45AE-878A-BAB7291924A1}"/>
        <w:text/>
      </w:sdtPr>
      <w:sdtContent>
        <w:p w:rsidR="00FC1909" w:rsidRPr="008779DB" w:rsidRDefault="00FC1909" w:rsidP="00FC1909">
          <w:pPr>
            <w:pStyle w:val="a7"/>
            <w:jc w:val="center"/>
            <w:rPr>
              <w:rFonts w:ascii="Times New Roman" w:eastAsia="Times New Roman" w:hAnsi="Times New Roman" w:cs="Times New Roman"/>
              <w:b/>
              <w:color w:val="0D0D0D" w:themeColor="text1" w:themeTint="F2"/>
              <w:sz w:val="24"/>
              <w:szCs w:val="24"/>
              <w:lang w:eastAsia="ru-RU"/>
            </w:rPr>
          </w:pPr>
          <w:r w:rsidRPr="008779DB">
            <w:rPr>
              <w:rFonts w:ascii="Times New Roman" w:eastAsia="Times New Roman" w:hAnsi="Times New Roman" w:cs="Times New Roman"/>
              <w:b/>
              <w:color w:val="0D0D0D" w:themeColor="text1" w:themeTint="F2"/>
              <w:sz w:val="24"/>
              <w:szCs w:val="24"/>
            </w:rPr>
            <w:t>Отдел по образованию  администрации  города  Заринска Алтайского края                    Муниципальное бюджетное общеобразовательное  учреждение «Лицей «Бригантина»</w:t>
          </w:r>
        </w:p>
      </w:sdtContent>
    </w:sdt>
    <w:p w:rsidR="00FC1909" w:rsidRPr="008779DB" w:rsidRDefault="00FC1909" w:rsidP="008779DB">
      <w:pPr>
        <w:pStyle w:val="a7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proofErr w:type="spellStart"/>
      <w:r w:rsidRPr="008779DB">
        <w:rPr>
          <w:rFonts w:ascii="Times New Roman" w:hAnsi="Times New Roman" w:cs="Times New Roman"/>
          <w:sz w:val="24"/>
          <w:szCs w:val="24"/>
          <w:shd w:val="clear" w:color="auto" w:fill="FFFFFF"/>
        </w:rPr>
        <w:t>Бодрова</w:t>
      </w:r>
      <w:proofErr w:type="spellEnd"/>
      <w:r w:rsidRPr="008779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И.В.- учитель географии и биологии </w:t>
      </w:r>
    </w:p>
    <w:p w:rsidR="00FC1909" w:rsidRPr="00A02DD6" w:rsidRDefault="00FC1909" w:rsidP="008779DB">
      <w:pPr>
        <w:pStyle w:val="a7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8779DB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МБОУ «Лицей «Бригантина» </w:t>
      </w:r>
    </w:p>
    <w:p w:rsidR="00CB351F" w:rsidRPr="00A02DD6" w:rsidRDefault="00CB351F" w:rsidP="008779DB">
      <w:pPr>
        <w:pStyle w:val="a7"/>
        <w:jc w:val="right"/>
        <w:rPr>
          <w:rFonts w:ascii="Times New Roman" w:hAnsi="Times New Roman" w:cs="Times New Roman"/>
          <w:sz w:val="24"/>
          <w:szCs w:val="24"/>
          <w:shd w:val="clear" w:color="auto" w:fill="FFFFFF"/>
        </w:rPr>
      </w:pPr>
    </w:p>
    <w:p w:rsidR="00CB351F" w:rsidRPr="00CB351F" w:rsidRDefault="00F271A2" w:rsidP="00CB351F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B351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 xml:space="preserve">Использование программного комплекса «ОС3 </w:t>
      </w:r>
      <w:proofErr w:type="spellStart"/>
      <w:r w:rsidRPr="00CB351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Хронолайнер</w:t>
      </w:r>
      <w:proofErr w:type="spellEnd"/>
      <w:r w:rsidRPr="00CB351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»</w:t>
      </w:r>
    </w:p>
    <w:p w:rsidR="00F271A2" w:rsidRPr="00CB351F" w:rsidRDefault="00F271A2" w:rsidP="00CB351F">
      <w:pPr>
        <w:pStyle w:val="a7"/>
        <w:jc w:val="center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r w:rsidRPr="00CB351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в образовательном и воспитательном процессе</w:t>
      </w:r>
      <w:r w:rsidR="004373AD" w:rsidRPr="00CB351F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.</w:t>
      </w:r>
    </w:p>
    <w:p w:rsidR="00502D3C" w:rsidRPr="008779DB" w:rsidRDefault="00FC1909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8779DB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Переход на </w:t>
      </w:r>
      <w:r w:rsidR="00502D3C" w:rsidRPr="008779DB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 нов</w:t>
      </w:r>
      <w:r w:rsidRPr="008779DB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ый </w:t>
      </w:r>
      <w:r w:rsidR="00502D3C" w:rsidRPr="008779DB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 образовательн</w:t>
      </w:r>
      <w:r w:rsidRPr="008779DB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ый </w:t>
      </w:r>
      <w:r w:rsidR="00502D3C" w:rsidRPr="008779DB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 стандарт</w:t>
      </w:r>
      <w:r w:rsidR="004373AD" w:rsidRPr="008779DB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 в начальной и основной школе ставит</w:t>
      </w:r>
      <w:r w:rsidR="00502D3C" w:rsidRPr="008779DB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 </w:t>
      </w:r>
      <w:r w:rsidR="004373AD" w:rsidRPr="008779DB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перед </w:t>
      </w:r>
      <w:proofErr w:type="gramStart"/>
      <w:r w:rsidR="004373AD" w:rsidRPr="008779DB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обучающимися</w:t>
      </w:r>
      <w:proofErr w:type="gramEnd"/>
      <w:r w:rsidR="004373AD" w:rsidRPr="008779DB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 следующие задачи:</w:t>
      </w:r>
      <w:r w:rsidR="00502D3C" w:rsidRPr="008779DB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 освоить различные способы изучения природы и общества, научиться наблюдать, собирать и анализировать историческую информацию, поступающую из разных источников, в том числе из открытого информационного пространства, из семейных архивов, от окружающих людей. Один из распространенных методических приемов, который помогает в достижении этих целей – создание лент времени. Ленту времени можно нарисовать на листе бумаги или на доске, но представление ее в электронном виде открывает новые образовательные возможности.</w:t>
      </w:r>
    </w:p>
    <w:p w:rsidR="00502D3C" w:rsidRPr="008779DB" w:rsidRDefault="004373AD" w:rsidP="00502D3C">
      <w:pPr>
        <w:pStyle w:val="a3"/>
        <w:shd w:val="clear" w:color="auto" w:fill="FFFFFF"/>
        <w:spacing w:before="0" w:beforeAutospacing="0" w:after="0" w:afterAutospacing="0" w:line="288" w:lineRule="atLeast"/>
        <w:jc w:val="both"/>
        <w:rPr>
          <w:color w:val="0D0D0D" w:themeColor="text1" w:themeTint="F2"/>
        </w:rPr>
      </w:pPr>
      <w:r w:rsidRPr="008779DB">
        <w:rPr>
          <w:color w:val="0D0D0D" w:themeColor="text1" w:themeTint="F2"/>
        </w:rPr>
        <w:t xml:space="preserve">Программный комплекс </w:t>
      </w:r>
      <w:r w:rsidR="00502D3C" w:rsidRPr="008779DB">
        <w:rPr>
          <w:color w:val="0D0D0D" w:themeColor="text1" w:themeTint="F2"/>
        </w:rPr>
        <w:t>«ОС3 </w:t>
      </w:r>
      <w:proofErr w:type="spellStart"/>
      <w:r w:rsidR="00502D3C" w:rsidRPr="008779DB">
        <w:rPr>
          <w:color w:val="0D0D0D" w:themeColor="text1" w:themeTint="F2"/>
        </w:rPr>
        <w:t>Хронолайнер</w:t>
      </w:r>
      <w:proofErr w:type="spellEnd"/>
      <w:r w:rsidR="00502D3C" w:rsidRPr="008779DB">
        <w:rPr>
          <w:color w:val="0D0D0D" w:themeColor="text1" w:themeTint="F2"/>
        </w:rPr>
        <w:t xml:space="preserve">» – универсальный учебный инструмент, предназначенный для создания, упорядочивания, визуализации и анализа иллюстративно-хронологических материалов в виде </w:t>
      </w:r>
      <w:proofErr w:type="spellStart"/>
      <w:r w:rsidR="00502D3C" w:rsidRPr="008779DB">
        <w:rPr>
          <w:color w:val="0D0D0D" w:themeColor="text1" w:themeTint="F2"/>
        </w:rPr>
        <w:t>мультимедийных</w:t>
      </w:r>
      <w:proofErr w:type="spellEnd"/>
      <w:r w:rsidR="00502D3C" w:rsidRPr="008779DB">
        <w:rPr>
          <w:color w:val="0D0D0D" w:themeColor="text1" w:themeTint="F2"/>
        </w:rPr>
        <w:t xml:space="preserve"> </w:t>
      </w:r>
      <w:proofErr w:type="spellStart"/>
      <w:r w:rsidR="00502D3C" w:rsidRPr="008779DB">
        <w:rPr>
          <w:color w:val="0D0D0D" w:themeColor="text1" w:themeTint="F2"/>
        </w:rPr>
        <w:t>хронолиний</w:t>
      </w:r>
      <w:proofErr w:type="spellEnd"/>
      <w:r w:rsidR="00502D3C" w:rsidRPr="008779DB">
        <w:rPr>
          <w:color w:val="0D0D0D" w:themeColor="text1" w:themeTint="F2"/>
        </w:rPr>
        <w:t xml:space="preserve">. Он позволяет учителю и ученику интегрировать в единое целое </w:t>
      </w:r>
      <w:r w:rsidRPr="008779DB">
        <w:rPr>
          <w:color w:val="0D0D0D" w:themeColor="text1" w:themeTint="F2"/>
        </w:rPr>
        <w:t xml:space="preserve">информацию </w:t>
      </w:r>
      <w:r w:rsidR="00502D3C" w:rsidRPr="008779DB">
        <w:rPr>
          <w:color w:val="0D0D0D" w:themeColor="text1" w:themeTint="F2"/>
        </w:rPr>
        <w:t>на основе хронологических взаимосвязей и обеспечивает возможность их наглядного представления.</w:t>
      </w:r>
    </w:p>
    <w:p w:rsidR="00502D3C" w:rsidRPr="008779DB" w:rsidRDefault="00502D3C" w:rsidP="00502D3C">
      <w:pPr>
        <w:pStyle w:val="a3"/>
        <w:shd w:val="clear" w:color="auto" w:fill="FFFFFF"/>
        <w:spacing w:before="0" w:beforeAutospacing="0" w:after="0" w:afterAutospacing="0" w:line="288" w:lineRule="atLeast"/>
        <w:jc w:val="both"/>
        <w:rPr>
          <w:color w:val="0D0D0D" w:themeColor="text1" w:themeTint="F2"/>
        </w:rPr>
      </w:pPr>
      <w:r w:rsidRPr="008779DB">
        <w:rPr>
          <w:color w:val="0D0D0D" w:themeColor="text1" w:themeTint="F2"/>
        </w:rPr>
        <w:t xml:space="preserve">Программный комплекс «ОС3 </w:t>
      </w:r>
      <w:proofErr w:type="spellStart"/>
      <w:r w:rsidRPr="008779DB">
        <w:rPr>
          <w:color w:val="0D0D0D" w:themeColor="text1" w:themeTint="F2"/>
        </w:rPr>
        <w:t>Хронолайнер</w:t>
      </w:r>
      <w:proofErr w:type="spellEnd"/>
      <w:r w:rsidRPr="008779DB">
        <w:rPr>
          <w:color w:val="0D0D0D" w:themeColor="text1" w:themeTint="F2"/>
        </w:rPr>
        <w:t>» нацелен на достижение важнейших результатов обучения, к которым относятся:</w:t>
      </w:r>
    </w:p>
    <w:p w:rsidR="00502D3C" w:rsidRPr="008779DB" w:rsidRDefault="008779DB" w:rsidP="004373AD">
      <w:pPr>
        <w:pStyle w:val="a4"/>
        <w:numPr>
          <w:ilvl w:val="0"/>
          <w:numId w:val="6"/>
        </w:numPr>
        <w:shd w:val="clear" w:color="auto" w:fill="FFFFFF"/>
        <w:spacing w:after="0" w:line="288" w:lineRule="atLeast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8779DB">
        <w:rPr>
          <w:rFonts w:ascii="Times New Roman" w:hAnsi="Times New Roman"/>
          <w:color w:val="0D0D0D" w:themeColor="text1" w:themeTint="F2"/>
          <w:sz w:val="24"/>
          <w:szCs w:val="24"/>
        </w:rPr>
        <w:t xml:space="preserve">Умение </w:t>
      </w:r>
      <w:r w:rsidR="00502D3C" w:rsidRPr="008779DB">
        <w:rPr>
          <w:rFonts w:ascii="Times New Roman" w:hAnsi="Times New Roman"/>
          <w:color w:val="0D0D0D" w:themeColor="text1" w:themeTint="F2"/>
          <w:sz w:val="24"/>
          <w:szCs w:val="24"/>
        </w:rPr>
        <w:t>выявлять и сравнивать отдельные факты, структурировать последовательности различных событий, процессов и явлений, используя различные источники информации;</w:t>
      </w:r>
    </w:p>
    <w:p w:rsidR="00502D3C" w:rsidRPr="008779DB" w:rsidRDefault="008779DB" w:rsidP="004373AD">
      <w:pPr>
        <w:pStyle w:val="a4"/>
        <w:numPr>
          <w:ilvl w:val="0"/>
          <w:numId w:val="6"/>
        </w:numPr>
        <w:shd w:val="clear" w:color="auto" w:fill="FFFFFF"/>
        <w:spacing w:after="0" w:line="288" w:lineRule="atLeast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8779DB">
        <w:rPr>
          <w:rFonts w:ascii="Times New Roman" w:hAnsi="Times New Roman"/>
          <w:color w:val="0D0D0D" w:themeColor="text1" w:themeTint="F2"/>
          <w:sz w:val="24"/>
          <w:szCs w:val="24"/>
        </w:rPr>
        <w:t xml:space="preserve">Умение </w:t>
      </w:r>
      <w:r w:rsidR="00502D3C" w:rsidRPr="008779DB">
        <w:rPr>
          <w:rFonts w:ascii="Times New Roman" w:hAnsi="Times New Roman"/>
          <w:color w:val="0D0D0D" w:themeColor="text1" w:themeTint="F2"/>
          <w:sz w:val="24"/>
          <w:szCs w:val="24"/>
        </w:rPr>
        <w:t>оценивать и объяснять взаимосвязь и взаимозависимость различных событий, процессов и явлений;</w:t>
      </w:r>
    </w:p>
    <w:p w:rsidR="00502D3C" w:rsidRPr="008779DB" w:rsidRDefault="008779DB" w:rsidP="004373AD">
      <w:pPr>
        <w:pStyle w:val="a4"/>
        <w:numPr>
          <w:ilvl w:val="0"/>
          <w:numId w:val="6"/>
        </w:numPr>
        <w:shd w:val="clear" w:color="auto" w:fill="FFFFFF"/>
        <w:spacing w:after="0" w:line="288" w:lineRule="atLeast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8779DB">
        <w:rPr>
          <w:rFonts w:ascii="Times New Roman" w:hAnsi="Times New Roman"/>
          <w:color w:val="0D0D0D" w:themeColor="text1" w:themeTint="F2"/>
          <w:sz w:val="24"/>
          <w:szCs w:val="24"/>
        </w:rPr>
        <w:t xml:space="preserve">Умение </w:t>
      </w:r>
      <w:r w:rsidR="00502D3C" w:rsidRPr="008779DB">
        <w:rPr>
          <w:rFonts w:ascii="Times New Roman" w:hAnsi="Times New Roman"/>
          <w:color w:val="0D0D0D" w:themeColor="text1" w:themeTint="F2"/>
          <w:sz w:val="24"/>
          <w:szCs w:val="24"/>
        </w:rPr>
        <w:t>применять разнообразные источники информации для составления и корректировки конкретных хронологических последовательностей (линий времени).</w:t>
      </w:r>
    </w:p>
    <w:p w:rsidR="00502D3C" w:rsidRPr="00502D3C" w:rsidRDefault="00502D3C" w:rsidP="00502D3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502D3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Использование комплекса «ОС3 </w:t>
      </w:r>
      <w:proofErr w:type="spellStart"/>
      <w:r w:rsidRPr="00502D3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Хронолайнер</w:t>
      </w:r>
      <w:proofErr w:type="spellEnd"/>
      <w:r w:rsidRPr="00502D3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» в учебном процессе позволяет:</w:t>
      </w:r>
    </w:p>
    <w:p w:rsidR="00502D3C" w:rsidRPr="008779DB" w:rsidRDefault="008779DB" w:rsidP="004373AD">
      <w:pPr>
        <w:pStyle w:val="a4"/>
        <w:numPr>
          <w:ilvl w:val="0"/>
          <w:numId w:val="7"/>
        </w:numPr>
        <w:shd w:val="clear" w:color="auto" w:fill="FFFFFF"/>
        <w:spacing w:after="0" w:line="288" w:lineRule="atLeast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8779DB">
        <w:rPr>
          <w:rFonts w:ascii="Times New Roman" w:hAnsi="Times New Roman"/>
          <w:color w:val="0D0D0D" w:themeColor="text1" w:themeTint="F2"/>
          <w:sz w:val="24"/>
          <w:szCs w:val="24"/>
        </w:rPr>
        <w:t>На</w:t>
      </w:r>
      <w:r w:rsidR="00502D3C" w:rsidRPr="008779DB">
        <w:rPr>
          <w:rFonts w:ascii="Times New Roman" w:hAnsi="Times New Roman"/>
          <w:color w:val="0D0D0D" w:themeColor="text1" w:themeTint="F2"/>
          <w:sz w:val="24"/>
          <w:szCs w:val="24"/>
        </w:rPr>
        <w:t xml:space="preserve">глядно и </w:t>
      </w:r>
      <w:proofErr w:type="spellStart"/>
      <w:r w:rsidR="00502D3C" w:rsidRPr="008779DB">
        <w:rPr>
          <w:rFonts w:ascii="Times New Roman" w:hAnsi="Times New Roman"/>
          <w:color w:val="0D0D0D" w:themeColor="text1" w:themeTint="F2"/>
          <w:sz w:val="24"/>
          <w:szCs w:val="24"/>
        </w:rPr>
        <w:t>структурированно</w:t>
      </w:r>
      <w:proofErr w:type="spellEnd"/>
      <w:r w:rsidR="00502D3C" w:rsidRPr="008779DB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донести учебные материалы до учащихся во время ознакомления их с новыми темами (объяснение нового материала учителем или самоподготовка учеников по готовым линиям времени);</w:t>
      </w:r>
    </w:p>
    <w:p w:rsidR="00502D3C" w:rsidRPr="008779DB" w:rsidRDefault="008779DB" w:rsidP="004373AD">
      <w:pPr>
        <w:pStyle w:val="a4"/>
        <w:numPr>
          <w:ilvl w:val="0"/>
          <w:numId w:val="7"/>
        </w:numPr>
        <w:shd w:val="clear" w:color="auto" w:fill="FFFFFF"/>
        <w:spacing w:after="0" w:line="288" w:lineRule="atLeast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8779DB">
        <w:rPr>
          <w:rFonts w:ascii="Times New Roman" w:hAnsi="Times New Roman"/>
          <w:color w:val="0D0D0D" w:themeColor="text1" w:themeTint="F2"/>
          <w:sz w:val="24"/>
          <w:szCs w:val="24"/>
        </w:rPr>
        <w:t xml:space="preserve">Актуализировать </w:t>
      </w:r>
      <w:r w:rsidR="00502D3C" w:rsidRPr="008779DB">
        <w:rPr>
          <w:rFonts w:ascii="Times New Roman" w:hAnsi="Times New Roman"/>
          <w:color w:val="0D0D0D" w:themeColor="text1" w:themeTint="F2"/>
          <w:sz w:val="24"/>
          <w:szCs w:val="24"/>
        </w:rPr>
        <w:t>хронологическую информацию по изучаемому предмету, демонстрировать взаимосвязи внутри изучаемой области, проводить связи и параллели с другими предметными областями;</w:t>
      </w:r>
    </w:p>
    <w:p w:rsidR="00502D3C" w:rsidRPr="008779DB" w:rsidRDefault="008779DB" w:rsidP="004373AD">
      <w:pPr>
        <w:pStyle w:val="a4"/>
        <w:numPr>
          <w:ilvl w:val="0"/>
          <w:numId w:val="7"/>
        </w:numPr>
        <w:shd w:val="clear" w:color="auto" w:fill="FFFFFF"/>
        <w:spacing w:after="0" w:line="288" w:lineRule="atLeast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8779DB">
        <w:rPr>
          <w:rFonts w:ascii="Times New Roman" w:hAnsi="Times New Roman"/>
          <w:color w:val="0D0D0D" w:themeColor="text1" w:themeTint="F2"/>
          <w:sz w:val="24"/>
          <w:szCs w:val="24"/>
        </w:rPr>
        <w:t xml:space="preserve">Организовать </w:t>
      </w:r>
      <w:r w:rsidR="00502D3C" w:rsidRPr="008779DB">
        <w:rPr>
          <w:rFonts w:ascii="Times New Roman" w:hAnsi="Times New Roman"/>
          <w:color w:val="0D0D0D" w:themeColor="text1" w:themeTint="F2"/>
          <w:sz w:val="24"/>
          <w:szCs w:val="24"/>
        </w:rPr>
        <w:t>творческую проектную работу учащихся по любому предмету, реализуя современный комплексный подход к обучению.</w:t>
      </w:r>
    </w:p>
    <w:p w:rsidR="00502D3C" w:rsidRPr="00502D3C" w:rsidRDefault="00502D3C" w:rsidP="00502D3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502D3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Учебная среда «ОС3 </w:t>
      </w:r>
      <w:proofErr w:type="spellStart"/>
      <w:r w:rsidRPr="00502D3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Хронолайнер</w:t>
      </w:r>
      <w:proofErr w:type="spellEnd"/>
      <w:r w:rsidRPr="00502D3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» помогает учащимся понять не только то, как те или иные события, открытия, явления влияли на историю человечества, но и осознать, что они сами часть Мировой истории, что все они являются и ее участниками, и созидателями.</w:t>
      </w:r>
    </w:p>
    <w:p w:rsidR="00502D3C" w:rsidRPr="008779DB" w:rsidRDefault="004373AD" w:rsidP="00502D3C">
      <w:pPr>
        <w:pStyle w:val="a3"/>
        <w:shd w:val="clear" w:color="auto" w:fill="FFFFFF"/>
        <w:spacing w:before="0" w:beforeAutospacing="0" w:after="0" w:afterAutospacing="0" w:line="288" w:lineRule="atLeast"/>
        <w:jc w:val="both"/>
        <w:rPr>
          <w:color w:val="0D0D0D" w:themeColor="text1" w:themeTint="F2"/>
        </w:rPr>
      </w:pPr>
      <w:r w:rsidRPr="008779DB">
        <w:rPr>
          <w:color w:val="0D0D0D" w:themeColor="text1" w:themeTint="F2"/>
        </w:rPr>
        <w:t>Основа</w:t>
      </w:r>
      <w:r w:rsidR="00502D3C" w:rsidRPr="008779DB">
        <w:rPr>
          <w:color w:val="0D0D0D" w:themeColor="text1" w:themeTint="F2"/>
        </w:rPr>
        <w:t xml:space="preserve"> любой </w:t>
      </w:r>
      <w:proofErr w:type="spellStart"/>
      <w:r w:rsidR="00502D3C" w:rsidRPr="008779DB">
        <w:rPr>
          <w:color w:val="0D0D0D" w:themeColor="text1" w:themeTint="F2"/>
        </w:rPr>
        <w:t>хронолинии</w:t>
      </w:r>
      <w:proofErr w:type="spellEnd"/>
      <w:r w:rsidR="00502D3C" w:rsidRPr="008779DB">
        <w:rPr>
          <w:color w:val="0D0D0D" w:themeColor="text1" w:themeTint="F2"/>
        </w:rPr>
        <w:t xml:space="preserve"> – временная шкала. «ОС3 </w:t>
      </w:r>
      <w:proofErr w:type="spellStart"/>
      <w:r w:rsidR="00502D3C" w:rsidRPr="008779DB">
        <w:rPr>
          <w:color w:val="0D0D0D" w:themeColor="text1" w:themeTint="F2"/>
        </w:rPr>
        <w:t>Хронолайнер</w:t>
      </w:r>
      <w:proofErr w:type="spellEnd"/>
      <w:r w:rsidR="00502D3C" w:rsidRPr="008779DB">
        <w:rPr>
          <w:color w:val="0D0D0D" w:themeColor="text1" w:themeTint="F2"/>
        </w:rPr>
        <w:t xml:space="preserve">» позволяет работать с временными промежутками от секунд до миллионов лет: лента времени быстро и наглядно меняет масштаб, поэтому на ней легко отображаются как события одного </w:t>
      </w:r>
      <w:proofErr w:type="gramStart"/>
      <w:r w:rsidR="00502D3C" w:rsidRPr="008779DB">
        <w:rPr>
          <w:color w:val="0D0D0D" w:themeColor="text1" w:themeTint="F2"/>
        </w:rPr>
        <w:t>дня</w:t>
      </w:r>
      <w:proofErr w:type="gramEnd"/>
      <w:r w:rsidR="00502D3C" w:rsidRPr="008779DB">
        <w:rPr>
          <w:color w:val="0D0D0D" w:themeColor="text1" w:themeTint="F2"/>
        </w:rPr>
        <w:t xml:space="preserve"> или урока, так и события исторического масштаба, расстояние между которыми – столетия.</w:t>
      </w:r>
    </w:p>
    <w:p w:rsidR="00502D3C" w:rsidRPr="008779DB" w:rsidRDefault="00502D3C" w:rsidP="00502D3C">
      <w:pPr>
        <w:pStyle w:val="a3"/>
        <w:shd w:val="clear" w:color="auto" w:fill="FFFFFF"/>
        <w:spacing w:before="0" w:beforeAutospacing="0" w:after="0" w:afterAutospacing="0" w:line="288" w:lineRule="atLeast"/>
        <w:jc w:val="both"/>
        <w:rPr>
          <w:color w:val="0D0D0D" w:themeColor="text1" w:themeTint="F2"/>
        </w:rPr>
      </w:pPr>
      <w:r w:rsidRPr="008779DB">
        <w:rPr>
          <w:color w:val="0D0D0D" w:themeColor="text1" w:themeTint="F2"/>
        </w:rPr>
        <w:lastRenderedPageBreak/>
        <w:t xml:space="preserve">События, расположенные на </w:t>
      </w:r>
      <w:proofErr w:type="spellStart"/>
      <w:r w:rsidRPr="008779DB">
        <w:rPr>
          <w:color w:val="0D0D0D" w:themeColor="text1" w:themeTint="F2"/>
        </w:rPr>
        <w:t>хронолинии</w:t>
      </w:r>
      <w:proofErr w:type="spellEnd"/>
      <w:r w:rsidRPr="008779DB">
        <w:rPr>
          <w:color w:val="0D0D0D" w:themeColor="text1" w:themeTint="F2"/>
        </w:rPr>
        <w:t xml:space="preserve">, могут быть визуализированы в одной из форм представления, которая выбирается либо для всей </w:t>
      </w:r>
      <w:proofErr w:type="spellStart"/>
      <w:r w:rsidRPr="008779DB">
        <w:rPr>
          <w:color w:val="0D0D0D" w:themeColor="text1" w:themeTint="F2"/>
        </w:rPr>
        <w:t>хронолинии</w:t>
      </w:r>
      <w:proofErr w:type="spellEnd"/>
      <w:r w:rsidRPr="008779DB">
        <w:rPr>
          <w:color w:val="0D0D0D" w:themeColor="text1" w:themeTint="F2"/>
        </w:rPr>
        <w:t>, либо для каждого события отдельно. Это дает возможность правильно расставить акценты при работе с учебным материалом, свернув в компактную форму события, которые в данный момент не рассматриваются,</w:t>
      </w:r>
      <w:r w:rsidR="008779DB">
        <w:rPr>
          <w:color w:val="0D0D0D" w:themeColor="text1" w:themeTint="F2"/>
        </w:rPr>
        <w:t xml:space="preserve"> </w:t>
      </w:r>
      <w:proofErr w:type="gramStart"/>
      <w:r w:rsidRPr="008779DB">
        <w:rPr>
          <w:color w:val="0D0D0D" w:themeColor="text1" w:themeTint="F2"/>
        </w:rPr>
        <w:t>и</w:t>
      </w:r>
      <w:proofErr w:type="gramEnd"/>
      <w:r w:rsidRPr="008779DB">
        <w:rPr>
          <w:color w:val="0D0D0D" w:themeColor="text1" w:themeTint="F2"/>
        </w:rPr>
        <w:t xml:space="preserve"> развернув в деталях события, на которые обращается особое внимание.</w:t>
      </w:r>
    </w:p>
    <w:p w:rsidR="00502D3C" w:rsidRPr="00502D3C" w:rsidRDefault="004373AD" w:rsidP="00502D3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8779DB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Соб</w:t>
      </w:r>
      <w:r w:rsidR="00502D3C" w:rsidRPr="00502D3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ытия на ленте времени могут быть не только точечными (например, 2012 год). Продукт поддерживает возможность отображения:</w:t>
      </w:r>
    </w:p>
    <w:p w:rsidR="00502D3C" w:rsidRPr="008779DB" w:rsidRDefault="008779DB" w:rsidP="00636146">
      <w:pPr>
        <w:pStyle w:val="a4"/>
        <w:numPr>
          <w:ilvl w:val="0"/>
          <w:numId w:val="8"/>
        </w:numPr>
        <w:shd w:val="clear" w:color="auto" w:fill="FFFFFF"/>
        <w:spacing w:after="0" w:line="288" w:lineRule="atLeast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8779DB">
        <w:rPr>
          <w:rFonts w:ascii="Times New Roman" w:hAnsi="Times New Roman"/>
          <w:color w:val="0D0D0D" w:themeColor="text1" w:themeTint="F2"/>
          <w:sz w:val="24"/>
          <w:szCs w:val="24"/>
        </w:rPr>
        <w:t xml:space="preserve">Временного </w:t>
      </w:r>
      <w:r w:rsidR="00502D3C" w:rsidRPr="008779DB">
        <w:rPr>
          <w:rFonts w:ascii="Times New Roman" w:hAnsi="Times New Roman"/>
          <w:color w:val="0D0D0D" w:themeColor="text1" w:themeTint="F2"/>
          <w:sz w:val="24"/>
          <w:szCs w:val="24"/>
        </w:rPr>
        <w:t>промежутка (например, 1941-1945 гг.);</w:t>
      </w:r>
    </w:p>
    <w:p w:rsidR="00502D3C" w:rsidRPr="008779DB" w:rsidRDefault="008779DB" w:rsidP="00636146">
      <w:pPr>
        <w:pStyle w:val="a4"/>
        <w:numPr>
          <w:ilvl w:val="0"/>
          <w:numId w:val="8"/>
        </w:numPr>
        <w:shd w:val="clear" w:color="auto" w:fill="FFFFFF"/>
        <w:spacing w:after="0" w:line="288" w:lineRule="atLeast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8779DB">
        <w:rPr>
          <w:rFonts w:ascii="Times New Roman" w:hAnsi="Times New Roman"/>
          <w:color w:val="0D0D0D" w:themeColor="text1" w:themeTint="F2"/>
          <w:sz w:val="24"/>
          <w:szCs w:val="24"/>
        </w:rPr>
        <w:t xml:space="preserve">Незаконченных </w:t>
      </w:r>
      <w:r w:rsidR="00502D3C" w:rsidRPr="008779DB">
        <w:rPr>
          <w:rFonts w:ascii="Times New Roman" w:hAnsi="Times New Roman"/>
          <w:color w:val="0D0D0D" w:themeColor="text1" w:themeTint="F2"/>
          <w:sz w:val="24"/>
          <w:szCs w:val="24"/>
        </w:rPr>
        <w:t>событий (например, с 1 ию</w:t>
      </w:r>
      <w:r w:rsidR="004373AD" w:rsidRPr="008779DB">
        <w:rPr>
          <w:rFonts w:ascii="Times New Roman" w:hAnsi="Times New Roman"/>
          <w:color w:val="0D0D0D" w:themeColor="text1" w:themeTint="F2"/>
          <w:sz w:val="24"/>
          <w:szCs w:val="24"/>
        </w:rPr>
        <w:t>л</w:t>
      </w:r>
      <w:r w:rsidR="00502D3C" w:rsidRPr="008779DB">
        <w:rPr>
          <w:rFonts w:ascii="Times New Roman" w:hAnsi="Times New Roman"/>
          <w:color w:val="0D0D0D" w:themeColor="text1" w:themeTint="F2"/>
          <w:sz w:val="24"/>
          <w:szCs w:val="24"/>
        </w:rPr>
        <w:t>я 20</w:t>
      </w:r>
      <w:r w:rsidR="004373AD" w:rsidRPr="008779DB">
        <w:rPr>
          <w:rFonts w:ascii="Times New Roman" w:hAnsi="Times New Roman"/>
          <w:color w:val="0D0D0D" w:themeColor="text1" w:themeTint="F2"/>
          <w:sz w:val="24"/>
          <w:szCs w:val="24"/>
        </w:rPr>
        <w:t>00</w:t>
      </w:r>
      <w:r w:rsidR="00502D3C" w:rsidRPr="008779DB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г. </w:t>
      </w:r>
      <w:r w:rsidR="00CB351F">
        <w:rPr>
          <w:rFonts w:ascii="Times New Roman" w:hAnsi="Times New Roman"/>
          <w:color w:val="0D0D0D" w:themeColor="text1" w:themeTint="F2"/>
          <w:sz w:val="24"/>
          <w:szCs w:val="24"/>
        </w:rPr>
        <w:t>п</w:t>
      </w:r>
      <w:r w:rsidRPr="008779DB">
        <w:rPr>
          <w:rFonts w:ascii="Times New Roman" w:hAnsi="Times New Roman"/>
          <w:color w:val="0D0D0D" w:themeColor="text1" w:themeTint="F2"/>
          <w:sz w:val="24"/>
          <w:szCs w:val="24"/>
        </w:rPr>
        <w:t xml:space="preserve">о </w:t>
      </w:r>
      <w:r w:rsidR="00502D3C" w:rsidRPr="008779DB">
        <w:rPr>
          <w:rFonts w:ascii="Times New Roman" w:hAnsi="Times New Roman"/>
          <w:color w:val="0D0D0D" w:themeColor="text1" w:themeTint="F2"/>
          <w:sz w:val="24"/>
          <w:szCs w:val="24"/>
        </w:rPr>
        <w:t>настоящее время);</w:t>
      </w:r>
    </w:p>
    <w:p w:rsidR="00502D3C" w:rsidRPr="008779DB" w:rsidRDefault="008779DB" w:rsidP="00636146">
      <w:pPr>
        <w:pStyle w:val="a4"/>
        <w:numPr>
          <w:ilvl w:val="0"/>
          <w:numId w:val="8"/>
        </w:numPr>
        <w:shd w:val="clear" w:color="auto" w:fill="FFFFFF"/>
        <w:spacing w:after="0" w:line="288" w:lineRule="atLeast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8779DB">
        <w:rPr>
          <w:rFonts w:ascii="Times New Roman" w:hAnsi="Times New Roman"/>
          <w:color w:val="0D0D0D" w:themeColor="text1" w:themeTint="F2"/>
          <w:sz w:val="24"/>
          <w:szCs w:val="24"/>
        </w:rPr>
        <w:t xml:space="preserve">Приблизительных </w:t>
      </w:r>
      <w:r w:rsidR="00502D3C" w:rsidRPr="008779DB">
        <w:rPr>
          <w:rFonts w:ascii="Times New Roman" w:hAnsi="Times New Roman"/>
          <w:color w:val="0D0D0D" w:themeColor="text1" w:themeTint="F2"/>
          <w:sz w:val="24"/>
          <w:szCs w:val="24"/>
        </w:rPr>
        <w:t xml:space="preserve">дат (например, около II тыс. </w:t>
      </w:r>
      <w:proofErr w:type="gramStart"/>
      <w:r>
        <w:rPr>
          <w:rFonts w:ascii="Times New Roman" w:hAnsi="Times New Roman"/>
          <w:color w:val="0D0D0D" w:themeColor="text1" w:themeTint="F2"/>
          <w:sz w:val="24"/>
          <w:szCs w:val="24"/>
        </w:rPr>
        <w:t>д</w:t>
      </w:r>
      <w:r w:rsidRPr="008779DB">
        <w:rPr>
          <w:rFonts w:ascii="Times New Roman" w:hAnsi="Times New Roman"/>
          <w:color w:val="0D0D0D" w:themeColor="text1" w:themeTint="F2"/>
          <w:sz w:val="24"/>
          <w:szCs w:val="24"/>
        </w:rPr>
        <w:t>о</w:t>
      </w:r>
      <w:proofErr w:type="gramEnd"/>
      <w:r w:rsidRPr="008779DB">
        <w:rPr>
          <w:rFonts w:ascii="Times New Roman" w:hAnsi="Times New Roman"/>
          <w:color w:val="0D0D0D" w:themeColor="text1" w:themeTint="F2"/>
          <w:sz w:val="24"/>
          <w:szCs w:val="24"/>
        </w:rPr>
        <w:t xml:space="preserve"> </w:t>
      </w:r>
      <w:r w:rsidR="00502D3C" w:rsidRPr="008779DB">
        <w:rPr>
          <w:rFonts w:ascii="Times New Roman" w:hAnsi="Times New Roman"/>
          <w:color w:val="0D0D0D" w:themeColor="text1" w:themeTint="F2"/>
          <w:sz w:val="24"/>
          <w:szCs w:val="24"/>
        </w:rPr>
        <w:t>н.э.).</w:t>
      </w:r>
    </w:p>
    <w:p w:rsidR="00502D3C" w:rsidRPr="00502D3C" w:rsidRDefault="00502D3C" w:rsidP="00502D3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502D3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Каждое событие может содержать в себе более подробную информацию и, в том числе, вложенные файлы любых форматов.</w:t>
      </w:r>
    </w:p>
    <w:p w:rsidR="00502D3C" w:rsidRPr="00502D3C" w:rsidRDefault="004373AD" w:rsidP="00502D3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8779DB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К ч</w:t>
      </w:r>
      <w:r w:rsidR="00502D3C" w:rsidRPr="00502D3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ислу дополнительных настроек отображения относятся:</w:t>
      </w:r>
    </w:p>
    <w:p w:rsidR="00502D3C" w:rsidRPr="008779DB" w:rsidRDefault="008779DB" w:rsidP="00636146">
      <w:pPr>
        <w:pStyle w:val="a4"/>
        <w:numPr>
          <w:ilvl w:val="0"/>
          <w:numId w:val="9"/>
        </w:numPr>
        <w:shd w:val="clear" w:color="auto" w:fill="FFFFFF"/>
        <w:spacing w:after="0" w:line="288" w:lineRule="atLeast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8779DB">
        <w:rPr>
          <w:rFonts w:ascii="Times New Roman" w:hAnsi="Times New Roman"/>
          <w:color w:val="0D0D0D" w:themeColor="text1" w:themeTint="F2"/>
          <w:sz w:val="24"/>
          <w:szCs w:val="24"/>
        </w:rPr>
        <w:t xml:space="preserve">Работа </w:t>
      </w:r>
      <w:r w:rsidR="00502D3C" w:rsidRPr="008779DB">
        <w:rPr>
          <w:rFonts w:ascii="Times New Roman" w:hAnsi="Times New Roman"/>
          <w:color w:val="0D0D0D" w:themeColor="text1" w:themeTint="F2"/>
          <w:sz w:val="24"/>
          <w:szCs w:val="24"/>
        </w:rPr>
        <w:t xml:space="preserve">с двумя </w:t>
      </w:r>
      <w:proofErr w:type="spellStart"/>
      <w:r w:rsidR="00502D3C" w:rsidRPr="008779DB">
        <w:rPr>
          <w:rFonts w:ascii="Times New Roman" w:hAnsi="Times New Roman"/>
          <w:color w:val="0D0D0D" w:themeColor="text1" w:themeTint="F2"/>
          <w:sz w:val="24"/>
          <w:szCs w:val="24"/>
        </w:rPr>
        <w:t>хронолиниями</w:t>
      </w:r>
      <w:proofErr w:type="spellEnd"/>
      <w:r w:rsidR="00502D3C" w:rsidRPr="008779DB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одновременно;</w:t>
      </w:r>
    </w:p>
    <w:p w:rsidR="00502D3C" w:rsidRPr="008779DB" w:rsidRDefault="008779DB" w:rsidP="00636146">
      <w:pPr>
        <w:pStyle w:val="a4"/>
        <w:numPr>
          <w:ilvl w:val="0"/>
          <w:numId w:val="9"/>
        </w:numPr>
        <w:shd w:val="clear" w:color="auto" w:fill="FFFFFF"/>
        <w:spacing w:after="0" w:line="288" w:lineRule="atLeast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8779DB">
        <w:rPr>
          <w:rFonts w:ascii="Times New Roman" w:hAnsi="Times New Roman"/>
          <w:color w:val="0D0D0D" w:themeColor="text1" w:themeTint="F2"/>
          <w:sz w:val="24"/>
          <w:szCs w:val="24"/>
        </w:rPr>
        <w:t xml:space="preserve">Фильтрация </w:t>
      </w:r>
      <w:r w:rsidR="00502D3C" w:rsidRPr="008779DB">
        <w:rPr>
          <w:rFonts w:ascii="Times New Roman" w:hAnsi="Times New Roman"/>
          <w:color w:val="0D0D0D" w:themeColor="text1" w:themeTint="F2"/>
          <w:sz w:val="24"/>
          <w:szCs w:val="24"/>
        </w:rPr>
        <w:t>каждой линии по атрибутам с выводом только необходимых для рассмотрения событий;</w:t>
      </w:r>
    </w:p>
    <w:p w:rsidR="00502D3C" w:rsidRPr="008779DB" w:rsidRDefault="008779DB" w:rsidP="00636146">
      <w:pPr>
        <w:pStyle w:val="a4"/>
        <w:numPr>
          <w:ilvl w:val="0"/>
          <w:numId w:val="9"/>
        </w:numPr>
        <w:shd w:val="clear" w:color="auto" w:fill="FFFFFF"/>
        <w:spacing w:after="0" w:line="288" w:lineRule="atLeast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8779DB">
        <w:rPr>
          <w:rFonts w:ascii="Times New Roman" w:hAnsi="Times New Roman"/>
          <w:color w:val="0D0D0D" w:themeColor="text1" w:themeTint="F2"/>
          <w:sz w:val="24"/>
          <w:szCs w:val="24"/>
        </w:rPr>
        <w:t xml:space="preserve">Поиск </w:t>
      </w:r>
      <w:r w:rsidR="00502D3C" w:rsidRPr="008779DB">
        <w:rPr>
          <w:rFonts w:ascii="Times New Roman" w:hAnsi="Times New Roman"/>
          <w:color w:val="0D0D0D" w:themeColor="text1" w:themeTint="F2"/>
          <w:sz w:val="24"/>
          <w:szCs w:val="24"/>
        </w:rPr>
        <w:t xml:space="preserve">пересечений между событиями двух </w:t>
      </w:r>
      <w:proofErr w:type="spellStart"/>
      <w:r w:rsidR="00502D3C" w:rsidRPr="008779DB">
        <w:rPr>
          <w:rFonts w:ascii="Times New Roman" w:hAnsi="Times New Roman"/>
          <w:color w:val="0D0D0D" w:themeColor="text1" w:themeTint="F2"/>
          <w:sz w:val="24"/>
          <w:szCs w:val="24"/>
        </w:rPr>
        <w:t>хронолиний</w:t>
      </w:r>
      <w:proofErr w:type="spellEnd"/>
      <w:r w:rsidR="00502D3C" w:rsidRPr="008779DB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при помощи полосы сравнения;</w:t>
      </w:r>
    </w:p>
    <w:p w:rsidR="00502D3C" w:rsidRPr="008779DB" w:rsidRDefault="008779DB" w:rsidP="00636146">
      <w:pPr>
        <w:pStyle w:val="a4"/>
        <w:numPr>
          <w:ilvl w:val="0"/>
          <w:numId w:val="9"/>
        </w:numPr>
        <w:shd w:val="clear" w:color="auto" w:fill="FFFFFF"/>
        <w:spacing w:after="0" w:line="288" w:lineRule="atLeast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8779DB">
        <w:rPr>
          <w:rFonts w:ascii="Times New Roman" w:hAnsi="Times New Roman"/>
          <w:color w:val="0D0D0D" w:themeColor="text1" w:themeTint="F2"/>
          <w:sz w:val="24"/>
          <w:szCs w:val="24"/>
        </w:rPr>
        <w:t xml:space="preserve">Группировка </w:t>
      </w:r>
      <w:r w:rsidR="00502D3C" w:rsidRPr="008779DB">
        <w:rPr>
          <w:rFonts w:ascii="Times New Roman" w:hAnsi="Times New Roman"/>
          <w:color w:val="0D0D0D" w:themeColor="text1" w:themeTint="F2"/>
          <w:sz w:val="24"/>
          <w:szCs w:val="24"/>
        </w:rPr>
        <w:t>событий;</w:t>
      </w:r>
    </w:p>
    <w:p w:rsidR="00502D3C" w:rsidRPr="008779DB" w:rsidRDefault="008779DB" w:rsidP="00636146">
      <w:pPr>
        <w:pStyle w:val="a4"/>
        <w:numPr>
          <w:ilvl w:val="0"/>
          <w:numId w:val="9"/>
        </w:numPr>
        <w:shd w:val="clear" w:color="auto" w:fill="FFFFFF"/>
        <w:spacing w:after="0" w:line="288" w:lineRule="atLeast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8779DB">
        <w:rPr>
          <w:rFonts w:ascii="Times New Roman" w:hAnsi="Times New Roman"/>
          <w:color w:val="0D0D0D" w:themeColor="text1" w:themeTint="F2"/>
          <w:sz w:val="24"/>
          <w:szCs w:val="24"/>
        </w:rPr>
        <w:t xml:space="preserve">Поиск </w:t>
      </w:r>
      <w:r w:rsidR="00502D3C" w:rsidRPr="008779DB">
        <w:rPr>
          <w:rFonts w:ascii="Times New Roman" w:hAnsi="Times New Roman"/>
          <w:color w:val="0D0D0D" w:themeColor="text1" w:themeTint="F2"/>
          <w:sz w:val="24"/>
          <w:szCs w:val="24"/>
        </w:rPr>
        <w:t xml:space="preserve">текстовой </w:t>
      </w:r>
      <w:proofErr w:type="gramStart"/>
      <w:r w:rsidR="00502D3C" w:rsidRPr="008779DB">
        <w:rPr>
          <w:rFonts w:ascii="Times New Roman" w:hAnsi="Times New Roman"/>
          <w:color w:val="0D0D0D" w:themeColor="text1" w:themeTint="F2"/>
          <w:sz w:val="24"/>
          <w:szCs w:val="24"/>
        </w:rPr>
        <w:t>информации</w:t>
      </w:r>
      <w:proofErr w:type="gramEnd"/>
      <w:r w:rsidR="00502D3C" w:rsidRPr="008779DB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как в названиях, так и в описаниях событий;</w:t>
      </w:r>
    </w:p>
    <w:p w:rsidR="00502D3C" w:rsidRPr="008779DB" w:rsidRDefault="008779DB" w:rsidP="00636146">
      <w:pPr>
        <w:pStyle w:val="a4"/>
        <w:numPr>
          <w:ilvl w:val="0"/>
          <w:numId w:val="9"/>
        </w:numPr>
        <w:shd w:val="clear" w:color="auto" w:fill="FFFFFF"/>
        <w:spacing w:after="0" w:line="288" w:lineRule="atLeast"/>
        <w:jc w:val="both"/>
        <w:rPr>
          <w:rFonts w:ascii="Times New Roman" w:hAnsi="Times New Roman"/>
          <w:color w:val="0D0D0D" w:themeColor="text1" w:themeTint="F2"/>
          <w:sz w:val="24"/>
          <w:szCs w:val="24"/>
        </w:rPr>
      </w:pPr>
      <w:r w:rsidRPr="008779DB">
        <w:rPr>
          <w:rFonts w:ascii="Times New Roman" w:hAnsi="Times New Roman"/>
          <w:color w:val="0D0D0D" w:themeColor="text1" w:themeTint="F2"/>
          <w:sz w:val="24"/>
          <w:szCs w:val="24"/>
        </w:rPr>
        <w:t xml:space="preserve">Настройка </w:t>
      </w:r>
      <w:r w:rsidR="00502D3C" w:rsidRPr="008779DB">
        <w:rPr>
          <w:rFonts w:ascii="Times New Roman" w:hAnsi="Times New Roman"/>
          <w:color w:val="0D0D0D" w:themeColor="text1" w:themeTint="F2"/>
          <w:sz w:val="24"/>
          <w:szCs w:val="24"/>
        </w:rPr>
        <w:t xml:space="preserve">собственных стилей отображения </w:t>
      </w:r>
      <w:proofErr w:type="spellStart"/>
      <w:r w:rsidR="00502D3C" w:rsidRPr="008779DB">
        <w:rPr>
          <w:rFonts w:ascii="Times New Roman" w:hAnsi="Times New Roman"/>
          <w:color w:val="0D0D0D" w:themeColor="text1" w:themeTint="F2"/>
          <w:sz w:val="24"/>
          <w:szCs w:val="24"/>
        </w:rPr>
        <w:t>хронолинии</w:t>
      </w:r>
      <w:proofErr w:type="spellEnd"/>
      <w:r w:rsidR="00502D3C" w:rsidRPr="008779DB">
        <w:rPr>
          <w:rFonts w:ascii="Times New Roman" w:hAnsi="Times New Roman"/>
          <w:color w:val="0D0D0D" w:themeColor="text1" w:themeTint="F2"/>
          <w:sz w:val="24"/>
          <w:szCs w:val="24"/>
        </w:rPr>
        <w:t xml:space="preserve"> или использование набора готовых стилей.</w:t>
      </w:r>
    </w:p>
    <w:p w:rsidR="00502D3C" w:rsidRPr="00502D3C" w:rsidRDefault="008779DB" w:rsidP="00502D3C">
      <w:pPr>
        <w:shd w:val="clear" w:color="auto" w:fill="FFFFFF"/>
        <w:spacing w:after="0" w:line="288" w:lineRule="atLeast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 </w:t>
      </w:r>
      <w:r w:rsidR="00502D3C" w:rsidRPr="00502D3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При помощи «ОС3 </w:t>
      </w:r>
      <w:proofErr w:type="spellStart"/>
      <w:r w:rsidR="00502D3C" w:rsidRPr="00502D3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Хронолайнера</w:t>
      </w:r>
      <w:proofErr w:type="spellEnd"/>
      <w:r w:rsidR="00502D3C" w:rsidRPr="00502D3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» пользователь может самостоятельно создавать и редактировать </w:t>
      </w:r>
      <w:proofErr w:type="spellStart"/>
      <w:r w:rsidR="00502D3C" w:rsidRPr="00502D3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хронолинии</w:t>
      </w:r>
      <w:proofErr w:type="spellEnd"/>
      <w:r w:rsidR="00502D3C" w:rsidRPr="00502D3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, создавая их «с нуля» или добавляя события к уже готовым линиям.</w:t>
      </w:r>
    </w:p>
    <w:p w:rsidR="00502D3C" w:rsidRPr="008779DB" w:rsidRDefault="00636146" w:rsidP="00502D3C">
      <w:pPr>
        <w:pStyle w:val="a3"/>
        <w:shd w:val="clear" w:color="auto" w:fill="FFFFFF"/>
        <w:spacing w:before="0" w:beforeAutospacing="0" w:after="0" w:afterAutospacing="0" w:line="288" w:lineRule="atLeast"/>
        <w:jc w:val="both"/>
        <w:rPr>
          <w:color w:val="0D0D0D" w:themeColor="text1" w:themeTint="F2"/>
        </w:rPr>
      </w:pPr>
      <w:r w:rsidRPr="008779DB">
        <w:rPr>
          <w:noProof/>
          <w:color w:val="0D0D0D" w:themeColor="text1" w:themeTint="F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734060</wp:posOffset>
            </wp:positionV>
            <wp:extent cx="2076450" cy="1615440"/>
            <wp:effectExtent l="19050" t="0" r="0" b="0"/>
            <wp:wrapSquare wrapText="bothSides"/>
            <wp:docPr id="10" name="Рисунок 1" descr="C:\Documents and Settings\Admin\YandexDisk\Скриншоты\2016-03-22 19-25-00 Скриншот экран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YandexDisk\Скриншоты\2016-03-22 19-25-00 Скриншот экрана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6450" cy="161544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79DB">
        <w:rPr>
          <w:color w:val="0D0D0D" w:themeColor="text1" w:themeTint="F2"/>
        </w:rPr>
        <w:t xml:space="preserve">  </w:t>
      </w:r>
      <w:r w:rsidR="004373AD" w:rsidRPr="008779DB">
        <w:rPr>
          <w:color w:val="0D0D0D" w:themeColor="text1" w:themeTint="F2"/>
        </w:rPr>
        <w:t>Про</w:t>
      </w:r>
      <w:r w:rsidR="00502D3C" w:rsidRPr="008779DB">
        <w:rPr>
          <w:color w:val="0D0D0D" w:themeColor="text1" w:themeTint="F2"/>
        </w:rPr>
        <w:t xml:space="preserve">цесс создания и редактирования </w:t>
      </w:r>
      <w:proofErr w:type="spellStart"/>
      <w:r w:rsidR="00502D3C" w:rsidRPr="008779DB">
        <w:rPr>
          <w:color w:val="0D0D0D" w:themeColor="text1" w:themeTint="F2"/>
        </w:rPr>
        <w:t>хронолиний</w:t>
      </w:r>
      <w:proofErr w:type="spellEnd"/>
      <w:r w:rsidR="00502D3C" w:rsidRPr="008779DB">
        <w:rPr>
          <w:color w:val="0D0D0D" w:themeColor="text1" w:themeTint="F2"/>
        </w:rPr>
        <w:t xml:space="preserve"> максимально упрощен. Для создания своей первой </w:t>
      </w:r>
      <w:proofErr w:type="spellStart"/>
      <w:r w:rsidR="00502D3C" w:rsidRPr="008779DB">
        <w:rPr>
          <w:color w:val="0D0D0D" w:themeColor="text1" w:themeTint="F2"/>
        </w:rPr>
        <w:t>хронолинии</w:t>
      </w:r>
      <w:proofErr w:type="spellEnd"/>
      <w:r w:rsidR="00502D3C" w:rsidRPr="008779DB">
        <w:rPr>
          <w:color w:val="0D0D0D" w:themeColor="text1" w:themeTint="F2"/>
        </w:rPr>
        <w:t xml:space="preserve"> достаточно нажать соответствующую кнопку в стартовом окне программы. Изменение границ линии </w:t>
      </w:r>
      <w:proofErr w:type="gramStart"/>
      <w:r w:rsidR="00502D3C" w:rsidRPr="008779DB">
        <w:rPr>
          <w:color w:val="0D0D0D" w:themeColor="text1" w:themeTint="F2"/>
        </w:rPr>
        <w:t>времени</w:t>
      </w:r>
      <w:proofErr w:type="gramEnd"/>
      <w:r w:rsidR="00502D3C" w:rsidRPr="008779DB">
        <w:rPr>
          <w:color w:val="0D0D0D" w:themeColor="text1" w:themeTint="F2"/>
        </w:rPr>
        <w:t xml:space="preserve"> и добавление к ней новых событий происходит при помощи только одной мыши.</w:t>
      </w:r>
    </w:p>
    <w:p w:rsidR="008779DB" w:rsidRDefault="00502D3C" w:rsidP="00502D3C">
      <w:pPr>
        <w:pStyle w:val="a3"/>
        <w:shd w:val="clear" w:color="auto" w:fill="FFFFFF"/>
        <w:spacing w:before="0" w:beforeAutospacing="0" w:after="0" w:afterAutospacing="0" w:line="288" w:lineRule="atLeast"/>
        <w:jc w:val="both"/>
        <w:rPr>
          <w:color w:val="0D0D0D" w:themeColor="text1" w:themeTint="F2"/>
        </w:rPr>
      </w:pPr>
      <w:r w:rsidRPr="008779DB">
        <w:rPr>
          <w:color w:val="0D0D0D" w:themeColor="text1" w:themeTint="F2"/>
        </w:rPr>
        <w:t xml:space="preserve">В продукте содержится Галерея – набор шаблонных событий, сгруппированных в коллекции, что позволяет создать </w:t>
      </w:r>
      <w:proofErr w:type="spellStart"/>
      <w:r w:rsidRPr="008779DB">
        <w:rPr>
          <w:color w:val="0D0D0D" w:themeColor="text1" w:themeTint="F2"/>
        </w:rPr>
        <w:t>хр</w:t>
      </w:r>
      <w:r w:rsidR="008779DB">
        <w:rPr>
          <w:color w:val="0D0D0D" w:themeColor="text1" w:themeTint="F2"/>
        </w:rPr>
        <w:t>онолинию</w:t>
      </w:r>
      <w:proofErr w:type="spellEnd"/>
      <w:r w:rsidR="008779DB">
        <w:rPr>
          <w:color w:val="0D0D0D" w:themeColor="text1" w:themeTint="F2"/>
        </w:rPr>
        <w:t xml:space="preserve"> из готовых </w:t>
      </w:r>
      <w:r w:rsidRPr="008779DB">
        <w:rPr>
          <w:color w:val="0D0D0D" w:themeColor="text1" w:themeTint="F2"/>
        </w:rPr>
        <w:t>материалов.</w:t>
      </w:r>
    </w:p>
    <w:p w:rsidR="00502D3C" w:rsidRPr="008779DB" w:rsidRDefault="00502D3C" w:rsidP="00502D3C">
      <w:pPr>
        <w:pStyle w:val="a3"/>
        <w:shd w:val="clear" w:color="auto" w:fill="FFFFFF"/>
        <w:spacing w:before="0" w:beforeAutospacing="0" w:after="0" w:afterAutospacing="0" w:line="288" w:lineRule="atLeast"/>
        <w:jc w:val="both"/>
        <w:rPr>
          <w:color w:val="0D0D0D" w:themeColor="text1" w:themeTint="F2"/>
        </w:rPr>
      </w:pPr>
      <w:r w:rsidRPr="008779DB">
        <w:rPr>
          <w:color w:val="0D0D0D" w:themeColor="text1" w:themeTint="F2"/>
        </w:rPr>
        <w:t xml:space="preserve"> </w:t>
      </w:r>
      <w:proofErr w:type="gramStart"/>
      <w:r w:rsidRPr="008779DB">
        <w:rPr>
          <w:color w:val="0D0D0D" w:themeColor="text1" w:themeTint="F2"/>
        </w:rPr>
        <w:t>Помимо использования шаблонных событий из стандартного набора, можно добавлять и редактировать новые.</w:t>
      </w:r>
      <w:proofErr w:type="gramEnd"/>
    </w:p>
    <w:p w:rsidR="00502D3C" w:rsidRPr="008779DB" w:rsidRDefault="00F30910" w:rsidP="00502D3C">
      <w:pPr>
        <w:pStyle w:val="a3"/>
        <w:shd w:val="clear" w:color="auto" w:fill="FFFFFF"/>
        <w:spacing w:before="0" w:beforeAutospacing="0" w:after="0" w:afterAutospacing="0" w:line="288" w:lineRule="atLeast"/>
        <w:jc w:val="both"/>
        <w:rPr>
          <w:color w:val="0D0D0D" w:themeColor="text1" w:themeTint="F2"/>
        </w:rPr>
      </w:pPr>
      <w:r w:rsidRPr="008779DB">
        <w:rPr>
          <w:color w:val="0D0D0D" w:themeColor="text1" w:themeTint="F2"/>
        </w:rPr>
        <w:t>Исп</w:t>
      </w:r>
      <w:r w:rsidR="00502D3C" w:rsidRPr="008779DB">
        <w:rPr>
          <w:color w:val="0D0D0D" w:themeColor="text1" w:themeTint="F2"/>
        </w:rPr>
        <w:t xml:space="preserve">ользуя программу, учитель без труда подготовит интересные и яркие наглядные материалы, тесты и творческие задания (например, подписать события, расположенные на ленте времени; правильно разместить во времени перепутанные события; самостоятельно </w:t>
      </w:r>
      <w:proofErr w:type="gramStart"/>
      <w:r w:rsidR="00502D3C" w:rsidRPr="008779DB">
        <w:rPr>
          <w:color w:val="0D0D0D" w:themeColor="text1" w:themeTint="F2"/>
        </w:rPr>
        <w:t>разместить события</w:t>
      </w:r>
      <w:proofErr w:type="gramEnd"/>
      <w:r w:rsidR="00502D3C" w:rsidRPr="008779DB">
        <w:rPr>
          <w:color w:val="0D0D0D" w:themeColor="text1" w:themeTint="F2"/>
        </w:rPr>
        <w:t xml:space="preserve"> на ленте времени, описать их, проиллюстрировать).</w:t>
      </w:r>
    </w:p>
    <w:p w:rsidR="00502D3C" w:rsidRPr="008779DB" w:rsidRDefault="00502D3C" w:rsidP="00502D3C">
      <w:pPr>
        <w:pStyle w:val="a3"/>
        <w:shd w:val="clear" w:color="auto" w:fill="FFFFFF"/>
        <w:spacing w:before="0" w:beforeAutospacing="0" w:after="0" w:afterAutospacing="0" w:line="288" w:lineRule="atLeast"/>
        <w:jc w:val="both"/>
        <w:rPr>
          <w:color w:val="0D0D0D" w:themeColor="text1" w:themeTint="F2"/>
        </w:rPr>
      </w:pPr>
      <w:r w:rsidRPr="008779DB">
        <w:rPr>
          <w:color w:val="0D0D0D" w:themeColor="text1" w:themeTint="F2"/>
        </w:rPr>
        <w:t xml:space="preserve">«ОС3 </w:t>
      </w:r>
      <w:proofErr w:type="spellStart"/>
      <w:r w:rsidRPr="008779DB">
        <w:rPr>
          <w:color w:val="0D0D0D" w:themeColor="text1" w:themeTint="F2"/>
        </w:rPr>
        <w:t>Хронолайнер</w:t>
      </w:r>
      <w:proofErr w:type="spellEnd"/>
      <w:r w:rsidRPr="008779DB">
        <w:rPr>
          <w:color w:val="0D0D0D" w:themeColor="text1" w:themeTint="F2"/>
        </w:rPr>
        <w:t>» найдет свое применение на разных уроках и в междисциплинарных учебных проектах</w:t>
      </w:r>
      <w:r w:rsidR="00F30910" w:rsidRPr="008779DB">
        <w:rPr>
          <w:color w:val="0D0D0D" w:themeColor="text1" w:themeTint="F2"/>
        </w:rPr>
        <w:t>, а также в воспитательном процессе</w:t>
      </w:r>
      <w:r w:rsidRPr="008779DB">
        <w:rPr>
          <w:color w:val="0D0D0D" w:themeColor="text1" w:themeTint="F2"/>
        </w:rPr>
        <w:t xml:space="preserve">. Так, на уроках </w:t>
      </w:r>
      <w:r w:rsidR="00F30910" w:rsidRPr="008779DB">
        <w:rPr>
          <w:color w:val="0D0D0D" w:themeColor="text1" w:themeTint="F2"/>
        </w:rPr>
        <w:t>географии</w:t>
      </w:r>
      <w:r w:rsidRPr="008779DB">
        <w:rPr>
          <w:color w:val="0D0D0D" w:themeColor="text1" w:themeTint="F2"/>
        </w:rPr>
        <w:t xml:space="preserve"> дети могут наглядно отобразить последовательность событий </w:t>
      </w:r>
      <w:r w:rsidR="00F30910" w:rsidRPr="008779DB">
        <w:rPr>
          <w:color w:val="0D0D0D" w:themeColor="text1" w:themeTint="F2"/>
        </w:rPr>
        <w:t>по освоению и изучению территории России</w:t>
      </w:r>
      <w:r w:rsidRPr="008779DB">
        <w:rPr>
          <w:color w:val="0D0D0D" w:themeColor="text1" w:themeTint="F2"/>
        </w:rPr>
        <w:t xml:space="preserve">; на уроках </w:t>
      </w:r>
      <w:r w:rsidR="00F30910" w:rsidRPr="008779DB">
        <w:rPr>
          <w:color w:val="0D0D0D" w:themeColor="text1" w:themeTint="F2"/>
        </w:rPr>
        <w:t>биологии</w:t>
      </w:r>
      <w:r w:rsidRPr="008779DB">
        <w:rPr>
          <w:color w:val="0D0D0D" w:themeColor="text1" w:themeTint="F2"/>
        </w:rPr>
        <w:t xml:space="preserve"> – ежедневно фотографировать прорастающее растение и размещать фотографии на ленте времени</w:t>
      </w:r>
      <w:r w:rsidR="00F30910" w:rsidRPr="008779DB">
        <w:rPr>
          <w:color w:val="0D0D0D" w:themeColor="text1" w:themeTint="F2"/>
        </w:rPr>
        <w:t>, отобразить этапы создания  и усовершенствования микроскопа,</w:t>
      </w:r>
      <w:r w:rsidRPr="008779DB">
        <w:rPr>
          <w:color w:val="0D0D0D" w:themeColor="text1" w:themeTint="F2"/>
        </w:rPr>
        <w:t xml:space="preserve"> </w:t>
      </w:r>
      <w:r w:rsidR="00F30910" w:rsidRPr="008779DB">
        <w:rPr>
          <w:color w:val="0D0D0D" w:themeColor="text1" w:themeTint="F2"/>
        </w:rPr>
        <w:t>в воспитательном процесс</w:t>
      </w:r>
      <w:proofErr w:type="gramStart"/>
      <w:r w:rsidR="00F30910" w:rsidRPr="008779DB">
        <w:rPr>
          <w:color w:val="0D0D0D" w:themeColor="text1" w:themeTint="F2"/>
        </w:rPr>
        <w:t>е-</w:t>
      </w:r>
      <w:proofErr w:type="gramEnd"/>
      <w:r w:rsidR="00F30910" w:rsidRPr="008779DB">
        <w:rPr>
          <w:color w:val="0D0D0D" w:themeColor="text1" w:themeTint="F2"/>
        </w:rPr>
        <w:t xml:space="preserve"> создание родословной своей семьи.</w:t>
      </w:r>
      <w:r w:rsidRPr="008779DB">
        <w:rPr>
          <w:color w:val="0D0D0D" w:themeColor="text1" w:themeTint="F2"/>
        </w:rPr>
        <w:t>.</w:t>
      </w:r>
    </w:p>
    <w:p w:rsidR="00502D3C" w:rsidRPr="008779DB" w:rsidRDefault="008779DB" w:rsidP="008779DB">
      <w:pPr>
        <w:jc w:val="both"/>
        <w:rPr>
          <w:rStyle w:val="CharAttribute3"/>
          <w:color w:val="0D0D0D" w:themeColor="text1" w:themeTint="F2"/>
          <w:sz w:val="24"/>
          <w:szCs w:val="24"/>
        </w:rPr>
      </w:pPr>
      <w:r w:rsidRPr="008779DB">
        <w:rPr>
          <w:rFonts w:ascii="Times New Roman" w:hAnsi="Times New Roman" w:cs="Times New Roman"/>
          <w:color w:val="0D0D0D" w:themeColor="text1" w:themeTint="F2"/>
          <w:sz w:val="24"/>
          <w:szCs w:val="24"/>
        </w:rPr>
        <w:lastRenderedPageBreak/>
        <w:t xml:space="preserve">   </w:t>
      </w:r>
      <w:r w:rsidR="00F30910" w:rsidRPr="008779D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>При первоначальном обращение к программе</w:t>
      </w:r>
      <w:r w:rsidR="00502D3C" w:rsidRPr="008779DB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целесообразно познакомить учащихся </w:t>
      </w:r>
      <w:r w:rsidR="00502D3C" w:rsidRPr="008779DB">
        <w:rPr>
          <w:rStyle w:val="CharAttribute3"/>
          <w:color w:val="0D0D0D" w:themeColor="text1" w:themeTint="F2"/>
          <w:sz w:val="24"/>
          <w:szCs w:val="24"/>
        </w:rPr>
        <w:t xml:space="preserve">с программным комплексом «ОСЗ </w:t>
      </w:r>
      <w:proofErr w:type="spellStart"/>
      <w:r w:rsidR="00502D3C" w:rsidRPr="008779DB">
        <w:rPr>
          <w:rStyle w:val="CharAttribute3"/>
          <w:color w:val="0D0D0D" w:themeColor="text1" w:themeTint="F2"/>
          <w:sz w:val="24"/>
          <w:szCs w:val="24"/>
        </w:rPr>
        <w:t>Хронолайнер</w:t>
      </w:r>
      <w:proofErr w:type="spellEnd"/>
      <w:r w:rsidR="00502D3C" w:rsidRPr="008779DB">
        <w:rPr>
          <w:rStyle w:val="CharAttribute3"/>
          <w:color w:val="0D0D0D" w:themeColor="text1" w:themeTint="F2"/>
          <w:sz w:val="24"/>
          <w:szCs w:val="24"/>
        </w:rPr>
        <w:t xml:space="preserve"> 1.5» (основное меню программы, панель инструментов, поле списка событий, поля описания событий), его назначением и способом создания временных отрезков событий на ленте времени. После того как учащиеся освоят ориентирование на ленте времени, можно приступать к созданию временных отрезков детьми.</w:t>
      </w:r>
    </w:p>
    <w:p w:rsidR="00502D3C" w:rsidRPr="008779DB" w:rsidRDefault="00950265" w:rsidP="00BC51FC">
      <w:pPr>
        <w:jc w:val="both"/>
        <w:rPr>
          <w:rStyle w:val="CharAttribute3"/>
          <w:color w:val="0D0D0D" w:themeColor="text1" w:themeTint="F2"/>
          <w:sz w:val="24"/>
          <w:szCs w:val="24"/>
        </w:rPr>
      </w:pPr>
      <w:r w:rsidRPr="008779DB">
        <w:rPr>
          <w:rFonts w:ascii="Times New Roman" w:hAnsi="Times New Roman" w:cs="Times New Roman"/>
          <w:noProof/>
          <w:color w:val="0D0D0D" w:themeColor="text1" w:themeTint="F2"/>
          <w:sz w:val="24"/>
          <w:szCs w:val="24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158115</wp:posOffset>
            </wp:positionH>
            <wp:positionV relativeFrom="paragraph">
              <wp:posOffset>976630</wp:posOffset>
            </wp:positionV>
            <wp:extent cx="3352800" cy="2190750"/>
            <wp:effectExtent l="19050" t="0" r="0" b="0"/>
            <wp:wrapTopAndBottom/>
            <wp:docPr id="12" name="Рисунок 3" descr="C:\Documents and Settings\Admin\YandexDisk\Скриншоты\2016-03-22 19-42-40 Скриншот экран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Documents and Settings\Admin\YandexDisk\Скриншоты\2016-03-22 19-42-40 Скриншот экрана.pn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190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79DB" w:rsidRPr="008779DB">
        <w:rPr>
          <w:rStyle w:val="CharAttribute3"/>
          <w:color w:val="0D0D0D" w:themeColor="text1" w:themeTint="F2"/>
          <w:sz w:val="24"/>
          <w:szCs w:val="24"/>
        </w:rPr>
        <w:t xml:space="preserve">  </w:t>
      </w:r>
      <w:r w:rsidR="00502D3C" w:rsidRPr="008779DB">
        <w:rPr>
          <w:rStyle w:val="CharAttribute3"/>
          <w:color w:val="0D0D0D" w:themeColor="text1" w:themeTint="F2"/>
          <w:sz w:val="24"/>
          <w:szCs w:val="24"/>
        </w:rPr>
        <w:t xml:space="preserve">На первых этапах работы по  созданию ленты времени следует заполнять только те поля, которые необходимы для визуализации самой </w:t>
      </w:r>
      <w:proofErr w:type="spellStart"/>
      <w:r w:rsidR="00502D3C" w:rsidRPr="008779DB">
        <w:rPr>
          <w:rStyle w:val="CharAttribute3"/>
          <w:color w:val="0D0D0D" w:themeColor="text1" w:themeTint="F2"/>
          <w:sz w:val="24"/>
          <w:szCs w:val="24"/>
        </w:rPr>
        <w:t>хронолинии</w:t>
      </w:r>
      <w:proofErr w:type="spellEnd"/>
      <w:r w:rsidR="00502D3C" w:rsidRPr="008779DB">
        <w:rPr>
          <w:rStyle w:val="CharAttribute3"/>
          <w:color w:val="0D0D0D" w:themeColor="text1" w:themeTint="F2"/>
          <w:sz w:val="24"/>
          <w:szCs w:val="24"/>
        </w:rPr>
        <w:t xml:space="preserve"> (название, границы события). При заполнении поля «Границы события», для создания временного периода обязательно следует указать как начало события, так и его окончание.</w:t>
      </w:r>
    </w:p>
    <w:p w:rsidR="00950265" w:rsidRPr="008779DB" w:rsidRDefault="00950265" w:rsidP="00F30910">
      <w:pPr>
        <w:jc w:val="both"/>
        <w:rPr>
          <w:rStyle w:val="CharAttribute3"/>
          <w:color w:val="0D0D0D" w:themeColor="text1" w:themeTint="F2"/>
          <w:sz w:val="24"/>
          <w:szCs w:val="24"/>
        </w:rPr>
      </w:pPr>
    </w:p>
    <w:p w:rsidR="00502D3C" w:rsidRPr="008779DB" w:rsidRDefault="00502D3C" w:rsidP="00F30910">
      <w:pPr>
        <w:jc w:val="both"/>
        <w:rPr>
          <w:rStyle w:val="CharAttribute3"/>
          <w:color w:val="0D0D0D" w:themeColor="text1" w:themeTint="F2"/>
          <w:sz w:val="24"/>
          <w:szCs w:val="24"/>
        </w:rPr>
      </w:pPr>
      <w:r w:rsidRPr="008779DB">
        <w:rPr>
          <w:rStyle w:val="CharAttribute3"/>
          <w:color w:val="0D0D0D" w:themeColor="text1" w:themeTint="F2"/>
          <w:sz w:val="24"/>
          <w:szCs w:val="24"/>
        </w:rPr>
        <w:t xml:space="preserve">На последующих </w:t>
      </w:r>
      <w:r w:rsidR="00BC51FC" w:rsidRPr="008779DB">
        <w:rPr>
          <w:rStyle w:val="CharAttribute3"/>
          <w:color w:val="0D0D0D" w:themeColor="text1" w:themeTint="F2"/>
          <w:sz w:val="24"/>
          <w:szCs w:val="24"/>
        </w:rPr>
        <w:t>этапах</w:t>
      </w:r>
      <w:r w:rsidRPr="008779DB">
        <w:rPr>
          <w:rStyle w:val="CharAttribute3"/>
          <w:color w:val="0D0D0D" w:themeColor="text1" w:themeTint="F2"/>
          <w:sz w:val="24"/>
          <w:szCs w:val="24"/>
        </w:rPr>
        <w:t xml:space="preserve"> дет</w:t>
      </w:r>
      <w:r w:rsidR="00BC51FC" w:rsidRPr="008779DB">
        <w:rPr>
          <w:rStyle w:val="CharAttribute3"/>
          <w:color w:val="0D0D0D" w:themeColor="text1" w:themeTint="F2"/>
          <w:sz w:val="24"/>
          <w:szCs w:val="24"/>
        </w:rPr>
        <w:t>и</w:t>
      </w:r>
      <w:r w:rsidRPr="008779DB">
        <w:rPr>
          <w:rStyle w:val="CharAttribute3"/>
          <w:color w:val="0D0D0D" w:themeColor="text1" w:themeTint="F2"/>
          <w:sz w:val="24"/>
          <w:szCs w:val="24"/>
        </w:rPr>
        <w:t xml:space="preserve"> осваива</w:t>
      </w:r>
      <w:r w:rsidR="00BC51FC" w:rsidRPr="008779DB">
        <w:rPr>
          <w:rStyle w:val="CharAttribute3"/>
          <w:color w:val="0D0D0D" w:themeColor="text1" w:themeTint="F2"/>
          <w:sz w:val="24"/>
          <w:szCs w:val="24"/>
        </w:rPr>
        <w:t>ют</w:t>
      </w:r>
      <w:r w:rsidRPr="008779DB">
        <w:rPr>
          <w:rStyle w:val="CharAttribute3"/>
          <w:color w:val="0D0D0D" w:themeColor="text1" w:themeTint="F2"/>
          <w:sz w:val="24"/>
          <w:szCs w:val="24"/>
        </w:rPr>
        <w:t xml:space="preserve"> способ добавления описания события в соответствующем поле программы, путем копирования и перемещения текста, или набора его с помощью клавиатуры компьютера.  </w:t>
      </w:r>
    </w:p>
    <w:p w:rsidR="00502D3C" w:rsidRPr="008779DB" w:rsidRDefault="00950265" w:rsidP="00BC51FC">
      <w:pPr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8779DB">
        <w:rPr>
          <w:rFonts w:ascii="Times New Roman" w:hAnsi="Times New Roman" w:cs="Times New Roman"/>
          <w:noProof/>
          <w:color w:val="0D0D0D" w:themeColor="text1" w:themeTint="F2"/>
          <w:sz w:val="24"/>
          <w:szCs w:val="24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15240</wp:posOffset>
            </wp:positionH>
            <wp:positionV relativeFrom="paragraph">
              <wp:posOffset>16510</wp:posOffset>
            </wp:positionV>
            <wp:extent cx="3419475" cy="2047875"/>
            <wp:effectExtent l="19050" t="0" r="9525" b="0"/>
            <wp:wrapSquare wrapText="bothSides"/>
            <wp:docPr id="13" name="Рисунок 4" descr="C:\Documents and Settings\Admin\YandexDisk\Скриншоты\2016-03-22 19-46-26 Скриншот экран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C:\Documents and Settings\Admin\YandexDisk\Скриншоты\2016-03-22 19-46-26 Скриншот экрана.png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19475" cy="2047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02D3C" w:rsidRPr="008779DB" w:rsidRDefault="00502D3C" w:rsidP="00502D3C">
      <w:pPr>
        <w:ind w:firstLine="709"/>
        <w:jc w:val="both"/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p w:rsidR="00502D3C" w:rsidRPr="008779DB" w:rsidRDefault="00502D3C" w:rsidP="00502D3C">
      <w:pPr>
        <w:ind w:firstLine="709"/>
        <w:jc w:val="both"/>
        <w:rPr>
          <w:rStyle w:val="CharAttribute3"/>
          <w:color w:val="0D0D0D" w:themeColor="text1" w:themeTint="F2"/>
          <w:sz w:val="24"/>
          <w:szCs w:val="24"/>
        </w:rPr>
      </w:pPr>
    </w:p>
    <w:p w:rsidR="00950265" w:rsidRPr="008779DB" w:rsidRDefault="00950265" w:rsidP="00502D3C">
      <w:pPr>
        <w:ind w:firstLine="709"/>
        <w:jc w:val="both"/>
        <w:rPr>
          <w:rStyle w:val="CharAttribute3"/>
          <w:color w:val="0D0D0D" w:themeColor="text1" w:themeTint="F2"/>
          <w:sz w:val="24"/>
          <w:szCs w:val="24"/>
        </w:rPr>
      </w:pPr>
    </w:p>
    <w:p w:rsidR="00950265" w:rsidRPr="008779DB" w:rsidRDefault="00950265" w:rsidP="00502D3C">
      <w:pPr>
        <w:ind w:firstLine="709"/>
        <w:jc w:val="both"/>
        <w:rPr>
          <w:rStyle w:val="CharAttribute3"/>
          <w:color w:val="0D0D0D" w:themeColor="text1" w:themeTint="F2"/>
          <w:sz w:val="24"/>
          <w:szCs w:val="24"/>
        </w:rPr>
      </w:pPr>
    </w:p>
    <w:p w:rsidR="00950265" w:rsidRPr="008779DB" w:rsidRDefault="00950265" w:rsidP="00502D3C">
      <w:pPr>
        <w:ind w:firstLine="709"/>
        <w:jc w:val="both"/>
        <w:rPr>
          <w:rStyle w:val="CharAttribute3"/>
          <w:color w:val="0D0D0D" w:themeColor="text1" w:themeTint="F2"/>
          <w:sz w:val="24"/>
          <w:szCs w:val="24"/>
        </w:rPr>
      </w:pPr>
    </w:p>
    <w:p w:rsidR="008779DB" w:rsidRDefault="008779DB" w:rsidP="008779DB">
      <w:pPr>
        <w:jc w:val="both"/>
        <w:rPr>
          <w:rStyle w:val="CharAttribute3"/>
          <w:color w:val="0D0D0D" w:themeColor="text1" w:themeTint="F2"/>
          <w:sz w:val="24"/>
          <w:szCs w:val="24"/>
        </w:rPr>
      </w:pPr>
    </w:p>
    <w:p w:rsidR="00502D3C" w:rsidRPr="008779DB" w:rsidRDefault="008779DB" w:rsidP="008779DB">
      <w:pPr>
        <w:jc w:val="both"/>
        <w:rPr>
          <w:rStyle w:val="CharAttribute3"/>
          <w:color w:val="0D0D0D" w:themeColor="text1" w:themeTint="F2"/>
          <w:sz w:val="24"/>
          <w:szCs w:val="24"/>
        </w:rPr>
      </w:pPr>
      <w:r w:rsidRPr="008779DB">
        <w:rPr>
          <w:rStyle w:val="CharAttribute3"/>
          <w:color w:val="0D0D0D" w:themeColor="text1" w:themeTint="F2"/>
          <w:sz w:val="24"/>
          <w:szCs w:val="24"/>
        </w:rPr>
        <w:t xml:space="preserve">  </w:t>
      </w:r>
      <w:r w:rsidR="00502D3C" w:rsidRPr="008779DB">
        <w:rPr>
          <w:rStyle w:val="CharAttribute3"/>
          <w:color w:val="0D0D0D" w:themeColor="text1" w:themeTint="F2"/>
          <w:sz w:val="24"/>
          <w:szCs w:val="24"/>
        </w:rPr>
        <w:t>Для обучения детей добавлению</w:t>
      </w:r>
      <w:r w:rsidR="00950265" w:rsidRPr="008779DB">
        <w:rPr>
          <w:rStyle w:val="CharAttribute3"/>
          <w:color w:val="0D0D0D" w:themeColor="text1" w:themeTint="F2"/>
          <w:sz w:val="24"/>
          <w:szCs w:val="24"/>
        </w:rPr>
        <w:t xml:space="preserve"> </w:t>
      </w:r>
      <w:r w:rsidR="00502D3C" w:rsidRPr="008779DB">
        <w:rPr>
          <w:rStyle w:val="CharAttribute3"/>
          <w:color w:val="0D0D0D" w:themeColor="text1" w:themeTint="F2"/>
          <w:sz w:val="24"/>
          <w:szCs w:val="24"/>
        </w:rPr>
        <w:t xml:space="preserve"> </w:t>
      </w:r>
      <w:proofErr w:type="spellStart"/>
      <w:r w:rsidR="00502D3C" w:rsidRPr="008779DB">
        <w:rPr>
          <w:rStyle w:val="CharAttribute3"/>
          <w:color w:val="0D0D0D" w:themeColor="text1" w:themeTint="F2"/>
          <w:sz w:val="24"/>
          <w:szCs w:val="24"/>
        </w:rPr>
        <w:t>медиафайлов</w:t>
      </w:r>
      <w:proofErr w:type="spellEnd"/>
      <w:r w:rsidR="00502D3C" w:rsidRPr="008779DB">
        <w:rPr>
          <w:rStyle w:val="CharAttribute3"/>
          <w:color w:val="0D0D0D" w:themeColor="text1" w:themeTint="F2"/>
          <w:sz w:val="24"/>
          <w:szCs w:val="24"/>
        </w:rPr>
        <w:t xml:space="preserve"> в соответствующее поле программы необходимо заблаговременно подготовить на компьютере файлы (изображения, видеофрагменты, презентации и т.п.). Для добавления </w:t>
      </w:r>
      <w:proofErr w:type="spellStart"/>
      <w:r w:rsidR="00502D3C" w:rsidRPr="008779DB">
        <w:rPr>
          <w:rStyle w:val="CharAttribute3"/>
          <w:color w:val="0D0D0D" w:themeColor="text1" w:themeTint="F2"/>
          <w:sz w:val="24"/>
          <w:szCs w:val="24"/>
        </w:rPr>
        <w:t>медиафайлов</w:t>
      </w:r>
      <w:proofErr w:type="spellEnd"/>
      <w:r w:rsidR="00502D3C" w:rsidRPr="008779DB">
        <w:rPr>
          <w:rStyle w:val="CharAttribute3"/>
          <w:color w:val="0D0D0D" w:themeColor="text1" w:themeTint="F2"/>
          <w:sz w:val="24"/>
          <w:szCs w:val="24"/>
        </w:rPr>
        <w:t xml:space="preserve"> следует указать точный путь к требуемому файлу. </w:t>
      </w:r>
    </w:p>
    <w:p w:rsidR="00502D3C" w:rsidRPr="008779DB" w:rsidRDefault="00502D3C" w:rsidP="00502D3C">
      <w:pPr>
        <w:ind w:firstLine="709"/>
        <w:jc w:val="both"/>
        <w:rPr>
          <w:rFonts w:ascii="Times New Roman" w:hAnsi="Times New Roman" w:cs="Times New Roman"/>
          <w:noProof/>
          <w:color w:val="0D0D0D" w:themeColor="text1" w:themeTint="F2"/>
          <w:sz w:val="24"/>
          <w:szCs w:val="24"/>
        </w:rPr>
      </w:pPr>
      <w:r w:rsidRPr="008779DB">
        <w:rPr>
          <w:rFonts w:ascii="Times New Roman" w:hAnsi="Times New Roman" w:cs="Times New Roman"/>
          <w:noProof/>
          <w:color w:val="0D0D0D" w:themeColor="text1" w:themeTint="F2"/>
          <w:sz w:val="24"/>
          <w:szCs w:val="24"/>
        </w:rPr>
        <w:lastRenderedPageBreak/>
        <w:drawing>
          <wp:inline distT="0" distB="0" distL="0" distR="0">
            <wp:extent cx="3086100" cy="1924050"/>
            <wp:effectExtent l="19050" t="0" r="0" b="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86100" cy="1924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02D3C" w:rsidRPr="008779DB" w:rsidRDefault="008779DB" w:rsidP="008779DB">
      <w:pPr>
        <w:jc w:val="both"/>
        <w:rPr>
          <w:rStyle w:val="CharAttribute3"/>
          <w:color w:val="0D0D0D" w:themeColor="text1" w:themeTint="F2"/>
          <w:sz w:val="24"/>
          <w:szCs w:val="24"/>
        </w:rPr>
      </w:pPr>
      <w:r w:rsidRPr="008779DB">
        <w:rPr>
          <w:rStyle w:val="CharAttribute3"/>
          <w:color w:val="0D0D0D" w:themeColor="text1" w:themeTint="F2"/>
          <w:sz w:val="24"/>
          <w:szCs w:val="24"/>
        </w:rPr>
        <w:t xml:space="preserve">  </w:t>
      </w:r>
      <w:r w:rsidR="00502D3C" w:rsidRPr="008779DB">
        <w:rPr>
          <w:rStyle w:val="CharAttribute3"/>
          <w:color w:val="0D0D0D" w:themeColor="text1" w:themeTint="F2"/>
          <w:sz w:val="24"/>
          <w:szCs w:val="24"/>
        </w:rPr>
        <w:t xml:space="preserve">При составлении ленты </w:t>
      </w:r>
      <w:proofErr w:type="gramStart"/>
      <w:r w:rsidR="00502D3C" w:rsidRPr="008779DB">
        <w:rPr>
          <w:rStyle w:val="CharAttribute3"/>
          <w:color w:val="0D0D0D" w:themeColor="text1" w:themeTint="F2"/>
          <w:sz w:val="24"/>
          <w:szCs w:val="24"/>
        </w:rPr>
        <w:t>времени</w:t>
      </w:r>
      <w:proofErr w:type="gramEnd"/>
      <w:r w:rsidR="00502D3C" w:rsidRPr="008779DB">
        <w:rPr>
          <w:rStyle w:val="CharAttribute3"/>
          <w:color w:val="0D0D0D" w:themeColor="text1" w:themeTint="F2"/>
          <w:sz w:val="24"/>
          <w:szCs w:val="24"/>
        </w:rPr>
        <w:t xml:space="preserve"> возможно указание дополнительных параметров в соответствующих полях программы. Для обозначения источников информации, использованных  при составлении описания события и его визуализации, можно добавить в соответствующее поле программы ссылку на интернет-ресурс, список литературы и т.д. </w:t>
      </w:r>
    </w:p>
    <w:p w:rsidR="00FE3B89" w:rsidRPr="008779DB" w:rsidRDefault="00FE3B89" w:rsidP="00FE3B89">
      <w:pPr>
        <w:jc w:val="both"/>
        <w:rPr>
          <w:rStyle w:val="CharAttribute3"/>
          <w:color w:val="0D0D0D" w:themeColor="text1" w:themeTint="F2"/>
          <w:sz w:val="24"/>
          <w:szCs w:val="24"/>
        </w:rPr>
      </w:pPr>
      <w:r w:rsidRPr="008779DB">
        <w:rPr>
          <w:rFonts w:ascii="Times New Roman" w:hAnsi="Times New Roman" w:cs="Times New Roman"/>
          <w:noProof/>
          <w:color w:val="0D0D0D" w:themeColor="text1" w:themeTint="F2"/>
          <w:sz w:val="24"/>
          <w:szCs w:val="24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110490</wp:posOffset>
            </wp:positionH>
            <wp:positionV relativeFrom="paragraph">
              <wp:posOffset>559435</wp:posOffset>
            </wp:positionV>
            <wp:extent cx="2260600" cy="1695450"/>
            <wp:effectExtent l="19050" t="0" r="6350" b="0"/>
            <wp:wrapSquare wrapText="bothSides"/>
            <wp:docPr id="16" name="Рисунок 7" descr="C:\Documents and Settings\Admin\YandexDisk\Скриншоты\2016-03-22 20-00-09 Скриншот экран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Documents and Settings\Admin\YandexDisk\Скриншоты\2016-03-22 20-00-09 Скриншот экрана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0600" cy="1695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779DB" w:rsidRPr="008779DB">
        <w:rPr>
          <w:rStyle w:val="CharAttribute3"/>
          <w:color w:val="0D0D0D" w:themeColor="text1" w:themeTint="F2"/>
          <w:sz w:val="24"/>
          <w:szCs w:val="24"/>
        </w:rPr>
        <w:t xml:space="preserve">  </w:t>
      </w:r>
      <w:r w:rsidR="00502D3C" w:rsidRPr="008779DB">
        <w:rPr>
          <w:rStyle w:val="CharAttribute3"/>
          <w:color w:val="0D0D0D" w:themeColor="text1" w:themeTint="F2"/>
          <w:sz w:val="24"/>
          <w:szCs w:val="24"/>
        </w:rPr>
        <w:t xml:space="preserve">Для просмотра </w:t>
      </w:r>
      <w:proofErr w:type="spellStart"/>
      <w:r w:rsidR="00502D3C" w:rsidRPr="008779DB">
        <w:rPr>
          <w:rStyle w:val="CharAttribute3"/>
          <w:color w:val="0D0D0D" w:themeColor="text1" w:themeTint="F2"/>
          <w:sz w:val="24"/>
          <w:szCs w:val="24"/>
        </w:rPr>
        <w:t>хронолиний</w:t>
      </w:r>
      <w:proofErr w:type="spellEnd"/>
      <w:r w:rsidR="00502D3C" w:rsidRPr="008779DB">
        <w:rPr>
          <w:rStyle w:val="CharAttribute3"/>
          <w:color w:val="0D0D0D" w:themeColor="text1" w:themeTint="F2"/>
          <w:sz w:val="24"/>
          <w:szCs w:val="24"/>
        </w:rPr>
        <w:t xml:space="preserve"> целесообразно использовать «</w:t>
      </w:r>
      <w:proofErr w:type="spellStart"/>
      <w:r w:rsidR="00502D3C" w:rsidRPr="008779DB">
        <w:rPr>
          <w:rStyle w:val="CharAttribute3"/>
          <w:color w:val="0D0D0D" w:themeColor="text1" w:themeTint="F2"/>
          <w:sz w:val="24"/>
          <w:szCs w:val="24"/>
        </w:rPr>
        <w:t>Хронолайнер</w:t>
      </w:r>
      <w:proofErr w:type="spellEnd"/>
      <w:r w:rsidR="00502D3C" w:rsidRPr="008779DB">
        <w:rPr>
          <w:rStyle w:val="CharAttribute3"/>
          <w:color w:val="0D0D0D" w:themeColor="text1" w:themeTint="F2"/>
          <w:sz w:val="24"/>
          <w:szCs w:val="24"/>
        </w:rPr>
        <w:t xml:space="preserve">. Плеер», позволяющий отображать содержимое ленты времени в виде таблицы, книги, карточек. </w:t>
      </w:r>
    </w:p>
    <w:p w:rsidR="00FE3B89" w:rsidRPr="008779DB" w:rsidRDefault="00FE3B89" w:rsidP="00502D3C">
      <w:pPr>
        <w:ind w:firstLine="709"/>
        <w:jc w:val="both"/>
        <w:rPr>
          <w:rStyle w:val="CharAttribute3"/>
          <w:color w:val="0D0D0D" w:themeColor="text1" w:themeTint="F2"/>
          <w:sz w:val="24"/>
          <w:szCs w:val="24"/>
        </w:rPr>
      </w:pPr>
      <w:r w:rsidRPr="008779DB">
        <w:rPr>
          <w:rStyle w:val="CharAttribute3"/>
          <w:noProof/>
          <w:color w:val="0D0D0D" w:themeColor="text1" w:themeTint="F2"/>
          <w:sz w:val="24"/>
          <w:szCs w:val="24"/>
        </w:rPr>
        <w:drawing>
          <wp:inline distT="0" distB="0" distL="0" distR="0">
            <wp:extent cx="2490495" cy="1638300"/>
            <wp:effectExtent l="19050" t="0" r="5055" b="0"/>
            <wp:docPr id="17" name="Рисунок 5" descr="C:\Documents and Settings\Admin\YandexDisk\Скриншоты\2016-03-22 19-57-23 Скриншот экран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Documents and Settings\Admin\YandexDisk\Скриншоты\2016-03-22 19-57-23 Скриншот экрана.png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93704" cy="164041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02D3C" w:rsidRPr="008779DB" w:rsidRDefault="00FE3B89" w:rsidP="00FE3B89">
      <w:pPr>
        <w:ind w:firstLine="709"/>
        <w:jc w:val="both"/>
        <w:rPr>
          <w:rStyle w:val="CharAttribute3"/>
          <w:color w:val="0D0D0D" w:themeColor="text1" w:themeTint="F2"/>
          <w:sz w:val="24"/>
          <w:szCs w:val="24"/>
        </w:rPr>
      </w:pPr>
      <w:r w:rsidRPr="008779DB">
        <w:rPr>
          <w:rStyle w:val="CharAttribute3"/>
          <w:color w:val="0D0D0D" w:themeColor="text1" w:themeTint="F2"/>
          <w:sz w:val="24"/>
          <w:szCs w:val="24"/>
        </w:rPr>
        <w:t xml:space="preserve">Форма представления – книга.                       </w:t>
      </w:r>
      <w:r w:rsidR="00502D3C" w:rsidRPr="008779DB">
        <w:rPr>
          <w:rStyle w:val="CharAttribute3"/>
          <w:color w:val="0D0D0D" w:themeColor="text1" w:themeTint="F2"/>
          <w:sz w:val="24"/>
          <w:szCs w:val="24"/>
        </w:rPr>
        <w:t>Форма представления – таблица.</w:t>
      </w:r>
    </w:p>
    <w:p w:rsidR="00502D3C" w:rsidRPr="008779DB" w:rsidRDefault="00502D3C" w:rsidP="00FE3B89">
      <w:pPr>
        <w:jc w:val="both"/>
        <w:rPr>
          <w:rStyle w:val="CharAttribute3"/>
          <w:color w:val="0D0D0D" w:themeColor="text1" w:themeTint="F2"/>
          <w:sz w:val="24"/>
          <w:szCs w:val="24"/>
        </w:rPr>
      </w:pPr>
      <w:r w:rsidRPr="008779DB">
        <w:rPr>
          <w:rStyle w:val="CharAttribute3"/>
          <w:color w:val="0D0D0D" w:themeColor="text1" w:themeTint="F2"/>
          <w:sz w:val="24"/>
          <w:szCs w:val="24"/>
        </w:rPr>
        <w:t xml:space="preserve">Или воспользоваться приложением «Конвертер </w:t>
      </w:r>
      <w:r w:rsidRPr="008779DB">
        <w:rPr>
          <w:rStyle w:val="CharAttribute3"/>
          <w:color w:val="0D0D0D" w:themeColor="text1" w:themeTint="F2"/>
          <w:sz w:val="24"/>
          <w:szCs w:val="24"/>
          <w:lang w:val="en-US"/>
        </w:rPr>
        <w:t>PPS</w:t>
      </w:r>
      <w:r w:rsidRPr="008779DB">
        <w:rPr>
          <w:rStyle w:val="CharAttribute3"/>
          <w:color w:val="0D0D0D" w:themeColor="text1" w:themeTint="F2"/>
          <w:sz w:val="24"/>
          <w:szCs w:val="24"/>
        </w:rPr>
        <w:t xml:space="preserve">», «Конвертер </w:t>
      </w:r>
      <w:r w:rsidRPr="008779DB">
        <w:rPr>
          <w:rStyle w:val="CharAttribute3"/>
          <w:color w:val="0D0D0D" w:themeColor="text1" w:themeTint="F2"/>
          <w:sz w:val="24"/>
          <w:szCs w:val="24"/>
          <w:lang w:val="en-US"/>
        </w:rPr>
        <w:t>XLS</w:t>
      </w:r>
      <w:r w:rsidRPr="008779DB">
        <w:rPr>
          <w:rStyle w:val="CharAttribute3"/>
          <w:color w:val="0D0D0D" w:themeColor="text1" w:themeTint="F2"/>
          <w:sz w:val="24"/>
          <w:szCs w:val="24"/>
        </w:rPr>
        <w:t xml:space="preserve">» для  перевода готовой ленты времени в режим Презентации </w:t>
      </w:r>
      <w:r w:rsidRPr="008779DB">
        <w:rPr>
          <w:rStyle w:val="CharAttribute3"/>
          <w:color w:val="0D0D0D" w:themeColor="text1" w:themeTint="F2"/>
          <w:sz w:val="24"/>
          <w:szCs w:val="24"/>
          <w:lang w:val="en-US"/>
        </w:rPr>
        <w:t>Power</w:t>
      </w:r>
      <w:r w:rsidR="00FE3B89" w:rsidRPr="008779DB">
        <w:rPr>
          <w:rStyle w:val="CharAttribute3"/>
          <w:color w:val="0D0D0D" w:themeColor="text1" w:themeTint="F2"/>
          <w:sz w:val="24"/>
          <w:szCs w:val="24"/>
        </w:rPr>
        <w:t xml:space="preserve"> </w:t>
      </w:r>
      <w:r w:rsidRPr="008779DB">
        <w:rPr>
          <w:rStyle w:val="CharAttribute3"/>
          <w:color w:val="0D0D0D" w:themeColor="text1" w:themeTint="F2"/>
          <w:sz w:val="24"/>
          <w:szCs w:val="24"/>
          <w:lang w:val="en-US"/>
        </w:rPr>
        <w:t>Point</w:t>
      </w:r>
      <w:r w:rsidRPr="008779DB">
        <w:rPr>
          <w:rStyle w:val="CharAttribute3"/>
          <w:color w:val="0D0D0D" w:themeColor="text1" w:themeTint="F2"/>
          <w:sz w:val="24"/>
          <w:szCs w:val="24"/>
        </w:rPr>
        <w:t xml:space="preserve"> или </w:t>
      </w:r>
      <w:r w:rsidRPr="008779DB">
        <w:rPr>
          <w:rStyle w:val="CharAttribute3"/>
          <w:color w:val="0D0D0D" w:themeColor="text1" w:themeTint="F2"/>
          <w:sz w:val="24"/>
          <w:szCs w:val="24"/>
          <w:lang w:val="en-US"/>
        </w:rPr>
        <w:t>Microsoft</w:t>
      </w:r>
      <w:r w:rsidR="00FE3B89" w:rsidRPr="008779DB">
        <w:rPr>
          <w:rStyle w:val="CharAttribute3"/>
          <w:color w:val="0D0D0D" w:themeColor="text1" w:themeTint="F2"/>
          <w:sz w:val="24"/>
          <w:szCs w:val="24"/>
        </w:rPr>
        <w:t xml:space="preserve"> </w:t>
      </w:r>
      <w:proofErr w:type="spellStart"/>
      <w:r w:rsidRPr="008779DB">
        <w:rPr>
          <w:rStyle w:val="CharAttribute3"/>
          <w:color w:val="0D0D0D" w:themeColor="text1" w:themeTint="F2"/>
          <w:sz w:val="24"/>
          <w:szCs w:val="24"/>
          <w:lang w:val="en-US"/>
        </w:rPr>
        <w:t>Exel</w:t>
      </w:r>
      <w:proofErr w:type="spellEnd"/>
      <w:r w:rsidRPr="008779DB">
        <w:rPr>
          <w:rStyle w:val="CharAttribute3"/>
          <w:color w:val="0D0D0D" w:themeColor="text1" w:themeTint="F2"/>
          <w:sz w:val="24"/>
          <w:szCs w:val="24"/>
        </w:rPr>
        <w:t>.</w:t>
      </w:r>
    </w:p>
    <w:p w:rsidR="00502D3C" w:rsidRPr="008779DB" w:rsidRDefault="00502D3C" w:rsidP="00FE3B89">
      <w:pPr>
        <w:jc w:val="both"/>
        <w:rPr>
          <w:rStyle w:val="CharAttribute3"/>
          <w:color w:val="0D0D0D" w:themeColor="text1" w:themeTint="F2"/>
          <w:sz w:val="24"/>
          <w:szCs w:val="24"/>
        </w:rPr>
      </w:pPr>
      <w:r w:rsidRPr="008779DB">
        <w:rPr>
          <w:rFonts w:ascii="Times New Roman" w:hAnsi="Times New Roman" w:cs="Times New Roman"/>
          <w:noProof/>
          <w:color w:val="0D0D0D" w:themeColor="text1" w:themeTint="F2"/>
          <w:sz w:val="24"/>
          <w:szCs w:val="24"/>
        </w:rPr>
        <w:drawing>
          <wp:inline distT="0" distB="0" distL="0" distR="0">
            <wp:extent cx="2486025" cy="1398842"/>
            <wp:effectExtent l="19050" t="0" r="9525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86025" cy="1398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FE3B89" w:rsidRPr="008779DB">
        <w:rPr>
          <w:rStyle w:val="CharAttribute3"/>
          <w:color w:val="0D0D0D" w:themeColor="text1" w:themeTint="F2"/>
          <w:sz w:val="24"/>
          <w:szCs w:val="24"/>
        </w:rPr>
        <w:t xml:space="preserve">                   </w:t>
      </w:r>
      <w:r w:rsidR="00FE3B89" w:rsidRPr="008779DB">
        <w:rPr>
          <w:rStyle w:val="CharAttribute3"/>
          <w:noProof/>
          <w:color w:val="0D0D0D" w:themeColor="text1" w:themeTint="F2"/>
          <w:sz w:val="24"/>
          <w:szCs w:val="24"/>
        </w:rPr>
        <w:drawing>
          <wp:inline distT="0" distB="0" distL="0" distR="0">
            <wp:extent cx="2209800" cy="1399177"/>
            <wp:effectExtent l="19050" t="0" r="0" b="0"/>
            <wp:docPr id="1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3991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E3B89" w:rsidRPr="008779DB" w:rsidRDefault="00502D3C" w:rsidP="00FE3B89">
      <w:pPr>
        <w:pStyle w:val="a7"/>
        <w:tabs>
          <w:tab w:val="left" w:pos="5460"/>
        </w:tabs>
        <w:rPr>
          <w:rStyle w:val="CharAttribute3"/>
          <w:color w:val="0D0D0D" w:themeColor="text1" w:themeTint="F2"/>
          <w:sz w:val="24"/>
          <w:szCs w:val="24"/>
        </w:rPr>
      </w:pPr>
      <w:r w:rsidRPr="008779DB">
        <w:rPr>
          <w:rStyle w:val="CharAttribute3"/>
          <w:color w:val="0D0D0D" w:themeColor="text1" w:themeTint="F2"/>
          <w:sz w:val="24"/>
          <w:szCs w:val="24"/>
        </w:rPr>
        <w:t xml:space="preserve">Экспорт </w:t>
      </w:r>
      <w:proofErr w:type="gramStart"/>
      <w:r w:rsidRPr="008779DB">
        <w:rPr>
          <w:rStyle w:val="CharAttribute3"/>
          <w:color w:val="0D0D0D" w:themeColor="text1" w:themeTint="F2"/>
          <w:sz w:val="24"/>
          <w:szCs w:val="24"/>
        </w:rPr>
        <w:t>готовой</w:t>
      </w:r>
      <w:proofErr w:type="gramEnd"/>
      <w:r w:rsidRPr="008779DB">
        <w:rPr>
          <w:rStyle w:val="CharAttribute3"/>
          <w:color w:val="0D0D0D" w:themeColor="text1" w:themeTint="F2"/>
          <w:sz w:val="24"/>
          <w:szCs w:val="24"/>
        </w:rPr>
        <w:t xml:space="preserve"> </w:t>
      </w:r>
      <w:proofErr w:type="spellStart"/>
      <w:r w:rsidRPr="008779DB">
        <w:rPr>
          <w:rStyle w:val="CharAttribute3"/>
          <w:color w:val="0D0D0D" w:themeColor="text1" w:themeTint="F2"/>
          <w:sz w:val="24"/>
          <w:szCs w:val="24"/>
        </w:rPr>
        <w:t>хронолинии</w:t>
      </w:r>
      <w:proofErr w:type="spellEnd"/>
      <w:r w:rsidRPr="008779DB">
        <w:rPr>
          <w:rStyle w:val="CharAttribute3"/>
          <w:color w:val="0D0D0D" w:themeColor="text1" w:themeTint="F2"/>
          <w:sz w:val="24"/>
          <w:szCs w:val="24"/>
        </w:rPr>
        <w:t xml:space="preserve"> </w:t>
      </w:r>
      <w:r w:rsidR="00FE3B89" w:rsidRPr="008779DB">
        <w:rPr>
          <w:rStyle w:val="CharAttribute3"/>
          <w:color w:val="0D0D0D" w:themeColor="text1" w:themeTint="F2"/>
          <w:sz w:val="24"/>
          <w:szCs w:val="24"/>
        </w:rPr>
        <w:tab/>
      </w:r>
    </w:p>
    <w:p w:rsidR="00FE3B89" w:rsidRPr="008779DB" w:rsidRDefault="008779DB" w:rsidP="008779DB">
      <w:pPr>
        <w:pStyle w:val="a7"/>
        <w:tabs>
          <w:tab w:val="left" w:pos="5812"/>
        </w:tabs>
        <w:rPr>
          <w:rStyle w:val="CharAttribute3"/>
          <w:color w:val="0D0D0D" w:themeColor="text1" w:themeTint="F2"/>
          <w:sz w:val="24"/>
          <w:szCs w:val="24"/>
        </w:rPr>
      </w:pPr>
      <w:r w:rsidRPr="008779DB">
        <w:rPr>
          <w:rStyle w:val="CharAttribute3"/>
          <w:color w:val="0D0D0D" w:themeColor="text1" w:themeTint="F2"/>
          <w:sz w:val="24"/>
          <w:szCs w:val="24"/>
        </w:rPr>
        <w:t xml:space="preserve">В </w:t>
      </w:r>
      <w:r w:rsidR="00502D3C" w:rsidRPr="008779DB">
        <w:rPr>
          <w:rStyle w:val="CharAttribute3"/>
          <w:color w:val="0D0D0D" w:themeColor="text1" w:themeTint="F2"/>
          <w:sz w:val="24"/>
          <w:szCs w:val="24"/>
        </w:rPr>
        <w:t xml:space="preserve">программу </w:t>
      </w:r>
      <w:r>
        <w:rPr>
          <w:rStyle w:val="CharAttribute3"/>
          <w:color w:val="0D0D0D" w:themeColor="text1" w:themeTint="F2"/>
          <w:sz w:val="24"/>
          <w:szCs w:val="24"/>
          <w:lang w:val="en-US"/>
        </w:rPr>
        <w:t>P</w:t>
      </w:r>
      <w:r w:rsidRPr="008779DB">
        <w:rPr>
          <w:rStyle w:val="CharAttribute3"/>
          <w:color w:val="0D0D0D" w:themeColor="text1" w:themeTint="F2"/>
          <w:sz w:val="24"/>
          <w:szCs w:val="24"/>
          <w:lang w:val="en-US"/>
        </w:rPr>
        <w:t>ower</w:t>
      </w:r>
      <w:r>
        <w:rPr>
          <w:rStyle w:val="CharAttribute3"/>
          <w:color w:val="0D0D0D" w:themeColor="text1" w:themeTint="F2"/>
          <w:sz w:val="24"/>
          <w:szCs w:val="24"/>
        </w:rPr>
        <w:t xml:space="preserve"> </w:t>
      </w:r>
      <w:r>
        <w:rPr>
          <w:rStyle w:val="CharAttribute3"/>
          <w:color w:val="0D0D0D" w:themeColor="text1" w:themeTint="F2"/>
          <w:sz w:val="24"/>
          <w:szCs w:val="24"/>
          <w:lang w:val="en-US"/>
        </w:rPr>
        <w:t>P</w:t>
      </w:r>
      <w:r w:rsidRPr="008779DB">
        <w:rPr>
          <w:rStyle w:val="CharAttribute3"/>
          <w:color w:val="0D0D0D" w:themeColor="text1" w:themeTint="F2"/>
          <w:sz w:val="24"/>
          <w:szCs w:val="24"/>
          <w:lang w:val="en-US"/>
        </w:rPr>
        <w:t>oint</w:t>
      </w:r>
      <w:r w:rsidR="00FE3B89" w:rsidRPr="008779DB">
        <w:rPr>
          <w:rStyle w:val="CharAttribute3"/>
          <w:color w:val="0D0D0D" w:themeColor="text1" w:themeTint="F2"/>
          <w:sz w:val="24"/>
          <w:szCs w:val="24"/>
        </w:rPr>
        <w:t xml:space="preserve">                                                </w:t>
      </w:r>
      <w:r w:rsidR="00502D3C" w:rsidRPr="008779DB">
        <w:rPr>
          <w:rStyle w:val="CharAttribute3"/>
          <w:color w:val="0D0D0D" w:themeColor="text1" w:themeTint="F2"/>
          <w:sz w:val="24"/>
          <w:szCs w:val="24"/>
        </w:rPr>
        <w:t>Экспорт</w:t>
      </w:r>
      <w:r w:rsidR="00FE3B89" w:rsidRPr="008779DB">
        <w:rPr>
          <w:rStyle w:val="CharAttribute3"/>
          <w:color w:val="0D0D0D" w:themeColor="text1" w:themeTint="F2"/>
          <w:sz w:val="24"/>
          <w:szCs w:val="24"/>
        </w:rPr>
        <w:t xml:space="preserve"> </w:t>
      </w:r>
      <w:proofErr w:type="gramStart"/>
      <w:r w:rsidR="00502D3C" w:rsidRPr="008779DB">
        <w:rPr>
          <w:rStyle w:val="CharAttribute3"/>
          <w:color w:val="0D0D0D" w:themeColor="text1" w:themeTint="F2"/>
          <w:sz w:val="24"/>
          <w:szCs w:val="24"/>
        </w:rPr>
        <w:t>готовой</w:t>
      </w:r>
      <w:proofErr w:type="gramEnd"/>
      <w:r w:rsidR="00502D3C" w:rsidRPr="008779DB">
        <w:rPr>
          <w:rStyle w:val="CharAttribute3"/>
          <w:color w:val="0D0D0D" w:themeColor="text1" w:themeTint="F2"/>
          <w:sz w:val="24"/>
          <w:szCs w:val="24"/>
        </w:rPr>
        <w:t xml:space="preserve"> </w:t>
      </w:r>
      <w:proofErr w:type="spellStart"/>
      <w:r w:rsidR="00502D3C" w:rsidRPr="008779DB">
        <w:rPr>
          <w:rStyle w:val="CharAttribute3"/>
          <w:color w:val="0D0D0D" w:themeColor="text1" w:themeTint="F2"/>
          <w:sz w:val="24"/>
          <w:szCs w:val="24"/>
        </w:rPr>
        <w:t>хронолинии</w:t>
      </w:r>
      <w:proofErr w:type="spellEnd"/>
      <w:r w:rsidR="00502D3C" w:rsidRPr="008779DB">
        <w:rPr>
          <w:rStyle w:val="CharAttribute3"/>
          <w:color w:val="0D0D0D" w:themeColor="text1" w:themeTint="F2"/>
          <w:sz w:val="24"/>
          <w:szCs w:val="24"/>
        </w:rPr>
        <w:t xml:space="preserve"> </w:t>
      </w:r>
    </w:p>
    <w:p w:rsidR="00502D3C" w:rsidRPr="008779DB" w:rsidRDefault="008779DB" w:rsidP="008779DB">
      <w:pPr>
        <w:pStyle w:val="a7"/>
        <w:jc w:val="center"/>
        <w:rPr>
          <w:rStyle w:val="CharAttribute3"/>
          <w:color w:val="0D0D0D" w:themeColor="text1" w:themeTint="F2"/>
          <w:sz w:val="24"/>
          <w:szCs w:val="24"/>
        </w:rPr>
      </w:pPr>
      <w:r w:rsidRPr="008779DB">
        <w:rPr>
          <w:rStyle w:val="CharAttribute3"/>
          <w:color w:val="0D0D0D" w:themeColor="text1" w:themeTint="F2"/>
          <w:sz w:val="24"/>
          <w:szCs w:val="24"/>
        </w:rPr>
        <w:t xml:space="preserve">                                                                       В </w:t>
      </w:r>
      <w:r w:rsidR="00502D3C" w:rsidRPr="008779DB">
        <w:rPr>
          <w:rStyle w:val="CharAttribute3"/>
          <w:color w:val="0D0D0D" w:themeColor="text1" w:themeTint="F2"/>
          <w:sz w:val="24"/>
          <w:szCs w:val="24"/>
        </w:rPr>
        <w:t xml:space="preserve">программу </w:t>
      </w:r>
      <w:r>
        <w:rPr>
          <w:rStyle w:val="CharAttribute3"/>
          <w:color w:val="0D0D0D" w:themeColor="text1" w:themeTint="F2"/>
          <w:sz w:val="24"/>
          <w:szCs w:val="24"/>
          <w:lang w:val="en-US"/>
        </w:rPr>
        <w:t>Microsoft</w:t>
      </w:r>
      <w:r>
        <w:rPr>
          <w:rStyle w:val="CharAttribute3"/>
          <w:color w:val="0D0D0D" w:themeColor="text1" w:themeTint="F2"/>
          <w:sz w:val="24"/>
          <w:szCs w:val="24"/>
        </w:rPr>
        <w:t xml:space="preserve"> </w:t>
      </w:r>
      <w:proofErr w:type="spellStart"/>
      <w:r>
        <w:rPr>
          <w:rStyle w:val="CharAttribute3"/>
          <w:color w:val="0D0D0D" w:themeColor="text1" w:themeTint="F2"/>
          <w:sz w:val="24"/>
          <w:szCs w:val="24"/>
          <w:lang w:val="en-US"/>
        </w:rPr>
        <w:t>E</w:t>
      </w:r>
      <w:r w:rsidRPr="008779DB">
        <w:rPr>
          <w:rStyle w:val="CharAttribute3"/>
          <w:color w:val="0D0D0D" w:themeColor="text1" w:themeTint="F2"/>
          <w:sz w:val="24"/>
          <w:szCs w:val="24"/>
          <w:lang w:val="en-US"/>
        </w:rPr>
        <w:t>xel</w:t>
      </w:r>
      <w:proofErr w:type="spellEnd"/>
      <w:r w:rsidR="00502D3C" w:rsidRPr="008779DB">
        <w:rPr>
          <w:rStyle w:val="CharAttribute3"/>
          <w:color w:val="0D0D0D" w:themeColor="text1" w:themeTint="F2"/>
          <w:sz w:val="24"/>
          <w:szCs w:val="24"/>
        </w:rPr>
        <w:t>.</w:t>
      </w:r>
    </w:p>
    <w:p w:rsidR="00502D3C" w:rsidRPr="008779DB" w:rsidRDefault="00502D3C" w:rsidP="00502D3C">
      <w:pPr>
        <w:ind w:firstLine="709"/>
        <w:jc w:val="both"/>
        <w:rPr>
          <w:rStyle w:val="CharAttribute3"/>
          <w:color w:val="0D0D0D" w:themeColor="text1" w:themeTint="F2"/>
          <w:sz w:val="24"/>
          <w:szCs w:val="24"/>
        </w:rPr>
      </w:pPr>
    </w:p>
    <w:p w:rsidR="00502D3C" w:rsidRPr="008779DB" w:rsidRDefault="008779DB" w:rsidP="00502D3C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>
        <w:rPr>
          <w:rStyle w:val="CharAttribute3"/>
          <w:color w:val="0D0D0D" w:themeColor="text1" w:themeTint="F2"/>
          <w:sz w:val="24"/>
          <w:szCs w:val="24"/>
        </w:rPr>
        <w:t xml:space="preserve"> </w:t>
      </w:r>
      <w:r w:rsidRPr="008779DB">
        <w:rPr>
          <w:rStyle w:val="CharAttribute3"/>
          <w:color w:val="0D0D0D" w:themeColor="text1" w:themeTint="F2"/>
          <w:sz w:val="24"/>
          <w:szCs w:val="24"/>
        </w:rPr>
        <w:t xml:space="preserve"> </w:t>
      </w:r>
      <w:r w:rsidR="00502D3C" w:rsidRPr="008779DB">
        <w:rPr>
          <w:rStyle w:val="CharAttribute3"/>
          <w:color w:val="0D0D0D" w:themeColor="text1" w:themeTint="F2"/>
          <w:sz w:val="24"/>
          <w:szCs w:val="24"/>
        </w:rPr>
        <w:t xml:space="preserve">Сказанное выше не исчерпывает все возможности и способы работы с «ОСЗ </w:t>
      </w:r>
      <w:proofErr w:type="spellStart"/>
      <w:r w:rsidR="00502D3C" w:rsidRPr="008779DB">
        <w:rPr>
          <w:rStyle w:val="CharAttribute3"/>
          <w:color w:val="0D0D0D" w:themeColor="text1" w:themeTint="F2"/>
          <w:sz w:val="24"/>
          <w:szCs w:val="24"/>
        </w:rPr>
        <w:t>Хронолайнер</w:t>
      </w:r>
      <w:proofErr w:type="spellEnd"/>
      <w:r w:rsidR="00502D3C" w:rsidRPr="008779DB">
        <w:rPr>
          <w:rStyle w:val="CharAttribute3"/>
          <w:color w:val="0D0D0D" w:themeColor="text1" w:themeTint="F2"/>
          <w:sz w:val="24"/>
          <w:szCs w:val="24"/>
        </w:rPr>
        <w:t xml:space="preserve"> 1.5» на уроках </w:t>
      </w:r>
      <w:r w:rsidRPr="008779DB">
        <w:rPr>
          <w:rStyle w:val="CharAttribute3"/>
          <w:color w:val="0D0D0D" w:themeColor="text1" w:themeTint="F2"/>
          <w:sz w:val="24"/>
          <w:szCs w:val="24"/>
        </w:rPr>
        <w:t>и во внеурочной деятельности</w:t>
      </w:r>
      <w:r w:rsidR="00502D3C" w:rsidRPr="008779DB">
        <w:rPr>
          <w:rStyle w:val="CharAttribute3"/>
          <w:color w:val="0D0D0D" w:themeColor="text1" w:themeTint="F2"/>
          <w:sz w:val="24"/>
          <w:szCs w:val="24"/>
        </w:rPr>
        <w:t xml:space="preserve">. Круг его применения практически не ограничен, любой творческий учитель может найти свои формы работы с </w:t>
      </w:r>
      <w:r w:rsidR="00502D3C" w:rsidRPr="008779DB">
        <w:rPr>
          <w:rStyle w:val="CharAttribute3"/>
          <w:color w:val="0D0D0D" w:themeColor="text1" w:themeTint="F2"/>
          <w:sz w:val="24"/>
          <w:szCs w:val="24"/>
        </w:rPr>
        <w:lastRenderedPageBreak/>
        <w:t>этим программным комплексом, который может стать для него новой учебной средой для реализации содержания Стандартов нового поколения</w:t>
      </w:r>
    </w:p>
    <w:p w:rsidR="008779DB" w:rsidRPr="008779DB" w:rsidRDefault="008779DB" w:rsidP="008779DB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8779DB">
        <w:rPr>
          <w:rStyle w:val="apple-converted-space"/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При </w:t>
      </w:r>
      <w:r w:rsidRPr="008779DB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подготовке статьи использованы материалы сайта программного продукта «ОС3 </w:t>
      </w:r>
      <w:proofErr w:type="spellStart"/>
      <w:r w:rsidRPr="008779DB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Хронолайнер</w:t>
      </w:r>
      <w:proofErr w:type="spellEnd"/>
      <w:r w:rsidRPr="008779DB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» (http://</w:t>
      </w:r>
      <w:r w:rsidR="00A02DD6" w:rsidRPr="00A02DD6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 xml:space="preserve"> </w:t>
      </w:r>
      <w:r w:rsidR="00A02DD6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  <w:lang w:val="en-US"/>
        </w:rPr>
        <w:t>www</w:t>
      </w:r>
      <w:r w:rsidR="00A02DD6" w:rsidRPr="00A02DD6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.</w:t>
      </w:r>
      <w:r w:rsidRPr="008779DB">
        <w:rPr>
          <w:rFonts w:ascii="Times New Roman" w:hAnsi="Times New Roman" w:cs="Times New Roman"/>
          <w:color w:val="0D0D0D" w:themeColor="text1" w:themeTint="F2"/>
          <w:sz w:val="24"/>
          <w:szCs w:val="24"/>
          <w:shd w:val="clear" w:color="auto" w:fill="FFFFFF"/>
        </w:rPr>
        <w:t>chrono.oc3.ru).</w:t>
      </w:r>
    </w:p>
    <w:p w:rsidR="00502D3C" w:rsidRPr="00502D3C" w:rsidRDefault="00502D3C" w:rsidP="00502D3C">
      <w:pPr>
        <w:shd w:val="clear" w:color="auto" w:fill="FFFFFF"/>
        <w:spacing w:after="75" w:line="255" w:lineRule="atLeast"/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</w:rPr>
      </w:pPr>
      <w:r w:rsidRPr="00502D3C">
        <w:rPr>
          <w:rFonts w:ascii="Times New Roman" w:eastAsia="Times New Roman" w:hAnsi="Times New Roman" w:cs="Times New Roman"/>
          <w:b/>
          <w:bCs/>
          <w:color w:val="0D0D0D" w:themeColor="text1" w:themeTint="F2"/>
          <w:sz w:val="24"/>
          <w:szCs w:val="24"/>
        </w:rPr>
        <w:t>Библиографическая ссылка</w:t>
      </w:r>
    </w:p>
    <w:p w:rsidR="00502D3C" w:rsidRPr="00502D3C" w:rsidRDefault="00502D3C" w:rsidP="00502D3C">
      <w:pPr>
        <w:shd w:val="clear" w:color="auto" w:fill="FFFFFF"/>
        <w:spacing w:line="255" w:lineRule="atLeast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proofErr w:type="spellStart"/>
      <w:r w:rsidRPr="00502D3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Надежина</w:t>
      </w:r>
      <w:proofErr w:type="spellEnd"/>
      <w:r w:rsidRPr="00502D3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О. К. </w:t>
      </w:r>
      <w:r w:rsidR="008779DB" w:rsidRPr="00502D3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Использование программного комплекса «ос3 </w:t>
      </w:r>
      <w:proofErr w:type="spellStart"/>
      <w:r w:rsidR="008779DB" w:rsidRPr="00502D3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хронолайнер</w:t>
      </w:r>
      <w:proofErr w:type="spellEnd"/>
      <w:r w:rsidR="008779DB" w:rsidRPr="00502D3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» в школе для работы с хронологической информацией по разным предметам </w:t>
      </w:r>
      <w:r w:rsidRPr="00502D3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// XXIV Международная конференция «Применение инновационных технологий в образовании» (дата публикации 26.06.2013) [Электронный ресурс] URL: http://edu.evnts.pw/materials/123/16641/ (дата обращения 22.03.20</w:t>
      </w:r>
      <w:r w:rsidR="00934AD9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21</w:t>
      </w:r>
      <w:r w:rsidRPr="00502D3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)</w:t>
      </w:r>
    </w:p>
    <w:p w:rsidR="00E05994" w:rsidRPr="008779DB" w:rsidRDefault="00E05994" w:rsidP="00502D3C">
      <w:pPr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</w:p>
    <w:sectPr w:rsidR="00E05994" w:rsidRPr="008779DB" w:rsidSect="00CC35E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3"/>
    <w:multiLevelType w:val="hybridMultilevel"/>
    <w:tmpl w:val="56977636"/>
    <w:lvl w:ilvl="0" w:tplc="F8986248">
      <w:numFmt w:val="bullet"/>
      <w:lvlText w:val=""/>
      <w:lvlJc w:val="left"/>
      <w:pPr>
        <w:ind w:left="1506" w:hanging="360"/>
      </w:pPr>
      <w:rPr>
        <w:rFonts w:ascii="Symbol" w:eastAsia="Times New Roman" w:hAnsi="Symbol" w:hint="default"/>
        <w:b w:val="0"/>
        <w:color w:val="000000"/>
        <w:sz w:val="28"/>
      </w:rPr>
    </w:lvl>
    <w:lvl w:ilvl="1" w:tplc="C52EF7FC">
      <w:numFmt w:val="bullet"/>
      <w:lvlText w:val=""/>
      <w:lvlJc w:val="left"/>
      <w:pPr>
        <w:ind w:left="1506" w:hanging="360"/>
      </w:pPr>
      <w:rPr>
        <w:rFonts w:ascii="Symbol" w:eastAsia="Times New Roman" w:hAnsi="Symbol" w:hint="default"/>
        <w:b w:val="0"/>
        <w:color w:val="000000"/>
        <w:sz w:val="28"/>
      </w:rPr>
    </w:lvl>
    <w:lvl w:ilvl="2" w:tplc="16ECBDC6">
      <w:numFmt w:val="bullet"/>
      <w:lvlText w:val=""/>
      <w:lvlJc w:val="left"/>
      <w:pPr>
        <w:ind w:left="1506" w:hanging="360"/>
      </w:pPr>
      <w:rPr>
        <w:rFonts w:ascii="Symbol" w:eastAsia="Times New Roman" w:hAnsi="Symbol" w:hint="default"/>
        <w:b w:val="0"/>
        <w:color w:val="000000"/>
        <w:sz w:val="28"/>
      </w:rPr>
    </w:lvl>
    <w:lvl w:ilvl="3" w:tplc="DDDA772C">
      <w:numFmt w:val="bullet"/>
      <w:lvlText w:val=""/>
      <w:lvlJc w:val="left"/>
      <w:pPr>
        <w:ind w:left="1506" w:hanging="360"/>
      </w:pPr>
      <w:rPr>
        <w:rFonts w:ascii="Symbol" w:eastAsia="Times New Roman" w:hAnsi="Symbol" w:hint="default"/>
        <w:b w:val="0"/>
        <w:color w:val="000000"/>
        <w:sz w:val="28"/>
      </w:rPr>
    </w:lvl>
    <w:lvl w:ilvl="4" w:tplc="2E12EA5E">
      <w:numFmt w:val="bullet"/>
      <w:lvlText w:val=""/>
      <w:lvlJc w:val="left"/>
      <w:pPr>
        <w:ind w:left="1506" w:hanging="360"/>
      </w:pPr>
      <w:rPr>
        <w:rFonts w:ascii="Symbol" w:eastAsia="Times New Roman" w:hAnsi="Symbol" w:hint="default"/>
        <w:b w:val="0"/>
        <w:color w:val="000000"/>
        <w:sz w:val="28"/>
      </w:rPr>
    </w:lvl>
    <w:lvl w:ilvl="5" w:tplc="C4F693C8">
      <w:numFmt w:val="bullet"/>
      <w:lvlText w:val=""/>
      <w:lvlJc w:val="left"/>
      <w:pPr>
        <w:ind w:left="1506" w:hanging="360"/>
      </w:pPr>
      <w:rPr>
        <w:rFonts w:ascii="Symbol" w:eastAsia="Times New Roman" w:hAnsi="Symbol" w:hint="default"/>
        <w:b w:val="0"/>
        <w:color w:val="000000"/>
        <w:sz w:val="28"/>
      </w:rPr>
    </w:lvl>
    <w:lvl w:ilvl="6" w:tplc="C76E8140">
      <w:numFmt w:val="bullet"/>
      <w:lvlText w:val=""/>
      <w:lvlJc w:val="left"/>
      <w:pPr>
        <w:ind w:left="1506" w:hanging="360"/>
      </w:pPr>
      <w:rPr>
        <w:rFonts w:ascii="Symbol" w:eastAsia="Times New Roman" w:hAnsi="Symbol" w:hint="default"/>
        <w:b w:val="0"/>
        <w:color w:val="000000"/>
        <w:sz w:val="28"/>
      </w:rPr>
    </w:lvl>
    <w:lvl w:ilvl="7" w:tplc="0180D980">
      <w:numFmt w:val="bullet"/>
      <w:lvlText w:val=""/>
      <w:lvlJc w:val="left"/>
      <w:pPr>
        <w:ind w:left="1506" w:hanging="360"/>
      </w:pPr>
      <w:rPr>
        <w:rFonts w:ascii="Symbol" w:eastAsia="Times New Roman" w:hAnsi="Symbol" w:hint="default"/>
        <w:b w:val="0"/>
        <w:color w:val="000000"/>
        <w:sz w:val="28"/>
      </w:rPr>
    </w:lvl>
    <w:lvl w:ilvl="8" w:tplc="BDBC5D8A">
      <w:numFmt w:val="bullet"/>
      <w:lvlText w:val=""/>
      <w:lvlJc w:val="left"/>
      <w:pPr>
        <w:ind w:left="1506" w:hanging="360"/>
      </w:pPr>
      <w:rPr>
        <w:rFonts w:ascii="Symbol" w:eastAsia="Times New Roman" w:hAnsi="Symbol" w:hint="default"/>
        <w:b w:val="0"/>
        <w:color w:val="000000"/>
        <w:sz w:val="28"/>
      </w:rPr>
    </w:lvl>
  </w:abstractNum>
  <w:abstractNum w:abstractNumId="1">
    <w:nsid w:val="092A530E"/>
    <w:multiLevelType w:val="multilevel"/>
    <w:tmpl w:val="016A95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9786CF7"/>
    <w:multiLevelType w:val="multilevel"/>
    <w:tmpl w:val="24DA02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2324AA7"/>
    <w:multiLevelType w:val="hybridMultilevel"/>
    <w:tmpl w:val="9A4E2C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8E4713"/>
    <w:multiLevelType w:val="hybridMultilevel"/>
    <w:tmpl w:val="FABA5F9C"/>
    <w:lvl w:ilvl="0" w:tplc="04190001">
      <w:start w:val="1"/>
      <w:numFmt w:val="bullet"/>
      <w:lvlText w:val=""/>
      <w:lvlJc w:val="left"/>
      <w:pPr>
        <w:ind w:left="85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7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3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9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15" w:hanging="360"/>
      </w:pPr>
      <w:rPr>
        <w:rFonts w:ascii="Wingdings" w:hAnsi="Wingdings" w:hint="default"/>
      </w:rPr>
    </w:lvl>
  </w:abstractNum>
  <w:abstractNum w:abstractNumId="5">
    <w:nsid w:val="4C6169D9"/>
    <w:multiLevelType w:val="hybridMultilevel"/>
    <w:tmpl w:val="016270B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8DF2840"/>
    <w:multiLevelType w:val="multilevel"/>
    <w:tmpl w:val="94143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883472F"/>
    <w:multiLevelType w:val="hybridMultilevel"/>
    <w:tmpl w:val="1DFA82C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E2939BD"/>
    <w:multiLevelType w:val="multilevel"/>
    <w:tmpl w:val="235845B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1"/>
  </w:num>
  <w:num w:numId="3">
    <w:abstractNumId w:val="2"/>
  </w:num>
  <w:num w:numId="4">
    <w:abstractNumId w:val="6"/>
  </w:num>
  <w:num w:numId="5">
    <w:abstractNumId w:val="0"/>
  </w:num>
  <w:num w:numId="6">
    <w:abstractNumId w:val="4"/>
  </w:num>
  <w:num w:numId="7">
    <w:abstractNumId w:val="3"/>
  </w:num>
  <w:num w:numId="8">
    <w:abstractNumId w:val="5"/>
  </w:num>
  <w:num w:numId="9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502D3C"/>
    <w:rsid w:val="004373AD"/>
    <w:rsid w:val="00502D3C"/>
    <w:rsid w:val="00636146"/>
    <w:rsid w:val="00642E22"/>
    <w:rsid w:val="008779DB"/>
    <w:rsid w:val="00934AD9"/>
    <w:rsid w:val="00950265"/>
    <w:rsid w:val="00A02DD6"/>
    <w:rsid w:val="00BC51FC"/>
    <w:rsid w:val="00CB351F"/>
    <w:rsid w:val="00CC35E5"/>
    <w:rsid w:val="00E05994"/>
    <w:rsid w:val="00F271A2"/>
    <w:rsid w:val="00F30910"/>
    <w:rsid w:val="00FC1909"/>
    <w:rsid w:val="00FE3B8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35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502D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a0"/>
    <w:rsid w:val="00502D3C"/>
  </w:style>
  <w:style w:type="paragraph" w:styleId="a4">
    <w:name w:val="List Paragraph"/>
    <w:basedOn w:val="a"/>
    <w:uiPriority w:val="34"/>
    <w:qFormat/>
    <w:rsid w:val="00502D3C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CharAttribute3">
    <w:name w:val="CharAttribute3"/>
    <w:uiPriority w:val="99"/>
    <w:rsid w:val="00502D3C"/>
    <w:rPr>
      <w:rFonts w:ascii="Times New Roman" w:hAnsi="Times New Roman" w:cs="Times New Roman" w:hint="default"/>
      <w:sz w:val="28"/>
      <w:szCs w:val="28"/>
    </w:rPr>
  </w:style>
  <w:style w:type="paragraph" w:customStyle="1" w:styleId="ParaAttribute10">
    <w:name w:val="ParaAttribute10"/>
    <w:rsid w:val="00502D3C"/>
    <w:pPr>
      <w:widowControl w:val="0"/>
      <w:wordWrap w:val="0"/>
      <w:spacing w:line="240" w:lineRule="auto"/>
      <w:ind w:firstLine="851"/>
      <w:jc w:val="both"/>
    </w:pPr>
    <w:rPr>
      <w:rFonts w:ascii="Times New Roman" w:eastAsia="Batang" w:hAnsi="Times New Roman" w:cs="Times New Roman"/>
      <w:sz w:val="20"/>
      <w:szCs w:val="20"/>
    </w:rPr>
  </w:style>
  <w:style w:type="paragraph" w:customStyle="1" w:styleId="1">
    <w:name w:val="Абзац списка1"/>
    <w:basedOn w:val="a"/>
    <w:rsid w:val="00502D3C"/>
    <w:pPr>
      <w:widowControl w:val="0"/>
      <w:wordWrap w:val="0"/>
      <w:autoSpaceDE w:val="0"/>
      <w:autoSpaceDN w:val="0"/>
      <w:spacing w:after="0" w:line="240" w:lineRule="auto"/>
      <w:ind w:left="400"/>
      <w:jc w:val="both"/>
    </w:pPr>
    <w:rPr>
      <w:rFonts w:ascii="Batang" w:eastAsia="Batang" w:hAnsi="Times New Roman" w:cs="Batang"/>
      <w:kern w:val="2"/>
      <w:sz w:val="20"/>
      <w:szCs w:val="20"/>
      <w:lang w:val="en-US" w:eastAsia="ko-KR"/>
    </w:rPr>
  </w:style>
  <w:style w:type="paragraph" w:customStyle="1" w:styleId="ParaAttribute4">
    <w:name w:val="ParaAttribute4"/>
    <w:rsid w:val="00502D3C"/>
    <w:pPr>
      <w:widowControl w:val="0"/>
      <w:wordWrap w:val="0"/>
      <w:spacing w:after="0" w:line="240" w:lineRule="auto"/>
      <w:ind w:firstLine="709"/>
      <w:jc w:val="both"/>
    </w:pPr>
    <w:rPr>
      <w:rFonts w:ascii="Times New Roman" w:eastAsia="Batang" w:hAnsi="Times New Roman" w:cs="Times New Roman"/>
      <w:sz w:val="20"/>
      <w:szCs w:val="20"/>
    </w:rPr>
  </w:style>
  <w:style w:type="paragraph" w:styleId="a5">
    <w:name w:val="Balloon Text"/>
    <w:basedOn w:val="a"/>
    <w:link w:val="a6"/>
    <w:uiPriority w:val="99"/>
    <w:semiHidden/>
    <w:unhideWhenUsed/>
    <w:rsid w:val="00502D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502D3C"/>
    <w:rPr>
      <w:rFonts w:ascii="Tahoma" w:hAnsi="Tahoma" w:cs="Tahoma"/>
      <w:sz w:val="16"/>
      <w:szCs w:val="16"/>
    </w:rPr>
  </w:style>
  <w:style w:type="paragraph" w:styleId="a7">
    <w:name w:val="No Spacing"/>
    <w:link w:val="a8"/>
    <w:uiPriority w:val="1"/>
    <w:qFormat/>
    <w:rsid w:val="00FC1909"/>
    <w:pPr>
      <w:spacing w:after="0" w:line="240" w:lineRule="auto"/>
    </w:pPr>
    <w:rPr>
      <w:lang w:eastAsia="en-US"/>
    </w:rPr>
  </w:style>
  <w:style w:type="character" w:customStyle="1" w:styleId="a8">
    <w:name w:val="Без интервала Знак"/>
    <w:basedOn w:val="a0"/>
    <w:link w:val="a7"/>
    <w:uiPriority w:val="1"/>
    <w:rsid w:val="00FC1909"/>
    <w:rPr>
      <w:lang w:eastAsia="en-US"/>
    </w:rPr>
  </w:style>
  <w:style w:type="character" w:styleId="a9">
    <w:name w:val="Hyperlink"/>
    <w:basedOn w:val="a0"/>
    <w:uiPriority w:val="99"/>
    <w:unhideWhenUsed/>
    <w:rsid w:val="00A02DD6"/>
    <w:rPr>
      <w:color w:val="0000FF" w:themeColor="hyperlink"/>
      <w:u w:val="single"/>
    </w:rPr>
  </w:style>
  <w:style w:type="character" w:styleId="aa">
    <w:name w:val="FollowedHyperlink"/>
    <w:basedOn w:val="a0"/>
    <w:uiPriority w:val="99"/>
    <w:semiHidden/>
    <w:unhideWhenUsed/>
    <w:rsid w:val="00A02DD6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493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9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1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305774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1271075">
              <w:marLeft w:val="0"/>
              <w:marRight w:val="0"/>
              <w:marTop w:val="0"/>
              <w:marBottom w:val="7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67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8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3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6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73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6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12" Type="http://schemas.openxmlformats.org/officeDocument/2006/relationships/image" Target="media/image8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5" Type="http://schemas.openxmlformats.org/officeDocument/2006/relationships/image" Target="media/image1.png"/><Relationship Id="rId15" Type="http://schemas.openxmlformats.org/officeDocument/2006/relationships/theme" Target="theme/theme1.xml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7745B109D42847CE9AD6F4B0FDEEEFA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058FE6-DF80-41FA-935A-4847D81A4CE2}"/>
      </w:docPartPr>
      <w:docPartBody>
        <w:p w:rsidR="009650EB" w:rsidRDefault="00837270" w:rsidP="00837270">
          <w:pPr>
            <w:pStyle w:val="7745B109D42847CE9AD6F4B0FDEEEFA4"/>
          </w:pPr>
          <w:r>
            <w:rPr>
              <w:rFonts w:asciiTheme="majorHAnsi" w:eastAsiaTheme="majorEastAsia" w:hAnsiTheme="majorHAnsi" w:cstheme="majorBidi"/>
              <w:sz w:val="72"/>
              <w:szCs w:val="72"/>
            </w:rPr>
            <w:t>[Введите название документа]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characterSpacingControl w:val="doNotCompress"/>
  <w:compat>
    <w:useFELayout/>
  </w:compat>
  <w:rsids>
    <w:rsidRoot w:val="00837270"/>
    <w:rsid w:val="00837270"/>
    <w:rsid w:val="00920E65"/>
    <w:rsid w:val="00943BE3"/>
    <w:rsid w:val="009650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50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223C4AC3965417F8E98A9270416FF73">
    <w:name w:val="A223C4AC3965417F8E98A9270416FF73"/>
    <w:rsid w:val="00837270"/>
  </w:style>
  <w:style w:type="paragraph" w:customStyle="1" w:styleId="D350FC5DABCE425F95FE44B1D2A2BDEF">
    <w:name w:val="D350FC5DABCE425F95FE44B1D2A2BDEF"/>
    <w:rsid w:val="00837270"/>
  </w:style>
  <w:style w:type="paragraph" w:customStyle="1" w:styleId="7745B109D42847CE9AD6F4B0FDEEEFA4">
    <w:name w:val="7745B109D42847CE9AD6F4B0FDEEEFA4"/>
    <w:rsid w:val="00837270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1318</Words>
  <Characters>7519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Отдел по образованию  администрации  города  Заринска Алтайского края                    Муниципальное бюджетное общеобразовательное  учреждение «Лицей «Бригантина»</dc:title>
  <dc:creator>Customer</dc:creator>
  <cp:lastModifiedBy>Админ</cp:lastModifiedBy>
  <cp:revision>2</cp:revision>
  <dcterms:created xsi:type="dcterms:W3CDTF">2023-10-31T08:37:00Z</dcterms:created>
  <dcterms:modified xsi:type="dcterms:W3CDTF">2023-10-31T08:37:00Z</dcterms:modified>
</cp:coreProperties>
</file>