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99AA3" w14:textId="77777777" w:rsidR="0005107E" w:rsidRPr="00355EE3" w:rsidRDefault="0005107E" w:rsidP="00355EE3">
      <w:pPr>
        <w:spacing w:line="240" w:lineRule="auto"/>
        <w:ind w:left="-567" w:firstLine="567"/>
        <w:rPr>
          <w:rFonts w:ascii="Arial" w:hAnsi="Arial" w:cs="Arial"/>
          <w:b/>
          <w:bCs/>
          <w:sz w:val="28"/>
          <w:szCs w:val="28"/>
          <w:lang w:eastAsia="ru-RU"/>
        </w:rPr>
      </w:pPr>
      <w:r w:rsidRPr="00355EE3">
        <w:rPr>
          <w:rFonts w:ascii="Arial" w:hAnsi="Arial" w:cs="Arial"/>
          <w:b/>
          <w:bCs/>
          <w:sz w:val="28"/>
          <w:szCs w:val="28"/>
          <w:lang w:eastAsia="ru-RU"/>
        </w:rPr>
        <w:t xml:space="preserve">«Формирование смыслового чтения младших школьников </w:t>
      </w:r>
    </w:p>
    <w:p w14:paraId="645F15AD" w14:textId="23CF23B5" w:rsidR="0005107E" w:rsidRPr="00355EE3" w:rsidRDefault="0005107E" w:rsidP="00355EE3">
      <w:pPr>
        <w:spacing w:line="240" w:lineRule="auto"/>
        <w:ind w:left="-567" w:firstLine="567"/>
        <w:rPr>
          <w:rFonts w:ascii="Arial" w:hAnsi="Arial" w:cs="Arial"/>
          <w:b/>
          <w:bCs/>
          <w:sz w:val="28"/>
          <w:szCs w:val="28"/>
          <w:lang w:eastAsia="ru-RU"/>
        </w:rPr>
      </w:pPr>
      <w:r w:rsidRPr="00355EE3">
        <w:rPr>
          <w:rFonts w:ascii="Arial" w:hAnsi="Arial" w:cs="Arial"/>
          <w:b/>
          <w:bCs/>
          <w:sz w:val="28"/>
          <w:szCs w:val="28"/>
          <w:lang w:eastAsia="ru-RU"/>
        </w:rPr>
        <w:t>на уроках литературного чтения».</w:t>
      </w:r>
    </w:p>
    <w:p w14:paraId="2D304798" w14:textId="77BE7BFF" w:rsidR="008D0C6D" w:rsidRPr="00355EE3" w:rsidRDefault="008D0C6D" w:rsidP="00355EE3">
      <w:pPr>
        <w:pStyle w:val="Standard"/>
        <w:autoSpaceDE w:val="0"/>
        <w:ind w:left="-567" w:firstLine="567"/>
        <w:rPr>
          <w:rFonts w:ascii="Arial" w:hAnsi="Arial" w:cs="Arial"/>
          <w:sz w:val="28"/>
          <w:szCs w:val="28"/>
          <w:lang w:val="ru-RU"/>
        </w:rPr>
      </w:pPr>
      <w:r w:rsidRPr="00355EE3">
        <w:rPr>
          <w:rFonts w:ascii="Arial" w:hAnsi="Arial" w:cs="Arial"/>
          <w:sz w:val="28"/>
          <w:szCs w:val="28"/>
          <w:lang w:val="ru-RU"/>
        </w:rPr>
        <w:t xml:space="preserve">Чтение в истории развития человечества всегда играло важную роль. Это один из главных способов социализации человека, его развития, воспитания и образования. </w:t>
      </w:r>
    </w:p>
    <w:p w14:paraId="30375295" w14:textId="00F98309" w:rsidR="008D0C6D" w:rsidRPr="00355EE3" w:rsidRDefault="008D0C6D" w:rsidP="00355EE3">
      <w:pPr>
        <w:pStyle w:val="Standard"/>
        <w:autoSpaceDE w:val="0"/>
        <w:ind w:left="-567" w:firstLine="567"/>
        <w:rPr>
          <w:rFonts w:ascii="Arial" w:hAnsi="Arial" w:cs="Arial"/>
          <w:sz w:val="28"/>
          <w:szCs w:val="28"/>
          <w:lang w:val="ru-RU"/>
        </w:rPr>
      </w:pPr>
      <w:r w:rsidRPr="00355EE3">
        <w:rPr>
          <w:rFonts w:ascii="Arial" w:hAnsi="Arial" w:cs="Arial"/>
          <w:sz w:val="28"/>
          <w:szCs w:val="28"/>
          <w:lang w:val="ru-RU"/>
        </w:rPr>
        <w:t>Установленные ФГОС НОО требования к результатам обучения вызывают необходимость в изменении содержания обучения на основе принципов метапредметности как условия достижения высокого качества образования. Связующим звеном всех учебных предметов является текст,</w:t>
      </w:r>
      <w:r w:rsidRPr="00355EE3">
        <w:rPr>
          <w:rFonts w:ascii="Arial" w:hAnsi="Arial" w:cs="Arial"/>
          <w:b/>
          <w:sz w:val="28"/>
          <w:szCs w:val="28"/>
          <w:lang w:val="ru-RU"/>
        </w:rPr>
        <w:t xml:space="preserve"> </w:t>
      </w:r>
      <w:r w:rsidRPr="00355EE3">
        <w:rPr>
          <w:rFonts w:ascii="Arial" w:hAnsi="Arial" w:cs="Arial"/>
          <w:sz w:val="28"/>
          <w:szCs w:val="28"/>
          <w:lang w:val="ru-RU"/>
        </w:rPr>
        <w:t>работа с которым позволяет добиваться оптимального результата.</w:t>
      </w:r>
    </w:p>
    <w:p w14:paraId="4DD087C7" w14:textId="77777777" w:rsidR="009264FC" w:rsidRPr="00355EE3" w:rsidRDefault="009264FC" w:rsidP="00355EE3">
      <w:pPr>
        <w:pStyle w:val="Standard"/>
        <w:autoSpaceDE w:val="0"/>
        <w:ind w:left="-567" w:firstLine="567"/>
        <w:rPr>
          <w:rFonts w:ascii="Arial" w:hAnsi="Arial" w:cs="Arial"/>
          <w:sz w:val="28"/>
          <w:szCs w:val="28"/>
          <w:lang w:val="ru-RU"/>
        </w:rPr>
      </w:pPr>
      <w:r w:rsidRPr="00355EE3">
        <w:rPr>
          <w:rFonts w:ascii="Arial" w:hAnsi="Arial" w:cs="Arial"/>
          <w:sz w:val="28"/>
          <w:szCs w:val="28"/>
          <w:lang w:val="ru-RU"/>
        </w:rPr>
        <w:t>Предмет «литературное чтение» является одним из основных в системе подготовки младшего школьника. Он формирует функциональную грамотность, общеучебный навык чтения и умение работать с текстом, пробуждает интерес к чтению художественной литературы, способствует общему развитию и воспитанию школьника</w:t>
      </w:r>
      <w:r w:rsidRPr="00355EE3">
        <w:rPr>
          <w:rFonts w:ascii="Arial" w:hAnsi="Arial" w:cs="Arial"/>
          <w:color w:val="auto"/>
          <w:sz w:val="28"/>
          <w:szCs w:val="28"/>
          <w:lang w:val="ru-RU"/>
        </w:rPr>
        <w:t>.</w:t>
      </w:r>
    </w:p>
    <w:p w14:paraId="3C2B88D0" w14:textId="7EB62121" w:rsidR="009264FC" w:rsidRPr="00355EE3" w:rsidRDefault="009264FC" w:rsidP="00355EE3">
      <w:pPr>
        <w:pStyle w:val="Standard"/>
        <w:autoSpaceDE w:val="0"/>
        <w:ind w:left="-567" w:firstLine="567"/>
        <w:rPr>
          <w:rFonts w:ascii="Arial" w:hAnsi="Arial" w:cs="Arial"/>
          <w:sz w:val="28"/>
          <w:szCs w:val="28"/>
          <w:lang w:val="ru-RU"/>
        </w:rPr>
      </w:pPr>
      <w:r w:rsidRPr="00355EE3">
        <w:rPr>
          <w:rFonts w:ascii="Arial" w:hAnsi="Arial" w:cs="Arial"/>
          <w:sz w:val="28"/>
          <w:szCs w:val="28"/>
          <w:lang w:val="ru-RU"/>
        </w:rPr>
        <w:t>Задачей учителя является формирование умения читать учебную, справочную, научно – познавательную литературу. В зависимости от специфики учебного материала, на котором происходит обучение чтению, учитель должен научить читать разные тексты разными способами. Важно, чтобы ребенок был увлечен, буквально заворожен процессом чтения, но при этом умел найти в изученном тексте любую информацию, необходимую для учебного процесса. В этом и есть основная нагрузка термина «смысловое»: восприятие, понимание и последующая интерпретация текста – фактически противоположность механическом чтению. Что же такое смысловое чтение?</w:t>
      </w:r>
    </w:p>
    <w:p w14:paraId="6D2C6994" w14:textId="2B133172" w:rsidR="009264FC" w:rsidRPr="00355EE3" w:rsidRDefault="009264FC" w:rsidP="00355EE3">
      <w:pPr>
        <w:pStyle w:val="Standard"/>
        <w:autoSpaceDE w:val="0"/>
        <w:ind w:left="-567" w:firstLine="567"/>
        <w:rPr>
          <w:rFonts w:ascii="Arial" w:hAnsi="Arial" w:cs="Arial"/>
          <w:sz w:val="28"/>
          <w:szCs w:val="28"/>
          <w:lang w:val="ru-RU"/>
        </w:rPr>
      </w:pPr>
      <w:r w:rsidRPr="00355EE3">
        <w:rPr>
          <w:rFonts w:ascii="Arial" w:hAnsi="Arial" w:cs="Arial"/>
          <w:b/>
          <w:sz w:val="28"/>
          <w:szCs w:val="28"/>
          <w:lang w:val="ru-RU"/>
        </w:rPr>
        <w:t>Смысловое чтение</w:t>
      </w:r>
      <w:r w:rsidRPr="00355EE3">
        <w:rPr>
          <w:rFonts w:ascii="Arial" w:hAnsi="Arial" w:cs="Arial"/>
          <w:sz w:val="28"/>
          <w:szCs w:val="28"/>
          <w:lang w:val="ru-RU"/>
        </w:rPr>
        <w:t xml:space="preserve"> – это такое качество чтения, при котором достигается понимание информационной, смысловой и идейной сторон произведения. </w:t>
      </w:r>
    </w:p>
    <w:p w14:paraId="5BDB40AF" w14:textId="70A692B1" w:rsidR="009264FC" w:rsidRPr="00355EE3" w:rsidRDefault="009264FC" w:rsidP="00355EE3">
      <w:pPr>
        <w:pStyle w:val="Standard"/>
        <w:autoSpaceDE w:val="0"/>
        <w:ind w:left="-567" w:firstLine="567"/>
        <w:rPr>
          <w:rFonts w:ascii="Arial" w:hAnsi="Arial" w:cs="Arial"/>
          <w:sz w:val="28"/>
          <w:szCs w:val="28"/>
          <w:lang w:val="ru-RU"/>
        </w:rPr>
      </w:pPr>
      <w:r w:rsidRPr="00355EE3">
        <w:rPr>
          <w:rFonts w:ascii="Arial" w:hAnsi="Arial" w:cs="Arial"/>
          <w:b/>
          <w:sz w:val="28"/>
          <w:szCs w:val="28"/>
          <w:lang w:val="ru-RU"/>
        </w:rPr>
        <w:t>Осмысленность чтения предполагает формирование следующих умений:</w:t>
      </w:r>
    </w:p>
    <w:p w14:paraId="054D6566" w14:textId="77777777" w:rsidR="009264FC" w:rsidRPr="00355EE3" w:rsidRDefault="009264FC" w:rsidP="00355EE3">
      <w:pPr>
        <w:pStyle w:val="Standard"/>
        <w:numPr>
          <w:ilvl w:val="0"/>
          <w:numId w:val="1"/>
        </w:numPr>
        <w:autoSpaceDE w:val="0"/>
        <w:ind w:left="-567" w:firstLine="567"/>
        <w:rPr>
          <w:rFonts w:ascii="Arial" w:hAnsi="Arial" w:cs="Arial"/>
          <w:sz w:val="28"/>
          <w:szCs w:val="28"/>
          <w:lang w:val="ru-RU"/>
        </w:rPr>
      </w:pPr>
      <w:r w:rsidRPr="00355EE3">
        <w:rPr>
          <w:rFonts w:ascii="Arial" w:hAnsi="Arial" w:cs="Arial"/>
          <w:sz w:val="28"/>
          <w:szCs w:val="28"/>
          <w:lang w:val="ru-RU"/>
        </w:rPr>
        <w:t>выявлять в тексте слова и выражения, значения которых непонятно, и осознавать потребность в выяснении их смысла;</w:t>
      </w:r>
    </w:p>
    <w:p w14:paraId="0537BC25" w14:textId="77777777" w:rsidR="009264FC" w:rsidRPr="00355EE3" w:rsidRDefault="009264FC" w:rsidP="00355EE3">
      <w:pPr>
        <w:pStyle w:val="Standard"/>
        <w:numPr>
          <w:ilvl w:val="0"/>
          <w:numId w:val="1"/>
        </w:numPr>
        <w:autoSpaceDE w:val="0"/>
        <w:ind w:left="-567" w:firstLine="567"/>
        <w:rPr>
          <w:rFonts w:ascii="Arial" w:hAnsi="Arial" w:cs="Arial"/>
          <w:sz w:val="28"/>
          <w:szCs w:val="28"/>
          <w:lang w:val="ru-RU"/>
        </w:rPr>
      </w:pPr>
      <w:r w:rsidRPr="00355EE3">
        <w:rPr>
          <w:rFonts w:ascii="Arial" w:hAnsi="Arial" w:cs="Arial"/>
          <w:sz w:val="28"/>
          <w:szCs w:val="28"/>
          <w:lang w:val="ru-RU"/>
        </w:rPr>
        <w:t>пользоваться сносками и школьным толковым словарём;</w:t>
      </w:r>
    </w:p>
    <w:p w14:paraId="463992DC" w14:textId="77777777" w:rsidR="009264FC" w:rsidRPr="00355EE3" w:rsidRDefault="009264FC" w:rsidP="00355EE3">
      <w:pPr>
        <w:pStyle w:val="Standard"/>
        <w:numPr>
          <w:ilvl w:val="0"/>
          <w:numId w:val="1"/>
        </w:numPr>
        <w:autoSpaceDE w:val="0"/>
        <w:ind w:left="-567" w:firstLine="567"/>
        <w:rPr>
          <w:rFonts w:ascii="Arial" w:hAnsi="Arial" w:cs="Arial"/>
          <w:sz w:val="28"/>
          <w:szCs w:val="28"/>
          <w:lang w:val="ru-RU"/>
        </w:rPr>
      </w:pPr>
      <w:r w:rsidRPr="00355EE3">
        <w:rPr>
          <w:rFonts w:ascii="Arial" w:hAnsi="Arial" w:cs="Arial"/>
          <w:sz w:val="28"/>
          <w:szCs w:val="28"/>
          <w:lang w:val="ru-RU"/>
        </w:rPr>
        <w:t>отвечать на вопросы по содержанию словами текста;</w:t>
      </w:r>
    </w:p>
    <w:p w14:paraId="29C3DD56" w14:textId="77777777" w:rsidR="009264FC" w:rsidRPr="00355EE3" w:rsidRDefault="009264FC" w:rsidP="00355EE3">
      <w:pPr>
        <w:pStyle w:val="Standard"/>
        <w:numPr>
          <w:ilvl w:val="0"/>
          <w:numId w:val="1"/>
        </w:numPr>
        <w:autoSpaceDE w:val="0"/>
        <w:ind w:left="-567" w:firstLine="567"/>
        <w:rPr>
          <w:rFonts w:ascii="Arial" w:hAnsi="Arial" w:cs="Arial"/>
          <w:sz w:val="28"/>
          <w:szCs w:val="28"/>
          <w:lang w:val="ru-RU"/>
        </w:rPr>
      </w:pPr>
      <w:r w:rsidRPr="00355EE3">
        <w:rPr>
          <w:rFonts w:ascii="Arial" w:hAnsi="Arial" w:cs="Arial"/>
          <w:sz w:val="28"/>
          <w:szCs w:val="28"/>
          <w:lang w:val="ru-RU"/>
        </w:rPr>
        <w:t>определять эмоциональный характер текста;</w:t>
      </w:r>
    </w:p>
    <w:p w14:paraId="5A0EF6CB" w14:textId="77777777" w:rsidR="009264FC" w:rsidRPr="00355EE3" w:rsidRDefault="009264FC" w:rsidP="00355EE3">
      <w:pPr>
        <w:pStyle w:val="Standard"/>
        <w:numPr>
          <w:ilvl w:val="0"/>
          <w:numId w:val="1"/>
        </w:numPr>
        <w:autoSpaceDE w:val="0"/>
        <w:ind w:left="-567" w:firstLine="567"/>
        <w:rPr>
          <w:rFonts w:ascii="Arial" w:hAnsi="Arial" w:cs="Arial"/>
          <w:sz w:val="28"/>
          <w:szCs w:val="28"/>
          <w:lang w:val="ru-RU"/>
        </w:rPr>
      </w:pPr>
      <w:r w:rsidRPr="00355EE3">
        <w:rPr>
          <w:rFonts w:ascii="Arial" w:hAnsi="Arial" w:cs="Arial"/>
          <w:sz w:val="28"/>
          <w:szCs w:val="28"/>
          <w:lang w:val="ru-RU"/>
        </w:rPr>
        <w:t>выделять опорные (наиболее важные для понимания читаемого) слова;</w:t>
      </w:r>
    </w:p>
    <w:p w14:paraId="0B1EBFB0" w14:textId="77777777" w:rsidR="009264FC" w:rsidRPr="00355EE3" w:rsidRDefault="009264FC" w:rsidP="00355EE3">
      <w:pPr>
        <w:pStyle w:val="Standard"/>
        <w:numPr>
          <w:ilvl w:val="0"/>
          <w:numId w:val="1"/>
        </w:numPr>
        <w:autoSpaceDE w:val="0"/>
        <w:ind w:left="-567" w:firstLine="567"/>
        <w:rPr>
          <w:rFonts w:ascii="Arial" w:hAnsi="Arial" w:cs="Arial"/>
          <w:sz w:val="28"/>
          <w:szCs w:val="28"/>
          <w:lang w:val="ru-RU"/>
        </w:rPr>
      </w:pPr>
      <w:r w:rsidRPr="00355EE3">
        <w:rPr>
          <w:rFonts w:ascii="Arial" w:hAnsi="Arial" w:cs="Arial"/>
          <w:sz w:val="28"/>
          <w:szCs w:val="28"/>
          <w:lang w:val="ru-RU"/>
        </w:rPr>
        <w:t>опираться на авторские ремарки для характеристики персонажей;</w:t>
      </w:r>
    </w:p>
    <w:p w14:paraId="35AC72AB" w14:textId="77777777" w:rsidR="009264FC" w:rsidRPr="00355EE3" w:rsidRDefault="009264FC" w:rsidP="00355EE3">
      <w:pPr>
        <w:pStyle w:val="Standard"/>
        <w:numPr>
          <w:ilvl w:val="0"/>
          <w:numId w:val="1"/>
        </w:numPr>
        <w:autoSpaceDE w:val="0"/>
        <w:ind w:left="-567" w:firstLine="567"/>
        <w:rPr>
          <w:rFonts w:ascii="Arial" w:hAnsi="Arial" w:cs="Arial"/>
          <w:sz w:val="28"/>
          <w:szCs w:val="28"/>
          <w:lang w:val="ru-RU"/>
        </w:rPr>
      </w:pPr>
      <w:r w:rsidRPr="00355EE3">
        <w:rPr>
          <w:rFonts w:ascii="Arial" w:hAnsi="Arial" w:cs="Arial"/>
          <w:sz w:val="28"/>
          <w:szCs w:val="28"/>
          <w:lang w:val="ru-RU"/>
        </w:rPr>
        <w:t>определять мотивы поведения героев путём выбора правильного ответа из ряда предложенных;</w:t>
      </w:r>
    </w:p>
    <w:p w14:paraId="33B7D8A6" w14:textId="77777777" w:rsidR="009264FC" w:rsidRPr="00355EE3" w:rsidRDefault="009264FC" w:rsidP="00355EE3">
      <w:pPr>
        <w:pStyle w:val="Standard"/>
        <w:numPr>
          <w:ilvl w:val="0"/>
          <w:numId w:val="1"/>
        </w:numPr>
        <w:autoSpaceDE w:val="0"/>
        <w:ind w:left="-567" w:firstLine="567"/>
        <w:rPr>
          <w:rFonts w:ascii="Arial" w:hAnsi="Arial" w:cs="Arial"/>
          <w:sz w:val="28"/>
          <w:szCs w:val="28"/>
          <w:lang w:val="ru-RU"/>
        </w:rPr>
      </w:pPr>
      <w:r w:rsidRPr="00355EE3">
        <w:rPr>
          <w:rFonts w:ascii="Arial" w:hAnsi="Arial" w:cs="Arial"/>
          <w:sz w:val="28"/>
          <w:szCs w:val="28"/>
          <w:lang w:val="ru-RU"/>
        </w:rPr>
        <w:t>уметь прогнозировать содержание читаемого;</w:t>
      </w:r>
    </w:p>
    <w:p w14:paraId="2EFF1992" w14:textId="77777777" w:rsidR="009264FC" w:rsidRPr="00355EE3" w:rsidRDefault="009264FC" w:rsidP="00355EE3">
      <w:pPr>
        <w:pStyle w:val="Standard"/>
        <w:numPr>
          <w:ilvl w:val="0"/>
          <w:numId w:val="1"/>
        </w:numPr>
        <w:autoSpaceDE w:val="0"/>
        <w:ind w:left="-567" w:firstLine="567"/>
        <w:rPr>
          <w:rFonts w:ascii="Arial" w:hAnsi="Arial" w:cs="Arial"/>
          <w:sz w:val="28"/>
          <w:szCs w:val="28"/>
          <w:lang w:val="ru-RU"/>
        </w:rPr>
      </w:pPr>
      <w:r w:rsidRPr="00355EE3">
        <w:rPr>
          <w:rFonts w:ascii="Arial" w:hAnsi="Arial" w:cs="Arial"/>
          <w:sz w:val="28"/>
          <w:szCs w:val="28"/>
          <w:lang w:val="ru-RU"/>
        </w:rPr>
        <w:t>осознавать авторское и собственное отношение к персонажам;</w:t>
      </w:r>
    </w:p>
    <w:p w14:paraId="0B84B189" w14:textId="77777777" w:rsidR="009264FC" w:rsidRPr="00355EE3" w:rsidRDefault="009264FC" w:rsidP="00355EE3">
      <w:pPr>
        <w:pStyle w:val="Standard"/>
        <w:numPr>
          <w:ilvl w:val="0"/>
          <w:numId w:val="1"/>
        </w:numPr>
        <w:autoSpaceDE w:val="0"/>
        <w:ind w:left="-567" w:firstLine="567"/>
        <w:rPr>
          <w:rFonts w:ascii="Arial" w:hAnsi="Arial" w:cs="Arial"/>
          <w:sz w:val="28"/>
          <w:szCs w:val="28"/>
          <w:lang w:val="ru-RU"/>
        </w:rPr>
      </w:pPr>
      <w:r w:rsidRPr="00355EE3">
        <w:rPr>
          <w:rFonts w:ascii="Arial" w:hAnsi="Arial" w:cs="Arial"/>
          <w:sz w:val="28"/>
          <w:szCs w:val="28"/>
          <w:lang w:val="ru-RU"/>
        </w:rPr>
        <w:t>формулировать тему небольшого текста;</w:t>
      </w:r>
    </w:p>
    <w:p w14:paraId="7C9B90C9" w14:textId="77777777" w:rsidR="009264FC" w:rsidRPr="00355EE3" w:rsidRDefault="009264FC" w:rsidP="00355EE3">
      <w:pPr>
        <w:pStyle w:val="Standard"/>
        <w:numPr>
          <w:ilvl w:val="0"/>
          <w:numId w:val="1"/>
        </w:numPr>
        <w:autoSpaceDE w:val="0"/>
        <w:ind w:left="-567" w:firstLine="567"/>
        <w:rPr>
          <w:rFonts w:ascii="Arial" w:hAnsi="Arial" w:cs="Arial"/>
          <w:sz w:val="28"/>
          <w:szCs w:val="28"/>
          <w:lang w:val="ru-RU"/>
        </w:rPr>
      </w:pPr>
      <w:r w:rsidRPr="00355EE3">
        <w:rPr>
          <w:rFonts w:ascii="Arial" w:hAnsi="Arial" w:cs="Arial"/>
          <w:sz w:val="28"/>
          <w:szCs w:val="28"/>
          <w:lang w:val="ru-RU"/>
        </w:rPr>
        <w:lastRenderedPageBreak/>
        <w:t>работать с заголовками: выбирать наиболее точный из предложенных, озаглавливать текст или рисунок, прогнозировать содержание по заголовку и составлять высказывания по заданному заголовку;</w:t>
      </w:r>
    </w:p>
    <w:p w14:paraId="770E5BD0" w14:textId="77777777" w:rsidR="009264FC" w:rsidRPr="00355EE3" w:rsidRDefault="009264FC" w:rsidP="00355EE3">
      <w:pPr>
        <w:pStyle w:val="Standard"/>
        <w:numPr>
          <w:ilvl w:val="0"/>
          <w:numId w:val="1"/>
        </w:numPr>
        <w:autoSpaceDE w:val="0"/>
        <w:ind w:left="-567" w:firstLine="567"/>
        <w:rPr>
          <w:rFonts w:ascii="Arial" w:hAnsi="Arial" w:cs="Arial"/>
          <w:sz w:val="28"/>
          <w:szCs w:val="28"/>
          <w:lang w:val="ru-RU"/>
        </w:rPr>
      </w:pPr>
      <w:r w:rsidRPr="00355EE3">
        <w:rPr>
          <w:rFonts w:ascii="Arial" w:hAnsi="Arial" w:cs="Arial"/>
          <w:sz w:val="28"/>
          <w:szCs w:val="28"/>
          <w:lang w:val="ru-RU"/>
        </w:rPr>
        <w:t>выявлять смысловой и эмоциональный подтекст;</w:t>
      </w:r>
    </w:p>
    <w:p w14:paraId="7CE530DF" w14:textId="77777777" w:rsidR="009264FC" w:rsidRPr="00355EE3" w:rsidRDefault="009264FC" w:rsidP="00355EE3">
      <w:pPr>
        <w:pStyle w:val="Standard"/>
        <w:numPr>
          <w:ilvl w:val="0"/>
          <w:numId w:val="1"/>
        </w:numPr>
        <w:autoSpaceDE w:val="0"/>
        <w:ind w:left="-567" w:firstLine="567"/>
        <w:rPr>
          <w:rFonts w:ascii="Arial" w:hAnsi="Arial" w:cs="Arial"/>
          <w:sz w:val="28"/>
          <w:szCs w:val="28"/>
          <w:lang w:val="ru-RU"/>
        </w:rPr>
      </w:pPr>
      <w:r w:rsidRPr="00355EE3">
        <w:rPr>
          <w:rFonts w:ascii="Arial" w:hAnsi="Arial" w:cs="Arial"/>
          <w:sz w:val="28"/>
          <w:szCs w:val="28"/>
          <w:lang w:val="ru-RU"/>
        </w:rPr>
        <w:t>определять идею произведения путём выбора из ряда пословиц той, которая наиболее точно выражает главную мысль;</w:t>
      </w:r>
    </w:p>
    <w:p w14:paraId="7F90D404" w14:textId="77777777" w:rsidR="009264FC" w:rsidRPr="00355EE3" w:rsidRDefault="009264FC" w:rsidP="00355EE3">
      <w:pPr>
        <w:pStyle w:val="Standard"/>
        <w:numPr>
          <w:ilvl w:val="0"/>
          <w:numId w:val="1"/>
        </w:numPr>
        <w:autoSpaceDE w:val="0"/>
        <w:ind w:left="-567" w:firstLine="567"/>
        <w:rPr>
          <w:rFonts w:ascii="Arial" w:hAnsi="Arial" w:cs="Arial"/>
          <w:sz w:val="28"/>
          <w:szCs w:val="28"/>
          <w:lang w:val="ru-RU"/>
        </w:rPr>
      </w:pPr>
      <w:r w:rsidRPr="00355EE3">
        <w:rPr>
          <w:rFonts w:ascii="Arial" w:hAnsi="Arial" w:cs="Arial"/>
          <w:sz w:val="28"/>
          <w:szCs w:val="28"/>
          <w:lang w:val="ru-RU"/>
        </w:rPr>
        <w:t>находить главную мысль, сформулированную в тексте;</w:t>
      </w:r>
    </w:p>
    <w:p w14:paraId="7222AB24" w14:textId="77777777" w:rsidR="009264FC" w:rsidRPr="00355EE3" w:rsidRDefault="009264FC" w:rsidP="00355EE3">
      <w:pPr>
        <w:pStyle w:val="Standard"/>
        <w:numPr>
          <w:ilvl w:val="0"/>
          <w:numId w:val="1"/>
        </w:numPr>
        <w:autoSpaceDE w:val="0"/>
        <w:ind w:left="-567" w:firstLine="567"/>
        <w:rPr>
          <w:rFonts w:ascii="Arial" w:hAnsi="Arial" w:cs="Arial"/>
          <w:color w:val="auto"/>
          <w:sz w:val="28"/>
          <w:szCs w:val="28"/>
          <w:lang w:val="ru-RU"/>
        </w:rPr>
      </w:pPr>
      <w:r w:rsidRPr="00355EE3">
        <w:rPr>
          <w:rFonts w:ascii="Arial" w:hAnsi="Arial" w:cs="Arial"/>
          <w:sz w:val="28"/>
          <w:szCs w:val="28"/>
          <w:lang w:val="ru-RU"/>
        </w:rPr>
        <w:t>определять характер книги (тему, жанр, эмоциональную окраску) по обложке, заглавию, рисункам</w:t>
      </w:r>
      <w:r w:rsidRPr="00355EE3">
        <w:rPr>
          <w:rFonts w:ascii="Arial" w:hAnsi="Arial" w:cs="Arial"/>
          <w:color w:val="auto"/>
          <w:sz w:val="28"/>
          <w:szCs w:val="28"/>
          <w:lang w:val="ru-RU"/>
        </w:rPr>
        <w:t>.</w:t>
      </w:r>
    </w:p>
    <w:p w14:paraId="370C7080" w14:textId="77777777" w:rsidR="009264FC" w:rsidRPr="00355EE3" w:rsidRDefault="009264FC"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 xml:space="preserve">Для смыслового понимания недостаточно просто прочесть текст, необходимо дать оценку информации, откликнуться на содержание. </w:t>
      </w:r>
    </w:p>
    <w:p w14:paraId="160558E5"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b/>
          <w:bCs/>
          <w:sz w:val="28"/>
          <w:szCs w:val="28"/>
          <w:lang w:eastAsia="ru-RU"/>
        </w:rPr>
        <w:t>Технология смыслового чтения включает в себя три этапа работы с текстом:</w:t>
      </w:r>
    </w:p>
    <w:p w14:paraId="662FFA31"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b/>
          <w:bCs/>
          <w:sz w:val="28"/>
          <w:szCs w:val="28"/>
          <w:lang w:eastAsia="ru-RU"/>
        </w:rPr>
        <w:t>I этап. Работа с текстом до чтения</w:t>
      </w:r>
    </w:p>
    <w:p w14:paraId="599E220F"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1. </w:t>
      </w:r>
      <w:r w:rsidRPr="00355EE3">
        <w:rPr>
          <w:rFonts w:ascii="Arial" w:eastAsia="Times New Roman" w:hAnsi="Arial" w:cs="Arial"/>
          <w:iCs/>
          <w:sz w:val="28"/>
          <w:szCs w:val="28"/>
          <w:lang w:eastAsia="ru-RU"/>
        </w:rPr>
        <w:t>Антиципация</w:t>
      </w:r>
      <w:r w:rsidRPr="00355EE3">
        <w:rPr>
          <w:rFonts w:ascii="Arial" w:eastAsia="Times New Roman" w:hAnsi="Arial" w:cs="Arial"/>
          <w:sz w:val="28"/>
          <w:szCs w:val="28"/>
          <w:lang w:eastAsia="ru-RU"/>
        </w:rPr>
        <w:t xml:space="preserve"> (предвосхищение, предугадывание предстоящего чтения). Определение смысловой, тематической, эмоциональной направленности текста, выделение его героев по названию произведения, имени автора, ключевым словам, предшествующей тексту иллюстрации с опорой на читательский опыт.</w:t>
      </w:r>
    </w:p>
    <w:p w14:paraId="228D87BF" w14:textId="1FE7045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2. </w:t>
      </w:r>
      <w:r w:rsidRPr="00355EE3">
        <w:rPr>
          <w:rFonts w:ascii="Arial" w:eastAsia="Times New Roman" w:hAnsi="Arial" w:cs="Arial"/>
          <w:iCs/>
          <w:sz w:val="28"/>
          <w:szCs w:val="28"/>
          <w:lang w:eastAsia="ru-RU"/>
        </w:rPr>
        <w:t>Постановка целей урока</w:t>
      </w:r>
      <w:r w:rsidRPr="00355EE3">
        <w:rPr>
          <w:rFonts w:ascii="Arial" w:eastAsia="Times New Roman" w:hAnsi="Arial" w:cs="Arial"/>
          <w:sz w:val="28"/>
          <w:szCs w:val="28"/>
          <w:lang w:eastAsia="ru-RU"/>
        </w:rPr>
        <w:t xml:space="preserve"> (учитывается общая готовность учащихся к работе).</w:t>
      </w:r>
      <w:r w:rsidRPr="00355EE3">
        <w:rPr>
          <w:rFonts w:ascii="Arial" w:eastAsia="Times New Roman" w:hAnsi="Arial" w:cs="Arial"/>
          <w:b/>
          <w:bCs/>
          <w:sz w:val="28"/>
          <w:szCs w:val="28"/>
          <w:lang w:eastAsia="ru-RU"/>
        </w:rPr>
        <w:t xml:space="preserve">   </w:t>
      </w:r>
    </w:p>
    <w:p w14:paraId="2A9D6C40"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b/>
          <w:bCs/>
          <w:sz w:val="28"/>
          <w:szCs w:val="28"/>
          <w:lang w:eastAsia="ru-RU"/>
        </w:rPr>
        <w:t> II этап. Работа с текстом во время чтения</w:t>
      </w:r>
    </w:p>
    <w:p w14:paraId="744EA020"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1.</w:t>
      </w:r>
      <w:r w:rsidRPr="00355EE3">
        <w:rPr>
          <w:rFonts w:ascii="Arial" w:eastAsia="Times New Roman" w:hAnsi="Arial" w:cs="Arial"/>
          <w:iCs/>
          <w:sz w:val="28"/>
          <w:szCs w:val="28"/>
          <w:lang w:eastAsia="ru-RU"/>
        </w:rPr>
        <w:t>Первичное чтение текста.</w:t>
      </w:r>
      <w:r w:rsidRPr="00355EE3">
        <w:rPr>
          <w:rFonts w:ascii="Arial" w:eastAsia="Times New Roman" w:hAnsi="Arial" w:cs="Arial"/>
          <w:sz w:val="28"/>
          <w:szCs w:val="28"/>
          <w:lang w:eastAsia="ru-RU"/>
        </w:rPr>
        <w:t> </w:t>
      </w:r>
    </w:p>
    <w:p w14:paraId="0761D368"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Самостоятельное чтение в классе или чтение - слушание, или комбинированное чтение (на выбор учителя) в соответствии с особенностями текста, возрастными и индивидуальными возможностями учащихся. Выявление первичного восприятия. Выявление совпадений первоначальных предположений учащихся с содержанием, эмоциональной окраской прочитанного текста.</w:t>
      </w:r>
    </w:p>
    <w:p w14:paraId="4EF7DFEC"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 xml:space="preserve">2. </w:t>
      </w:r>
      <w:r w:rsidRPr="00355EE3">
        <w:rPr>
          <w:rFonts w:ascii="Arial" w:eastAsia="Times New Roman" w:hAnsi="Arial" w:cs="Arial"/>
          <w:iCs/>
          <w:sz w:val="28"/>
          <w:szCs w:val="28"/>
          <w:lang w:eastAsia="ru-RU"/>
        </w:rPr>
        <w:t>Перечитывание текста.</w:t>
      </w:r>
      <w:r w:rsidRPr="00355EE3">
        <w:rPr>
          <w:rFonts w:ascii="Arial" w:eastAsia="Times New Roman" w:hAnsi="Arial" w:cs="Arial"/>
          <w:sz w:val="28"/>
          <w:szCs w:val="28"/>
          <w:lang w:eastAsia="ru-RU"/>
        </w:rPr>
        <w:t xml:space="preserve"> </w:t>
      </w:r>
    </w:p>
    <w:p w14:paraId="165641D8"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Медленное «вдумчивое» повторное чтение (всего текста или его отдельных фрагментов).</w:t>
      </w:r>
    </w:p>
    <w:p w14:paraId="0628BE89" w14:textId="71765AED"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3.</w:t>
      </w:r>
      <w:r w:rsidRPr="00355EE3">
        <w:rPr>
          <w:rFonts w:ascii="Arial" w:eastAsia="Times New Roman" w:hAnsi="Arial" w:cs="Arial"/>
          <w:iCs/>
          <w:sz w:val="28"/>
          <w:szCs w:val="28"/>
          <w:lang w:eastAsia="ru-RU"/>
        </w:rPr>
        <w:t>Анализ текста</w:t>
      </w:r>
      <w:r w:rsidRPr="00355EE3">
        <w:rPr>
          <w:rFonts w:ascii="Arial" w:eastAsia="Times New Roman" w:hAnsi="Arial" w:cs="Arial"/>
          <w:sz w:val="28"/>
          <w:szCs w:val="28"/>
          <w:lang w:eastAsia="ru-RU"/>
        </w:rPr>
        <w:t>. Постановка уточняющего вопроса к каждой смысловой части.</w:t>
      </w:r>
    </w:p>
    <w:p w14:paraId="642230AF"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4. </w:t>
      </w:r>
      <w:r w:rsidRPr="00355EE3">
        <w:rPr>
          <w:rFonts w:ascii="Arial" w:eastAsia="Times New Roman" w:hAnsi="Arial" w:cs="Arial"/>
          <w:iCs/>
          <w:sz w:val="28"/>
          <w:szCs w:val="28"/>
          <w:lang w:eastAsia="ru-RU"/>
        </w:rPr>
        <w:t>Беседа по содержанию текста.</w:t>
      </w:r>
      <w:r w:rsidRPr="00355EE3">
        <w:rPr>
          <w:rFonts w:ascii="Arial" w:eastAsia="Times New Roman" w:hAnsi="Arial" w:cs="Arial"/>
          <w:sz w:val="28"/>
          <w:szCs w:val="28"/>
          <w:lang w:eastAsia="ru-RU"/>
        </w:rPr>
        <w:t xml:space="preserve"> </w:t>
      </w:r>
    </w:p>
    <w:p w14:paraId="0EB29C25"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Обобщение прочитанного. Постановка к тексту обобщающих вопросов. Обращение (в случае необходимости) к отдельным фрагментам текста.</w:t>
      </w:r>
    </w:p>
    <w:p w14:paraId="751CE080"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 xml:space="preserve">5. </w:t>
      </w:r>
      <w:r w:rsidRPr="00355EE3">
        <w:rPr>
          <w:rFonts w:ascii="Arial" w:eastAsia="Times New Roman" w:hAnsi="Arial" w:cs="Arial"/>
          <w:iCs/>
          <w:sz w:val="28"/>
          <w:szCs w:val="28"/>
          <w:lang w:eastAsia="ru-RU"/>
        </w:rPr>
        <w:t>Выразительное чтение.</w:t>
      </w:r>
      <w:r w:rsidRPr="00355EE3">
        <w:rPr>
          <w:rFonts w:ascii="Arial" w:eastAsia="Times New Roman" w:hAnsi="Arial" w:cs="Arial"/>
          <w:b/>
          <w:bCs/>
          <w:sz w:val="28"/>
          <w:szCs w:val="28"/>
          <w:lang w:eastAsia="ru-RU"/>
        </w:rPr>
        <w:t xml:space="preserve">     </w:t>
      </w:r>
    </w:p>
    <w:p w14:paraId="6FDD7D04"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b/>
          <w:bCs/>
          <w:sz w:val="28"/>
          <w:szCs w:val="28"/>
          <w:lang w:eastAsia="ru-RU"/>
        </w:rPr>
        <w:t>III этап. Работа с текстом после чтения</w:t>
      </w:r>
    </w:p>
    <w:p w14:paraId="1F11FFA9"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1.</w:t>
      </w:r>
      <w:r w:rsidRPr="00355EE3">
        <w:rPr>
          <w:rFonts w:ascii="Arial" w:eastAsia="Times New Roman" w:hAnsi="Arial" w:cs="Arial"/>
          <w:iCs/>
          <w:sz w:val="28"/>
          <w:szCs w:val="28"/>
          <w:lang w:eastAsia="ru-RU"/>
        </w:rPr>
        <w:t>Концептуальная (смысловая) беседа по тексту.</w:t>
      </w:r>
      <w:r w:rsidRPr="00355EE3">
        <w:rPr>
          <w:rFonts w:ascii="Arial" w:eastAsia="Times New Roman" w:hAnsi="Arial" w:cs="Arial"/>
          <w:sz w:val="28"/>
          <w:szCs w:val="28"/>
          <w:lang w:eastAsia="ru-RU"/>
        </w:rPr>
        <w:t xml:space="preserve"> </w:t>
      </w:r>
    </w:p>
    <w:p w14:paraId="1089BDF4"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 xml:space="preserve">Коллективное обсуждение прочитанного, дискуссия. Соотнесение читательских интерпретаций (истолкований, оценок) произведения с </w:t>
      </w:r>
      <w:r w:rsidRPr="00355EE3">
        <w:rPr>
          <w:rFonts w:ascii="Arial" w:eastAsia="Times New Roman" w:hAnsi="Arial" w:cs="Arial"/>
          <w:sz w:val="28"/>
          <w:szCs w:val="28"/>
          <w:lang w:eastAsia="ru-RU"/>
        </w:rPr>
        <w:lastRenderedPageBreak/>
        <w:t>авторской позицией. Выявление и формулирование основной идеи текста или совокупности его главных смыслов.</w:t>
      </w:r>
    </w:p>
    <w:p w14:paraId="0F48FF07"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2.</w:t>
      </w:r>
      <w:r w:rsidRPr="00355EE3">
        <w:rPr>
          <w:rFonts w:ascii="Arial" w:eastAsia="Times New Roman" w:hAnsi="Arial" w:cs="Arial"/>
          <w:iCs/>
          <w:sz w:val="28"/>
          <w:szCs w:val="28"/>
          <w:lang w:eastAsia="ru-RU"/>
        </w:rPr>
        <w:t>Знакомство с писателем.</w:t>
      </w:r>
      <w:r w:rsidRPr="00355EE3">
        <w:rPr>
          <w:rFonts w:ascii="Arial" w:eastAsia="Times New Roman" w:hAnsi="Arial" w:cs="Arial"/>
          <w:sz w:val="28"/>
          <w:szCs w:val="28"/>
          <w:lang w:eastAsia="ru-RU"/>
        </w:rPr>
        <w:t xml:space="preserve"> </w:t>
      </w:r>
    </w:p>
    <w:p w14:paraId="7E6C6AA8"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Рассказ о писателе. Беседа о личности писателя. Работа с материалами учебника, дополнительными источниками.</w:t>
      </w:r>
    </w:p>
    <w:p w14:paraId="2044BB4D"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3.</w:t>
      </w:r>
      <w:r w:rsidRPr="00355EE3">
        <w:rPr>
          <w:rFonts w:ascii="Arial" w:eastAsia="Times New Roman" w:hAnsi="Arial" w:cs="Arial"/>
          <w:iCs/>
          <w:sz w:val="28"/>
          <w:szCs w:val="28"/>
          <w:lang w:eastAsia="ru-RU"/>
        </w:rPr>
        <w:t xml:space="preserve">Работа с заглавием, иллюстрациями. </w:t>
      </w:r>
    </w:p>
    <w:p w14:paraId="07D22DA7"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Обсуждение смысла заглавия. Обращение учащихся к готовым иллюстрациям. Соотнесение видения художника с читательским представлением.</w:t>
      </w:r>
    </w:p>
    <w:p w14:paraId="70CD7AB9" w14:textId="58EB4F12" w:rsidR="009264FC" w:rsidRPr="00355EE3" w:rsidRDefault="00634B5B" w:rsidP="00355EE3">
      <w:pPr>
        <w:pStyle w:val="Standard"/>
        <w:autoSpaceDE w:val="0"/>
        <w:ind w:left="-567" w:firstLine="567"/>
        <w:rPr>
          <w:rFonts w:ascii="Arial" w:hAnsi="Arial" w:cs="Arial"/>
          <w:sz w:val="28"/>
          <w:szCs w:val="28"/>
          <w:lang w:val="ru-RU" w:eastAsia="ru-RU"/>
        </w:rPr>
      </w:pPr>
      <w:r w:rsidRPr="00355EE3">
        <w:rPr>
          <w:rFonts w:ascii="Arial" w:hAnsi="Arial" w:cs="Arial"/>
          <w:sz w:val="28"/>
          <w:szCs w:val="28"/>
          <w:lang w:val="ru-RU" w:eastAsia="ru-RU"/>
        </w:rPr>
        <w:t>4.</w:t>
      </w:r>
      <w:r w:rsidRPr="00355EE3">
        <w:rPr>
          <w:rFonts w:ascii="Arial" w:hAnsi="Arial" w:cs="Arial"/>
          <w:iCs/>
          <w:sz w:val="28"/>
          <w:szCs w:val="28"/>
          <w:lang w:val="ru-RU" w:eastAsia="ru-RU"/>
        </w:rPr>
        <w:t>Творческие задания,</w:t>
      </w:r>
      <w:r w:rsidRPr="00355EE3">
        <w:rPr>
          <w:rFonts w:ascii="Arial" w:hAnsi="Arial" w:cs="Arial"/>
          <w:sz w:val="28"/>
          <w:szCs w:val="28"/>
          <w:lang w:val="ru-RU" w:eastAsia="ru-RU"/>
        </w:rPr>
        <w:t xml:space="preserve"> опирающиеся на какую-либо сферу читательской деятельности учащихся.</w:t>
      </w:r>
    </w:p>
    <w:p w14:paraId="01666D8E" w14:textId="77777777" w:rsidR="00634B5B" w:rsidRPr="00355EE3" w:rsidRDefault="00634B5B" w:rsidP="00355EE3">
      <w:pPr>
        <w:spacing w:after="0" w:line="240" w:lineRule="auto"/>
        <w:ind w:left="-567" w:firstLine="567"/>
        <w:rPr>
          <w:rFonts w:ascii="Arial" w:eastAsia="Times New Roman" w:hAnsi="Arial" w:cs="Arial"/>
          <w:b/>
          <w:bCs/>
          <w:sz w:val="28"/>
          <w:szCs w:val="28"/>
          <w:u w:val="single"/>
          <w:lang w:eastAsia="ru-RU"/>
        </w:rPr>
      </w:pPr>
      <w:r w:rsidRPr="00355EE3">
        <w:rPr>
          <w:rFonts w:ascii="Arial" w:eastAsia="Times New Roman" w:hAnsi="Arial" w:cs="Arial"/>
          <w:b/>
          <w:sz w:val="28"/>
          <w:szCs w:val="28"/>
          <w:lang w:eastAsia="ru-RU"/>
        </w:rPr>
        <w:t>Виды стратегий смыслового чтения:</w:t>
      </w:r>
    </w:p>
    <w:p w14:paraId="51858813" w14:textId="1A9AFABD" w:rsidR="00634B5B" w:rsidRPr="00355EE3" w:rsidRDefault="00634B5B" w:rsidP="00355EE3">
      <w:pPr>
        <w:spacing w:after="0" w:line="240" w:lineRule="auto"/>
        <w:ind w:left="-567" w:firstLine="567"/>
        <w:rPr>
          <w:rFonts w:ascii="Arial" w:eastAsia="Times New Roman" w:hAnsi="Arial" w:cs="Arial"/>
          <w:sz w:val="28"/>
          <w:szCs w:val="28"/>
          <w:u w:val="single"/>
          <w:lang w:eastAsia="ru-RU"/>
        </w:rPr>
      </w:pPr>
      <w:r w:rsidRPr="00355EE3">
        <w:rPr>
          <w:rFonts w:ascii="Arial" w:eastAsia="Times New Roman" w:hAnsi="Arial" w:cs="Arial"/>
          <w:b/>
          <w:bCs/>
          <w:sz w:val="28"/>
          <w:szCs w:val="28"/>
          <w:lang w:eastAsia="ru-RU"/>
        </w:rPr>
        <w:t>Направленное чтение.</w:t>
      </w:r>
    </w:p>
    <w:p w14:paraId="0AC2102E"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Цель: сформировать умение целенаправленно читать учебный текст. Задавать проблемные вопросы, вести обсуждения в группе.</w:t>
      </w:r>
    </w:p>
    <w:p w14:paraId="51F37A65" w14:textId="4691F1B0" w:rsidR="00634B5B" w:rsidRPr="00355EE3" w:rsidRDefault="00634B5B" w:rsidP="00355EE3">
      <w:pPr>
        <w:pStyle w:val="a6"/>
        <w:numPr>
          <w:ilvl w:val="0"/>
          <w:numId w:val="5"/>
        </w:num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Прием «Ассоциативный куст»: учитель пишет ключевое слово или заголовок текста, учащиеся один за другим высказывают свои ассоциации, учитель записывает. Использование этого приема позволяет актуализировать знания, мотивировать последующую деятельность, активизировать познавательную деятельность учащихся, настроить их на работу.</w:t>
      </w:r>
    </w:p>
    <w:p w14:paraId="04AB4BB0" w14:textId="3596D9B0" w:rsidR="00634B5B" w:rsidRPr="00355EE3" w:rsidRDefault="00634B5B" w:rsidP="00355EE3">
      <w:pPr>
        <w:pStyle w:val="a6"/>
        <w:numPr>
          <w:ilvl w:val="0"/>
          <w:numId w:val="5"/>
        </w:num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Ученики про себя читают небольшой по объему текст или часть текста, останавливаясь на указанных местах.</w:t>
      </w:r>
    </w:p>
    <w:p w14:paraId="3A834DFE" w14:textId="5252F0CD" w:rsidR="00634B5B" w:rsidRPr="00355EE3" w:rsidRDefault="00634B5B" w:rsidP="00355EE3">
      <w:pPr>
        <w:pStyle w:val="a6"/>
        <w:numPr>
          <w:ilvl w:val="0"/>
          <w:numId w:val="5"/>
        </w:num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Учитель задает проблемный вопрос по прочитанному.</w:t>
      </w:r>
    </w:p>
    <w:p w14:paraId="5A53E5CF" w14:textId="58D8E2F2" w:rsidR="00634B5B" w:rsidRPr="00355EE3" w:rsidRDefault="00634B5B" w:rsidP="00355EE3">
      <w:pPr>
        <w:pStyle w:val="a6"/>
        <w:numPr>
          <w:ilvl w:val="0"/>
          <w:numId w:val="5"/>
        </w:num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Ответы нескольких учеников обсуждают в классе.</w:t>
      </w:r>
    </w:p>
    <w:p w14:paraId="5FA41C8D" w14:textId="138743AB" w:rsidR="00634B5B" w:rsidRPr="00355EE3" w:rsidRDefault="00634B5B" w:rsidP="00355EE3">
      <w:pPr>
        <w:pStyle w:val="a6"/>
        <w:numPr>
          <w:ilvl w:val="0"/>
          <w:numId w:val="5"/>
        </w:num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Ученики делают предположение относительно дальнейшего развития события.</w:t>
      </w:r>
    </w:p>
    <w:p w14:paraId="35E82BB5"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b/>
          <w:bCs/>
          <w:sz w:val="28"/>
          <w:szCs w:val="28"/>
          <w:lang w:eastAsia="ru-RU"/>
        </w:rPr>
        <w:t>Чтение в парах – обобщение в парах.</w:t>
      </w:r>
    </w:p>
    <w:p w14:paraId="26E19A78"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Цель: сформировать умение выделять главное, обобщать прочитанное в виде тезиса, задавать проблемные вопросы.</w:t>
      </w:r>
    </w:p>
    <w:p w14:paraId="37EFADA9" w14:textId="473BC439" w:rsidR="00634B5B" w:rsidRPr="00355EE3" w:rsidRDefault="00634B5B" w:rsidP="00355EE3">
      <w:pPr>
        <w:pStyle w:val="a6"/>
        <w:numPr>
          <w:ilvl w:val="0"/>
          <w:numId w:val="6"/>
        </w:num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Ученики про себя читают выбранный учителем текст или часть текста.</w:t>
      </w:r>
    </w:p>
    <w:p w14:paraId="00E5EB7D" w14:textId="61765159" w:rsidR="00634B5B" w:rsidRPr="00355EE3" w:rsidRDefault="00634B5B" w:rsidP="00355EE3">
      <w:pPr>
        <w:pStyle w:val="a6"/>
        <w:numPr>
          <w:ilvl w:val="0"/>
          <w:numId w:val="6"/>
        </w:num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Учитель объединяет учащихся в пары и дает четкий инструктаж.</w:t>
      </w:r>
    </w:p>
    <w:p w14:paraId="0F87CBA4"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Каждый ученик поочередно выполняет две роли: докладчик – читает и обобщает содержание в виде одного тезиса; респондент – слушает докладчика и задает ему два вопроса по существу. Далее происходит смена ролей.</w:t>
      </w:r>
    </w:p>
    <w:p w14:paraId="679C1304" w14:textId="131BA1D2" w:rsidR="00634B5B" w:rsidRPr="00355EE3" w:rsidRDefault="00634B5B" w:rsidP="00355EE3">
      <w:pPr>
        <w:pStyle w:val="a6"/>
        <w:numPr>
          <w:ilvl w:val="0"/>
          <w:numId w:val="8"/>
        </w:numPr>
        <w:spacing w:after="0" w:line="240" w:lineRule="auto"/>
        <w:ind w:left="-567" w:firstLine="567"/>
        <w:rPr>
          <w:rFonts w:ascii="Arial" w:eastAsia="Times New Roman" w:hAnsi="Arial" w:cs="Arial"/>
          <w:b/>
          <w:bCs/>
          <w:sz w:val="28"/>
          <w:szCs w:val="28"/>
          <w:u w:val="single"/>
          <w:lang w:eastAsia="ru-RU"/>
        </w:rPr>
      </w:pPr>
      <w:r w:rsidRPr="00355EE3">
        <w:rPr>
          <w:rFonts w:ascii="Arial" w:eastAsia="Times New Roman" w:hAnsi="Arial" w:cs="Arial"/>
          <w:sz w:val="28"/>
          <w:szCs w:val="28"/>
          <w:lang w:eastAsia="ru-RU"/>
        </w:rPr>
        <w:t>Учитель привлекает всех учащихся к обсуждению.</w:t>
      </w:r>
    </w:p>
    <w:p w14:paraId="69926DE2"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b/>
          <w:bCs/>
          <w:sz w:val="28"/>
          <w:szCs w:val="28"/>
          <w:lang w:eastAsia="ru-RU"/>
        </w:rPr>
        <w:t>Читаем и спрашиваем.</w:t>
      </w:r>
      <w:r w:rsidRPr="00355EE3">
        <w:rPr>
          <w:rFonts w:ascii="Arial" w:eastAsia="Times New Roman" w:hAnsi="Arial" w:cs="Arial"/>
          <w:bCs/>
          <w:sz w:val="28"/>
          <w:szCs w:val="28"/>
          <w:lang w:eastAsia="ru-RU"/>
        </w:rPr>
        <w:t xml:space="preserve"> </w:t>
      </w:r>
    </w:p>
    <w:p w14:paraId="318E6F23"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Цель: сформировать умение самостоятельно работать с печатной информацией, формулировать вопросы, работать в парах.</w:t>
      </w:r>
    </w:p>
    <w:p w14:paraId="404A6B1B" w14:textId="293A17B9" w:rsidR="00634B5B" w:rsidRPr="00355EE3" w:rsidRDefault="00634B5B" w:rsidP="00355EE3">
      <w:pPr>
        <w:pStyle w:val="a6"/>
        <w:numPr>
          <w:ilvl w:val="0"/>
          <w:numId w:val="8"/>
        </w:num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Ученики про себя читают предложенный текст или часть текста, выбранные учителем.</w:t>
      </w:r>
    </w:p>
    <w:p w14:paraId="01FBB90A" w14:textId="4F3D55DA" w:rsidR="00634B5B" w:rsidRPr="00355EE3" w:rsidRDefault="00634B5B" w:rsidP="00355EE3">
      <w:pPr>
        <w:pStyle w:val="a6"/>
        <w:numPr>
          <w:ilvl w:val="0"/>
          <w:numId w:val="8"/>
        </w:num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lastRenderedPageBreak/>
        <w:t>Ученики объединяются в пары и обсуждают, какие ключевые слова следует выделить в прочитанном. (Какие слова встречаются в тексте наиболее часто? Сколько раз? Какие слова выделены жирным шрифтом? Почему? Если бы вы читали текст вслух, то, как бы вы дали понять, что это предложение главное?  Речь идет о выделении фразы голосом. Здесь скрывается ненавязчивое, но надежное заучивание.)</w:t>
      </w:r>
    </w:p>
    <w:p w14:paraId="30F65A06" w14:textId="230B1DDD" w:rsidR="00634B5B" w:rsidRPr="00355EE3" w:rsidRDefault="00634B5B" w:rsidP="00355EE3">
      <w:pPr>
        <w:pStyle w:val="a6"/>
        <w:numPr>
          <w:ilvl w:val="0"/>
          <w:numId w:val="8"/>
        </w:num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Один из учеников формулирует вопрос, используя ключевые слова, другой – отвечает на него.</w:t>
      </w:r>
    </w:p>
    <w:p w14:paraId="75E86428" w14:textId="2ED24282" w:rsidR="00634B5B" w:rsidRPr="00355EE3" w:rsidRDefault="00634B5B" w:rsidP="00355EE3">
      <w:pPr>
        <w:pStyle w:val="a6"/>
        <w:numPr>
          <w:ilvl w:val="0"/>
          <w:numId w:val="8"/>
        </w:numPr>
        <w:spacing w:after="0" w:line="240" w:lineRule="auto"/>
        <w:ind w:left="-567" w:firstLine="567"/>
        <w:rPr>
          <w:rFonts w:ascii="Arial" w:eastAsia="Times New Roman" w:hAnsi="Arial" w:cs="Arial"/>
          <w:b/>
          <w:bCs/>
          <w:sz w:val="28"/>
          <w:szCs w:val="28"/>
          <w:u w:val="single"/>
          <w:lang w:eastAsia="ru-RU"/>
        </w:rPr>
      </w:pPr>
      <w:r w:rsidRPr="00355EE3">
        <w:rPr>
          <w:rFonts w:ascii="Arial" w:eastAsia="Times New Roman" w:hAnsi="Arial" w:cs="Arial"/>
          <w:sz w:val="28"/>
          <w:szCs w:val="28"/>
          <w:lang w:eastAsia="ru-RU"/>
        </w:rPr>
        <w:t>Обсуждение ключевых слов, вопросов и ответов в классе. Коррекция.</w:t>
      </w:r>
    </w:p>
    <w:p w14:paraId="0CF19D1F"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b/>
          <w:bCs/>
          <w:sz w:val="28"/>
          <w:szCs w:val="28"/>
          <w:lang w:eastAsia="ru-RU"/>
        </w:rPr>
        <w:t>Чтение с пометками.</w:t>
      </w:r>
      <w:r w:rsidRPr="00355EE3">
        <w:rPr>
          <w:rFonts w:ascii="Arial" w:eastAsia="Times New Roman" w:hAnsi="Arial" w:cs="Arial"/>
          <w:bCs/>
          <w:sz w:val="28"/>
          <w:szCs w:val="28"/>
          <w:lang w:eastAsia="ru-RU"/>
        </w:rPr>
        <w:t xml:space="preserve"> </w:t>
      </w:r>
    </w:p>
    <w:p w14:paraId="2C2562F0"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Цель: сформировать умение читать вдумчиво, оценивать информацию, формулировать мысли автора своими словами. Учитель дает ученикам задание написать на полях значками информацию по следующему алгоритму:</w:t>
      </w:r>
    </w:p>
    <w:p w14:paraId="31515F44"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v Знакомая информация</w:t>
      </w:r>
    </w:p>
    <w:p w14:paraId="19C07186"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 Новая информация</w:t>
      </w:r>
    </w:p>
    <w:p w14:paraId="06CFCF8A"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 Я думал (думала) иначе</w:t>
      </w:r>
    </w:p>
    <w:p w14:paraId="6D599AE6"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 Это меня заинтересовало (удивило), хочу узнать больше</w:t>
      </w:r>
    </w:p>
    <w:p w14:paraId="21986B7C" w14:textId="5E15CDA1"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Эта стратегия дает возможность учителю создать климат, который соответствует активной учебной деятельности, а ученику – классифицировать информацию,  формулировать мысли автора другими словами, научиться вдумчиво читать</w:t>
      </w:r>
    </w:p>
    <w:p w14:paraId="73FADB1F"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b/>
          <w:bCs/>
          <w:sz w:val="28"/>
          <w:szCs w:val="28"/>
          <w:lang w:eastAsia="ru-RU"/>
        </w:rPr>
        <w:t>Синквейн.</w:t>
      </w:r>
      <w:r w:rsidRPr="00355EE3">
        <w:rPr>
          <w:rFonts w:ascii="Arial" w:eastAsia="Times New Roman" w:hAnsi="Arial" w:cs="Arial"/>
          <w:bCs/>
          <w:sz w:val="28"/>
          <w:szCs w:val="28"/>
          <w:lang w:eastAsia="ru-RU"/>
        </w:rPr>
        <w:t xml:space="preserve"> </w:t>
      </w:r>
    </w:p>
    <w:p w14:paraId="79B525B3" w14:textId="77777777" w:rsidR="00634B5B" w:rsidRPr="00355EE3" w:rsidRDefault="00634B5B"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Цель: развить умение учащихся выделять ключевые понятия в прочитанном, главные идеи, синтезировать полученные знания, проявлять творческие способности.</w:t>
      </w:r>
    </w:p>
    <w:p w14:paraId="35744488" w14:textId="2DE84F77" w:rsidR="00634B5B" w:rsidRPr="00355EE3" w:rsidRDefault="00634B5B" w:rsidP="00355EE3">
      <w:pPr>
        <w:pStyle w:val="a6"/>
        <w:numPr>
          <w:ilvl w:val="0"/>
          <w:numId w:val="14"/>
        </w:num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Учитель предлагает написать по ключевому слову поработанного текста. Сенкан – «белый стих», слоган из пяти строк, в котором синтезирована основная информация</w:t>
      </w:r>
    </w:p>
    <w:p w14:paraId="4875DCAA" w14:textId="77777777" w:rsidR="00634B5B" w:rsidRPr="00355EE3" w:rsidRDefault="00634B5B" w:rsidP="00355EE3">
      <w:pPr>
        <w:spacing w:after="0" w:line="240" w:lineRule="auto"/>
        <w:ind w:left="-567" w:firstLine="567"/>
        <w:rPr>
          <w:rFonts w:ascii="Arial" w:eastAsia="Times New Roman" w:hAnsi="Arial" w:cs="Arial"/>
          <w:iCs/>
          <w:sz w:val="28"/>
          <w:szCs w:val="28"/>
          <w:lang w:eastAsia="ru-RU"/>
        </w:rPr>
      </w:pPr>
      <w:r w:rsidRPr="00355EE3">
        <w:rPr>
          <w:rFonts w:ascii="Arial" w:eastAsia="Times New Roman" w:hAnsi="Arial" w:cs="Arial"/>
          <w:bCs/>
          <w:iCs/>
          <w:sz w:val="28"/>
          <w:szCs w:val="28"/>
          <w:lang w:eastAsia="ru-RU"/>
        </w:rPr>
        <w:t>Структура синквейна.</w:t>
      </w:r>
    </w:p>
    <w:p w14:paraId="6C9F35A1" w14:textId="2631202D" w:rsidR="00634B5B" w:rsidRPr="00355EE3" w:rsidRDefault="0005107E"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 xml:space="preserve">            </w:t>
      </w:r>
      <w:r w:rsidR="00634B5B" w:rsidRPr="00355EE3">
        <w:rPr>
          <w:rFonts w:ascii="Arial" w:eastAsia="Times New Roman" w:hAnsi="Arial" w:cs="Arial"/>
          <w:sz w:val="28"/>
          <w:szCs w:val="28"/>
          <w:lang w:eastAsia="ru-RU"/>
        </w:rPr>
        <w:t>Существительное (тема).</w:t>
      </w:r>
    </w:p>
    <w:p w14:paraId="32D95375" w14:textId="77777777" w:rsidR="00634B5B" w:rsidRPr="00355EE3" w:rsidRDefault="00634B5B" w:rsidP="00355EE3">
      <w:pPr>
        <w:pStyle w:val="a6"/>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Два прилагательных (описание).</w:t>
      </w:r>
    </w:p>
    <w:p w14:paraId="56636D9E" w14:textId="77777777" w:rsidR="00634B5B" w:rsidRPr="00355EE3" w:rsidRDefault="00634B5B" w:rsidP="00355EE3">
      <w:pPr>
        <w:pStyle w:val="a6"/>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Три глагола (действие).</w:t>
      </w:r>
    </w:p>
    <w:p w14:paraId="3F71367E" w14:textId="45D7000F" w:rsidR="00634B5B" w:rsidRPr="00355EE3" w:rsidRDefault="0005107E"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 xml:space="preserve">      </w:t>
      </w:r>
      <w:r w:rsidR="00634B5B" w:rsidRPr="00355EE3">
        <w:rPr>
          <w:rFonts w:ascii="Arial" w:eastAsia="Times New Roman" w:hAnsi="Arial" w:cs="Arial"/>
          <w:sz w:val="28"/>
          <w:szCs w:val="28"/>
          <w:lang w:eastAsia="ru-RU"/>
        </w:rPr>
        <w:t>Фраза из четырех слов (описание).</w:t>
      </w:r>
    </w:p>
    <w:p w14:paraId="75444F6B" w14:textId="55C7E773" w:rsidR="00634B5B" w:rsidRPr="00355EE3" w:rsidRDefault="0005107E"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 xml:space="preserve">      </w:t>
      </w:r>
      <w:r w:rsidR="00634B5B" w:rsidRPr="00355EE3">
        <w:rPr>
          <w:rFonts w:ascii="Arial" w:eastAsia="Times New Roman" w:hAnsi="Arial" w:cs="Arial"/>
          <w:sz w:val="28"/>
          <w:szCs w:val="28"/>
          <w:lang w:eastAsia="ru-RU"/>
        </w:rPr>
        <w:t>Существительное (перефразировка темы).</w:t>
      </w:r>
    </w:p>
    <w:p w14:paraId="5F27D0FB" w14:textId="46E07952" w:rsidR="0005107E" w:rsidRPr="00355EE3" w:rsidRDefault="0005107E" w:rsidP="00355EE3">
      <w:pPr>
        <w:spacing w:after="0" w:line="240" w:lineRule="auto"/>
        <w:ind w:left="-567" w:firstLine="567"/>
        <w:rPr>
          <w:rFonts w:ascii="Arial" w:eastAsia="Times New Roman" w:hAnsi="Arial" w:cs="Arial"/>
          <w:sz w:val="28"/>
          <w:szCs w:val="28"/>
          <w:lang w:eastAsia="ru-RU"/>
        </w:rPr>
      </w:pPr>
      <w:r w:rsidRPr="00355EE3">
        <w:rPr>
          <w:rFonts w:ascii="Arial" w:eastAsia="Times New Roman" w:hAnsi="Arial" w:cs="Arial"/>
          <w:sz w:val="28"/>
          <w:szCs w:val="28"/>
          <w:lang w:eastAsia="ru-RU"/>
        </w:rPr>
        <w:t>Многие трудности понимания и запоминания текста связаны с неразвитым, «ленивым» воображением. Развитие читательского воображения предполагает работу как над воссоздающим, так и над творческим воображением. Эффективными будут также словесное и графическое рисование.</w:t>
      </w:r>
    </w:p>
    <w:p w14:paraId="220A8327" w14:textId="39C2DBD0" w:rsidR="0005107E" w:rsidRPr="00355EE3" w:rsidRDefault="0005107E" w:rsidP="00355EE3">
      <w:pPr>
        <w:spacing w:after="0" w:line="240" w:lineRule="auto"/>
        <w:ind w:left="-567" w:firstLine="567"/>
        <w:rPr>
          <w:rFonts w:ascii="Arial" w:eastAsia="Times New Roman" w:hAnsi="Arial" w:cs="Arial"/>
          <w:sz w:val="28"/>
          <w:szCs w:val="28"/>
          <w:lang w:eastAsia="ru-RU"/>
        </w:rPr>
      </w:pPr>
      <w:r w:rsidRPr="00355EE3">
        <w:rPr>
          <w:rFonts w:ascii="Arial" w:hAnsi="Arial" w:cs="Arial"/>
          <w:sz w:val="28"/>
          <w:szCs w:val="28"/>
        </w:rPr>
        <w:t>Процесс формирования навыков смыслового чтения представляет собой совместную деятельность учителя и обучающегося при ведущей роли учителя как организатора процесса обучения.</w:t>
      </w:r>
      <w:r w:rsidRPr="00355EE3">
        <w:rPr>
          <w:rFonts w:ascii="Arial" w:eastAsia="Times New Roman" w:hAnsi="Arial" w:cs="Arial"/>
          <w:sz w:val="28"/>
          <w:szCs w:val="28"/>
          <w:lang w:eastAsia="ru-RU"/>
        </w:rPr>
        <w:t xml:space="preserve"> Начальная школа – особый этап в жизни ребёнка. Он связан с формированием у школьника </w:t>
      </w:r>
      <w:r w:rsidRPr="00355EE3">
        <w:rPr>
          <w:rFonts w:ascii="Arial" w:eastAsia="Times New Roman" w:hAnsi="Arial" w:cs="Arial"/>
          <w:sz w:val="28"/>
          <w:szCs w:val="28"/>
          <w:lang w:eastAsia="ru-RU"/>
        </w:rPr>
        <w:lastRenderedPageBreak/>
        <w:t xml:space="preserve">основ умения учиться и способности к организации своей деятельности. И именно читательские умения обеспечат младшему школьнику возможность самостоятельно приобретать новые знания, а в дальнейшем создадут основу для самообучения и самообразования на последующих ступенях обучения. </w:t>
      </w:r>
    </w:p>
    <w:p w14:paraId="3761D5C2" w14:textId="5965FCFC" w:rsidR="0005107E" w:rsidRPr="00355EE3" w:rsidRDefault="00A37652" w:rsidP="00355EE3">
      <w:pPr>
        <w:pStyle w:val="Standard"/>
        <w:autoSpaceDE w:val="0"/>
        <w:ind w:left="-567" w:firstLine="567"/>
        <w:rPr>
          <w:rFonts w:ascii="Arial" w:hAnsi="Arial" w:cs="Arial"/>
          <w:b/>
          <w:sz w:val="28"/>
          <w:szCs w:val="28"/>
          <w:lang w:val="ru-RU"/>
        </w:rPr>
      </w:pPr>
      <w:r w:rsidRPr="00355EE3">
        <w:rPr>
          <w:rFonts w:ascii="Arial" w:hAnsi="Arial" w:cs="Arial"/>
          <w:b/>
          <w:sz w:val="28"/>
          <w:szCs w:val="28"/>
          <w:lang w:val="ru-RU"/>
        </w:rPr>
        <w:t xml:space="preserve">                                             </w:t>
      </w:r>
      <w:r w:rsidR="0005107E" w:rsidRPr="00355EE3">
        <w:rPr>
          <w:rFonts w:ascii="Arial" w:hAnsi="Arial" w:cs="Arial"/>
          <w:b/>
          <w:sz w:val="28"/>
          <w:szCs w:val="28"/>
          <w:lang w:val="ru-RU"/>
        </w:rPr>
        <w:t>Список литературы</w:t>
      </w:r>
    </w:p>
    <w:p w14:paraId="03C983F2" w14:textId="4C455EA6" w:rsidR="00A37652" w:rsidRPr="00355EE3" w:rsidRDefault="00A37652" w:rsidP="00355EE3">
      <w:pPr>
        <w:pStyle w:val="Standard"/>
        <w:autoSpaceDE w:val="0"/>
        <w:ind w:left="-567" w:firstLine="567"/>
        <w:rPr>
          <w:rFonts w:ascii="Arial" w:hAnsi="Arial" w:cs="Arial"/>
          <w:sz w:val="28"/>
          <w:szCs w:val="28"/>
          <w:lang w:val="ru-RU"/>
        </w:rPr>
      </w:pPr>
      <w:r w:rsidRPr="00355EE3">
        <w:rPr>
          <w:rFonts w:ascii="Arial" w:hAnsi="Arial" w:cs="Arial"/>
          <w:sz w:val="28"/>
          <w:szCs w:val="28"/>
          <w:lang w:val="ru-RU"/>
        </w:rPr>
        <w:t>1.Первова Г.М. Задачи обучения чтению на современном этапе развития школы // Начальная школа.2014. № 3. - С.17-19.</w:t>
      </w:r>
    </w:p>
    <w:p w14:paraId="35E7B62C" w14:textId="4C1E4BCA" w:rsidR="00B26F14" w:rsidRPr="00355EE3" w:rsidRDefault="00047FDB" w:rsidP="00355EE3">
      <w:pPr>
        <w:shd w:val="clear" w:color="auto" w:fill="FFFFFF"/>
        <w:spacing w:after="0" w:line="240" w:lineRule="auto"/>
        <w:ind w:left="-567" w:firstLine="567"/>
        <w:rPr>
          <w:rFonts w:ascii="Arial" w:eastAsia="Times New Roman" w:hAnsi="Arial" w:cs="Arial"/>
          <w:color w:val="1A1A1A"/>
          <w:sz w:val="28"/>
          <w:szCs w:val="28"/>
          <w:lang w:eastAsia="ru-RU"/>
        </w:rPr>
      </w:pPr>
      <w:r w:rsidRPr="00355EE3">
        <w:rPr>
          <w:rFonts w:ascii="Arial" w:eastAsia="Times New Roman" w:hAnsi="Arial" w:cs="Arial"/>
          <w:color w:val="1A1A1A"/>
          <w:sz w:val="28"/>
          <w:szCs w:val="28"/>
          <w:lang w:eastAsia="ru-RU"/>
        </w:rPr>
        <w:t xml:space="preserve"> </w:t>
      </w:r>
      <w:r w:rsidR="00A37652" w:rsidRPr="00355EE3">
        <w:rPr>
          <w:rFonts w:ascii="Arial" w:eastAsia="Times New Roman" w:hAnsi="Arial" w:cs="Arial"/>
          <w:color w:val="1A1A1A"/>
          <w:sz w:val="28"/>
          <w:szCs w:val="28"/>
          <w:lang w:eastAsia="ru-RU"/>
        </w:rPr>
        <w:t>2</w:t>
      </w:r>
      <w:r w:rsidR="00B26F14" w:rsidRPr="00355EE3">
        <w:rPr>
          <w:rFonts w:ascii="Arial" w:eastAsia="Times New Roman" w:hAnsi="Arial" w:cs="Arial"/>
          <w:color w:val="1A1A1A"/>
          <w:sz w:val="28"/>
          <w:szCs w:val="28"/>
          <w:lang w:eastAsia="ru-RU"/>
        </w:rPr>
        <w:t>.</w:t>
      </w:r>
      <w:r w:rsidRPr="00355EE3">
        <w:rPr>
          <w:rFonts w:ascii="Arial" w:eastAsia="Times New Roman" w:hAnsi="Arial" w:cs="Arial"/>
          <w:color w:val="1A1A1A"/>
          <w:sz w:val="28"/>
          <w:szCs w:val="28"/>
          <w:lang w:eastAsia="ru-RU"/>
        </w:rPr>
        <w:t>Т.В. Самсонова,</w:t>
      </w:r>
      <w:r w:rsidR="00B26F14" w:rsidRPr="00355EE3">
        <w:rPr>
          <w:rFonts w:ascii="Arial" w:eastAsia="Times New Roman" w:hAnsi="Arial" w:cs="Arial"/>
          <w:color w:val="1A1A1A"/>
          <w:sz w:val="28"/>
          <w:szCs w:val="28"/>
          <w:lang w:eastAsia="ru-RU"/>
        </w:rPr>
        <w:t xml:space="preserve"> </w:t>
      </w:r>
      <w:r w:rsidRPr="00355EE3">
        <w:rPr>
          <w:rFonts w:ascii="Arial" w:eastAsia="Times New Roman" w:hAnsi="Arial" w:cs="Arial"/>
          <w:color w:val="1A1A1A"/>
          <w:sz w:val="28"/>
          <w:szCs w:val="28"/>
          <w:lang w:eastAsia="ru-RU"/>
        </w:rPr>
        <w:t>Т. В. Шатина, О. А. Приказчикова, А. А. Парамонова</w:t>
      </w:r>
    </w:p>
    <w:p w14:paraId="132A8024" w14:textId="5D18768F" w:rsidR="00047FDB" w:rsidRPr="00355EE3" w:rsidRDefault="00047FDB" w:rsidP="00355EE3">
      <w:pPr>
        <w:shd w:val="clear" w:color="auto" w:fill="FFFFFF"/>
        <w:spacing w:after="0" w:line="240" w:lineRule="auto"/>
        <w:ind w:left="-567" w:firstLine="567"/>
        <w:rPr>
          <w:rFonts w:ascii="Arial" w:eastAsia="Times New Roman" w:hAnsi="Arial" w:cs="Arial"/>
          <w:color w:val="1A1A1A"/>
          <w:sz w:val="28"/>
          <w:szCs w:val="28"/>
          <w:lang w:eastAsia="ru-RU"/>
        </w:rPr>
      </w:pPr>
      <w:r w:rsidRPr="00355EE3">
        <w:rPr>
          <w:rFonts w:ascii="Arial" w:eastAsia="Times New Roman" w:hAnsi="Arial" w:cs="Arial"/>
          <w:color w:val="1A1A1A"/>
          <w:sz w:val="28"/>
          <w:szCs w:val="28"/>
          <w:lang w:eastAsia="ru-RU"/>
        </w:rPr>
        <w:t xml:space="preserve"> «Смысловое чтение </w:t>
      </w:r>
      <w:r w:rsidR="00B26F14" w:rsidRPr="00355EE3">
        <w:rPr>
          <w:rFonts w:ascii="Arial" w:eastAsia="Times New Roman" w:hAnsi="Arial" w:cs="Arial"/>
          <w:color w:val="1A1A1A"/>
          <w:sz w:val="28"/>
          <w:szCs w:val="28"/>
          <w:lang w:eastAsia="ru-RU"/>
        </w:rPr>
        <w:t>как основа</w:t>
      </w:r>
      <w:r w:rsidRPr="00355EE3">
        <w:rPr>
          <w:rFonts w:ascii="Arial" w:eastAsia="Times New Roman" w:hAnsi="Arial" w:cs="Arial"/>
          <w:color w:val="1A1A1A"/>
          <w:sz w:val="28"/>
          <w:szCs w:val="28"/>
          <w:lang w:eastAsia="ru-RU"/>
        </w:rPr>
        <w:t xml:space="preserve"> формирования и развития навыков функциональной грамотности» </w:t>
      </w:r>
    </w:p>
    <w:p w14:paraId="60C5C944" w14:textId="3F026A28" w:rsidR="00047FDB" w:rsidRPr="00355EE3" w:rsidRDefault="00B26F14" w:rsidP="00355EE3">
      <w:pPr>
        <w:shd w:val="clear" w:color="auto" w:fill="FFFFFF"/>
        <w:spacing w:after="0" w:line="240" w:lineRule="auto"/>
        <w:ind w:left="-567" w:firstLine="567"/>
        <w:rPr>
          <w:rFonts w:ascii="Arial" w:eastAsia="Times New Roman" w:hAnsi="Arial" w:cs="Arial"/>
          <w:color w:val="1A1A1A"/>
          <w:sz w:val="28"/>
          <w:szCs w:val="28"/>
          <w:lang w:eastAsia="ru-RU"/>
        </w:rPr>
      </w:pPr>
      <w:r w:rsidRPr="00355EE3">
        <w:rPr>
          <w:rFonts w:ascii="Arial" w:eastAsia="Times New Roman" w:hAnsi="Arial" w:cs="Arial"/>
          <w:color w:val="1A1A1A"/>
          <w:sz w:val="28"/>
          <w:szCs w:val="28"/>
          <w:lang w:eastAsia="ru-RU"/>
        </w:rPr>
        <w:t xml:space="preserve">Методическое пособие. </w:t>
      </w:r>
      <w:r w:rsidR="00047FDB" w:rsidRPr="00355EE3">
        <w:rPr>
          <w:rFonts w:ascii="Arial" w:eastAsia="Times New Roman" w:hAnsi="Arial" w:cs="Arial"/>
          <w:color w:val="1A1A1A"/>
          <w:sz w:val="28"/>
          <w:szCs w:val="28"/>
          <w:lang w:eastAsia="ru-RU"/>
        </w:rPr>
        <w:t>Саранск : ЦНППМ</w:t>
      </w:r>
      <w:r w:rsidRPr="00355EE3">
        <w:rPr>
          <w:rFonts w:ascii="Arial" w:eastAsia="Times New Roman" w:hAnsi="Arial" w:cs="Arial"/>
          <w:color w:val="1A1A1A"/>
          <w:sz w:val="28"/>
          <w:szCs w:val="28"/>
          <w:lang w:eastAsia="ru-RU"/>
        </w:rPr>
        <w:t xml:space="preserve"> </w:t>
      </w:r>
      <w:r w:rsidR="00047FDB" w:rsidRPr="00355EE3">
        <w:rPr>
          <w:rFonts w:ascii="Arial" w:eastAsia="Times New Roman" w:hAnsi="Arial" w:cs="Arial"/>
          <w:color w:val="1A1A1A"/>
          <w:sz w:val="28"/>
          <w:szCs w:val="28"/>
          <w:lang w:eastAsia="ru-RU"/>
        </w:rPr>
        <w:t>«Педагог 13.ру», 2022 – 32 с.</w:t>
      </w:r>
    </w:p>
    <w:p w14:paraId="73B9018A" w14:textId="19098F9F" w:rsidR="00B26F14" w:rsidRPr="00355EE3" w:rsidRDefault="00A37652" w:rsidP="00355EE3">
      <w:pPr>
        <w:shd w:val="clear" w:color="auto" w:fill="FFFFFF"/>
        <w:spacing w:after="0" w:line="240" w:lineRule="auto"/>
        <w:ind w:left="-567" w:firstLine="567"/>
        <w:rPr>
          <w:rFonts w:ascii="Arial" w:eastAsia="Times New Roman" w:hAnsi="Arial" w:cs="Arial"/>
          <w:color w:val="1A1A1A"/>
          <w:sz w:val="28"/>
          <w:szCs w:val="28"/>
          <w:lang w:eastAsia="ru-RU"/>
        </w:rPr>
      </w:pPr>
      <w:r w:rsidRPr="00355EE3">
        <w:rPr>
          <w:rFonts w:ascii="Arial" w:eastAsia="Times New Roman" w:hAnsi="Arial" w:cs="Arial"/>
          <w:color w:val="1A1A1A"/>
          <w:sz w:val="28"/>
          <w:szCs w:val="28"/>
          <w:lang w:eastAsia="ru-RU"/>
        </w:rPr>
        <w:t>3</w:t>
      </w:r>
      <w:r w:rsidR="00B26F14" w:rsidRPr="00355EE3">
        <w:rPr>
          <w:rFonts w:ascii="Arial" w:eastAsia="Times New Roman" w:hAnsi="Arial" w:cs="Arial"/>
          <w:color w:val="1A1A1A"/>
          <w:sz w:val="28"/>
          <w:szCs w:val="28"/>
          <w:lang w:eastAsia="ru-RU"/>
        </w:rPr>
        <w:t>. В. Нижегородцева, Психологический анализ смыслового чтения как</w:t>
      </w:r>
    </w:p>
    <w:p w14:paraId="1B7D00FF" w14:textId="311B6A64" w:rsidR="00B26F14" w:rsidRPr="00355EE3" w:rsidRDefault="00B26F14" w:rsidP="00355EE3">
      <w:pPr>
        <w:shd w:val="clear" w:color="auto" w:fill="FFFFFF"/>
        <w:spacing w:after="0" w:line="240" w:lineRule="auto"/>
        <w:ind w:left="-567" w:firstLine="567"/>
        <w:rPr>
          <w:rFonts w:ascii="Arial" w:eastAsia="Times New Roman" w:hAnsi="Arial" w:cs="Arial"/>
          <w:color w:val="1A1A1A"/>
          <w:sz w:val="28"/>
          <w:szCs w:val="28"/>
          <w:lang w:eastAsia="ru-RU"/>
        </w:rPr>
      </w:pPr>
      <w:r w:rsidRPr="00355EE3">
        <w:rPr>
          <w:rFonts w:ascii="Arial" w:eastAsia="Times New Roman" w:hAnsi="Arial" w:cs="Arial"/>
          <w:color w:val="1A1A1A"/>
          <w:sz w:val="28"/>
          <w:szCs w:val="28"/>
          <w:lang w:eastAsia="ru-RU"/>
        </w:rPr>
        <w:t>специфического вида деятельности.</w:t>
      </w:r>
    </w:p>
    <w:p w14:paraId="259C05D6" w14:textId="77777777" w:rsidR="00B26F14" w:rsidRPr="00355EE3" w:rsidRDefault="00B26F14" w:rsidP="00355EE3">
      <w:pPr>
        <w:shd w:val="clear" w:color="auto" w:fill="FFFFFF"/>
        <w:spacing w:after="0" w:line="240" w:lineRule="auto"/>
        <w:ind w:left="-567" w:firstLine="567"/>
        <w:rPr>
          <w:rFonts w:ascii="Arial" w:eastAsia="Times New Roman" w:hAnsi="Arial" w:cs="Arial"/>
          <w:color w:val="1A1A1A"/>
          <w:sz w:val="28"/>
          <w:szCs w:val="28"/>
          <w:lang w:eastAsia="ru-RU"/>
        </w:rPr>
      </w:pPr>
      <w:r w:rsidRPr="00355EE3">
        <w:rPr>
          <w:rFonts w:ascii="Arial" w:eastAsia="Times New Roman" w:hAnsi="Arial" w:cs="Arial"/>
          <w:color w:val="1A1A1A"/>
          <w:sz w:val="28"/>
          <w:szCs w:val="28"/>
          <w:lang w:eastAsia="ru-RU"/>
        </w:rPr>
        <w:t>Москва: Педагогика, 2017 – 58 с.</w:t>
      </w:r>
    </w:p>
    <w:p w14:paraId="2F9BEC0A" w14:textId="4E538530" w:rsidR="00B26F14" w:rsidRPr="00355EE3" w:rsidRDefault="00A37652" w:rsidP="00355EE3">
      <w:pPr>
        <w:shd w:val="clear" w:color="auto" w:fill="FFFFFF"/>
        <w:spacing w:after="0" w:line="240" w:lineRule="auto"/>
        <w:ind w:left="-567" w:firstLine="567"/>
        <w:rPr>
          <w:rFonts w:ascii="Arial" w:eastAsia="Times New Roman" w:hAnsi="Arial" w:cs="Arial"/>
          <w:color w:val="1A1A1A"/>
          <w:sz w:val="28"/>
          <w:szCs w:val="28"/>
          <w:lang w:eastAsia="ru-RU"/>
        </w:rPr>
      </w:pPr>
      <w:r w:rsidRPr="00355EE3">
        <w:rPr>
          <w:rFonts w:ascii="Arial" w:eastAsia="Times New Roman" w:hAnsi="Arial" w:cs="Arial"/>
          <w:color w:val="1A1A1A"/>
          <w:sz w:val="28"/>
          <w:szCs w:val="28"/>
          <w:lang w:eastAsia="ru-RU"/>
        </w:rPr>
        <w:t>4</w:t>
      </w:r>
      <w:r w:rsidR="00B26F14" w:rsidRPr="00355EE3">
        <w:rPr>
          <w:rFonts w:ascii="Arial" w:eastAsia="Times New Roman" w:hAnsi="Arial" w:cs="Arial"/>
          <w:color w:val="1A1A1A"/>
          <w:sz w:val="28"/>
          <w:szCs w:val="28"/>
          <w:lang w:eastAsia="ru-RU"/>
        </w:rPr>
        <w:t>. Сапа А.В. Формирование основ смыслового чтения в рамках реализации</w:t>
      </w:r>
    </w:p>
    <w:p w14:paraId="508D9A83" w14:textId="0C1B2CED" w:rsidR="00B26F14" w:rsidRPr="00355EE3" w:rsidRDefault="00B26F14" w:rsidP="00355EE3">
      <w:pPr>
        <w:shd w:val="clear" w:color="auto" w:fill="FFFFFF"/>
        <w:spacing w:after="0" w:line="240" w:lineRule="auto"/>
        <w:ind w:left="-567" w:firstLine="567"/>
        <w:rPr>
          <w:rFonts w:ascii="Arial" w:eastAsia="Times New Roman" w:hAnsi="Arial" w:cs="Arial"/>
          <w:color w:val="1A1A1A"/>
          <w:sz w:val="28"/>
          <w:szCs w:val="28"/>
          <w:lang w:eastAsia="ru-RU"/>
        </w:rPr>
      </w:pPr>
      <w:r w:rsidRPr="00355EE3">
        <w:rPr>
          <w:rFonts w:ascii="Arial" w:eastAsia="Times New Roman" w:hAnsi="Arial" w:cs="Arial"/>
          <w:color w:val="1A1A1A"/>
          <w:sz w:val="28"/>
          <w:szCs w:val="28"/>
          <w:lang w:eastAsia="ru-RU"/>
        </w:rPr>
        <w:t>ФГОС НОО</w:t>
      </w:r>
    </w:p>
    <w:p w14:paraId="1FF7B9E1" w14:textId="796A96DA" w:rsidR="00B26F14" w:rsidRPr="00355EE3" w:rsidRDefault="00B26F14" w:rsidP="00355EE3">
      <w:pPr>
        <w:shd w:val="clear" w:color="auto" w:fill="FFFFFF"/>
        <w:spacing w:after="0" w:line="240" w:lineRule="auto"/>
        <w:ind w:left="-567" w:firstLine="567"/>
        <w:rPr>
          <w:rFonts w:ascii="Arial" w:eastAsia="Times New Roman" w:hAnsi="Arial" w:cs="Arial"/>
          <w:color w:val="1A1A1A"/>
          <w:sz w:val="28"/>
          <w:szCs w:val="28"/>
          <w:lang w:eastAsia="ru-RU"/>
        </w:rPr>
      </w:pPr>
      <w:r w:rsidRPr="00355EE3">
        <w:rPr>
          <w:rFonts w:ascii="Arial" w:eastAsia="Times New Roman" w:hAnsi="Arial" w:cs="Arial"/>
          <w:color w:val="1A1A1A"/>
          <w:sz w:val="28"/>
          <w:szCs w:val="28"/>
          <w:lang w:eastAsia="ru-RU"/>
        </w:rPr>
        <w:t>Москва: Академия наук, 2013 – 475 с.</w:t>
      </w:r>
    </w:p>
    <w:p w14:paraId="005BFE4D" w14:textId="4F6F79D5" w:rsidR="00B26F14" w:rsidRPr="00355EE3" w:rsidRDefault="00A37652" w:rsidP="00355EE3">
      <w:pPr>
        <w:pStyle w:val="Standard"/>
        <w:autoSpaceDE w:val="0"/>
        <w:ind w:left="-567" w:firstLine="567"/>
        <w:rPr>
          <w:rFonts w:ascii="Arial" w:hAnsi="Arial" w:cs="Arial"/>
          <w:color w:val="auto"/>
          <w:sz w:val="28"/>
          <w:szCs w:val="28"/>
          <w:lang w:val="ru-RU"/>
        </w:rPr>
      </w:pPr>
      <w:r w:rsidRPr="00355EE3">
        <w:rPr>
          <w:rFonts w:ascii="Arial" w:hAnsi="Arial" w:cs="Arial"/>
          <w:sz w:val="28"/>
          <w:szCs w:val="28"/>
          <w:lang w:val="ru-RU"/>
        </w:rPr>
        <w:t>5</w:t>
      </w:r>
      <w:r w:rsidR="00B26F14" w:rsidRPr="00355EE3">
        <w:rPr>
          <w:rFonts w:ascii="Arial" w:hAnsi="Arial" w:cs="Arial"/>
          <w:sz w:val="28"/>
          <w:szCs w:val="28"/>
          <w:lang w:val="ru-RU"/>
        </w:rPr>
        <w:t>.</w:t>
      </w:r>
      <w:r w:rsidRPr="00355EE3">
        <w:rPr>
          <w:rFonts w:ascii="Arial" w:hAnsi="Arial" w:cs="Arial"/>
          <w:sz w:val="28"/>
          <w:szCs w:val="28"/>
          <w:lang w:val="ru-RU"/>
        </w:rPr>
        <w:t xml:space="preserve"> </w:t>
      </w:r>
      <w:hyperlink r:id="rId5" w:history="1">
        <w:r w:rsidRPr="00355EE3">
          <w:rPr>
            <w:rStyle w:val="a3"/>
            <w:rFonts w:ascii="Arial" w:hAnsi="Arial" w:cs="Arial"/>
            <w:sz w:val="28"/>
            <w:szCs w:val="28"/>
            <w:lang w:val="ru-RU"/>
          </w:rPr>
          <w:t>http://yandex.ru/clck/jsredir?from=yandex.ru</w:t>
        </w:r>
      </w:hyperlink>
    </w:p>
    <w:p w14:paraId="64378432" w14:textId="268A596C" w:rsidR="00B26F14" w:rsidRPr="00355EE3" w:rsidRDefault="00B26F14" w:rsidP="00355EE3">
      <w:pPr>
        <w:pStyle w:val="Standard"/>
        <w:autoSpaceDE w:val="0"/>
        <w:ind w:left="-567" w:firstLine="567"/>
        <w:rPr>
          <w:rFonts w:ascii="Arial" w:hAnsi="Arial" w:cs="Arial"/>
          <w:color w:val="auto"/>
          <w:sz w:val="28"/>
          <w:szCs w:val="28"/>
          <w:lang w:val="ru-RU"/>
        </w:rPr>
      </w:pPr>
      <w:r w:rsidRPr="00355EE3">
        <w:rPr>
          <w:rFonts w:ascii="Arial" w:hAnsi="Arial" w:cs="Arial"/>
          <w:sz w:val="28"/>
          <w:szCs w:val="28"/>
          <w:lang w:val="ru-RU"/>
        </w:rPr>
        <w:t xml:space="preserve"> </w:t>
      </w:r>
      <w:r w:rsidR="00A37652" w:rsidRPr="00355EE3">
        <w:rPr>
          <w:rFonts w:ascii="Arial" w:hAnsi="Arial" w:cs="Arial"/>
          <w:sz w:val="28"/>
          <w:szCs w:val="28"/>
          <w:lang w:val="ru-RU"/>
        </w:rPr>
        <w:t xml:space="preserve">6. </w:t>
      </w:r>
      <w:hyperlink r:id="rId6" w:history="1">
        <w:r w:rsidR="00A37652" w:rsidRPr="00355EE3">
          <w:rPr>
            <w:rStyle w:val="a3"/>
            <w:rFonts w:ascii="Arial" w:hAnsi="Arial" w:cs="Arial"/>
            <w:sz w:val="28"/>
            <w:szCs w:val="28"/>
            <w:lang w:val="ru-RU"/>
          </w:rPr>
          <w:t>http://festival.1september.ru/articles/632538/</w:t>
        </w:r>
      </w:hyperlink>
    </w:p>
    <w:p w14:paraId="40D76328" w14:textId="0FC2C209" w:rsidR="00B26F14" w:rsidRPr="00355EE3" w:rsidRDefault="00A37652" w:rsidP="00355EE3">
      <w:pPr>
        <w:pStyle w:val="Standard"/>
        <w:autoSpaceDE w:val="0"/>
        <w:ind w:left="-567" w:firstLine="567"/>
        <w:rPr>
          <w:rFonts w:ascii="Arial" w:hAnsi="Arial" w:cs="Arial"/>
          <w:color w:val="auto"/>
          <w:sz w:val="28"/>
          <w:szCs w:val="28"/>
          <w:lang w:val="ru-RU"/>
        </w:rPr>
      </w:pPr>
      <w:r w:rsidRPr="00355EE3">
        <w:rPr>
          <w:rFonts w:ascii="Arial" w:hAnsi="Arial" w:cs="Arial"/>
          <w:sz w:val="28"/>
          <w:szCs w:val="28"/>
          <w:lang w:val="ru-RU"/>
        </w:rPr>
        <w:t>7.</w:t>
      </w:r>
      <w:hyperlink r:id="rId7" w:history="1">
        <w:r w:rsidRPr="00355EE3">
          <w:rPr>
            <w:rStyle w:val="a3"/>
            <w:rFonts w:ascii="Arial" w:hAnsi="Arial" w:cs="Arial"/>
            <w:sz w:val="28"/>
            <w:szCs w:val="28"/>
            <w:lang w:val="ru-RU"/>
          </w:rPr>
          <w:t>http://www.km.ru/referats/332628-razvitie-navykov-smyslovogo-chteniya-pri-rabote-s-razlichnymi-tekstami-na-urokakh</w:t>
        </w:r>
      </w:hyperlink>
      <w:r w:rsidR="00B26F14" w:rsidRPr="00355EE3">
        <w:rPr>
          <w:rFonts w:ascii="Arial" w:hAnsi="Arial" w:cs="Arial"/>
          <w:color w:val="auto"/>
          <w:sz w:val="28"/>
          <w:szCs w:val="28"/>
          <w:lang w:val="ru-RU"/>
        </w:rPr>
        <w:t xml:space="preserve"> </w:t>
      </w:r>
    </w:p>
    <w:p w14:paraId="19796063" w14:textId="77777777" w:rsidR="00047FDB" w:rsidRPr="00355EE3" w:rsidRDefault="00047FDB" w:rsidP="00355EE3">
      <w:pPr>
        <w:pStyle w:val="Standard"/>
        <w:autoSpaceDE w:val="0"/>
        <w:ind w:left="-567" w:firstLine="567"/>
        <w:rPr>
          <w:rFonts w:ascii="Arial" w:hAnsi="Arial" w:cs="Arial"/>
          <w:b/>
          <w:sz w:val="28"/>
          <w:szCs w:val="28"/>
          <w:lang w:val="ru-RU"/>
        </w:rPr>
      </w:pPr>
    </w:p>
    <w:p w14:paraId="49FC5F0E" w14:textId="77777777" w:rsidR="00047FDB" w:rsidRPr="00355EE3" w:rsidRDefault="00047FDB" w:rsidP="00355EE3">
      <w:pPr>
        <w:pStyle w:val="Standard"/>
        <w:autoSpaceDE w:val="0"/>
        <w:ind w:left="-567" w:firstLine="567"/>
        <w:rPr>
          <w:rFonts w:ascii="Arial" w:hAnsi="Arial" w:cs="Arial"/>
          <w:b/>
          <w:sz w:val="28"/>
          <w:szCs w:val="28"/>
          <w:lang w:val="ru-RU"/>
        </w:rPr>
      </w:pPr>
    </w:p>
    <w:p w14:paraId="71133F6F" w14:textId="77777777" w:rsidR="00047FDB" w:rsidRPr="00355EE3" w:rsidRDefault="00047FDB" w:rsidP="00355EE3">
      <w:pPr>
        <w:pStyle w:val="Standard"/>
        <w:autoSpaceDE w:val="0"/>
        <w:ind w:left="-567" w:firstLine="567"/>
        <w:rPr>
          <w:rFonts w:ascii="Arial" w:hAnsi="Arial" w:cs="Arial"/>
          <w:b/>
          <w:sz w:val="28"/>
          <w:szCs w:val="28"/>
          <w:lang w:val="ru-RU"/>
        </w:rPr>
      </w:pPr>
    </w:p>
    <w:p w14:paraId="3F524F90" w14:textId="77777777" w:rsidR="0005107E" w:rsidRPr="00355EE3" w:rsidRDefault="0005107E" w:rsidP="00355EE3">
      <w:pPr>
        <w:pStyle w:val="Standard"/>
        <w:autoSpaceDE w:val="0"/>
        <w:ind w:left="-567" w:firstLine="567"/>
        <w:rPr>
          <w:rFonts w:ascii="Arial" w:hAnsi="Arial" w:cs="Arial"/>
          <w:b/>
          <w:sz w:val="28"/>
          <w:szCs w:val="28"/>
          <w:lang w:val="ru-RU"/>
        </w:rPr>
      </w:pPr>
    </w:p>
    <w:p w14:paraId="06D4D352" w14:textId="77777777" w:rsidR="002F0661" w:rsidRPr="00355EE3" w:rsidRDefault="002F0661" w:rsidP="00355EE3">
      <w:pPr>
        <w:spacing w:line="240" w:lineRule="auto"/>
        <w:ind w:left="-567" w:firstLine="567"/>
        <w:rPr>
          <w:rFonts w:ascii="Arial" w:hAnsi="Arial" w:cs="Arial"/>
          <w:sz w:val="28"/>
          <w:szCs w:val="28"/>
        </w:rPr>
      </w:pPr>
    </w:p>
    <w:sectPr w:rsidR="002F0661" w:rsidRPr="00355E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3CDD"/>
    <w:multiLevelType w:val="hybridMultilevel"/>
    <w:tmpl w:val="5A1A04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487465"/>
    <w:multiLevelType w:val="hybridMultilevel"/>
    <w:tmpl w:val="83667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963865"/>
    <w:multiLevelType w:val="hybridMultilevel"/>
    <w:tmpl w:val="3BBCF2FC"/>
    <w:lvl w:ilvl="0" w:tplc="C2C0C6D4">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700996"/>
    <w:multiLevelType w:val="hybridMultilevel"/>
    <w:tmpl w:val="22AEBA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80C5742"/>
    <w:multiLevelType w:val="multilevel"/>
    <w:tmpl w:val="E05498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8F11F3"/>
    <w:multiLevelType w:val="hybridMultilevel"/>
    <w:tmpl w:val="80800C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7D848E8"/>
    <w:multiLevelType w:val="hybridMultilevel"/>
    <w:tmpl w:val="BF8A9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5DB5F92"/>
    <w:multiLevelType w:val="hybridMultilevel"/>
    <w:tmpl w:val="73504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A3F464B"/>
    <w:multiLevelType w:val="hybridMultilevel"/>
    <w:tmpl w:val="DCD676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6B277B0A"/>
    <w:multiLevelType w:val="hybridMultilevel"/>
    <w:tmpl w:val="C08C5B90"/>
    <w:lvl w:ilvl="0" w:tplc="48B473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6EB84CC1"/>
    <w:multiLevelType w:val="hybridMultilevel"/>
    <w:tmpl w:val="939EB5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0A953D7"/>
    <w:multiLevelType w:val="hybridMultilevel"/>
    <w:tmpl w:val="FE8C060E"/>
    <w:lvl w:ilvl="0" w:tplc="87B6C0CC">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8F81C0C"/>
    <w:multiLevelType w:val="hybridMultilevel"/>
    <w:tmpl w:val="5C9A12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95A517F"/>
    <w:multiLevelType w:val="hybridMultilevel"/>
    <w:tmpl w:val="8B64DC9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116610254">
    <w:abstractNumId w:val="3"/>
  </w:num>
  <w:num w:numId="2" w16cid:durableId="776368181">
    <w:abstractNumId w:val="12"/>
  </w:num>
  <w:num w:numId="3" w16cid:durableId="2054769793">
    <w:abstractNumId w:val="7"/>
  </w:num>
  <w:num w:numId="4" w16cid:durableId="820078614">
    <w:abstractNumId w:val="4"/>
  </w:num>
  <w:num w:numId="5" w16cid:durableId="774983627">
    <w:abstractNumId w:val="5"/>
  </w:num>
  <w:num w:numId="6" w16cid:durableId="578558419">
    <w:abstractNumId w:val="10"/>
  </w:num>
  <w:num w:numId="7" w16cid:durableId="692153163">
    <w:abstractNumId w:val="8"/>
  </w:num>
  <w:num w:numId="8" w16cid:durableId="6174865">
    <w:abstractNumId w:val="6"/>
  </w:num>
  <w:num w:numId="9" w16cid:durableId="580723763">
    <w:abstractNumId w:val="13"/>
  </w:num>
  <w:num w:numId="10" w16cid:durableId="1335381973">
    <w:abstractNumId w:val="9"/>
  </w:num>
  <w:num w:numId="11" w16cid:durableId="1158230234">
    <w:abstractNumId w:val="2"/>
  </w:num>
  <w:num w:numId="12" w16cid:durableId="1474328378">
    <w:abstractNumId w:val="11"/>
  </w:num>
  <w:num w:numId="13" w16cid:durableId="13575561">
    <w:abstractNumId w:val="1"/>
  </w:num>
  <w:num w:numId="14" w16cid:durableId="1065567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C6D"/>
    <w:rsid w:val="00047FDB"/>
    <w:rsid w:val="0005107E"/>
    <w:rsid w:val="002F0661"/>
    <w:rsid w:val="00355EE3"/>
    <w:rsid w:val="00634B5B"/>
    <w:rsid w:val="008D0C6D"/>
    <w:rsid w:val="009264FC"/>
    <w:rsid w:val="00A37652"/>
    <w:rsid w:val="00B26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98BFA"/>
  <w15:chartTrackingRefBased/>
  <w15:docId w15:val="{6A803842-9DA9-40CE-BA1C-95D89097B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C6D"/>
    <w:pPr>
      <w:spacing w:after="200" w:line="276" w:lineRule="auto"/>
    </w:pPr>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8D0C6D"/>
    <w:pPr>
      <w:widowControl w:val="0"/>
      <w:suppressAutoHyphens/>
      <w:autoSpaceDN w:val="0"/>
      <w:spacing w:after="0" w:line="240" w:lineRule="auto"/>
    </w:pPr>
    <w:rPr>
      <w:rFonts w:ascii="Times New Roman" w:eastAsia="Times New Roman" w:hAnsi="Times New Roman" w:cs="Times New Roman"/>
      <w:color w:val="000000"/>
      <w:kern w:val="3"/>
      <w:sz w:val="24"/>
      <w:szCs w:val="24"/>
      <w:lang w:val="en-US"/>
      <w14:ligatures w14:val="none"/>
    </w:rPr>
  </w:style>
  <w:style w:type="character" w:styleId="a3">
    <w:name w:val="Hyperlink"/>
    <w:basedOn w:val="a0"/>
    <w:uiPriority w:val="99"/>
    <w:unhideWhenUsed/>
    <w:rsid w:val="009264FC"/>
    <w:rPr>
      <w:color w:val="0000FF"/>
      <w:u w:val="single"/>
    </w:rPr>
  </w:style>
  <w:style w:type="paragraph" w:styleId="a4">
    <w:name w:val="Plain Text"/>
    <w:basedOn w:val="a"/>
    <w:link w:val="a5"/>
    <w:semiHidden/>
    <w:unhideWhenUsed/>
    <w:rsid w:val="00634B5B"/>
    <w:pPr>
      <w:widowControl w:val="0"/>
      <w:suppressAutoHyphens/>
      <w:spacing w:after="0" w:line="240" w:lineRule="auto"/>
    </w:pPr>
    <w:rPr>
      <w:rFonts w:ascii="Courier New" w:eastAsia="Calibri" w:hAnsi="Courier New" w:cs="Courier New"/>
      <w:sz w:val="20"/>
      <w:szCs w:val="20"/>
      <w:lang w:eastAsia="ar-SA"/>
    </w:rPr>
  </w:style>
  <w:style w:type="character" w:customStyle="1" w:styleId="a5">
    <w:name w:val="Текст Знак"/>
    <w:basedOn w:val="a0"/>
    <w:link w:val="a4"/>
    <w:semiHidden/>
    <w:rsid w:val="00634B5B"/>
    <w:rPr>
      <w:rFonts w:ascii="Courier New" w:eastAsia="Calibri" w:hAnsi="Courier New" w:cs="Courier New"/>
      <w:kern w:val="0"/>
      <w:sz w:val="20"/>
      <w:szCs w:val="20"/>
      <w:lang w:eastAsia="ar-SA"/>
      <w14:ligatures w14:val="none"/>
    </w:rPr>
  </w:style>
  <w:style w:type="paragraph" w:styleId="a6">
    <w:name w:val="List Paragraph"/>
    <w:basedOn w:val="a"/>
    <w:uiPriority w:val="34"/>
    <w:qFormat/>
    <w:rsid w:val="00634B5B"/>
    <w:pPr>
      <w:ind w:left="720"/>
      <w:contextualSpacing/>
    </w:pPr>
  </w:style>
  <w:style w:type="character" w:styleId="a7">
    <w:name w:val="Unresolved Mention"/>
    <w:basedOn w:val="a0"/>
    <w:uiPriority w:val="99"/>
    <w:semiHidden/>
    <w:unhideWhenUsed/>
    <w:rsid w:val="00B26F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126351">
      <w:bodyDiv w:val="1"/>
      <w:marLeft w:val="0"/>
      <w:marRight w:val="0"/>
      <w:marTop w:val="0"/>
      <w:marBottom w:val="0"/>
      <w:divBdr>
        <w:top w:val="none" w:sz="0" w:space="0" w:color="auto"/>
        <w:left w:val="none" w:sz="0" w:space="0" w:color="auto"/>
        <w:bottom w:val="none" w:sz="0" w:space="0" w:color="auto"/>
        <w:right w:val="none" w:sz="0" w:space="0" w:color="auto"/>
      </w:divBdr>
    </w:div>
    <w:div w:id="903294717">
      <w:bodyDiv w:val="1"/>
      <w:marLeft w:val="0"/>
      <w:marRight w:val="0"/>
      <w:marTop w:val="0"/>
      <w:marBottom w:val="0"/>
      <w:divBdr>
        <w:top w:val="none" w:sz="0" w:space="0" w:color="auto"/>
        <w:left w:val="none" w:sz="0" w:space="0" w:color="auto"/>
        <w:bottom w:val="none" w:sz="0" w:space="0" w:color="auto"/>
        <w:right w:val="none" w:sz="0" w:space="0" w:color="auto"/>
      </w:divBdr>
    </w:div>
    <w:div w:id="161050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m.ru/referats/332628-razvitie-navykov-smyslovogo-chteniya-pri-rabote-s-razlichnymi-tekstami-na-urokak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estival.1september.ru/articles/632538/" TargetMode="External"/><Relationship Id="rId5" Type="http://schemas.openxmlformats.org/officeDocument/2006/relationships/hyperlink" Target="http://yandex.ru/clck/jsredir?from=yandex.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5</Pages>
  <Words>1489</Words>
  <Characters>8490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lara-pavlik@outlook.com</dc:creator>
  <cp:keywords/>
  <dc:description/>
  <cp:lastModifiedBy>lara-pavlik@outlook.com</cp:lastModifiedBy>
  <cp:revision>2</cp:revision>
  <dcterms:created xsi:type="dcterms:W3CDTF">2023-11-18T07:42:00Z</dcterms:created>
  <dcterms:modified xsi:type="dcterms:W3CDTF">2023-11-18T08:57:00Z</dcterms:modified>
</cp:coreProperties>
</file>