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DF6D6" w14:textId="795C4687" w:rsidR="003144A0" w:rsidRDefault="003144A0" w:rsidP="009C7A04">
      <w:pPr>
        <w:spacing w:line="240" w:lineRule="auto"/>
        <w:ind w:firstLine="720"/>
        <w:jc w:val="center"/>
        <w:rPr>
          <w:b/>
          <w:bCs/>
          <w:caps/>
          <w:sz w:val="20"/>
          <w:szCs w:val="20"/>
        </w:rPr>
      </w:pPr>
      <w:r w:rsidRPr="009C7A04">
        <w:rPr>
          <w:b/>
          <w:bCs/>
          <w:caps/>
          <w:sz w:val="20"/>
          <w:szCs w:val="20"/>
        </w:rPr>
        <w:t>Агровоспитание: математика как путь развития сельского хозяйства</w:t>
      </w:r>
    </w:p>
    <w:p w14:paraId="7DF5C753" w14:textId="77777777" w:rsidR="009C7A04" w:rsidRPr="009C7A04" w:rsidRDefault="009C7A04" w:rsidP="009C7A04">
      <w:pPr>
        <w:spacing w:line="240" w:lineRule="auto"/>
        <w:ind w:firstLine="720"/>
        <w:jc w:val="center"/>
        <w:rPr>
          <w:b/>
          <w:bCs/>
          <w:caps/>
          <w:sz w:val="20"/>
          <w:szCs w:val="20"/>
        </w:rPr>
      </w:pPr>
    </w:p>
    <w:p w14:paraId="66A67BD9" w14:textId="77777777" w:rsidR="009C7A04" w:rsidRPr="009C7A04" w:rsidRDefault="009C7A04" w:rsidP="009C7A04">
      <w:pPr>
        <w:spacing w:line="240" w:lineRule="auto"/>
        <w:ind w:firstLine="720"/>
        <w:jc w:val="center"/>
        <w:rPr>
          <w:b/>
          <w:bCs/>
          <w:sz w:val="20"/>
          <w:szCs w:val="20"/>
          <w:lang w:val="en-US"/>
        </w:rPr>
      </w:pPr>
      <w:r w:rsidRPr="009C7A04">
        <w:rPr>
          <w:b/>
          <w:bCs/>
          <w:sz w:val="20"/>
          <w:szCs w:val="20"/>
          <w:lang w:val="en-US"/>
        </w:rPr>
        <w:t>AGRO-EDUCATION: MATHEMATICS AS A WAY OF AGRICULTURAL DEVELOPMENT</w:t>
      </w:r>
    </w:p>
    <w:p w14:paraId="756F0A1A" w14:textId="77777777" w:rsidR="00835D8F" w:rsidRPr="009C7A04" w:rsidRDefault="00835D8F" w:rsidP="009C7A04">
      <w:pPr>
        <w:spacing w:line="240" w:lineRule="auto"/>
        <w:ind w:firstLine="720"/>
        <w:jc w:val="center"/>
        <w:rPr>
          <w:b/>
          <w:bCs/>
          <w:sz w:val="20"/>
          <w:szCs w:val="20"/>
          <w:lang w:val="en-US"/>
        </w:rPr>
      </w:pPr>
    </w:p>
    <w:p w14:paraId="7FE59261" w14:textId="2795044C" w:rsidR="002230D2" w:rsidRPr="009C7A04" w:rsidRDefault="002230D2" w:rsidP="009C7A04">
      <w:pPr>
        <w:spacing w:line="240" w:lineRule="auto"/>
        <w:ind w:firstLine="720"/>
        <w:jc w:val="right"/>
        <w:rPr>
          <w:b/>
          <w:bCs/>
          <w:i/>
          <w:iCs/>
          <w:sz w:val="20"/>
          <w:szCs w:val="20"/>
        </w:rPr>
      </w:pPr>
      <w:r w:rsidRPr="009C7A04">
        <w:rPr>
          <w:b/>
          <w:bCs/>
          <w:i/>
          <w:iCs/>
          <w:sz w:val="20"/>
          <w:szCs w:val="20"/>
        </w:rPr>
        <w:t>Лавданникова Светлана Николаевна</w:t>
      </w:r>
      <w:r w:rsidR="009C7A04" w:rsidRPr="009C7A04">
        <w:rPr>
          <w:b/>
          <w:bCs/>
          <w:i/>
          <w:iCs/>
          <w:sz w:val="20"/>
          <w:szCs w:val="20"/>
        </w:rPr>
        <w:t>.</w:t>
      </w:r>
    </w:p>
    <w:p w14:paraId="38C105CC" w14:textId="77777777" w:rsidR="002230D2" w:rsidRPr="009C7A04" w:rsidRDefault="002230D2" w:rsidP="009C7A04">
      <w:pPr>
        <w:spacing w:line="240" w:lineRule="auto"/>
        <w:ind w:firstLine="720"/>
        <w:jc w:val="right"/>
        <w:rPr>
          <w:i/>
          <w:iCs/>
          <w:sz w:val="20"/>
          <w:szCs w:val="20"/>
        </w:rPr>
      </w:pPr>
      <w:r w:rsidRPr="009C7A04">
        <w:rPr>
          <w:i/>
          <w:iCs/>
          <w:sz w:val="20"/>
          <w:szCs w:val="20"/>
        </w:rPr>
        <w:t xml:space="preserve">Учитель математики, </w:t>
      </w:r>
    </w:p>
    <w:p w14:paraId="5F862E0D" w14:textId="1AD2ACA8" w:rsidR="002230D2" w:rsidRDefault="002230D2" w:rsidP="009C7A04">
      <w:pPr>
        <w:spacing w:line="240" w:lineRule="auto"/>
        <w:ind w:firstLine="720"/>
        <w:jc w:val="right"/>
        <w:rPr>
          <w:i/>
          <w:iCs/>
          <w:sz w:val="20"/>
          <w:szCs w:val="20"/>
        </w:rPr>
      </w:pPr>
      <w:r w:rsidRPr="009C7A04">
        <w:rPr>
          <w:i/>
          <w:iCs/>
          <w:sz w:val="20"/>
          <w:szCs w:val="20"/>
        </w:rPr>
        <w:t>МКОУ «СОШ № 4» г. Щучье – филиал «Чумлякская СОШ»</w:t>
      </w:r>
      <w:r w:rsidR="009C7A04">
        <w:rPr>
          <w:i/>
          <w:iCs/>
          <w:sz w:val="20"/>
          <w:szCs w:val="20"/>
        </w:rPr>
        <w:t>,</w:t>
      </w:r>
    </w:p>
    <w:p w14:paraId="04764E2B" w14:textId="0C75B9D8" w:rsidR="009C7A04" w:rsidRPr="009C7A04" w:rsidRDefault="009C7A04" w:rsidP="009C7A04">
      <w:pPr>
        <w:spacing w:line="240" w:lineRule="auto"/>
        <w:ind w:firstLine="720"/>
        <w:jc w:val="right"/>
        <w:rPr>
          <w:i/>
          <w:iCs/>
          <w:sz w:val="20"/>
          <w:szCs w:val="20"/>
        </w:rPr>
      </w:pPr>
      <w:r>
        <w:rPr>
          <w:i/>
          <w:iCs/>
          <w:sz w:val="20"/>
          <w:szCs w:val="20"/>
        </w:rPr>
        <w:t>Россия, с. Чумляк.</w:t>
      </w:r>
    </w:p>
    <w:p w14:paraId="6BDA438E" w14:textId="77777777" w:rsidR="009C7A04" w:rsidRPr="00DB02FD" w:rsidRDefault="00000000" w:rsidP="009C7A04">
      <w:pPr>
        <w:spacing w:line="240" w:lineRule="auto"/>
        <w:ind w:firstLine="720"/>
        <w:jc w:val="right"/>
        <w:rPr>
          <w:rStyle w:val="a4"/>
          <w:i/>
          <w:iCs/>
          <w:color w:val="auto"/>
          <w:sz w:val="20"/>
          <w:szCs w:val="20"/>
          <w:u w:val="none"/>
        </w:rPr>
      </w:pPr>
      <w:hyperlink r:id="rId5" w:history="1">
        <w:r w:rsidR="00835D8F" w:rsidRPr="009C7A04">
          <w:rPr>
            <w:rStyle w:val="a4"/>
            <w:i/>
            <w:iCs/>
            <w:color w:val="auto"/>
            <w:sz w:val="20"/>
            <w:szCs w:val="20"/>
            <w:u w:val="none"/>
            <w:lang w:val="en-US"/>
          </w:rPr>
          <w:t>liza</w:t>
        </w:r>
        <w:r w:rsidR="00835D8F" w:rsidRPr="009C7A04">
          <w:rPr>
            <w:rStyle w:val="a4"/>
            <w:i/>
            <w:iCs/>
            <w:color w:val="auto"/>
            <w:sz w:val="20"/>
            <w:szCs w:val="20"/>
            <w:u w:val="none"/>
          </w:rPr>
          <w:t>200207@</w:t>
        </w:r>
        <w:r w:rsidR="00835D8F" w:rsidRPr="009C7A04">
          <w:rPr>
            <w:rStyle w:val="a4"/>
            <w:i/>
            <w:iCs/>
            <w:color w:val="auto"/>
            <w:sz w:val="20"/>
            <w:szCs w:val="20"/>
            <w:u w:val="none"/>
            <w:lang w:val="en-US"/>
          </w:rPr>
          <w:t>mail</w:t>
        </w:r>
        <w:r w:rsidR="00835D8F" w:rsidRPr="009C7A04">
          <w:rPr>
            <w:rStyle w:val="a4"/>
            <w:i/>
            <w:iCs/>
            <w:color w:val="auto"/>
            <w:sz w:val="20"/>
            <w:szCs w:val="20"/>
            <w:u w:val="none"/>
          </w:rPr>
          <w:t>.</w:t>
        </w:r>
        <w:r w:rsidR="00835D8F" w:rsidRPr="009C7A04">
          <w:rPr>
            <w:rStyle w:val="a4"/>
            <w:i/>
            <w:iCs/>
            <w:color w:val="auto"/>
            <w:sz w:val="20"/>
            <w:szCs w:val="20"/>
            <w:u w:val="none"/>
            <w:lang w:val="en-US"/>
          </w:rPr>
          <w:t>ru</w:t>
        </w:r>
      </w:hyperlink>
    </w:p>
    <w:p w14:paraId="57E54C68" w14:textId="77777777" w:rsidR="009C7A04" w:rsidRPr="00DB02FD" w:rsidRDefault="009C7A04" w:rsidP="009C7A04">
      <w:pPr>
        <w:spacing w:line="240" w:lineRule="auto"/>
        <w:ind w:firstLine="720"/>
        <w:jc w:val="right"/>
        <w:rPr>
          <w:rStyle w:val="a4"/>
          <w:i/>
          <w:iCs/>
          <w:color w:val="auto"/>
          <w:sz w:val="20"/>
          <w:szCs w:val="20"/>
          <w:u w:val="none"/>
        </w:rPr>
      </w:pPr>
    </w:p>
    <w:p w14:paraId="511AE39E" w14:textId="2F5E8371" w:rsidR="009C7A04" w:rsidRPr="00DB02FD" w:rsidRDefault="009C7A04" w:rsidP="009C7A04">
      <w:pPr>
        <w:spacing w:line="240" w:lineRule="auto"/>
        <w:ind w:firstLine="720"/>
        <w:jc w:val="right"/>
        <w:rPr>
          <w:b/>
          <w:bCs/>
          <w:i/>
          <w:iCs/>
          <w:sz w:val="20"/>
          <w:szCs w:val="20"/>
          <w:lang w:val="en-US"/>
        </w:rPr>
      </w:pPr>
      <w:r w:rsidRPr="009C7A04">
        <w:rPr>
          <w:b/>
          <w:bCs/>
          <w:i/>
          <w:iCs/>
          <w:sz w:val="20"/>
          <w:szCs w:val="20"/>
        </w:rPr>
        <w:t xml:space="preserve"> </w:t>
      </w:r>
      <w:r w:rsidRPr="009C7A04">
        <w:rPr>
          <w:b/>
          <w:bCs/>
          <w:i/>
          <w:iCs/>
          <w:sz w:val="20"/>
          <w:szCs w:val="20"/>
          <w:lang w:val="en-US"/>
        </w:rPr>
        <w:t>Lavdannikova</w:t>
      </w:r>
      <w:r w:rsidRPr="00DB02FD">
        <w:rPr>
          <w:b/>
          <w:bCs/>
          <w:i/>
          <w:iCs/>
          <w:sz w:val="20"/>
          <w:szCs w:val="20"/>
          <w:lang w:val="en-US"/>
        </w:rPr>
        <w:t xml:space="preserve"> </w:t>
      </w:r>
      <w:r w:rsidRPr="009C7A04">
        <w:rPr>
          <w:b/>
          <w:bCs/>
          <w:i/>
          <w:iCs/>
          <w:sz w:val="20"/>
          <w:szCs w:val="20"/>
          <w:lang w:val="en-US"/>
        </w:rPr>
        <w:t>Svetlana</w:t>
      </w:r>
      <w:r w:rsidRPr="00DB02FD">
        <w:rPr>
          <w:b/>
          <w:bCs/>
          <w:i/>
          <w:iCs/>
          <w:sz w:val="20"/>
          <w:szCs w:val="20"/>
          <w:lang w:val="en-US"/>
        </w:rPr>
        <w:t xml:space="preserve"> </w:t>
      </w:r>
      <w:r w:rsidRPr="009C7A04">
        <w:rPr>
          <w:b/>
          <w:bCs/>
          <w:i/>
          <w:iCs/>
          <w:sz w:val="20"/>
          <w:szCs w:val="20"/>
          <w:lang w:val="en-US"/>
        </w:rPr>
        <w:t>Nikolaevna</w:t>
      </w:r>
      <w:r w:rsidRPr="00DB02FD">
        <w:rPr>
          <w:b/>
          <w:bCs/>
          <w:i/>
          <w:iCs/>
          <w:sz w:val="20"/>
          <w:szCs w:val="20"/>
          <w:lang w:val="en-US"/>
        </w:rPr>
        <w:t>.</w:t>
      </w:r>
    </w:p>
    <w:p w14:paraId="0F9AF387" w14:textId="77777777" w:rsidR="009C7A04" w:rsidRPr="009C7A04" w:rsidRDefault="009C7A04" w:rsidP="009C7A04">
      <w:pPr>
        <w:spacing w:line="240" w:lineRule="auto"/>
        <w:ind w:firstLine="720"/>
        <w:jc w:val="right"/>
        <w:rPr>
          <w:i/>
          <w:iCs/>
          <w:sz w:val="20"/>
          <w:szCs w:val="20"/>
          <w:lang w:val="en-US"/>
        </w:rPr>
      </w:pPr>
      <w:r w:rsidRPr="009C7A04">
        <w:rPr>
          <w:i/>
          <w:iCs/>
          <w:sz w:val="20"/>
          <w:szCs w:val="20"/>
          <w:lang w:val="en-US"/>
        </w:rPr>
        <w:t xml:space="preserve">Math Teacher, </w:t>
      </w:r>
    </w:p>
    <w:p w14:paraId="467D2E53" w14:textId="77777777" w:rsidR="009C7A04" w:rsidRDefault="009C7A04" w:rsidP="009C7A04">
      <w:pPr>
        <w:spacing w:line="240" w:lineRule="auto"/>
        <w:ind w:firstLine="720"/>
        <w:jc w:val="right"/>
        <w:rPr>
          <w:i/>
          <w:iCs/>
          <w:sz w:val="20"/>
          <w:szCs w:val="20"/>
          <w:lang w:val="en-US"/>
        </w:rPr>
      </w:pPr>
      <w:r w:rsidRPr="009C7A04">
        <w:rPr>
          <w:i/>
          <w:iCs/>
          <w:sz w:val="20"/>
          <w:szCs w:val="20"/>
          <w:lang w:val="en-US"/>
        </w:rPr>
        <w:t>Moscow State Educational Institution "Secondary school No. 4" Shchuchye – branch of "Chumlyakskaya Secondary school",</w:t>
      </w:r>
    </w:p>
    <w:p w14:paraId="4B670D67" w14:textId="77777777" w:rsidR="009C7A04" w:rsidRPr="009C7A04" w:rsidRDefault="009C7A04" w:rsidP="009C7A04">
      <w:pPr>
        <w:spacing w:line="240" w:lineRule="auto"/>
        <w:ind w:firstLine="720"/>
        <w:jc w:val="right"/>
        <w:rPr>
          <w:i/>
          <w:iCs/>
          <w:sz w:val="20"/>
          <w:szCs w:val="20"/>
          <w:lang w:val="en-US"/>
        </w:rPr>
      </w:pPr>
      <w:r w:rsidRPr="009C7A04">
        <w:rPr>
          <w:i/>
          <w:iCs/>
          <w:sz w:val="20"/>
          <w:szCs w:val="20"/>
          <w:lang w:val="en-US"/>
        </w:rPr>
        <w:t>Russia, S. Chumlyak.</w:t>
      </w:r>
    </w:p>
    <w:p w14:paraId="4B7A0DCC" w14:textId="77777777" w:rsidR="009C7A04" w:rsidRPr="009C7A04" w:rsidRDefault="009C7A04" w:rsidP="009C7A04">
      <w:pPr>
        <w:spacing w:line="240" w:lineRule="auto"/>
        <w:ind w:firstLine="720"/>
        <w:jc w:val="right"/>
        <w:rPr>
          <w:i/>
          <w:iCs/>
          <w:sz w:val="20"/>
          <w:szCs w:val="20"/>
          <w:lang w:val="en-US"/>
        </w:rPr>
      </w:pPr>
      <w:r w:rsidRPr="009C7A04">
        <w:rPr>
          <w:i/>
          <w:iCs/>
          <w:sz w:val="20"/>
          <w:szCs w:val="20"/>
          <w:lang w:val="en-US"/>
        </w:rPr>
        <w:t>liza200207@mail.ru</w:t>
      </w:r>
    </w:p>
    <w:p w14:paraId="172D2786" w14:textId="24701BBC" w:rsidR="009979DC" w:rsidRPr="009C7A04" w:rsidRDefault="009979DC" w:rsidP="009C7A04">
      <w:pPr>
        <w:spacing w:line="240" w:lineRule="auto"/>
        <w:ind w:firstLine="720"/>
        <w:jc w:val="right"/>
        <w:rPr>
          <w:i/>
          <w:iCs/>
          <w:sz w:val="20"/>
          <w:szCs w:val="20"/>
          <w:lang w:val="en-US"/>
        </w:rPr>
      </w:pPr>
    </w:p>
    <w:p w14:paraId="48E0EB58" w14:textId="27C65A80" w:rsidR="00CB4949" w:rsidRPr="009C7A04" w:rsidRDefault="00835D8F" w:rsidP="009C7A04">
      <w:pPr>
        <w:spacing w:line="240" w:lineRule="auto"/>
        <w:ind w:firstLine="720"/>
        <w:jc w:val="both"/>
        <w:rPr>
          <w:sz w:val="20"/>
          <w:szCs w:val="20"/>
        </w:rPr>
      </w:pPr>
      <w:r w:rsidRPr="009C7A04">
        <w:rPr>
          <w:b/>
          <w:bCs/>
          <w:sz w:val="20"/>
          <w:szCs w:val="20"/>
        </w:rPr>
        <w:t>Аннотация:</w:t>
      </w:r>
      <w:r w:rsidR="00CB4949" w:rsidRPr="009C7A04">
        <w:rPr>
          <w:i/>
          <w:iCs/>
          <w:sz w:val="20"/>
          <w:szCs w:val="20"/>
        </w:rPr>
        <w:t xml:space="preserve"> </w:t>
      </w:r>
      <w:r w:rsidR="00CB4949" w:rsidRPr="009C7A04">
        <w:rPr>
          <w:sz w:val="20"/>
          <w:szCs w:val="20"/>
        </w:rPr>
        <w:t xml:space="preserve">В данной статье описывается практический опыт реализации агровоспитательного процесса в сельской школе, работа «Мальцевских классов» и взаимосвязь математики как учебной дисциплины с процессом воспитания жизненно важных качеств и общечеловеческих ценностей. </w:t>
      </w:r>
      <w:r w:rsidR="00C64671" w:rsidRPr="009C7A04">
        <w:rPr>
          <w:sz w:val="20"/>
          <w:szCs w:val="20"/>
        </w:rPr>
        <w:t xml:space="preserve">В ходе практического и теоретического анализа было выяснено, что математика может оказывать огромное влияние на профессиональное становление и выбор учащихся общеобразовательных учреждений. В статье предложен один из способов практического осуществления агровоспитания в рамках Агроклассов имени Т.С. Мальцева, а </w:t>
      </w:r>
      <w:r w:rsidR="009979DC" w:rsidRPr="009C7A04">
        <w:rPr>
          <w:sz w:val="20"/>
          <w:szCs w:val="20"/>
        </w:rPr>
        <w:t>также</w:t>
      </w:r>
      <w:r w:rsidR="00C64671" w:rsidRPr="009C7A04">
        <w:rPr>
          <w:sz w:val="20"/>
          <w:szCs w:val="20"/>
        </w:rPr>
        <w:t xml:space="preserve"> описан опыт его реализации.  </w:t>
      </w:r>
    </w:p>
    <w:p w14:paraId="18067CA2" w14:textId="77777777" w:rsidR="009C7A04" w:rsidRPr="009C7A04" w:rsidRDefault="009C7A04" w:rsidP="009C7A04">
      <w:pPr>
        <w:spacing w:line="240" w:lineRule="auto"/>
        <w:ind w:firstLine="720"/>
        <w:jc w:val="both"/>
        <w:rPr>
          <w:sz w:val="20"/>
          <w:szCs w:val="20"/>
          <w:lang w:val="en-US"/>
        </w:rPr>
      </w:pPr>
      <w:r w:rsidRPr="009C7A04">
        <w:rPr>
          <w:b/>
          <w:bCs/>
          <w:sz w:val="20"/>
          <w:szCs w:val="20"/>
          <w:lang w:val="en-US"/>
        </w:rPr>
        <w:t>Abstract:</w:t>
      </w:r>
      <w:r w:rsidRPr="009C7A04">
        <w:rPr>
          <w:sz w:val="20"/>
          <w:szCs w:val="20"/>
          <w:lang w:val="en-US"/>
        </w:rPr>
        <w:t xml:space="preserve"> This article describes the practical experience of implementing the agro-educational process in a rural school, the work of the "Maltsev classes" and the relationship of mathematics as an academic discipline with the process of educating vital qualities and universal values. In the course of practical and theoretical analysis, it was found out that mathematics can have a huge impact on the professional development and choice of students in general education institutions. The article proposes one of the ways of practical implementation of agro-education within the framework of T.S. Maltsev Agroclasses, as well as describes the experience of its implementation. </w:t>
      </w:r>
    </w:p>
    <w:p w14:paraId="6F0BABE1" w14:textId="71CB230E" w:rsidR="00835D8F" w:rsidRPr="009C7A04" w:rsidRDefault="00835D8F" w:rsidP="009C7A04">
      <w:pPr>
        <w:spacing w:line="240" w:lineRule="auto"/>
        <w:ind w:firstLine="720"/>
        <w:jc w:val="both"/>
        <w:rPr>
          <w:sz w:val="20"/>
          <w:szCs w:val="20"/>
        </w:rPr>
      </w:pPr>
      <w:r w:rsidRPr="009C7A04">
        <w:rPr>
          <w:b/>
          <w:bCs/>
          <w:sz w:val="20"/>
          <w:szCs w:val="20"/>
        </w:rPr>
        <w:t>Ключевые слова:</w:t>
      </w:r>
      <w:r w:rsidRPr="009C7A04">
        <w:rPr>
          <w:sz w:val="20"/>
          <w:szCs w:val="20"/>
        </w:rPr>
        <w:t xml:space="preserve"> агровоспитание, математика, воспитание, практический опыт, мальцевские классы, агроклассы.</w:t>
      </w:r>
    </w:p>
    <w:p w14:paraId="1552AE1B" w14:textId="77777777" w:rsidR="009C7A04" w:rsidRPr="009C7A04" w:rsidRDefault="009C7A04" w:rsidP="009C7A04">
      <w:pPr>
        <w:spacing w:line="240" w:lineRule="auto"/>
        <w:ind w:firstLine="720"/>
        <w:jc w:val="both"/>
        <w:rPr>
          <w:sz w:val="20"/>
          <w:szCs w:val="20"/>
          <w:lang w:val="en-US"/>
        </w:rPr>
      </w:pPr>
      <w:r w:rsidRPr="009C7A04">
        <w:rPr>
          <w:b/>
          <w:bCs/>
          <w:sz w:val="20"/>
          <w:szCs w:val="20"/>
          <w:lang w:val="en-US"/>
        </w:rPr>
        <w:t>Keywords</w:t>
      </w:r>
      <w:r w:rsidRPr="009C7A04">
        <w:rPr>
          <w:sz w:val="20"/>
          <w:szCs w:val="20"/>
          <w:lang w:val="en-US"/>
        </w:rPr>
        <w:t>: agro-education, mathematics, education, practical experience, Maltsev classes, agroclasses.</w:t>
      </w:r>
    </w:p>
    <w:p w14:paraId="71DFCC11" w14:textId="77777777" w:rsidR="00702D1E" w:rsidRPr="009C7A04" w:rsidRDefault="00702D1E" w:rsidP="009C7A04">
      <w:pPr>
        <w:spacing w:line="240" w:lineRule="auto"/>
        <w:rPr>
          <w:b/>
          <w:bCs/>
          <w:sz w:val="20"/>
          <w:szCs w:val="20"/>
          <w:lang w:val="en-US"/>
        </w:rPr>
      </w:pPr>
    </w:p>
    <w:p w14:paraId="5A2D83F8" w14:textId="045D1E46" w:rsidR="009979DC" w:rsidRPr="009C7A04" w:rsidRDefault="009979DC" w:rsidP="009C7A04">
      <w:pPr>
        <w:spacing w:line="240" w:lineRule="auto"/>
        <w:ind w:firstLine="720"/>
        <w:jc w:val="both"/>
        <w:rPr>
          <w:sz w:val="20"/>
          <w:szCs w:val="20"/>
        </w:rPr>
      </w:pPr>
      <w:r w:rsidRPr="009C7A04">
        <w:rPr>
          <w:sz w:val="20"/>
          <w:szCs w:val="20"/>
        </w:rPr>
        <w:t>Введение</w:t>
      </w:r>
    </w:p>
    <w:p w14:paraId="679461D3" w14:textId="4659E39C" w:rsidR="00CF651D" w:rsidRPr="009C7A04" w:rsidRDefault="00CF651D" w:rsidP="009C7A04">
      <w:pPr>
        <w:spacing w:line="240" w:lineRule="auto"/>
        <w:ind w:firstLine="720"/>
        <w:jc w:val="both"/>
        <w:rPr>
          <w:sz w:val="20"/>
          <w:szCs w:val="20"/>
        </w:rPr>
      </w:pPr>
      <w:r w:rsidRPr="009C7A04">
        <w:rPr>
          <w:sz w:val="20"/>
          <w:szCs w:val="20"/>
        </w:rPr>
        <w:t>Развитие сельского хозяйства в настоящее время характеризуется переходом к высокотехнологичной индустрии. Автоматизация значительной части работ и внедрение цифровых решений становятся все более распространенными. Но возникает одна очень существенная проблема – нехватка высококвалифицированных кадров на рынке труда</w:t>
      </w:r>
      <w:r w:rsidR="00B62F25" w:rsidRPr="009C7A04">
        <w:rPr>
          <w:sz w:val="20"/>
          <w:szCs w:val="20"/>
        </w:rPr>
        <w:t>,</w:t>
      </w:r>
      <w:r w:rsidRPr="009C7A04">
        <w:rPr>
          <w:sz w:val="20"/>
          <w:szCs w:val="20"/>
        </w:rPr>
        <w:t xml:space="preserve"> не желание молодого поколения работать в данном направлении. Переезд в сельскую местность считается непрестижным. </w:t>
      </w:r>
    </w:p>
    <w:p w14:paraId="2661979F" w14:textId="6B335B33" w:rsidR="00CF651D" w:rsidRPr="009C7A04" w:rsidRDefault="00CF651D" w:rsidP="009C7A04">
      <w:pPr>
        <w:spacing w:line="240" w:lineRule="auto"/>
        <w:ind w:firstLine="720"/>
        <w:jc w:val="both"/>
        <w:rPr>
          <w:sz w:val="20"/>
          <w:szCs w:val="20"/>
        </w:rPr>
      </w:pPr>
      <w:r w:rsidRPr="009C7A04">
        <w:rPr>
          <w:sz w:val="20"/>
          <w:szCs w:val="20"/>
        </w:rPr>
        <w:t xml:space="preserve">Не так давно, в рамках национальных проектов «Образование» и «Российское село» в школах Курганской области попытались </w:t>
      </w:r>
      <w:r w:rsidR="003258D7" w:rsidRPr="009C7A04">
        <w:rPr>
          <w:sz w:val="20"/>
          <w:szCs w:val="20"/>
        </w:rPr>
        <w:t>решить возникшую проблему, путём запуска инновационной программы по открытию агроклассов имени Т.С. Мальцева. Целью проекта стало развитие оптимальной системы профессионального образования детей и молодежи в рамках агропромышленного комплекса. Учащиеся «Мальцевских классов» не только углублённо изучают естественные науки, но и проходят активную профориентационную подготовку по профессиям АПК. Воспитание нравственно-трудовых качеств, профессиональная социализация и развитие массы компетенций выходит на первый план.</w:t>
      </w:r>
    </w:p>
    <w:p w14:paraId="70832505" w14:textId="3792040C" w:rsidR="009979DC" w:rsidRPr="009C7A04" w:rsidRDefault="009979DC" w:rsidP="009C7A04">
      <w:pPr>
        <w:spacing w:line="240" w:lineRule="auto"/>
        <w:ind w:firstLine="720"/>
        <w:jc w:val="both"/>
        <w:rPr>
          <w:sz w:val="20"/>
          <w:szCs w:val="20"/>
        </w:rPr>
      </w:pPr>
      <w:r w:rsidRPr="009C7A04">
        <w:rPr>
          <w:sz w:val="20"/>
          <w:szCs w:val="20"/>
        </w:rPr>
        <w:lastRenderedPageBreak/>
        <w:t>Понятие агровоспитания и его связь с математикой</w:t>
      </w:r>
    </w:p>
    <w:p w14:paraId="1F6E5168" w14:textId="1E3CDB61" w:rsidR="00716970" w:rsidRPr="009C7A04" w:rsidRDefault="00424123" w:rsidP="009C7A04">
      <w:pPr>
        <w:spacing w:line="240" w:lineRule="auto"/>
        <w:ind w:firstLine="720"/>
        <w:jc w:val="both"/>
        <w:rPr>
          <w:i/>
          <w:iCs/>
          <w:sz w:val="20"/>
          <w:szCs w:val="20"/>
        </w:rPr>
      </w:pPr>
      <w:r w:rsidRPr="009C7A04">
        <w:rPr>
          <w:sz w:val="20"/>
          <w:szCs w:val="20"/>
        </w:rPr>
        <w:t>Агровоспитание, на сегодняшний день, является не только формальной частью профориентационной работы, но и системой дополнений в рамках трудового, экологического и патриотического воспитания, которые, в свою очередь, так активно обсуждаются и внедряются в школы Российской Федерации</w:t>
      </w:r>
      <w:r w:rsidR="00B62F25" w:rsidRPr="009C7A04">
        <w:rPr>
          <w:sz w:val="20"/>
          <w:szCs w:val="20"/>
        </w:rPr>
        <w:t xml:space="preserve">. Таким образом, </w:t>
      </w:r>
      <w:r w:rsidR="00B62F25" w:rsidRPr="009C7A04">
        <w:rPr>
          <w:i/>
          <w:iCs/>
          <w:sz w:val="20"/>
          <w:szCs w:val="20"/>
        </w:rPr>
        <w:t>агровоспитание — это</w:t>
      </w:r>
      <w:r w:rsidRPr="009C7A04">
        <w:rPr>
          <w:i/>
          <w:iCs/>
          <w:sz w:val="20"/>
          <w:szCs w:val="20"/>
        </w:rPr>
        <w:t xml:space="preserve"> деятельность, направленная на развитие личности с высокими нравственными идеалами, устойчивыми общечеловеческими ценностями, уважением к Родине и труду.</w:t>
      </w:r>
    </w:p>
    <w:p w14:paraId="787EB8CC" w14:textId="2C19185C" w:rsidR="00A54F1D" w:rsidRPr="009C7A04" w:rsidRDefault="00B62F25" w:rsidP="009C7A04">
      <w:pPr>
        <w:spacing w:line="240" w:lineRule="auto"/>
        <w:ind w:firstLine="720"/>
        <w:jc w:val="both"/>
        <w:rPr>
          <w:sz w:val="20"/>
          <w:szCs w:val="20"/>
        </w:rPr>
      </w:pPr>
      <w:r w:rsidRPr="009C7A04">
        <w:rPr>
          <w:sz w:val="20"/>
          <w:szCs w:val="20"/>
        </w:rPr>
        <w:t>Само воспитание неразрывно связано со всем образовательным процессом.</w:t>
      </w:r>
      <w:r w:rsidR="00CB4949" w:rsidRPr="009C7A04">
        <w:rPr>
          <w:sz w:val="20"/>
          <w:szCs w:val="20"/>
        </w:rPr>
        <w:t xml:space="preserve"> Одно из требований сегодняшнего дня</w:t>
      </w:r>
      <w:r w:rsidRPr="009C7A04">
        <w:rPr>
          <w:sz w:val="20"/>
          <w:szCs w:val="20"/>
        </w:rPr>
        <w:t xml:space="preserve"> </w:t>
      </w:r>
      <w:r w:rsidR="00CB4949" w:rsidRPr="009C7A04">
        <w:rPr>
          <w:sz w:val="20"/>
          <w:szCs w:val="20"/>
        </w:rPr>
        <w:t>- в</w:t>
      </w:r>
      <w:r w:rsidR="00A54F1D" w:rsidRPr="009C7A04">
        <w:rPr>
          <w:sz w:val="20"/>
          <w:szCs w:val="20"/>
        </w:rPr>
        <w:t>оспитание самостоятельн</w:t>
      </w:r>
      <w:r w:rsidR="00CB4949" w:rsidRPr="009C7A04">
        <w:rPr>
          <w:sz w:val="20"/>
          <w:szCs w:val="20"/>
        </w:rPr>
        <w:t>ого</w:t>
      </w:r>
      <w:r w:rsidR="00A54F1D" w:rsidRPr="009C7A04">
        <w:rPr>
          <w:sz w:val="20"/>
          <w:szCs w:val="20"/>
        </w:rPr>
        <w:t>, инициатив</w:t>
      </w:r>
      <w:r w:rsidR="00CB4949" w:rsidRPr="009C7A04">
        <w:rPr>
          <w:sz w:val="20"/>
          <w:szCs w:val="20"/>
        </w:rPr>
        <w:t>ного</w:t>
      </w:r>
      <w:r w:rsidR="00A54F1D" w:rsidRPr="009C7A04">
        <w:rPr>
          <w:sz w:val="20"/>
          <w:szCs w:val="20"/>
        </w:rPr>
        <w:t>, активно</w:t>
      </w:r>
      <w:r w:rsidR="00CB4949" w:rsidRPr="009C7A04">
        <w:rPr>
          <w:sz w:val="20"/>
          <w:szCs w:val="20"/>
        </w:rPr>
        <w:t>го поколения.</w:t>
      </w:r>
      <w:r w:rsidR="00A54F1D" w:rsidRPr="009C7A04">
        <w:rPr>
          <w:sz w:val="20"/>
          <w:szCs w:val="20"/>
        </w:rPr>
        <w:t xml:space="preserve"> Вследствие этого возникает необходимость постоянно совершенствовать структуру учебного процесса, его методы, вносить элементы новизны в способы и ход выполнения учебных задач. Основная функция </w:t>
      </w:r>
      <w:r w:rsidR="00CB4949" w:rsidRPr="009C7A04">
        <w:rPr>
          <w:sz w:val="20"/>
          <w:szCs w:val="20"/>
        </w:rPr>
        <w:t xml:space="preserve">школьного учителя </w:t>
      </w:r>
      <w:r w:rsidR="00A54F1D" w:rsidRPr="009C7A04">
        <w:rPr>
          <w:sz w:val="20"/>
          <w:szCs w:val="20"/>
        </w:rPr>
        <w:t>– не столько быть источником знаний, сколько организовывать процесс познания, созда</w:t>
      </w:r>
      <w:r w:rsidR="00CB4949" w:rsidRPr="009C7A04">
        <w:rPr>
          <w:sz w:val="20"/>
          <w:szCs w:val="20"/>
        </w:rPr>
        <w:t>вать</w:t>
      </w:r>
      <w:r w:rsidR="00A54F1D" w:rsidRPr="009C7A04">
        <w:rPr>
          <w:sz w:val="20"/>
          <w:szCs w:val="20"/>
        </w:rPr>
        <w:t xml:space="preserve"> такую атмосферу в классе, в которой невозможно не выучиться.</w:t>
      </w:r>
    </w:p>
    <w:p w14:paraId="18B0E6DF" w14:textId="77777777" w:rsidR="00CB4949" w:rsidRPr="009C7A04" w:rsidRDefault="00CB4949" w:rsidP="009C7A04">
      <w:pPr>
        <w:spacing w:line="240" w:lineRule="auto"/>
        <w:ind w:firstLine="720"/>
        <w:jc w:val="both"/>
        <w:rPr>
          <w:color w:val="000000"/>
          <w:sz w:val="20"/>
          <w:szCs w:val="20"/>
          <w:shd w:val="clear" w:color="auto" w:fill="FFFFFF"/>
        </w:rPr>
      </w:pPr>
      <w:r w:rsidRPr="009C7A04">
        <w:rPr>
          <w:color w:val="000000"/>
          <w:sz w:val="20"/>
          <w:szCs w:val="20"/>
          <w:shd w:val="clear" w:color="auto" w:fill="FFFFFF"/>
        </w:rPr>
        <w:t>Математика отличается от многих других дисциплин тем, что ее предметом изучения являются абстрактные количественные отношения и пространственные формы, а не реальные вещи и явления. В процессе уроков математики ученик обязан анализировать каждый шаг своего решения, обосновывать и доказывать свою точку зрения. Это помогает формированию привычки быть внимательным при решении задачи, так как даже небольшие неточности могут привести к ошибкам и неправильному решению. В результате, занятия математикой способствуют формированию дисциплинированности у учащихся.</w:t>
      </w:r>
    </w:p>
    <w:p w14:paraId="011F2C6F" w14:textId="77777777" w:rsidR="00CB4949" w:rsidRPr="009C7A04" w:rsidRDefault="00CB4949" w:rsidP="009C7A04">
      <w:pPr>
        <w:spacing w:line="240" w:lineRule="auto"/>
        <w:ind w:firstLine="720"/>
        <w:jc w:val="both"/>
        <w:rPr>
          <w:color w:val="000000"/>
          <w:sz w:val="20"/>
          <w:szCs w:val="20"/>
          <w:shd w:val="clear" w:color="auto" w:fill="FFFFFF"/>
        </w:rPr>
      </w:pPr>
      <w:r w:rsidRPr="009C7A04">
        <w:rPr>
          <w:color w:val="000000"/>
          <w:sz w:val="20"/>
          <w:szCs w:val="20"/>
          <w:shd w:val="clear" w:color="auto" w:fill="FFFFFF"/>
        </w:rPr>
        <w:t>Ученики имеют возможность оценить свои знания и усилия, выполняя точные математические задачи. Это позволяет сформировать важную черту характера - самооценку. Занятия математикой помогают развить такие качества, как справедливость и честность, а также научиться быть объективными. Честная и добросовестная работа на уроках математики требует умственного напряжения, внимания и выносливости при преодолении трудностей. Таким образом, уроки математики способствуют развитию учеников трудолюбия, настойчивости, решительности и ответственности, а также умению уважать мнения других и доводить начатое дело до конца.</w:t>
      </w:r>
    </w:p>
    <w:p w14:paraId="346BEE15" w14:textId="2CBA4614" w:rsidR="00A54F1D" w:rsidRPr="009C7A04" w:rsidRDefault="00A54F1D" w:rsidP="009C7A04">
      <w:pPr>
        <w:spacing w:line="240" w:lineRule="auto"/>
        <w:ind w:firstLine="720"/>
        <w:jc w:val="both"/>
        <w:rPr>
          <w:color w:val="000000"/>
          <w:sz w:val="20"/>
          <w:szCs w:val="20"/>
          <w:shd w:val="clear" w:color="auto" w:fill="FFFFFF"/>
        </w:rPr>
      </w:pPr>
      <w:r w:rsidRPr="009C7A04">
        <w:rPr>
          <w:color w:val="000000"/>
          <w:sz w:val="20"/>
          <w:szCs w:val="20"/>
          <w:shd w:val="clear" w:color="auto" w:fill="FFFFFF"/>
        </w:rPr>
        <w:t>Содержание многих текстовых задач дает богатый материал для нравственного воспитания учащихся, тем более что на решение задач отводится большая часть учебного времени. Поэтому при подготовке к уроку учителю следует обращать внимание на сюжет задачи для того, чтобы в процессе решения он смог найти несколько минут для проведения краткой целенаправленной беседы. Школа не только учит, она готовит учащихся к самостоятельной жизни, формирует их как личность, поэтому беседы нравственного характера очень важны.</w:t>
      </w:r>
    </w:p>
    <w:p w14:paraId="39FD629A" w14:textId="3ADCC1C1" w:rsidR="00A54F1D" w:rsidRPr="009C7A04" w:rsidRDefault="00EE2753" w:rsidP="009C7A04">
      <w:pPr>
        <w:spacing w:line="240" w:lineRule="auto"/>
        <w:ind w:firstLine="720"/>
        <w:jc w:val="both"/>
        <w:rPr>
          <w:color w:val="000000"/>
          <w:sz w:val="20"/>
          <w:szCs w:val="20"/>
          <w:shd w:val="clear" w:color="auto" w:fill="FFFFFF"/>
        </w:rPr>
      </w:pPr>
      <w:r w:rsidRPr="009C7A04">
        <w:rPr>
          <w:color w:val="000000"/>
          <w:sz w:val="20"/>
          <w:szCs w:val="20"/>
          <w:shd w:val="clear" w:color="auto" w:fill="FFFFFF"/>
        </w:rPr>
        <w:t>Отметим, что п</w:t>
      </w:r>
      <w:r w:rsidR="00A54F1D" w:rsidRPr="009C7A04">
        <w:rPr>
          <w:color w:val="000000"/>
          <w:sz w:val="20"/>
          <w:szCs w:val="20"/>
          <w:shd w:val="clear" w:color="auto" w:fill="FFFFFF"/>
        </w:rPr>
        <w:t>ри работе в сфере АПК дети сталкиваются с такими задачами, как определение правильного места для посадки растений, расчет необходимого количества семян, выявление причин и последствий неудачных результатов и многое другое. Все эти задачи требуют логического мышления и умения анализировать, делать выводы. Аграрное воспитание учит детей применять математические принципы для решения практических задач, что в свою очередь доказывает важность математики в общей концепции воспитания.</w:t>
      </w:r>
    </w:p>
    <w:p w14:paraId="716F76D0" w14:textId="57A18271" w:rsidR="000B2D12" w:rsidRPr="009C7A04" w:rsidRDefault="000B2D12" w:rsidP="009C7A04">
      <w:pPr>
        <w:spacing w:line="240" w:lineRule="auto"/>
        <w:ind w:firstLine="720"/>
        <w:jc w:val="both"/>
        <w:rPr>
          <w:color w:val="000000"/>
          <w:sz w:val="20"/>
          <w:szCs w:val="20"/>
          <w:shd w:val="clear" w:color="auto" w:fill="FFFFFF"/>
        </w:rPr>
      </w:pPr>
      <w:r w:rsidRPr="009C7A04">
        <w:rPr>
          <w:color w:val="000000"/>
          <w:sz w:val="20"/>
          <w:szCs w:val="20"/>
          <w:shd w:val="clear" w:color="auto" w:fill="FFFFFF"/>
        </w:rPr>
        <w:t>Математика так же учит детей работать с графиками и диаграммами. Например, при анализе урожая дети могут составлять графики или диаграммы, отображающие количество собранных растений в зависимости от времени или вида. Это помогает детям понять и запомнить информацию, а также развивает навыки работы с расчетными документами.</w:t>
      </w:r>
    </w:p>
    <w:p w14:paraId="0442839F" w14:textId="139BAE56" w:rsidR="009979DC" w:rsidRPr="009C7A04" w:rsidRDefault="00F20D1E" w:rsidP="009C7A04">
      <w:pPr>
        <w:spacing w:line="240" w:lineRule="auto"/>
        <w:ind w:firstLine="720"/>
        <w:jc w:val="both"/>
        <w:rPr>
          <w:color w:val="000000"/>
          <w:sz w:val="20"/>
          <w:szCs w:val="20"/>
          <w:shd w:val="clear" w:color="auto" w:fill="FFFFFF"/>
        </w:rPr>
      </w:pPr>
      <w:r w:rsidRPr="009C7A04">
        <w:rPr>
          <w:color w:val="000000"/>
          <w:sz w:val="20"/>
          <w:szCs w:val="20"/>
          <w:shd w:val="clear" w:color="auto" w:fill="FFFFFF"/>
        </w:rPr>
        <w:t>Практическое осуществление агровоспитания в рамках «Мальцевских классов»</w:t>
      </w:r>
    </w:p>
    <w:p w14:paraId="5090DA6D" w14:textId="5AFBC2BF" w:rsidR="00B62F25" w:rsidRPr="009C7A04" w:rsidRDefault="000B2D12" w:rsidP="009C7A04">
      <w:pPr>
        <w:spacing w:line="240" w:lineRule="auto"/>
        <w:ind w:firstLine="720"/>
        <w:jc w:val="both"/>
        <w:rPr>
          <w:sz w:val="20"/>
          <w:szCs w:val="20"/>
        </w:rPr>
      </w:pPr>
      <w:r w:rsidRPr="009C7A04">
        <w:rPr>
          <w:sz w:val="20"/>
          <w:szCs w:val="20"/>
        </w:rPr>
        <w:t xml:space="preserve">Таким образом мы доказали связь развития математических способностей, воспитания на уроках математики и </w:t>
      </w:r>
      <w:r w:rsidR="006633B2" w:rsidRPr="009C7A04">
        <w:rPr>
          <w:sz w:val="20"/>
          <w:szCs w:val="20"/>
        </w:rPr>
        <w:t>профориентации</w:t>
      </w:r>
      <w:r w:rsidRPr="009C7A04">
        <w:rPr>
          <w:sz w:val="20"/>
          <w:szCs w:val="20"/>
        </w:rPr>
        <w:t xml:space="preserve"> и адаптации учащихся агроклассов в профессиях агропромышленного комплекса. Поэтому в</w:t>
      </w:r>
      <w:r w:rsidR="00626C34" w:rsidRPr="009C7A04">
        <w:rPr>
          <w:sz w:val="20"/>
          <w:szCs w:val="20"/>
        </w:rPr>
        <w:t xml:space="preserve"> рамках «Мальцевских классов»</w:t>
      </w:r>
      <w:r w:rsidR="00C544B6">
        <w:rPr>
          <w:sz w:val="20"/>
          <w:szCs w:val="20"/>
        </w:rPr>
        <w:t xml:space="preserve"> в</w:t>
      </w:r>
      <w:r w:rsidR="00626C34" w:rsidRPr="009C7A04">
        <w:rPr>
          <w:sz w:val="20"/>
          <w:szCs w:val="20"/>
        </w:rPr>
        <w:t xml:space="preserve"> </w:t>
      </w:r>
      <w:r w:rsidR="00C544B6" w:rsidRPr="009C7A04">
        <w:rPr>
          <w:sz w:val="20"/>
          <w:szCs w:val="20"/>
        </w:rPr>
        <w:t>филиал</w:t>
      </w:r>
      <w:r w:rsidR="00C544B6">
        <w:rPr>
          <w:sz w:val="20"/>
          <w:szCs w:val="20"/>
        </w:rPr>
        <w:t>е</w:t>
      </w:r>
      <w:r w:rsidR="00C544B6" w:rsidRPr="009C7A04">
        <w:rPr>
          <w:sz w:val="20"/>
          <w:szCs w:val="20"/>
        </w:rPr>
        <w:t xml:space="preserve"> «Чумлякская СОШ» </w:t>
      </w:r>
      <w:r w:rsidR="00C544B6">
        <w:rPr>
          <w:sz w:val="20"/>
          <w:szCs w:val="20"/>
        </w:rPr>
        <w:t>-</w:t>
      </w:r>
      <w:r w:rsidR="00626C34" w:rsidRPr="009C7A04">
        <w:rPr>
          <w:sz w:val="20"/>
          <w:szCs w:val="20"/>
        </w:rPr>
        <w:t xml:space="preserve"> МКОУ «СОШ № 4» г. Щучье мы попытались разработать и внедрить одно из агровоспитательных мероприятий</w:t>
      </w:r>
      <w:r w:rsidRPr="009C7A04">
        <w:rPr>
          <w:sz w:val="20"/>
          <w:szCs w:val="20"/>
        </w:rPr>
        <w:t xml:space="preserve">, </w:t>
      </w:r>
      <w:r w:rsidR="00626C34" w:rsidRPr="009C7A04">
        <w:rPr>
          <w:sz w:val="20"/>
          <w:szCs w:val="20"/>
        </w:rPr>
        <w:t>подготовку и проведение акции мы запланировали на ноябрь 2023 года (в рамках декады математики).</w:t>
      </w:r>
    </w:p>
    <w:p w14:paraId="34B06EF8" w14:textId="7CE6A449" w:rsidR="00D547BD" w:rsidRPr="009C7A04" w:rsidRDefault="00D547BD" w:rsidP="009C7A04">
      <w:pPr>
        <w:spacing w:line="240" w:lineRule="auto"/>
        <w:ind w:firstLine="720"/>
        <w:jc w:val="both"/>
        <w:rPr>
          <w:sz w:val="20"/>
          <w:szCs w:val="20"/>
        </w:rPr>
      </w:pPr>
      <w:r w:rsidRPr="009C7A04">
        <w:rPr>
          <w:sz w:val="20"/>
          <w:szCs w:val="20"/>
        </w:rPr>
        <w:t>Суть акции заключалась в следующем: учащиеся Мальцевских классов с помощью «мозгового штурма» составили комплекс математических задач, связанных с профессиями агропромышленного комплекса, и организовали проведение мини-олимпиады для остальных школьников. Процесс работы над заданиями олимпиады был трудоёмким, но ребята отлично справились с поставленной целью.</w:t>
      </w:r>
    </w:p>
    <w:p w14:paraId="0950F384" w14:textId="550C307E" w:rsidR="002033BD" w:rsidRPr="009C7A04" w:rsidRDefault="002033BD" w:rsidP="009C7A04">
      <w:pPr>
        <w:spacing w:line="240" w:lineRule="auto"/>
        <w:ind w:firstLine="720"/>
        <w:jc w:val="both"/>
        <w:rPr>
          <w:sz w:val="20"/>
          <w:szCs w:val="20"/>
        </w:rPr>
      </w:pPr>
      <w:r w:rsidRPr="009C7A04">
        <w:rPr>
          <w:sz w:val="20"/>
          <w:szCs w:val="20"/>
        </w:rPr>
        <w:t>Здесь были задачи и на проценты («Имеется 200 соток земли. 70% земли занято под посевом пшеницы, 20% - под посевом картофеля. Сколько соток земли осталось свободными?»), и на вероятность («В птицефабрике выводятся цыплята разных пород: 30% чихуахуа, 50% английских бульдогов и 20% далматинцев. Вероятность, что случайно выбранное цыпленок окажется английским бульдогом, равна?»), и на логику («В саду растут яблоня, груша, абрикос и персик. Всего у этих деревьев 64 фрукта, а у яблони и груши вместе 36 фруктов. Если известно, что у яблони 4 яблока, а у груши - в 2 раза больше, сколько фруктов имеют абрикос и персик в сумме?»).</w:t>
      </w:r>
    </w:p>
    <w:p w14:paraId="343B23D1" w14:textId="164DE8B4" w:rsidR="00D547BD" w:rsidRPr="009C7A04" w:rsidRDefault="00D547BD" w:rsidP="009C7A04">
      <w:pPr>
        <w:spacing w:line="240" w:lineRule="auto"/>
        <w:ind w:firstLine="720"/>
        <w:jc w:val="both"/>
        <w:rPr>
          <w:sz w:val="20"/>
          <w:szCs w:val="20"/>
        </w:rPr>
      </w:pPr>
      <w:r w:rsidRPr="009C7A04">
        <w:rPr>
          <w:sz w:val="20"/>
          <w:szCs w:val="20"/>
        </w:rPr>
        <w:lastRenderedPageBreak/>
        <w:t>Как нам кажется, результатом данного мероприятия стал не только разработанный комплекс агро-математических задач, но и сформированные навыки трудовой коммуникации, кооперации, логического мышления, ответственности и самостоятельности.</w:t>
      </w:r>
    </w:p>
    <w:p w14:paraId="5F9E1A7A" w14:textId="77777777" w:rsidR="00F20D1E" w:rsidRPr="009C7A04" w:rsidRDefault="00CB4949" w:rsidP="009C7A04">
      <w:pPr>
        <w:spacing w:line="240" w:lineRule="auto"/>
        <w:ind w:firstLine="720"/>
        <w:jc w:val="both"/>
        <w:rPr>
          <w:sz w:val="20"/>
          <w:szCs w:val="20"/>
        </w:rPr>
      </w:pPr>
      <w:r w:rsidRPr="009C7A04">
        <w:rPr>
          <w:sz w:val="20"/>
          <w:szCs w:val="20"/>
        </w:rPr>
        <w:t>Более того, разработанный комплекс задач был представлен в качестве школьной олимпиады по аграрной математике, ученики обычных классов тоже смогли принять участие в совершенствовании своих компетенций.</w:t>
      </w:r>
      <w:r w:rsidR="00F20D1E" w:rsidRPr="009C7A04">
        <w:rPr>
          <w:sz w:val="20"/>
          <w:szCs w:val="20"/>
        </w:rPr>
        <w:t xml:space="preserve"> </w:t>
      </w:r>
    </w:p>
    <w:p w14:paraId="444B25F3" w14:textId="3B7055F3" w:rsidR="00F20D1E" w:rsidRPr="009C7A04" w:rsidRDefault="00F20D1E" w:rsidP="009C7A04">
      <w:pPr>
        <w:spacing w:line="240" w:lineRule="auto"/>
        <w:ind w:firstLine="720"/>
        <w:jc w:val="both"/>
        <w:rPr>
          <w:sz w:val="20"/>
          <w:szCs w:val="20"/>
        </w:rPr>
      </w:pPr>
      <w:r w:rsidRPr="009C7A04">
        <w:rPr>
          <w:sz w:val="20"/>
          <w:szCs w:val="20"/>
        </w:rPr>
        <w:t>Таким образом, математика дала важный толчок профессионального выбора детей, заинтересовав их в работе над агро-математическим материалом, тем самым, проложила тропинку в развитии сельского хозяйства региона, повысила общую агрокультуру и развила массу жизненно важных компетенций.</w:t>
      </w:r>
    </w:p>
    <w:p w14:paraId="091C0F00" w14:textId="11FBBCFD" w:rsidR="00CB4949" w:rsidRPr="009C7A04" w:rsidRDefault="00CB4949" w:rsidP="009C7A04">
      <w:pPr>
        <w:spacing w:line="240" w:lineRule="auto"/>
        <w:ind w:firstLine="720"/>
        <w:jc w:val="both"/>
        <w:rPr>
          <w:sz w:val="20"/>
          <w:szCs w:val="20"/>
        </w:rPr>
      </w:pPr>
    </w:p>
    <w:p w14:paraId="6607C4E9" w14:textId="48BD9D66" w:rsidR="00F20D1E" w:rsidRPr="009C7A04" w:rsidRDefault="00F20D1E" w:rsidP="009C7A04">
      <w:pPr>
        <w:spacing w:line="240" w:lineRule="auto"/>
        <w:ind w:firstLine="720"/>
        <w:jc w:val="both"/>
        <w:rPr>
          <w:sz w:val="20"/>
          <w:szCs w:val="20"/>
        </w:rPr>
      </w:pPr>
      <w:r w:rsidRPr="009C7A04">
        <w:rPr>
          <w:sz w:val="20"/>
          <w:szCs w:val="20"/>
        </w:rPr>
        <w:t>Заключение</w:t>
      </w:r>
    </w:p>
    <w:p w14:paraId="4871E72B" w14:textId="344BE32A" w:rsidR="00F20D1E" w:rsidRPr="009C7A04" w:rsidRDefault="00F20D1E" w:rsidP="009C7A04">
      <w:pPr>
        <w:spacing w:line="240" w:lineRule="auto"/>
        <w:ind w:firstLine="720"/>
        <w:jc w:val="both"/>
        <w:rPr>
          <w:rFonts w:eastAsia="Times New Roman" w:cs="Times New Roman"/>
          <w:color w:val="000000"/>
          <w:kern w:val="0"/>
          <w:sz w:val="20"/>
          <w:szCs w:val="20"/>
          <w:lang w:eastAsia="ru-RU"/>
          <w14:ligatures w14:val="none"/>
        </w:rPr>
      </w:pPr>
      <w:r w:rsidRPr="009C7A04">
        <w:rPr>
          <w:sz w:val="20"/>
          <w:szCs w:val="20"/>
        </w:rPr>
        <w:t xml:space="preserve">Работа посвящена теоретическому осмыслению взаимосвязи агровоспитания и математики как учебной дисциплины. Кроме того, исследование включило в себя описание практического опыта реализации агровоспитательного процесса как важной составляющей профориентационной работы с учащимися Агроклассов имени Т.С. Мальцева. Представленная разработка позволяет раскрыть данную взаимосвязь </w:t>
      </w:r>
      <w:r w:rsidRPr="009C7A04">
        <w:rPr>
          <w:rFonts w:eastAsia="Times New Roman" w:cs="Times New Roman"/>
          <w:color w:val="000000"/>
          <w:kern w:val="0"/>
          <w:sz w:val="20"/>
          <w:szCs w:val="20"/>
          <w:lang w:eastAsia="ru-RU"/>
          <w14:ligatures w14:val="none"/>
        </w:rPr>
        <w:t>многоплановый и многоаспектный процесс школьного обучения.</w:t>
      </w:r>
    </w:p>
    <w:p w14:paraId="3B8CD54F" w14:textId="5466AF80" w:rsidR="00F20D1E" w:rsidRPr="009C7A04" w:rsidRDefault="00F20D1E" w:rsidP="009C7A04">
      <w:pPr>
        <w:spacing w:line="240" w:lineRule="auto"/>
        <w:ind w:firstLine="720"/>
        <w:jc w:val="both"/>
        <w:rPr>
          <w:rFonts w:eastAsia="Times New Roman" w:cs="Times New Roman"/>
          <w:color w:val="000000"/>
          <w:kern w:val="0"/>
          <w:sz w:val="20"/>
          <w:szCs w:val="20"/>
          <w:lang w:eastAsia="ru-RU"/>
          <w14:ligatures w14:val="none"/>
        </w:rPr>
      </w:pPr>
      <w:r w:rsidRPr="009C7A04">
        <w:rPr>
          <w:rFonts w:eastAsia="Times New Roman" w:cs="Times New Roman"/>
          <w:color w:val="000000"/>
          <w:kern w:val="0"/>
          <w:sz w:val="20"/>
          <w:szCs w:val="20"/>
          <w:lang w:eastAsia="ru-RU"/>
          <w14:ligatures w14:val="none"/>
        </w:rPr>
        <w:t>В рамках статьи так же было доказано, что математика как учебная дисциплина не только влияет на развитие множества компетенции, но и неразрывно связана с профессиональным становлением детей.</w:t>
      </w:r>
    </w:p>
    <w:p w14:paraId="5D7136BF" w14:textId="4A80186E" w:rsidR="00F20D1E" w:rsidRPr="009C7A04" w:rsidRDefault="00F20D1E" w:rsidP="009C7A04">
      <w:pPr>
        <w:spacing w:line="240" w:lineRule="auto"/>
        <w:ind w:firstLine="720"/>
        <w:jc w:val="both"/>
        <w:rPr>
          <w:sz w:val="20"/>
          <w:szCs w:val="20"/>
        </w:rPr>
      </w:pPr>
      <w:r w:rsidRPr="009C7A04">
        <w:rPr>
          <w:rFonts w:eastAsia="Times New Roman" w:cs="Times New Roman"/>
          <w:color w:val="000000"/>
          <w:kern w:val="0"/>
          <w:sz w:val="20"/>
          <w:szCs w:val="20"/>
          <w:lang w:eastAsia="ru-RU"/>
          <w14:ligatures w14:val="none"/>
        </w:rPr>
        <w:t xml:space="preserve">В заключение, следует отметить, что агровоспитание – это значимый, далеко не современный феномен, набирающий свою популярность в связи с угасанием интереса молодёжи к сельскому хозяйству и профессиям агропромышленного комплекса, требующий детальной практической разработки на общегосударственном уровне. Несмотря на возникающие инновационные технологии и методические разработки, остающийся в тени. Поэтому важно </w:t>
      </w:r>
      <w:r w:rsidR="00702D1E" w:rsidRPr="009C7A04">
        <w:rPr>
          <w:rFonts w:eastAsia="Times New Roman" w:cs="Times New Roman"/>
          <w:color w:val="000000"/>
          <w:kern w:val="0"/>
          <w:sz w:val="20"/>
          <w:szCs w:val="20"/>
          <w:lang w:eastAsia="ru-RU"/>
          <w14:ligatures w14:val="none"/>
        </w:rPr>
        <w:t>исследовать данный процесс и постоянно совершенствовать воспитательную систему не только профильных, но и среднестатистических классов.</w:t>
      </w:r>
    </w:p>
    <w:p w14:paraId="7E73319B" w14:textId="77777777" w:rsidR="00F20D1E" w:rsidRDefault="00F20D1E">
      <w:pPr>
        <w:ind w:firstLine="709"/>
        <w:jc w:val="both"/>
        <w:rPr>
          <w:szCs w:val="24"/>
        </w:rPr>
      </w:pPr>
    </w:p>
    <w:p w14:paraId="4C6B13AF" w14:textId="69DF3C36" w:rsidR="009C7A04" w:rsidRPr="005E1A84" w:rsidRDefault="009C7A04" w:rsidP="009C7A04">
      <w:pPr>
        <w:ind w:firstLine="709"/>
        <w:jc w:val="center"/>
        <w:rPr>
          <w:b/>
          <w:bCs/>
          <w:sz w:val="20"/>
          <w:szCs w:val="20"/>
        </w:rPr>
      </w:pPr>
    </w:p>
    <w:sectPr w:rsidR="009C7A04" w:rsidRPr="005E1A84" w:rsidSect="009C7A04">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A7C39"/>
    <w:multiLevelType w:val="hybridMultilevel"/>
    <w:tmpl w:val="4830B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36204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C32"/>
    <w:rsid w:val="000B2D12"/>
    <w:rsid w:val="000F74A2"/>
    <w:rsid w:val="002033BD"/>
    <w:rsid w:val="002230D2"/>
    <w:rsid w:val="003144A0"/>
    <w:rsid w:val="003258D7"/>
    <w:rsid w:val="00424123"/>
    <w:rsid w:val="005B5C32"/>
    <w:rsid w:val="005E1A84"/>
    <w:rsid w:val="00626C34"/>
    <w:rsid w:val="006633B2"/>
    <w:rsid w:val="00702D1E"/>
    <w:rsid w:val="00716970"/>
    <w:rsid w:val="00745EFD"/>
    <w:rsid w:val="007A2DCC"/>
    <w:rsid w:val="007A3111"/>
    <w:rsid w:val="00835D8F"/>
    <w:rsid w:val="008A714E"/>
    <w:rsid w:val="009979DC"/>
    <w:rsid w:val="009C7A04"/>
    <w:rsid w:val="00A54F1D"/>
    <w:rsid w:val="00B62F25"/>
    <w:rsid w:val="00C544B6"/>
    <w:rsid w:val="00C64671"/>
    <w:rsid w:val="00CB4949"/>
    <w:rsid w:val="00CF651D"/>
    <w:rsid w:val="00D547BD"/>
    <w:rsid w:val="00DB02FD"/>
    <w:rsid w:val="00EE1BB0"/>
    <w:rsid w:val="00EE2753"/>
    <w:rsid w:val="00F20D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DC174"/>
  <w15:chartTrackingRefBased/>
  <w15:docId w15:val="{5B5F992B-B54F-4E65-9045-1EDD1F167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44A0"/>
    <w:pPr>
      <w:ind w:left="720"/>
      <w:contextualSpacing/>
    </w:pPr>
  </w:style>
  <w:style w:type="character" w:styleId="a4">
    <w:name w:val="Hyperlink"/>
    <w:basedOn w:val="a0"/>
    <w:uiPriority w:val="99"/>
    <w:unhideWhenUsed/>
    <w:rsid w:val="00835D8F"/>
    <w:rPr>
      <w:color w:val="0563C1" w:themeColor="hyperlink"/>
      <w:u w:val="single"/>
    </w:rPr>
  </w:style>
  <w:style w:type="character" w:styleId="a5">
    <w:name w:val="Unresolved Mention"/>
    <w:basedOn w:val="a0"/>
    <w:uiPriority w:val="99"/>
    <w:semiHidden/>
    <w:unhideWhenUsed/>
    <w:rsid w:val="00835D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775">
      <w:bodyDiv w:val="1"/>
      <w:marLeft w:val="0"/>
      <w:marRight w:val="0"/>
      <w:marTop w:val="0"/>
      <w:marBottom w:val="0"/>
      <w:divBdr>
        <w:top w:val="none" w:sz="0" w:space="0" w:color="auto"/>
        <w:left w:val="none" w:sz="0" w:space="0" w:color="auto"/>
        <w:bottom w:val="none" w:sz="0" w:space="0" w:color="auto"/>
        <w:right w:val="none" w:sz="0" w:space="0" w:color="auto"/>
      </w:divBdr>
    </w:div>
    <w:div w:id="345254209">
      <w:bodyDiv w:val="1"/>
      <w:marLeft w:val="0"/>
      <w:marRight w:val="0"/>
      <w:marTop w:val="0"/>
      <w:marBottom w:val="0"/>
      <w:divBdr>
        <w:top w:val="none" w:sz="0" w:space="0" w:color="auto"/>
        <w:left w:val="none" w:sz="0" w:space="0" w:color="auto"/>
        <w:bottom w:val="none" w:sz="0" w:space="0" w:color="auto"/>
        <w:right w:val="none" w:sz="0" w:space="0" w:color="auto"/>
      </w:divBdr>
    </w:div>
    <w:div w:id="517741277">
      <w:bodyDiv w:val="1"/>
      <w:marLeft w:val="0"/>
      <w:marRight w:val="0"/>
      <w:marTop w:val="0"/>
      <w:marBottom w:val="0"/>
      <w:divBdr>
        <w:top w:val="none" w:sz="0" w:space="0" w:color="auto"/>
        <w:left w:val="none" w:sz="0" w:space="0" w:color="auto"/>
        <w:bottom w:val="none" w:sz="0" w:space="0" w:color="auto"/>
        <w:right w:val="none" w:sz="0" w:space="0" w:color="auto"/>
      </w:divBdr>
    </w:div>
    <w:div w:id="524484661">
      <w:bodyDiv w:val="1"/>
      <w:marLeft w:val="0"/>
      <w:marRight w:val="0"/>
      <w:marTop w:val="0"/>
      <w:marBottom w:val="0"/>
      <w:divBdr>
        <w:top w:val="none" w:sz="0" w:space="0" w:color="auto"/>
        <w:left w:val="none" w:sz="0" w:space="0" w:color="auto"/>
        <w:bottom w:val="none" w:sz="0" w:space="0" w:color="auto"/>
        <w:right w:val="none" w:sz="0" w:space="0" w:color="auto"/>
      </w:divBdr>
    </w:div>
    <w:div w:id="74248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liza200207@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3</Pages>
  <Words>1508</Words>
  <Characters>8597</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Viva la Victoria</dc:creator>
  <cp:keywords/>
  <dc:description/>
  <cp:lastModifiedBy>Viva la Victoria</cp:lastModifiedBy>
  <cp:revision>15</cp:revision>
  <dcterms:created xsi:type="dcterms:W3CDTF">2023-12-05T12:32:00Z</dcterms:created>
  <dcterms:modified xsi:type="dcterms:W3CDTF">2023-12-09T08:43:00Z</dcterms:modified>
</cp:coreProperties>
</file>