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E0F" w:rsidRDefault="00B2273A" w:rsidP="002711CC">
      <w:pPr>
        <w:ind w:left="2832"/>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Пономарева  В</w:t>
      </w:r>
      <w:r w:rsidR="00DF0E0F" w:rsidRPr="44F1143E">
        <w:rPr>
          <w:rFonts w:ascii="Times New Roman" w:eastAsia="Times New Roman" w:hAnsi="Times New Roman" w:cs="Times New Roman"/>
          <w:sz w:val="28"/>
          <w:szCs w:val="28"/>
        </w:rPr>
        <w:t>.С.</w:t>
      </w:r>
    </w:p>
    <w:p w:rsidR="00DF0E0F" w:rsidRDefault="00DF0E0F" w:rsidP="002711CC">
      <w:pPr>
        <w:ind w:left="2832"/>
        <w:jc w:val="right"/>
        <w:rPr>
          <w:rFonts w:ascii="Times New Roman" w:eastAsia="Times New Roman" w:hAnsi="Times New Roman" w:cs="Times New Roman"/>
          <w:sz w:val="28"/>
          <w:szCs w:val="28"/>
        </w:rPr>
      </w:pPr>
      <w:r w:rsidRPr="44F1143E">
        <w:rPr>
          <w:rFonts w:ascii="Times New Roman" w:eastAsia="Times New Roman" w:hAnsi="Times New Roman" w:cs="Times New Roman"/>
          <w:sz w:val="28"/>
          <w:szCs w:val="28"/>
        </w:rPr>
        <w:t xml:space="preserve">Россия, </w:t>
      </w:r>
      <w:proofErr w:type="gramStart"/>
      <w:r w:rsidRPr="44F1143E">
        <w:rPr>
          <w:rFonts w:ascii="Times New Roman" w:eastAsia="Times New Roman" w:hAnsi="Times New Roman" w:cs="Times New Roman"/>
          <w:sz w:val="28"/>
          <w:szCs w:val="28"/>
        </w:rPr>
        <w:t>г</w:t>
      </w:r>
      <w:proofErr w:type="gramEnd"/>
      <w:r w:rsidRPr="44F1143E">
        <w:rPr>
          <w:rFonts w:ascii="Times New Roman" w:eastAsia="Times New Roman" w:hAnsi="Times New Roman" w:cs="Times New Roman"/>
          <w:sz w:val="28"/>
          <w:szCs w:val="28"/>
        </w:rPr>
        <w:t>. Челябинск</w:t>
      </w:r>
    </w:p>
    <w:p w:rsidR="00DF0E0F" w:rsidRDefault="00CF1848" w:rsidP="002711CC">
      <w:pPr>
        <w:ind w:left="2832"/>
        <w:jc w:val="right"/>
        <w:rPr>
          <w:rFonts w:ascii="Times New Roman" w:eastAsia="Times New Roman" w:hAnsi="Times New Roman" w:cs="Times New Roman"/>
          <w:sz w:val="28"/>
          <w:szCs w:val="28"/>
        </w:rPr>
      </w:pPr>
      <w:hyperlink r:id="rId5" w:history="1">
        <w:r w:rsidR="00A06731" w:rsidRPr="00C7023D">
          <w:rPr>
            <w:rStyle w:val="a3"/>
            <w:rFonts w:ascii="Times New Roman" w:eastAsia="Times New Roman" w:hAnsi="Times New Roman" w:cs="Times New Roman"/>
            <w:sz w:val="28"/>
            <w:szCs w:val="28"/>
            <w:lang w:val="en-US"/>
          </w:rPr>
          <w:t>violettaponomareva</w:t>
        </w:r>
        <w:r w:rsidR="00A06731" w:rsidRPr="00F37045">
          <w:rPr>
            <w:rStyle w:val="a3"/>
            <w:rFonts w:ascii="Times New Roman" w:eastAsia="Times New Roman" w:hAnsi="Times New Roman" w:cs="Times New Roman"/>
            <w:sz w:val="28"/>
            <w:szCs w:val="28"/>
          </w:rPr>
          <w:t>0254@</w:t>
        </w:r>
        <w:r w:rsidR="00A06731" w:rsidRPr="00C7023D">
          <w:rPr>
            <w:rStyle w:val="a3"/>
            <w:rFonts w:ascii="Times New Roman" w:eastAsia="Times New Roman" w:hAnsi="Times New Roman" w:cs="Times New Roman"/>
            <w:sz w:val="28"/>
            <w:szCs w:val="28"/>
            <w:lang w:val="en-US"/>
          </w:rPr>
          <w:t>gmail</w:t>
        </w:r>
        <w:r w:rsidR="00A06731" w:rsidRPr="00F37045">
          <w:rPr>
            <w:rStyle w:val="a3"/>
            <w:rFonts w:ascii="Times New Roman" w:eastAsia="Times New Roman" w:hAnsi="Times New Roman" w:cs="Times New Roman"/>
            <w:sz w:val="28"/>
            <w:szCs w:val="28"/>
          </w:rPr>
          <w:t>.</w:t>
        </w:r>
        <w:r w:rsidR="00A06731" w:rsidRPr="00C7023D">
          <w:rPr>
            <w:rStyle w:val="a3"/>
            <w:rFonts w:ascii="Times New Roman" w:eastAsia="Times New Roman" w:hAnsi="Times New Roman" w:cs="Times New Roman"/>
            <w:sz w:val="28"/>
            <w:szCs w:val="28"/>
            <w:lang w:val="en-US"/>
          </w:rPr>
          <w:t>com</w:t>
        </w:r>
      </w:hyperlink>
    </w:p>
    <w:p w:rsidR="0021749A" w:rsidRPr="00F37045" w:rsidRDefault="0021749A" w:rsidP="0021749A">
      <w:pPr>
        <w:ind w:left="2832"/>
        <w:jc w:val="right"/>
        <w:rPr>
          <w:rFonts w:ascii="Times New Roman" w:eastAsia="Times New Roman" w:hAnsi="Times New Roman" w:cs="Times New Roman"/>
          <w:sz w:val="28"/>
          <w:szCs w:val="28"/>
        </w:rPr>
      </w:pPr>
    </w:p>
    <w:p w:rsidR="00DF0E0F" w:rsidRDefault="00EF1FD2" w:rsidP="00DF0E0F">
      <w:pPr>
        <w:spacing w:after="0" w:line="36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ОСОБЕННОСТИ </w:t>
      </w:r>
      <w:r w:rsidR="00FE5330">
        <w:rPr>
          <w:rFonts w:ascii="Times New Roman" w:eastAsia="Times New Roman" w:hAnsi="Times New Roman" w:cs="Times New Roman"/>
          <w:b/>
          <w:bCs/>
          <w:sz w:val="28"/>
          <w:szCs w:val="28"/>
        </w:rPr>
        <w:t>ФОРМИРОВАНИЯ ПРОСТРАНСТВЕННЫХ ПРЕДСТАВЛЕНИЙ ОБУЧАЮЩИХСЯ С УМЕРЕННОЙ УМСТВЕННОЙ ОТСТАЛОСТЬЮ</w:t>
      </w:r>
    </w:p>
    <w:p w:rsidR="00DF0E0F" w:rsidRDefault="00DF0E0F" w:rsidP="00DF0E0F">
      <w:pPr>
        <w:spacing w:after="0" w:line="360" w:lineRule="auto"/>
        <w:jc w:val="center"/>
        <w:rPr>
          <w:rFonts w:ascii="Times New Roman" w:eastAsia="Times New Roman" w:hAnsi="Times New Roman" w:cs="Times New Roman"/>
          <w:sz w:val="28"/>
          <w:szCs w:val="28"/>
        </w:rPr>
      </w:pPr>
    </w:p>
    <w:p w:rsidR="004961F5" w:rsidRDefault="00DF0E0F" w:rsidP="00DF0E0F">
      <w:pPr>
        <w:spacing w:after="0" w:line="360" w:lineRule="auto"/>
        <w:ind w:firstLine="709"/>
        <w:jc w:val="both"/>
        <w:rPr>
          <w:rFonts w:ascii="Times New Roman" w:eastAsia="Times New Roman" w:hAnsi="Times New Roman" w:cs="Times New Roman"/>
          <w:b/>
          <w:bCs/>
          <w:sz w:val="28"/>
          <w:szCs w:val="28"/>
        </w:rPr>
      </w:pPr>
      <w:r w:rsidRPr="44F1143E">
        <w:rPr>
          <w:rFonts w:ascii="Times New Roman" w:eastAsia="Times New Roman" w:hAnsi="Times New Roman" w:cs="Times New Roman"/>
          <w:b/>
          <w:bCs/>
          <w:sz w:val="28"/>
          <w:szCs w:val="28"/>
        </w:rPr>
        <w:t>Аннотация.</w:t>
      </w:r>
      <w:r w:rsidR="00EF1FD2">
        <w:rPr>
          <w:rFonts w:ascii="Times New Roman" w:eastAsia="Times New Roman" w:hAnsi="Times New Roman" w:cs="Times New Roman"/>
          <w:b/>
          <w:bCs/>
          <w:sz w:val="28"/>
          <w:szCs w:val="28"/>
        </w:rPr>
        <w:t xml:space="preserve"> </w:t>
      </w:r>
      <w:r w:rsidR="004961F5" w:rsidRPr="004961F5">
        <w:rPr>
          <w:rFonts w:ascii="Times New Roman" w:eastAsia="Times New Roman" w:hAnsi="Times New Roman" w:cs="Times New Roman"/>
          <w:b/>
          <w:bCs/>
          <w:sz w:val="28"/>
          <w:szCs w:val="28"/>
        </w:rPr>
        <w:t> </w:t>
      </w:r>
      <w:r w:rsidR="004961F5">
        <w:rPr>
          <w:rFonts w:ascii="Times New Roman" w:eastAsia="Times New Roman" w:hAnsi="Times New Roman" w:cs="Times New Roman"/>
          <w:bCs/>
          <w:sz w:val="28"/>
          <w:szCs w:val="28"/>
        </w:rPr>
        <w:t>В статье рассматриваются особенности</w:t>
      </w:r>
      <w:r w:rsidR="004961F5" w:rsidRPr="004961F5">
        <w:rPr>
          <w:rFonts w:ascii="Times New Roman" w:eastAsia="Times New Roman" w:hAnsi="Times New Roman" w:cs="Times New Roman"/>
          <w:bCs/>
          <w:sz w:val="28"/>
          <w:szCs w:val="28"/>
        </w:rPr>
        <w:t xml:space="preserve"> формирования</w:t>
      </w:r>
      <w:r w:rsidR="004961F5">
        <w:rPr>
          <w:rFonts w:ascii="Times New Roman" w:eastAsia="Times New Roman" w:hAnsi="Times New Roman" w:cs="Times New Roman"/>
          <w:bCs/>
          <w:sz w:val="28"/>
          <w:szCs w:val="28"/>
        </w:rPr>
        <w:t xml:space="preserve"> пространственных представлений</w:t>
      </w:r>
      <w:r w:rsidR="004961F5" w:rsidRPr="004961F5">
        <w:rPr>
          <w:rFonts w:ascii="Times New Roman" w:eastAsia="Times New Roman" w:hAnsi="Times New Roman" w:cs="Times New Roman"/>
          <w:bCs/>
          <w:sz w:val="28"/>
          <w:szCs w:val="28"/>
        </w:rPr>
        <w:t xml:space="preserve"> у младших школьников </w:t>
      </w:r>
      <w:r w:rsidR="00FE67AC">
        <w:rPr>
          <w:rFonts w:ascii="Times New Roman" w:eastAsia="Times New Roman" w:hAnsi="Times New Roman" w:cs="Times New Roman"/>
          <w:bCs/>
          <w:sz w:val="28"/>
          <w:szCs w:val="28"/>
        </w:rPr>
        <w:t>с умеренной умственной отсталостью</w:t>
      </w:r>
      <w:r w:rsidR="004961F5" w:rsidRPr="004961F5">
        <w:rPr>
          <w:rFonts w:ascii="Times New Roman" w:eastAsia="Times New Roman" w:hAnsi="Times New Roman" w:cs="Times New Roman"/>
          <w:bCs/>
          <w:sz w:val="28"/>
          <w:szCs w:val="28"/>
        </w:rPr>
        <w:t>.</w:t>
      </w:r>
      <w:r w:rsidR="004961F5">
        <w:rPr>
          <w:rFonts w:ascii="Times New Roman" w:eastAsia="Times New Roman" w:hAnsi="Times New Roman" w:cs="Times New Roman"/>
          <w:bCs/>
          <w:sz w:val="28"/>
          <w:szCs w:val="28"/>
        </w:rPr>
        <w:t xml:space="preserve"> Проанализировав литературу по данной теме, можно сказать, о недостаточности развития пространственных представлений у данной категории детей.</w:t>
      </w:r>
      <w:r w:rsidR="004961F5" w:rsidRPr="004961F5">
        <w:rPr>
          <w:rFonts w:ascii="Times New Roman" w:eastAsia="Times New Roman" w:hAnsi="Times New Roman" w:cs="Times New Roman"/>
          <w:bCs/>
          <w:sz w:val="28"/>
          <w:szCs w:val="28"/>
        </w:rPr>
        <w:t xml:space="preserve"> Определены уровни сформированности простр</w:t>
      </w:r>
      <w:r w:rsidR="0089695D">
        <w:rPr>
          <w:rFonts w:ascii="Times New Roman" w:eastAsia="Times New Roman" w:hAnsi="Times New Roman" w:cs="Times New Roman"/>
          <w:bCs/>
          <w:sz w:val="28"/>
          <w:szCs w:val="28"/>
        </w:rPr>
        <w:t xml:space="preserve">анственных представлений, выявлены трудности, с которыми сталкивается ребёнок </w:t>
      </w:r>
      <w:proofErr w:type="gramStart"/>
      <w:r w:rsidR="0089695D">
        <w:rPr>
          <w:rFonts w:ascii="Times New Roman" w:eastAsia="Times New Roman" w:hAnsi="Times New Roman" w:cs="Times New Roman"/>
          <w:bCs/>
          <w:sz w:val="28"/>
          <w:szCs w:val="28"/>
        </w:rPr>
        <w:t>при</w:t>
      </w:r>
      <w:proofErr w:type="gramEnd"/>
      <w:r w:rsidR="0089695D">
        <w:rPr>
          <w:rFonts w:ascii="Times New Roman" w:eastAsia="Times New Roman" w:hAnsi="Times New Roman" w:cs="Times New Roman"/>
          <w:bCs/>
          <w:sz w:val="28"/>
          <w:szCs w:val="28"/>
        </w:rPr>
        <w:t xml:space="preserve"> недостаточно</w:t>
      </w:r>
      <w:r w:rsidR="00FE67AC">
        <w:rPr>
          <w:rFonts w:ascii="Times New Roman" w:eastAsia="Times New Roman" w:hAnsi="Times New Roman" w:cs="Times New Roman"/>
          <w:bCs/>
          <w:sz w:val="28"/>
          <w:szCs w:val="28"/>
        </w:rPr>
        <w:t>й сформированности пространстве</w:t>
      </w:r>
      <w:r w:rsidR="0089695D">
        <w:rPr>
          <w:rFonts w:ascii="Times New Roman" w:eastAsia="Times New Roman" w:hAnsi="Times New Roman" w:cs="Times New Roman"/>
          <w:bCs/>
          <w:sz w:val="28"/>
          <w:szCs w:val="28"/>
        </w:rPr>
        <w:t xml:space="preserve">нных представлений. </w:t>
      </w:r>
      <w:r w:rsidR="004961F5" w:rsidRPr="004961F5">
        <w:rPr>
          <w:rFonts w:ascii="Times New Roman" w:eastAsia="Times New Roman" w:hAnsi="Times New Roman" w:cs="Times New Roman"/>
          <w:bCs/>
          <w:sz w:val="28"/>
          <w:szCs w:val="28"/>
        </w:rPr>
        <w:t xml:space="preserve">Представленная информация свидетельствует о </w:t>
      </w:r>
      <w:r w:rsidR="0021749A">
        <w:rPr>
          <w:rFonts w:ascii="Times New Roman" w:eastAsia="Times New Roman" w:hAnsi="Times New Roman" w:cs="Times New Roman"/>
          <w:sz w:val="28"/>
          <w:szCs w:val="28"/>
        </w:rPr>
        <w:t xml:space="preserve">необходимости </w:t>
      </w:r>
      <w:r w:rsidR="0089695D" w:rsidRPr="00723176">
        <w:rPr>
          <w:rFonts w:ascii="Times New Roman" w:eastAsia="Times New Roman" w:hAnsi="Times New Roman" w:cs="Times New Roman"/>
          <w:sz w:val="28"/>
          <w:szCs w:val="28"/>
        </w:rPr>
        <w:t>коррекционной работы</w:t>
      </w:r>
      <w:r w:rsidR="0021749A">
        <w:rPr>
          <w:rFonts w:ascii="Times New Roman" w:eastAsia="Times New Roman" w:hAnsi="Times New Roman" w:cs="Times New Roman"/>
          <w:sz w:val="28"/>
          <w:szCs w:val="28"/>
        </w:rPr>
        <w:t>, направленной</w:t>
      </w:r>
      <w:r w:rsidR="0021749A" w:rsidRPr="00F37045">
        <w:rPr>
          <w:rFonts w:ascii="Times New Roman" w:eastAsia="Times New Roman" w:hAnsi="Times New Roman" w:cs="Times New Roman"/>
          <w:sz w:val="28"/>
          <w:szCs w:val="28"/>
        </w:rPr>
        <w:t xml:space="preserve"> </w:t>
      </w:r>
      <w:r w:rsidR="0021749A">
        <w:rPr>
          <w:rFonts w:ascii="Times New Roman" w:eastAsia="Times New Roman" w:hAnsi="Times New Roman" w:cs="Times New Roman"/>
          <w:sz w:val="28"/>
          <w:szCs w:val="28"/>
        </w:rPr>
        <w:t>на развитие</w:t>
      </w:r>
      <w:r w:rsidR="0089695D" w:rsidRPr="00723176">
        <w:rPr>
          <w:rFonts w:ascii="Times New Roman" w:eastAsia="Times New Roman" w:hAnsi="Times New Roman" w:cs="Times New Roman"/>
          <w:sz w:val="28"/>
          <w:szCs w:val="28"/>
        </w:rPr>
        <w:t xml:space="preserve"> пространственных представлений каждого </w:t>
      </w:r>
      <w:r w:rsidR="006E2A5E">
        <w:rPr>
          <w:rFonts w:ascii="Times New Roman" w:eastAsia="Times New Roman" w:hAnsi="Times New Roman" w:cs="Times New Roman"/>
          <w:sz w:val="28"/>
          <w:szCs w:val="28"/>
        </w:rPr>
        <w:t>отдельного ребёнка.</w:t>
      </w:r>
    </w:p>
    <w:p w:rsidR="00DF0E0F" w:rsidRDefault="00DF0E0F" w:rsidP="00DF0E0F">
      <w:pPr>
        <w:spacing w:after="0" w:line="360" w:lineRule="auto"/>
        <w:ind w:firstLine="709"/>
        <w:jc w:val="both"/>
        <w:rPr>
          <w:rFonts w:ascii="Times New Roman" w:eastAsia="Times New Roman" w:hAnsi="Times New Roman" w:cs="Times New Roman"/>
          <w:b/>
          <w:bCs/>
          <w:sz w:val="28"/>
          <w:szCs w:val="28"/>
        </w:rPr>
      </w:pPr>
      <w:r w:rsidRPr="44F1143E">
        <w:rPr>
          <w:rFonts w:ascii="Times New Roman" w:eastAsia="Times New Roman" w:hAnsi="Times New Roman" w:cs="Times New Roman"/>
          <w:b/>
          <w:bCs/>
          <w:sz w:val="28"/>
          <w:szCs w:val="28"/>
        </w:rPr>
        <w:t xml:space="preserve">Ключевые слова: </w:t>
      </w:r>
      <w:r w:rsidR="00EF1FD2" w:rsidRPr="00EF1FD2">
        <w:rPr>
          <w:rFonts w:ascii="Times New Roman" w:eastAsia="Times New Roman" w:hAnsi="Times New Roman" w:cs="Times New Roman"/>
          <w:bCs/>
          <w:sz w:val="28"/>
          <w:szCs w:val="28"/>
        </w:rPr>
        <w:t>пространственные представления</w:t>
      </w:r>
      <w:r w:rsidR="00EF1FD2">
        <w:rPr>
          <w:rFonts w:ascii="Times New Roman" w:eastAsia="Times New Roman" w:hAnsi="Times New Roman" w:cs="Times New Roman"/>
          <w:b/>
          <w:bCs/>
          <w:sz w:val="28"/>
          <w:szCs w:val="28"/>
        </w:rPr>
        <w:t xml:space="preserve">, </w:t>
      </w:r>
      <w:r w:rsidR="00EF1FD2">
        <w:rPr>
          <w:rFonts w:ascii="Times New Roman" w:eastAsia="Times New Roman" w:hAnsi="Times New Roman" w:cs="Times New Roman"/>
          <w:sz w:val="28"/>
          <w:szCs w:val="28"/>
        </w:rPr>
        <w:t>задержка психического развития, младш</w:t>
      </w:r>
      <w:r w:rsidR="00810B9F">
        <w:rPr>
          <w:rFonts w:ascii="Times New Roman" w:eastAsia="Times New Roman" w:hAnsi="Times New Roman" w:cs="Times New Roman"/>
          <w:sz w:val="28"/>
          <w:szCs w:val="28"/>
        </w:rPr>
        <w:t>ий школьный возраст</w:t>
      </w:r>
      <w:r w:rsidR="00EF1FD2">
        <w:rPr>
          <w:rFonts w:ascii="Times New Roman" w:eastAsia="Times New Roman" w:hAnsi="Times New Roman" w:cs="Times New Roman"/>
          <w:sz w:val="28"/>
          <w:szCs w:val="28"/>
        </w:rPr>
        <w:t>.</w:t>
      </w:r>
    </w:p>
    <w:p w:rsidR="00E354F6" w:rsidRPr="00F37045" w:rsidRDefault="00E354F6" w:rsidP="00E354F6">
      <w:pPr>
        <w:spacing w:after="0" w:line="360" w:lineRule="auto"/>
        <w:jc w:val="right"/>
        <w:rPr>
          <w:rFonts w:ascii="Times New Roman" w:eastAsia="Times New Roman" w:hAnsi="Times New Roman" w:cs="Times New Roman"/>
          <w:sz w:val="28"/>
          <w:szCs w:val="28"/>
          <w:lang w:val="en-US"/>
        </w:rPr>
      </w:pPr>
      <w:proofErr w:type="spellStart"/>
      <w:r w:rsidRPr="00F37045">
        <w:rPr>
          <w:rFonts w:ascii="Times New Roman" w:eastAsia="Times New Roman" w:hAnsi="Times New Roman" w:cs="Times New Roman"/>
          <w:sz w:val="28"/>
          <w:szCs w:val="28"/>
          <w:lang w:val="en-US"/>
        </w:rPr>
        <w:t>Ponomareva</w:t>
      </w:r>
      <w:proofErr w:type="spellEnd"/>
      <w:r w:rsidRPr="00F37045">
        <w:rPr>
          <w:rFonts w:ascii="Times New Roman" w:eastAsia="Times New Roman" w:hAnsi="Times New Roman" w:cs="Times New Roman"/>
          <w:sz w:val="28"/>
          <w:szCs w:val="28"/>
          <w:lang w:val="en-US"/>
        </w:rPr>
        <w:t xml:space="preserve"> V.S.</w:t>
      </w:r>
    </w:p>
    <w:p w:rsidR="00DF0E0F" w:rsidRPr="00CF7807" w:rsidRDefault="00DF0E0F" w:rsidP="00DF0E0F">
      <w:pPr>
        <w:spacing w:after="0" w:line="360" w:lineRule="auto"/>
        <w:jc w:val="right"/>
        <w:rPr>
          <w:rFonts w:ascii="Times New Roman" w:eastAsia="Times New Roman" w:hAnsi="Times New Roman" w:cs="Times New Roman"/>
          <w:sz w:val="28"/>
          <w:szCs w:val="28"/>
          <w:lang w:val="en-US"/>
        </w:rPr>
      </w:pPr>
      <w:r w:rsidRPr="00CF7807">
        <w:rPr>
          <w:rFonts w:ascii="Times New Roman" w:eastAsia="Times New Roman" w:hAnsi="Times New Roman" w:cs="Times New Roman"/>
          <w:sz w:val="28"/>
          <w:szCs w:val="28"/>
          <w:lang w:val="en-US"/>
        </w:rPr>
        <w:t>Russia, Chelyabinsk</w:t>
      </w:r>
    </w:p>
    <w:p w:rsidR="00CE7ECE" w:rsidRPr="00F37045" w:rsidRDefault="00CF1848" w:rsidP="00CE7ECE">
      <w:pPr>
        <w:ind w:left="3540"/>
        <w:jc w:val="right"/>
        <w:rPr>
          <w:rFonts w:ascii="Times New Roman" w:eastAsia="Times New Roman" w:hAnsi="Times New Roman" w:cs="Times New Roman"/>
          <w:sz w:val="28"/>
          <w:szCs w:val="28"/>
          <w:lang w:val="en-US"/>
        </w:rPr>
      </w:pPr>
      <w:hyperlink r:id="rId6" w:history="1">
        <w:r w:rsidR="00CE7ECE" w:rsidRPr="00C7023D">
          <w:rPr>
            <w:rStyle w:val="a3"/>
            <w:rFonts w:ascii="Times New Roman" w:eastAsia="Times New Roman" w:hAnsi="Times New Roman" w:cs="Times New Roman"/>
            <w:sz w:val="28"/>
            <w:szCs w:val="28"/>
            <w:lang w:val="en-US"/>
          </w:rPr>
          <w:t>violettaponomareva0254@gmail.com</w:t>
        </w:r>
      </w:hyperlink>
    </w:p>
    <w:p w:rsidR="0021749A" w:rsidRDefault="00F37045" w:rsidP="00F37045">
      <w:pPr>
        <w:spacing w:after="0" w:line="360" w:lineRule="auto"/>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w:t>
      </w:r>
    </w:p>
    <w:p w:rsidR="00DF0E0F" w:rsidRPr="00CF7807" w:rsidRDefault="00DF0E0F" w:rsidP="0021749A">
      <w:pPr>
        <w:spacing w:after="0" w:line="360" w:lineRule="auto"/>
        <w:rPr>
          <w:rFonts w:ascii="Times New Roman" w:eastAsia="Times New Roman" w:hAnsi="Times New Roman" w:cs="Times New Roman"/>
          <w:sz w:val="28"/>
          <w:szCs w:val="28"/>
          <w:lang w:val="en-US"/>
        </w:rPr>
      </w:pPr>
    </w:p>
    <w:p w:rsidR="004961F5" w:rsidRPr="00F37045" w:rsidRDefault="004961F5" w:rsidP="004961F5">
      <w:pPr>
        <w:spacing w:after="0" w:line="360" w:lineRule="auto"/>
        <w:jc w:val="center"/>
        <w:rPr>
          <w:rFonts w:ascii="Times New Roman" w:eastAsia="Times New Roman" w:hAnsi="Times New Roman" w:cs="Times New Roman"/>
          <w:b/>
          <w:bCs/>
          <w:sz w:val="28"/>
          <w:szCs w:val="28"/>
          <w:lang w:val="en-US"/>
        </w:rPr>
      </w:pPr>
      <w:r w:rsidRPr="00F37045">
        <w:rPr>
          <w:rFonts w:ascii="Times New Roman" w:eastAsia="Times New Roman" w:hAnsi="Times New Roman" w:cs="Times New Roman"/>
          <w:b/>
          <w:bCs/>
          <w:sz w:val="28"/>
          <w:szCs w:val="28"/>
          <w:lang w:val="en-US"/>
        </w:rPr>
        <w:t>FEATURES OF SPATIAL REPRESENTATIONS OF CHILDREN OF PRIMARY SCHOOL AGE WITH DELAYED MENTAL AGE</w:t>
      </w:r>
    </w:p>
    <w:p w:rsidR="00DF0E0F" w:rsidRPr="00CF7807" w:rsidRDefault="00DF0E0F" w:rsidP="00DF0E0F">
      <w:pPr>
        <w:spacing w:after="0" w:line="360" w:lineRule="auto"/>
        <w:jc w:val="center"/>
        <w:rPr>
          <w:rFonts w:ascii="Times New Roman" w:eastAsia="Times New Roman" w:hAnsi="Times New Roman" w:cs="Times New Roman"/>
          <w:sz w:val="28"/>
          <w:szCs w:val="28"/>
          <w:lang w:val="en-US"/>
        </w:rPr>
      </w:pPr>
    </w:p>
    <w:p w:rsidR="00DF0E0F" w:rsidRPr="00675E96" w:rsidRDefault="00DF0E0F" w:rsidP="00470B25">
      <w:pPr>
        <w:spacing w:after="0" w:line="360" w:lineRule="auto"/>
        <w:ind w:firstLine="709"/>
        <w:jc w:val="both"/>
        <w:rPr>
          <w:rFonts w:ascii="Times New Roman" w:hAnsi="Times New Roman" w:cs="Times New Roman"/>
          <w:sz w:val="28"/>
          <w:szCs w:val="28"/>
          <w:highlight w:val="yellow"/>
          <w:lang w:val="en-US" w:eastAsia="ar-SA"/>
        </w:rPr>
      </w:pPr>
      <w:r>
        <w:rPr>
          <w:rFonts w:ascii="Times New Roman" w:hAnsi="Times New Roman" w:cs="Times New Roman"/>
          <w:b/>
          <w:sz w:val="28"/>
          <w:szCs w:val="28"/>
          <w:lang w:val="en-US" w:eastAsia="ar-SA"/>
        </w:rPr>
        <w:lastRenderedPageBreak/>
        <w:t>Abstract</w:t>
      </w:r>
      <w:r>
        <w:rPr>
          <w:rFonts w:ascii="Times New Roman" w:hAnsi="Times New Roman" w:cs="Times New Roman"/>
          <w:sz w:val="28"/>
          <w:szCs w:val="28"/>
          <w:lang w:val="en-US"/>
        </w:rPr>
        <w:t xml:space="preserve">. </w:t>
      </w:r>
      <w:r w:rsidR="00470B25" w:rsidRPr="00470B25">
        <w:rPr>
          <w:rFonts w:ascii="Times New Roman" w:hAnsi="Times New Roman" w:cs="Times New Roman"/>
          <w:sz w:val="28"/>
          <w:szCs w:val="28"/>
          <w:lang w:val="en-US"/>
        </w:rPr>
        <w:t>The article discusses the features of the formation of spatial representations in younger schoolchildren with mental retardation. Having analyzed the literature on this topic, we can say about the lack of development of spatial representations in this category of children. The levels of formation of spatial representations are determined, the difficulties that a child faces with insufficient formation of spatial representations are revealed. The presented information indicates the need to organize special training and correctional work that takes into account individual abilities in the development of spatial representations of each individual child.</w:t>
      </w:r>
    </w:p>
    <w:p w:rsidR="00DF0E0F" w:rsidRPr="001C1FE3" w:rsidRDefault="00DF0E0F" w:rsidP="00DF0E0F">
      <w:pPr>
        <w:spacing w:after="0" w:line="360" w:lineRule="auto"/>
        <w:ind w:firstLine="709"/>
        <w:jc w:val="both"/>
        <w:rPr>
          <w:rFonts w:ascii="Times New Roman" w:hAnsi="Times New Roman" w:cs="Times New Roman"/>
          <w:sz w:val="28"/>
          <w:szCs w:val="28"/>
          <w:lang w:val="en-US" w:eastAsia="ar-SA"/>
        </w:rPr>
      </w:pPr>
      <w:r w:rsidRPr="001C1FE3">
        <w:rPr>
          <w:rFonts w:ascii="Times New Roman" w:hAnsi="Times New Roman" w:cs="Times New Roman"/>
          <w:b/>
          <w:sz w:val="28"/>
          <w:szCs w:val="28"/>
          <w:lang w:val="en-US" w:eastAsia="ar-SA"/>
        </w:rPr>
        <w:t>Keywords:</w:t>
      </w:r>
      <w:r w:rsidR="00E00812" w:rsidRPr="00F37045">
        <w:rPr>
          <w:rFonts w:ascii="Times New Roman" w:hAnsi="Times New Roman" w:cs="Times New Roman"/>
          <w:b/>
          <w:sz w:val="28"/>
          <w:szCs w:val="28"/>
          <w:lang w:val="en-US" w:eastAsia="ar-SA"/>
        </w:rPr>
        <w:t xml:space="preserve"> </w:t>
      </w:r>
      <w:r w:rsidR="00E00812" w:rsidRPr="00E00812">
        <w:rPr>
          <w:rFonts w:ascii="Times New Roman" w:hAnsi="Times New Roman" w:cs="Times New Roman"/>
          <w:sz w:val="28"/>
          <w:szCs w:val="28"/>
          <w:lang w:val="en-US" w:eastAsia="ar-SA"/>
        </w:rPr>
        <w:t>spatial representations, mental retardation, primary school age</w:t>
      </w:r>
      <w:r w:rsidRPr="001C1FE3">
        <w:rPr>
          <w:rFonts w:ascii="Times New Roman" w:hAnsi="Times New Roman" w:cs="Times New Roman"/>
          <w:sz w:val="28"/>
          <w:szCs w:val="28"/>
          <w:lang w:val="en-US" w:eastAsia="ar-SA"/>
        </w:rPr>
        <w:t>.</w:t>
      </w:r>
    </w:p>
    <w:p w:rsidR="00DF0E0F" w:rsidRPr="001C1FE3" w:rsidRDefault="00DF0E0F" w:rsidP="00DF0E0F">
      <w:pPr>
        <w:spacing w:after="0" w:line="360" w:lineRule="auto"/>
        <w:ind w:firstLine="709"/>
        <w:jc w:val="both"/>
        <w:rPr>
          <w:rFonts w:ascii="Times New Roman" w:hAnsi="Times New Roman" w:cs="Times New Roman"/>
          <w:sz w:val="28"/>
          <w:szCs w:val="28"/>
          <w:lang w:val="en-US"/>
        </w:rPr>
      </w:pPr>
    </w:p>
    <w:p w:rsidR="00DF0E0F" w:rsidRPr="004961F5" w:rsidRDefault="00DF0E0F" w:rsidP="004961F5">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Актуальность проблемы.</w:t>
      </w:r>
      <w:r w:rsidR="00EF1FD2">
        <w:rPr>
          <w:rFonts w:ascii="Times New Roman" w:hAnsi="Times New Roman" w:cs="Times New Roman"/>
          <w:b/>
          <w:sz w:val="28"/>
          <w:szCs w:val="28"/>
        </w:rPr>
        <w:t xml:space="preserve"> </w:t>
      </w:r>
      <w:r w:rsidR="00EF1FD2" w:rsidRPr="00EF1FD2">
        <w:rPr>
          <w:rFonts w:ascii="Times New Roman" w:hAnsi="Times New Roman" w:cs="Times New Roman"/>
          <w:sz w:val="28"/>
          <w:szCs w:val="28"/>
        </w:rPr>
        <w:t>Разв</w:t>
      </w:r>
      <w:r w:rsidR="00EF1FD2">
        <w:rPr>
          <w:rFonts w:ascii="Times New Roman" w:hAnsi="Times New Roman" w:cs="Times New Roman"/>
          <w:sz w:val="28"/>
          <w:szCs w:val="28"/>
        </w:rPr>
        <w:t>итие пространственных представлений - это неотъемлемая часть</w:t>
      </w:r>
      <w:r w:rsidR="00EF1FD2" w:rsidRPr="00EF1FD2">
        <w:rPr>
          <w:rFonts w:ascii="Times New Roman" w:hAnsi="Times New Roman" w:cs="Times New Roman"/>
          <w:sz w:val="28"/>
          <w:szCs w:val="28"/>
        </w:rPr>
        <w:t xml:space="preserve"> интеллектуаль</w:t>
      </w:r>
      <w:r w:rsidR="00EF1FD2">
        <w:rPr>
          <w:rFonts w:ascii="Times New Roman" w:hAnsi="Times New Roman" w:cs="Times New Roman"/>
          <w:sz w:val="28"/>
          <w:szCs w:val="28"/>
        </w:rPr>
        <w:t>ного развития ребенка. Понимание</w:t>
      </w:r>
      <w:r w:rsidR="00EF1FD2" w:rsidRPr="00EF1FD2">
        <w:rPr>
          <w:rFonts w:ascii="Times New Roman" w:hAnsi="Times New Roman" w:cs="Times New Roman"/>
          <w:sz w:val="28"/>
          <w:szCs w:val="28"/>
        </w:rPr>
        <w:t xml:space="preserve"> пространственных отношений между объектами, осознание своего положения среди окружающих вещей </w:t>
      </w:r>
      <w:r w:rsidR="00EF1FD2">
        <w:rPr>
          <w:rFonts w:ascii="Times New Roman" w:hAnsi="Times New Roman" w:cs="Times New Roman"/>
          <w:sz w:val="28"/>
          <w:szCs w:val="28"/>
        </w:rPr>
        <w:t>и по отношению к себе ведут к</w:t>
      </w:r>
      <w:r w:rsidR="00EF1FD2" w:rsidRPr="00EF1FD2">
        <w:rPr>
          <w:rFonts w:ascii="Times New Roman" w:hAnsi="Times New Roman" w:cs="Times New Roman"/>
          <w:sz w:val="28"/>
          <w:szCs w:val="28"/>
        </w:rPr>
        <w:t xml:space="preserve"> позна</w:t>
      </w:r>
      <w:r w:rsidR="00EF1FD2">
        <w:rPr>
          <w:rFonts w:ascii="Times New Roman" w:hAnsi="Times New Roman" w:cs="Times New Roman"/>
          <w:sz w:val="28"/>
          <w:szCs w:val="28"/>
        </w:rPr>
        <w:t xml:space="preserve">нию ребенком окружающего мира, а так же создают базу </w:t>
      </w:r>
      <w:r w:rsidR="00EF1FD2" w:rsidRPr="00EF1FD2">
        <w:rPr>
          <w:rFonts w:ascii="Times New Roman" w:hAnsi="Times New Roman" w:cs="Times New Roman"/>
          <w:sz w:val="28"/>
          <w:szCs w:val="28"/>
        </w:rPr>
        <w:t>для понимания более сложных связей и отношений.</w:t>
      </w:r>
      <w:r w:rsidR="004961F5">
        <w:rPr>
          <w:rFonts w:ascii="Times New Roman" w:hAnsi="Times New Roman" w:cs="Times New Roman"/>
          <w:sz w:val="28"/>
          <w:szCs w:val="28"/>
        </w:rPr>
        <w:t xml:space="preserve"> </w:t>
      </w:r>
      <w:r w:rsidR="00D34F19">
        <w:rPr>
          <w:rFonts w:ascii="Times New Roman" w:hAnsi="Times New Roman" w:cs="Times New Roman"/>
          <w:sz w:val="28"/>
          <w:szCs w:val="28"/>
        </w:rPr>
        <w:t>С самого начала</w:t>
      </w:r>
      <w:r w:rsidR="004961F5" w:rsidRPr="004961F5">
        <w:rPr>
          <w:rFonts w:ascii="Times New Roman" w:hAnsi="Times New Roman" w:cs="Times New Roman"/>
          <w:sz w:val="28"/>
          <w:szCs w:val="28"/>
        </w:rPr>
        <w:t xml:space="preserve"> обучения в школе дети с задержкой психического развития испытывают трудности при овладении навыками счета, письма, чтения. Как отмечают</w:t>
      </w:r>
      <w:r w:rsidR="004961F5">
        <w:rPr>
          <w:rFonts w:ascii="Times New Roman" w:hAnsi="Times New Roman" w:cs="Times New Roman"/>
          <w:sz w:val="28"/>
          <w:szCs w:val="28"/>
        </w:rPr>
        <w:t xml:space="preserve"> некоторые</w:t>
      </w:r>
      <w:r w:rsidR="004961F5" w:rsidRPr="004961F5">
        <w:rPr>
          <w:rFonts w:ascii="Times New Roman" w:hAnsi="Times New Roman" w:cs="Times New Roman"/>
          <w:sz w:val="28"/>
          <w:szCs w:val="28"/>
        </w:rPr>
        <w:t xml:space="preserve"> </w:t>
      </w:r>
      <w:r w:rsidR="004961F5">
        <w:rPr>
          <w:rFonts w:ascii="Times New Roman" w:hAnsi="Times New Roman" w:cs="Times New Roman"/>
          <w:sz w:val="28"/>
          <w:szCs w:val="28"/>
        </w:rPr>
        <w:t xml:space="preserve">исследователи </w:t>
      </w:r>
      <w:r w:rsidR="00D34F19">
        <w:rPr>
          <w:rFonts w:ascii="Times New Roman" w:hAnsi="Times New Roman" w:cs="Times New Roman"/>
          <w:sz w:val="28"/>
          <w:szCs w:val="28"/>
        </w:rPr>
        <w:t>(</w:t>
      </w:r>
      <w:r w:rsidR="004961F5" w:rsidRPr="004961F5">
        <w:rPr>
          <w:rFonts w:ascii="Times New Roman" w:hAnsi="Times New Roman" w:cs="Times New Roman"/>
          <w:sz w:val="28"/>
          <w:szCs w:val="28"/>
        </w:rPr>
        <w:t xml:space="preserve">Ю. </w:t>
      </w:r>
      <w:proofErr w:type="spellStart"/>
      <w:r w:rsidR="004961F5" w:rsidRPr="004961F5">
        <w:rPr>
          <w:rFonts w:ascii="Times New Roman" w:hAnsi="Times New Roman" w:cs="Times New Roman"/>
          <w:sz w:val="28"/>
          <w:szCs w:val="28"/>
        </w:rPr>
        <w:t>Даул</w:t>
      </w:r>
      <w:r w:rsidR="00B37D11">
        <w:rPr>
          <w:rFonts w:ascii="Times New Roman" w:hAnsi="Times New Roman" w:cs="Times New Roman"/>
          <w:sz w:val="28"/>
          <w:szCs w:val="28"/>
        </w:rPr>
        <w:t>искене</w:t>
      </w:r>
      <w:proofErr w:type="spellEnd"/>
      <w:r w:rsidR="00B37D11">
        <w:rPr>
          <w:rFonts w:ascii="Times New Roman" w:hAnsi="Times New Roman" w:cs="Times New Roman"/>
          <w:sz w:val="28"/>
          <w:szCs w:val="28"/>
        </w:rPr>
        <w:t>, А.О. </w:t>
      </w:r>
      <w:proofErr w:type="spellStart"/>
      <w:r w:rsidR="00B37D11">
        <w:rPr>
          <w:rFonts w:ascii="Times New Roman" w:hAnsi="Times New Roman" w:cs="Times New Roman"/>
          <w:sz w:val="28"/>
          <w:szCs w:val="28"/>
        </w:rPr>
        <w:t>Дробинская</w:t>
      </w:r>
      <w:proofErr w:type="spellEnd"/>
      <w:r w:rsidR="00B37D11">
        <w:rPr>
          <w:rFonts w:ascii="Times New Roman" w:hAnsi="Times New Roman" w:cs="Times New Roman"/>
          <w:sz w:val="28"/>
          <w:szCs w:val="28"/>
        </w:rPr>
        <w:t xml:space="preserve"> и другие</w:t>
      </w:r>
      <w:r w:rsidR="00D34F19">
        <w:rPr>
          <w:rFonts w:ascii="Times New Roman" w:hAnsi="Times New Roman" w:cs="Times New Roman"/>
          <w:sz w:val="28"/>
          <w:szCs w:val="28"/>
        </w:rPr>
        <w:t>)</w:t>
      </w:r>
      <w:r w:rsidR="004961F5" w:rsidRPr="004961F5">
        <w:rPr>
          <w:rFonts w:ascii="Times New Roman" w:hAnsi="Times New Roman" w:cs="Times New Roman"/>
          <w:sz w:val="28"/>
          <w:szCs w:val="28"/>
        </w:rPr>
        <w:t>, данное обстоятельство связано с существенным недоразвитием пространственной функции детей</w:t>
      </w:r>
      <w:r w:rsidR="004961F5">
        <w:rPr>
          <w:rFonts w:ascii="Times New Roman" w:hAnsi="Times New Roman" w:cs="Times New Roman"/>
          <w:sz w:val="28"/>
          <w:szCs w:val="28"/>
        </w:rPr>
        <w:t xml:space="preserve">. Именно поэтому данная проблема является одной из наиболее </w:t>
      </w:r>
      <w:proofErr w:type="gramStart"/>
      <w:r w:rsidR="004961F5">
        <w:rPr>
          <w:rFonts w:ascii="Times New Roman" w:hAnsi="Times New Roman" w:cs="Times New Roman"/>
          <w:sz w:val="28"/>
          <w:szCs w:val="28"/>
        </w:rPr>
        <w:t>актуальных</w:t>
      </w:r>
      <w:proofErr w:type="gramEnd"/>
      <w:r w:rsidR="004961F5">
        <w:rPr>
          <w:rFonts w:ascii="Times New Roman" w:hAnsi="Times New Roman" w:cs="Times New Roman"/>
          <w:sz w:val="28"/>
          <w:szCs w:val="28"/>
        </w:rPr>
        <w:t xml:space="preserve"> в области дефектологии.</w:t>
      </w:r>
    </w:p>
    <w:p w:rsidR="00DF0E0F" w:rsidRDefault="00DF0E0F" w:rsidP="00DF0E0F">
      <w:pPr>
        <w:widowControl w:val="0"/>
        <w:suppressAutoHyphen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Организация и методы исследования. </w:t>
      </w:r>
      <w:r>
        <w:rPr>
          <w:rFonts w:ascii="Times New Roman" w:eastAsia="Times New Roman" w:hAnsi="Times New Roman" w:cs="Times New Roman"/>
          <w:sz w:val="28"/>
          <w:szCs w:val="28"/>
          <w:lang w:eastAsia="ar-SA"/>
        </w:rPr>
        <w:t>Данн</w:t>
      </w:r>
      <w:r w:rsidR="00EF1FD2">
        <w:rPr>
          <w:rFonts w:ascii="Times New Roman" w:eastAsia="Times New Roman" w:hAnsi="Times New Roman" w:cs="Times New Roman"/>
          <w:sz w:val="28"/>
          <w:szCs w:val="28"/>
          <w:lang w:eastAsia="ar-SA"/>
        </w:rPr>
        <w:t>ое исследование представляет собой</w:t>
      </w:r>
      <w:r>
        <w:rPr>
          <w:rFonts w:ascii="Times New Roman" w:eastAsia="Times New Roman" w:hAnsi="Times New Roman" w:cs="Times New Roman"/>
          <w:sz w:val="28"/>
          <w:szCs w:val="28"/>
          <w:lang w:eastAsia="ar-SA"/>
        </w:rPr>
        <w:t xml:space="preserve"> теоретический анализ результатов исследования специалистов различных об</w:t>
      </w:r>
      <w:r w:rsidR="00810B9F">
        <w:rPr>
          <w:rFonts w:ascii="Times New Roman" w:eastAsia="Times New Roman" w:hAnsi="Times New Roman" w:cs="Times New Roman"/>
          <w:sz w:val="28"/>
          <w:szCs w:val="28"/>
          <w:lang w:eastAsia="ar-SA"/>
        </w:rPr>
        <w:t>ластей знаний: педагогики, психологи</w:t>
      </w:r>
      <w:r>
        <w:rPr>
          <w:rFonts w:ascii="Times New Roman" w:eastAsia="Times New Roman" w:hAnsi="Times New Roman" w:cs="Times New Roman"/>
          <w:sz w:val="28"/>
          <w:szCs w:val="28"/>
          <w:lang w:eastAsia="ar-SA"/>
        </w:rPr>
        <w:t xml:space="preserve">, </w:t>
      </w:r>
      <w:r w:rsidR="00810B9F">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дефектологии </w:t>
      </w:r>
      <w:r w:rsidR="00810B9F">
        <w:rPr>
          <w:rFonts w:ascii="Times New Roman" w:eastAsia="Times New Roman" w:hAnsi="Times New Roman" w:cs="Times New Roman"/>
          <w:sz w:val="28"/>
          <w:szCs w:val="28"/>
          <w:lang w:eastAsia="ar-SA"/>
        </w:rPr>
        <w:t xml:space="preserve">и </w:t>
      </w:r>
      <w:r>
        <w:rPr>
          <w:rFonts w:ascii="Times New Roman" w:eastAsia="Times New Roman" w:hAnsi="Times New Roman" w:cs="Times New Roman"/>
          <w:sz w:val="28"/>
          <w:szCs w:val="28"/>
          <w:lang w:eastAsia="ar-SA"/>
        </w:rPr>
        <w:t>др.</w:t>
      </w:r>
    </w:p>
    <w:p w:rsidR="004961F5" w:rsidRPr="004961F5" w:rsidRDefault="00DF0E0F" w:rsidP="004961F5">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Результаты исследования и их обсуждение. </w:t>
      </w:r>
      <w:r w:rsidR="00D34F19" w:rsidRPr="00D34F19">
        <w:rPr>
          <w:rFonts w:ascii="Times New Roman" w:hAnsi="Times New Roman" w:cs="Times New Roman"/>
          <w:sz w:val="28"/>
          <w:szCs w:val="28"/>
        </w:rPr>
        <w:t xml:space="preserve">Пространственные представления – это представления о пространственно-временных отношениях и свойствах предметов: расположение, форма, величина </w:t>
      </w:r>
      <w:r w:rsidR="00D34F19" w:rsidRPr="00D34F19">
        <w:rPr>
          <w:rFonts w:ascii="Times New Roman" w:hAnsi="Times New Roman" w:cs="Times New Roman"/>
          <w:sz w:val="28"/>
          <w:szCs w:val="28"/>
        </w:rPr>
        <w:lastRenderedPageBreak/>
        <w:t>объектов. Пространственные представления являются необходимым элементом познания и любой практической деятельности индивида</w:t>
      </w:r>
      <w:r w:rsidR="006D4A53">
        <w:rPr>
          <w:rFonts w:ascii="Times New Roman" w:hAnsi="Times New Roman" w:cs="Times New Roman"/>
          <w:sz w:val="28"/>
          <w:szCs w:val="28"/>
        </w:rPr>
        <w:t>.</w:t>
      </w:r>
      <w:r w:rsidR="004961F5" w:rsidRPr="004961F5">
        <w:rPr>
          <w:rFonts w:ascii="Times New Roman" w:hAnsi="Times New Roman" w:cs="Times New Roman"/>
          <w:sz w:val="28"/>
          <w:szCs w:val="28"/>
        </w:rPr>
        <w:t xml:space="preserve"> </w:t>
      </w:r>
      <w:r w:rsidR="00D34F19">
        <w:rPr>
          <w:rFonts w:ascii="Times New Roman" w:hAnsi="Times New Roman" w:cs="Times New Roman"/>
          <w:sz w:val="28"/>
          <w:szCs w:val="28"/>
        </w:rPr>
        <w:t>Они имеют большое значение</w:t>
      </w:r>
      <w:r w:rsidR="004961F5" w:rsidRPr="004961F5">
        <w:rPr>
          <w:rFonts w:ascii="Times New Roman" w:hAnsi="Times New Roman" w:cs="Times New Roman"/>
          <w:sz w:val="28"/>
          <w:szCs w:val="28"/>
        </w:rPr>
        <w:t xml:space="preserve"> во взаимодейст</w:t>
      </w:r>
      <w:r w:rsidR="00D34F19">
        <w:rPr>
          <w:rFonts w:ascii="Times New Roman" w:hAnsi="Times New Roman" w:cs="Times New Roman"/>
          <w:sz w:val="28"/>
          <w:szCs w:val="28"/>
        </w:rPr>
        <w:t xml:space="preserve">вии человека с окружающим миром и являются условием ориентировки в нём </w:t>
      </w:r>
      <w:r w:rsidR="006D4A53">
        <w:rPr>
          <w:rFonts w:ascii="Times New Roman" w:hAnsi="Times New Roman" w:cs="Times New Roman"/>
          <w:sz w:val="28"/>
          <w:szCs w:val="28"/>
        </w:rPr>
        <w:t xml:space="preserve">человека </w:t>
      </w:r>
      <w:r w:rsidR="00ED0DDC" w:rsidRPr="00F37045">
        <w:rPr>
          <w:rFonts w:ascii="Times New Roman" w:hAnsi="Times New Roman" w:cs="Times New Roman"/>
          <w:sz w:val="28"/>
          <w:szCs w:val="28"/>
        </w:rPr>
        <w:t>[2]</w:t>
      </w:r>
      <w:r w:rsidR="004961F5" w:rsidRPr="004961F5">
        <w:rPr>
          <w:rFonts w:ascii="Times New Roman" w:hAnsi="Times New Roman" w:cs="Times New Roman"/>
          <w:sz w:val="28"/>
          <w:szCs w:val="28"/>
        </w:rPr>
        <w:t>.</w:t>
      </w:r>
    </w:p>
    <w:p w:rsidR="004961F5" w:rsidRPr="004961F5" w:rsidRDefault="00D34F19" w:rsidP="006D4A5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Уровень развития пространственных представлений оказывает важнейшее</w:t>
      </w:r>
      <w:r w:rsidR="004961F5" w:rsidRPr="004961F5">
        <w:rPr>
          <w:rFonts w:ascii="Times New Roman" w:hAnsi="Times New Roman" w:cs="Times New Roman"/>
          <w:sz w:val="28"/>
          <w:szCs w:val="28"/>
        </w:rPr>
        <w:t xml:space="preserve"> влияние на успешность усвоения школьной программы, так как без знаний пространственных понятий ребенку трудно свободно ориентироваться в пространстве.</w:t>
      </w:r>
      <w:r w:rsidR="006D4A53">
        <w:rPr>
          <w:rFonts w:ascii="Times New Roman" w:hAnsi="Times New Roman" w:cs="Times New Roman"/>
          <w:sz w:val="28"/>
          <w:szCs w:val="28"/>
        </w:rPr>
        <w:t xml:space="preserve"> </w:t>
      </w:r>
      <w:r w:rsidR="00ED0DDC">
        <w:rPr>
          <w:rFonts w:ascii="Times New Roman" w:hAnsi="Times New Roman" w:cs="Times New Roman"/>
          <w:sz w:val="28"/>
          <w:szCs w:val="28"/>
        </w:rPr>
        <w:t xml:space="preserve">Многие </w:t>
      </w:r>
      <w:proofErr w:type="spellStart"/>
      <w:r w:rsidR="00ED0DDC">
        <w:rPr>
          <w:rFonts w:ascii="Times New Roman" w:hAnsi="Times New Roman" w:cs="Times New Roman"/>
          <w:sz w:val="28"/>
          <w:szCs w:val="28"/>
        </w:rPr>
        <w:t>иследователи</w:t>
      </w:r>
      <w:proofErr w:type="spellEnd"/>
      <w:r w:rsidR="00ED0DDC">
        <w:rPr>
          <w:rFonts w:ascii="Times New Roman" w:hAnsi="Times New Roman" w:cs="Times New Roman"/>
          <w:sz w:val="28"/>
          <w:szCs w:val="28"/>
        </w:rPr>
        <w:t xml:space="preserve"> (</w:t>
      </w:r>
      <w:r w:rsidR="004961F5" w:rsidRPr="004961F5">
        <w:rPr>
          <w:rFonts w:ascii="Times New Roman" w:hAnsi="Times New Roman" w:cs="Times New Roman"/>
          <w:sz w:val="28"/>
          <w:szCs w:val="28"/>
        </w:rPr>
        <w:t>Б.Г. Ананьев, Л.А. </w:t>
      </w:r>
      <w:proofErr w:type="spellStart"/>
      <w:r w:rsidR="004961F5" w:rsidRPr="004961F5">
        <w:rPr>
          <w:rFonts w:ascii="Times New Roman" w:hAnsi="Times New Roman" w:cs="Times New Roman"/>
          <w:sz w:val="28"/>
          <w:szCs w:val="28"/>
        </w:rPr>
        <w:t>Венгер</w:t>
      </w:r>
      <w:proofErr w:type="spellEnd"/>
      <w:r w:rsidR="004961F5" w:rsidRPr="004961F5">
        <w:rPr>
          <w:rFonts w:ascii="Times New Roman" w:hAnsi="Times New Roman" w:cs="Times New Roman"/>
          <w:sz w:val="28"/>
          <w:szCs w:val="28"/>
        </w:rPr>
        <w:t>, И.С. </w:t>
      </w:r>
      <w:proofErr w:type="spellStart"/>
      <w:r w:rsidR="004961F5" w:rsidRPr="004961F5">
        <w:rPr>
          <w:rFonts w:ascii="Times New Roman" w:hAnsi="Times New Roman" w:cs="Times New Roman"/>
          <w:sz w:val="28"/>
          <w:szCs w:val="28"/>
        </w:rPr>
        <w:t>Якиманская</w:t>
      </w:r>
      <w:proofErr w:type="spellEnd"/>
      <w:r w:rsidR="004961F5" w:rsidRPr="004961F5">
        <w:rPr>
          <w:rFonts w:ascii="Times New Roman" w:hAnsi="Times New Roman" w:cs="Times New Roman"/>
          <w:sz w:val="28"/>
          <w:szCs w:val="28"/>
        </w:rPr>
        <w:t xml:space="preserve"> и другие</w:t>
      </w:r>
      <w:r w:rsidR="00ED0DDC">
        <w:rPr>
          <w:rFonts w:ascii="Times New Roman" w:hAnsi="Times New Roman" w:cs="Times New Roman"/>
          <w:sz w:val="28"/>
          <w:szCs w:val="28"/>
        </w:rPr>
        <w:t>)</w:t>
      </w:r>
      <w:r w:rsidR="004961F5" w:rsidRPr="004961F5">
        <w:rPr>
          <w:rFonts w:ascii="Times New Roman" w:hAnsi="Times New Roman" w:cs="Times New Roman"/>
          <w:sz w:val="28"/>
          <w:szCs w:val="28"/>
        </w:rPr>
        <w:t xml:space="preserve"> считают, что успе</w:t>
      </w:r>
      <w:r w:rsidR="00ED0DDC">
        <w:rPr>
          <w:rFonts w:ascii="Times New Roman" w:hAnsi="Times New Roman" w:cs="Times New Roman"/>
          <w:sz w:val="28"/>
          <w:szCs w:val="28"/>
        </w:rPr>
        <w:t>шность овладения ребенком счета, письма, рисования</w:t>
      </w:r>
      <w:r w:rsidR="004961F5" w:rsidRPr="004961F5">
        <w:rPr>
          <w:rFonts w:ascii="Times New Roman" w:hAnsi="Times New Roman" w:cs="Times New Roman"/>
          <w:sz w:val="28"/>
          <w:szCs w:val="28"/>
        </w:rPr>
        <w:t xml:space="preserve"> и так далее во многом определяется и</w:t>
      </w:r>
      <w:r w:rsidR="006D4A53">
        <w:rPr>
          <w:rFonts w:ascii="Times New Roman" w:hAnsi="Times New Roman" w:cs="Times New Roman"/>
          <w:sz w:val="28"/>
          <w:szCs w:val="28"/>
        </w:rPr>
        <w:t>менно</w:t>
      </w:r>
      <w:r w:rsidR="004961F5" w:rsidRPr="004961F5">
        <w:rPr>
          <w:rFonts w:ascii="Times New Roman" w:hAnsi="Times New Roman" w:cs="Times New Roman"/>
          <w:sz w:val="28"/>
          <w:szCs w:val="28"/>
        </w:rPr>
        <w:t xml:space="preserve"> уровнем развития пространственных представлений. Кроме того, ученые отмечают, что формирование и развитие пространственных представлений у младших школьников осуществляется в процессе выпол</w:t>
      </w:r>
      <w:r w:rsidR="00ED0DDC">
        <w:rPr>
          <w:rFonts w:ascii="Times New Roman" w:hAnsi="Times New Roman" w:cs="Times New Roman"/>
          <w:sz w:val="28"/>
          <w:szCs w:val="28"/>
        </w:rPr>
        <w:t>нения различной деятельности</w:t>
      </w:r>
      <w:r w:rsidR="004961F5" w:rsidRPr="004961F5">
        <w:rPr>
          <w:rFonts w:ascii="Times New Roman" w:hAnsi="Times New Roman" w:cs="Times New Roman"/>
          <w:sz w:val="28"/>
          <w:szCs w:val="28"/>
        </w:rPr>
        <w:t>.</w:t>
      </w:r>
    </w:p>
    <w:p w:rsidR="004961F5" w:rsidRPr="00F37045" w:rsidRDefault="004961F5" w:rsidP="004961F5">
      <w:pPr>
        <w:spacing w:after="0" w:line="360" w:lineRule="auto"/>
        <w:ind w:firstLine="709"/>
        <w:jc w:val="both"/>
        <w:rPr>
          <w:rFonts w:ascii="Times New Roman" w:hAnsi="Times New Roman" w:cs="Times New Roman"/>
          <w:sz w:val="28"/>
          <w:szCs w:val="28"/>
        </w:rPr>
      </w:pPr>
      <w:r w:rsidRPr="004961F5">
        <w:rPr>
          <w:rFonts w:ascii="Times New Roman" w:hAnsi="Times New Roman" w:cs="Times New Roman"/>
          <w:sz w:val="28"/>
          <w:szCs w:val="28"/>
        </w:rPr>
        <w:t>Структуру пространственных представлений составляют четыре базисных уровня, каждый из которых отражает уровень сформированности определенного вида представлений: пространственные представления о собственном теле, о взаимоотношении объектов внешнего мира и тела, уровень вербализации пространственных представлений, лингвистических представлений</w:t>
      </w:r>
      <w:r w:rsidR="00ED0DDC">
        <w:rPr>
          <w:rFonts w:ascii="Times New Roman" w:hAnsi="Times New Roman" w:cs="Times New Roman"/>
          <w:sz w:val="28"/>
          <w:szCs w:val="28"/>
        </w:rPr>
        <w:t xml:space="preserve"> </w:t>
      </w:r>
      <w:r w:rsidR="00ED0DDC" w:rsidRPr="00F37045">
        <w:rPr>
          <w:rFonts w:ascii="Times New Roman" w:hAnsi="Times New Roman" w:cs="Times New Roman"/>
          <w:sz w:val="28"/>
          <w:szCs w:val="28"/>
        </w:rPr>
        <w:t>[4].</w:t>
      </w:r>
    </w:p>
    <w:p w:rsidR="004961F5" w:rsidRPr="004961F5" w:rsidRDefault="00D34F19" w:rsidP="004961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w:t>
      </w:r>
      <w:r w:rsidR="004961F5" w:rsidRPr="004961F5">
        <w:rPr>
          <w:rFonts w:ascii="Times New Roman" w:hAnsi="Times New Roman" w:cs="Times New Roman"/>
          <w:sz w:val="28"/>
          <w:szCs w:val="28"/>
        </w:rPr>
        <w:t xml:space="preserve"> пространственных представлений </w:t>
      </w:r>
      <w:r>
        <w:rPr>
          <w:rFonts w:ascii="Times New Roman" w:hAnsi="Times New Roman" w:cs="Times New Roman"/>
          <w:sz w:val="28"/>
          <w:szCs w:val="28"/>
        </w:rPr>
        <w:t>довольно долгий</w:t>
      </w:r>
      <w:r w:rsidR="004961F5" w:rsidRPr="004961F5">
        <w:rPr>
          <w:rFonts w:ascii="Times New Roman" w:hAnsi="Times New Roman" w:cs="Times New Roman"/>
          <w:sz w:val="28"/>
          <w:szCs w:val="28"/>
        </w:rPr>
        <w:t xml:space="preserve"> и сложный процесс, который начинается в детстве, продолжается в дошкольном возрасте, затем совершенств</w:t>
      </w:r>
      <w:r>
        <w:rPr>
          <w:rFonts w:ascii="Times New Roman" w:hAnsi="Times New Roman" w:cs="Times New Roman"/>
          <w:sz w:val="28"/>
          <w:szCs w:val="28"/>
        </w:rPr>
        <w:t xml:space="preserve">уется при школьном обучении. В результате влияния </w:t>
      </w:r>
      <w:proofErr w:type="spellStart"/>
      <w:r>
        <w:rPr>
          <w:rFonts w:ascii="Times New Roman" w:hAnsi="Times New Roman" w:cs="Times New Roman"/>
          <w:sz w:val="28"/>
          <w:szCs w:val="28"/>
        </w:rPr>
        <w:t>несформированности</w:t>
      </w:r>
      <w:proofErr w:type="spellEnd"/>
      <w:r w:rsidR="004961F5" w:rsidRPr="004961F5">
        <w:rPr>
          <w:rFonts w:ascii="Times New Roman" w:hAnsi="Times New Roman" w:cs="Times New Roman"/>
          <w:sz w:val="28"/>
          <w:szCs w:val="28"/>
        </w:rPr>
        <w:t xml:space="preserve"> прост</w:t>
      </w:r>
      <w:r>
        <w:rPr>
          <w:rFonts w:ascii="Times New Roman" w:hAnsi="Times New Roman" w:cs="Times New Roman"/>
          <w:sz w:val="28"/>
          <w:szCs w:val="28"/>
        </w:rPr>
        <w:t>ранственных представлений</w:t>
      </w:r>
      <w:r w:rsidR="004961F5" w:rsidRPr="004961F5">
        <w:rPr>
          <w:rFonts w:ascii="Times New Roman" w:hAnsi="Times New Roman" w:cs="Times New Roman"/>
          <w:sz w:val="28"/>
          <w:szCs w:val="28"/>
        </w:rPr>
        <w:t xml:space="preserve"> на интеллектуальный уровень разв</w:t>
      </w:r>
      <w:r>
        <w:rPr>
          <w:rFonts w:ascii="Times New Roman" w:hAnsi="Times New Roman" w:cs="Times New Roman"/>
          <w:sz w:val="28"/>
          <w:szCs w:val="28"/>
        </w:rPr>
        <w:t xml:space="preserve">ития ребенка, происходят нарушения </w:t>
      </w:r>
      <w:r w:rsidR="004961F5" w:rsidRPr="004961F5">
        <w:rPr>
          <w:rFonts w:ascii="Times New Roman" w:hAnsi="Times New Roman" w:cs="Times New Roman"/>
          <w:sz w:val="28"/>
          <w:szCs w:val="28"/>
        </w:rPr>
        <w:t xml:space="preserve">чтения, </w:t>
      </w:r>
      <w:proofErr w:type="gramStart"/>
      <w:r w:rsidR="004961F5" w:rsidRPr="004961F5">
        <w:rPr>
          <w:rFonts w:ascii="Times New Roman" w:hAnsi="Times New Roman" w:cs="Times New Roman"/>
          <w:sz w:val="28"/>
          <w:szCs w:val="28"/>
        </w:rPr>
        <w:t>письма</w:t>
      </w:r>
      <w:proofErr w:type="gramEnd"/>
      <w:r w:rsidR="004961F5" w:rsidRPr="004961F5">
        <w:rPr>
          <w:rFonts w:ascii="Times New Roman" w:hAnsi="Times New Roman" w:cs="Times New Roman"/>
          <w:sz w:val="28"/>
          <w:szCs w:val="28"/>
        </w:rPr>
        <w:t xml:space="preserve"> и счета</w:t>
      </w:r>
      <w:r>
        <w:rPr>
          <w:rFonts w:ascii="Times New Roman" w:hAnsi="Times New Roman" w:cs="Times New Roman"/>
          <w:sz w:val="28"/>
          <w:szCs w:val="28"/>
        </w:rPr>
        <w:t xml:space="preserve"> в период начала обучения в школе</w:t>
      </w:r>
      <w:r w:rsidR="004961F5" w:rsidRPr="004961F5">
        <w:rPr>
          <w:rFonts w:ascii="Times New Roman" w:hAnsi="Times New Roman" w:cs="Times New Roman"/>
          <w:sz w:val="28"/>
          <w:szCs w:val="28"/>
        </w:rPr>
        <w:t>.</w:t>
      </w:r>
    </w:p>
    <w:p w:rsidR="004961F5" w:rsidRPr="00F37045" w:rsidRDefault="004961F5" w:rsidP="004961F5">
      <w:pPr>
        <w:spacing w:after="0" w:line="360" w:lineRule="auto"/>
        <w:ind w:firstLine="709"/>
        <w:jc w:val="both"/>
        <w:rPr>
          <w:rFonts w:ascii="Times New Roman" w:hAnsi="Times New Roman" w:cs="Times New Roman"/>
          <w:sz w:val="28"/>
          <w:szCs w:val="28"/>
        </w:rPr>
      </w:pPr>
      <w:r w:rsidRPr="004961F5">
        <w:rPr>
          <w:rFonts w:ascii="Times New Roman" w:hAnsi="Times New Roman" w:cs="Times New Roman"/>
          <w:sz w:val="28"/>
          <w:szCs w:val="28"/>
        </w:rPr>
        <w:t xml:space="preserve">У детей с задержкой психического развития наблюдается </w:t>
      </w:r>
      <w:proofErr w:type="spellStart"/>
      <w:r w:rsidRPr="004961F5">
        <w:rPr>
          <w:rFonts w:ascii="Times New Roman" w:hAnsi="Times New Roman" w:cs="Times New Roman"/>
          <w:sz w:val="28"/>
          <w:szCs w:val="28"/>
        </w:rPr>
        <w:t>несформированность</w:t>
      </w:r>
      <w:proofErr w:type="spellEnd"/>
      <w:r w:rsidRPr="004961F5">
        <w:rPr>
          <w:rFonts w:ascii="Times New Roman" w:hAnsi="Times New Roman" w:cs="Times New Roman"/>
          <w:sz w:val="28"/>
          <w:szCs w:val="28"/>
        </w:rPr>
        <w:t xml:space="preserve"> элементарных уровней овладения пространственных представлений – схемы тела, а также трудности анализа пространственных взаимоотношений внешних по отношению к телу </w:t>
      </w:r>
      <w:proofErr w:type="gramStart"/>
      <w:r w:rsidRPr="004961F5">
        <w:rPr>
          <w:rFonts w:ascii="Times New Roman" w:hAnsi="Times New Roman" w:cs="Times New Roman"/>
          <w:sz w:val="28"/>
          <w:szCs w:val="28"/>
        </w:rPr>
        <w:t>объектов</w:t>
      </w:r>
      <w:proofErr w:type="gramEnd"/>
      <w:r w:rsidRPr="004961F5">
        <w:rPr>
          <w:rFonts w:ascii="Times New Roman" w:hAnsi="Times New Roman" w:cs="Times New Roman"/>
          <w:sz w:val="28"/>
          <w:szCs w:val="28"/>
        </w:rPr>
        <w:t xml:space="preserve"> как в </w:t>
      </w:r>
      <w:r w:rsidRPr="004961F5">
        <w:rPr>
          <w:rFonts w:ascii="Times New Roman" w:hAnsi="Times New Roman" w:cs="Times New Roman"/>
          <w:sz w:val="28"/>
          <w:szCs w:val="28"/>
        </w:rPr>
        <w:lastRenderedPageBreak/>
        <w:t>вертикальной, так и в горизонтальной плоскостях. Это может быть связано со смещением сроков и нарушенной последовательностью раннего моторного развития данной категории детей. Также у детей с ЗПР могут страдать разные звенья, входящие в процесс пространственного восприятия: предметно-пространственная ориентировка, чувственное восприятие, вербализация пространственных компонентов, пространственная организация движения</w:t>
      </w:r>
      <w:r w:rsidR="00ED0DDC" w:rsidRPr="00F37045">
        <w:rPr>
          <w:rFonts w:ascii="Times New Roman" w:hAnsi="Times New Roman" w:cs="Times New Roman"/>
          <w:sz w:val="28"/>
          <w:szCs w:val="28"/>
        </w:rPr>
        <w:t xml:space="preserve"> [6]</w:t>
      </w:r>
      <w:r w:rsidRPr="004961F5">
        <w:rPr>
          <w:rFonts w:ascii="Times New Roman" w:hAnsi="Times New Roman" w:cs="Times New Roman"/>
          <w:sz w:val="28"/>
          <w:szCs w:val="28"/>
        </w:rPr>
        <w:t>.</w:t>
      </w:r>
    </w:p>
    <w:p w:rsidR="002D0260" w:rsidRDefault="00702D08" w:rsidP="004961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Кроме того, дети имеют</w:t>
      </w:r>
      <w:r w:rsidR="004961F5" w:rsidRPr="004961F5">
        <w:rPr>
          <w:rFonts w:ascii="Times New Roman" w:hAnsi="Times New Roman" w:cs="Times New Roman"/>
          <w:sz w:val="28"/>
          <w:szCs w:val="28"/>
        </w:rPr>
        <w:t xml:space="preserve"> трудности ориентировки практически во всех направлениях пространства (особенно правого и левого). </w:t>
      </w:r>
      <w:r w:rsidR="002D0260">
        <w:rPr>
          <w:rFonts w:ascii="Times New Roman" w:hAnsi="Times New Roman" w:cs="Times New Roman"/>
          <w:sz w:val="28"/>
          <w:szCs w:val="28"/>
        </w:rPr>
        <w:t>Д</w:t>
      </w:r>
      <w:r w:rsidR="004961F5" w:rsidRPr="004961F5">
        <w:rPr>
          <w:rFonts w:ascii="Times New Roman" w:hAnsi="Times New Roman" w:cs="Times New Roman"/>
          <w:sz w:val="28"/>
          <w:szCs w:val="28"/>
        </w:rPr>
        <w:t>о конца дошкольного возраста</w:t>
      </w:r>
      <w:r w:rsidR="002D0260">
        <w:rPr>
          <w:rFonts w:ascii="Times New Roman" w:hAnsi="Times New Roman" w:cs="Times New Roman"/>
          <w:sz w:val="28"/>
          <w:szCs w:val="28"/>
        </w:rPr>
        <w:t>, а также в начале школьного обучения</w:t>
      </w:r>
      <w:r w:rsidR="004961F5" w:rsidRPr="004961F5">
        <w:rPr>
          <w:rFonts w:ascii="Times New Roman" w:hAnsi="Times New Roman" w:cs="Times New Roman"/>
          <w:sz w:val="28"/>
          <w:szCs w:val="28"/>
        </w:rPr>
        <w:t xml:space="preserve"> дети с задержкой психического развития не имеют четких представлений о пространственных взаимоотношениях объектов, схеме тела</w:t>
      </w:r>
      <w:r w:rsidR="002D0260">
        <w:rPr>
          <w:rFonts w:ascii="Times New Roman" w:hAnsi="Times New Roman" w:cs="Times New Roman"/>
          <w:sz w:val="28"/>
          <w:szCs w:val="28"/>
        </w:rPr>
        <w:t>.</w:t>
      </w:r>
    </w:p>
    <w:p w:rsidR="004961F5" w:rsidRPr="004961F5" w:rsidRDefault="002D0260" w:rsidP="004961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4961F5" w:rsidRPr="004961F5">
        <w:rPr>
          <w:rFonts w:ascii="Times New Roman" w:hAnsi="Times New Roman" w:cs="Times New Roman"/>
          <w:sz w:val="28"/>
          <w:szCs w:val="28"/>
        </w:rPr>
        <w:t>аиболее простые предлоги</w:t>
      </w:r>
      <w:r>
        <w:rPr>
          <w:rFonts w:ascii="Times New Roman" w:hAnsi="Times New Roman" w:cs="Times New Roman"/>
          <w:sz w:val="28"/>
          <w:szCs w:val="28"/>
        </w:rPr>
        <w:t xml:space="preserve"> используются в речи данной категории детей. Также</w:t>
      </w:r>
      <w:r w:rsidR="004961F5" w:rsidRPr="004961F5">
        <w:rPr>
          <w:rFonts w:ascii="Times New Roman" w:hAnsi="Times New Roman" w:cs="Times New Roman"/>
          <w:sz w:val="28"/>
          <w:szCs w:val="28"/>
        </w:rPr>
        <w:t xml:space="preserve"> затруднения</w:t>
      </w:r>
      <w:r>
        <w:rPr>
          <w:rFonts w:ascii="Times New Roman" w:hAnsi="Times New Roman" w:cs="Times New Roman"/>
          <w:sz w:val="28"/>
          <w:szCs w:val="28"/>
        </w:rPr>
        <w:t xml:space="preserve"> появляются</w:t>
      </w:r>
      <w:r w:rsidR="004961F5" w:rsidRPr="004961F5">
        <w:rPr>
          <w:rFonts w:ascii="Times New Roman" w:hAnsi="Times New Roman" w:cs="Times New Roman"/>
          <w:sz w:val="28"/>
          <w:szCs w:val="28"/>
        </w:rPr>
        <w:t xml:space="preserve"> в понимании даже относительно несложных пространственных, пространственно-временных и, как следствие, причинно-следственных отношений.</w:t>
      </w:r>
    </w:p>
    <w:p w:rsidR="004961F5" w:rsidRPr="00F37045" w:rsidRDefault="004961F5" w:rsidP="00556DEF">
      <w:pPr>
        <w:spacing w:after="0" w:line="360" w:lineRule="auto"/>
        <w:ind w:firstLine="709"/>
        <w:jc w:val="both"/>
        <w:rPr>
          <w:rFonts w:ascii="Times New Roman" w:hAnsi="Times New Roman" w:cs="Times New Roman"/>
          <w:sz w:val="28"/>
          <w:szCs w:val="28"/>
        </w:rPr>
      </w:pPr>
      <w:r w:rsidRPr="004961F5">
        <w:rPr>
          <w:rFonts w:ascii="Times New Roman" w:hAnsi="Times New Roman" w:cs="Times New Roman"/>
          <w:sz w:val="28"/>
          <w:szCs w:val="28"/>
        </w:rPr>
        <w:t>Поскольку развитие пространственных представлений тесно связано со становлением конструктивного мышления, то и формирование представлений данного вида у детей с задержкой психического развития также имеет свои особенности. Например, при складывании сложных геометрических фигур и узоров дети с ЗПР часто не могут осуществить полноценный анализ формы, установить симметричность, тождественность частей конструируемых фигур, расположить конструкцию на плоскости, соединить её в единое целое.</w:t>
      </w:r>
      <w:r w:rsidR="00556DEF">
        <w:rPr>
          <w:rFonts w:ascii="Times New Roman" w:hAnsi="Times New Roman" w:cs="Times New Roman"/>
          <w:sz w:val="28"/>
          <w:szCs w:val="28"/>
        </w:rPr>
        <w:t xml:space="preserve"> </w:t>
      </w:r>
      <w:r w:rsidRPr="004961F5">
        <w:rPr>
          <w:rFonts w:ascii="Times New Roman" w:hAnsi="Times New Roman" w:cs="Times New Roman"/>
          <w:sz w:val="28"/>
          <w:szCs w:val="28"/>
        </w:rPr>
        <w:t>Детям сложно узнавать предметы в контурном, схематическом изображении, с наложенным изображением, расп</w:t>
      </w:r>
      <w:r w:rsidR="00ED0DDC">
        <w:rPr>
          <w:rFonts w:ascii="Times New Roman" w:hAnsi="Times New Roman" w:cs="Times New Roman"/>
          <w:sz w:val="28"/>
          <w:szCs w:val="28"/>
        </w:rPr>
        <w:t>оложенные в непривычном ракурсе</w:t>
      </w:r>
      <w:r w:rsidR="00ED0DDC" w:rsidRPr="00F37045">
        <w:rPr>
          <w:rFonts w:ascii="Times New Roman" w:hAnsi="Times New Roman" w:cs="Times New Roman"/>
          <w:sz w:val="28"/>
          <w:szCs w:val="28"/>
        </w:rPr>
        <w:t xml:space="preserve"> [5].</w:t>
      </w:r>
    </w:p>
    <w:p w:rsidR="004961F5" w:rsidRPr="004961F5" w:rsidRDefault="004961F5" w:rsidP="004961F5">
      <w:pPr>
        <w:spacing w:after="0" w:line="360" w:lineRule="auto"/>
        <w:ind w:firstLine="709"/>
        <w:jc w:val="both"/>
        <w:rPr>
          <w:rFonts w:ascii="Times New Roman" w:hAnsi="Times New Roman" w:cs="Times New Roman"/>
          <w:sz w:val="28"/>
          <w:szCs w:val="28"/>
        </w:rPr>
      </w:pPr>
      <w:proofErr w:type="spellStart"/>
      <w:r w:rsidRPr="004961F5">
        <w:rPr>
          <w:rFonts w:ascii="Times New Roman" w:hAnsi="Times New Roman" w:cs="Times New Roman"/>
          <w:sz w:val="28"/>
          <w:szCs w:val="28"/>
        </w:rPr>
        <w:t>Несформированность</w:t>
      </w:r>
      <w:proofErr w:type="spellEnd"/>
      <w:r w:rsidRPr="004961F5">
        <w:rPr>
          <w:rFonts w:ascii="Times New Roman" w:hAnsi="Times New Roman" w:cs="Times New Roman"/>
          <w:sz w:val="28"/>
          <w:szCs w:val="28"/>
        </w:rPr>
        <w:t xml:space="preserve"> пространственных представлений ведет к появлению у детей с ЗПР нарушений </w:t>
      </w:r>
      <w:r w:rsidR="00556DEF">
        <w:rPr>
          <w:rFonts w:ascii="Times New Roman" w:hAnsi="Times New Roman" w:cs="Times New Roman"/>
          <w:sz w:val="28"/>
          <w:szCs w:val="28"/>
        </w:rPr>
        <w:t xml:space="preserve">различных видов деятельности: </w:t>
      </w:r>
      <w:r w:rsidRPr="004961F5">
        <w:rPr>
          <w:rFonts w:ascii="Times New Roman" w:hAnsi="Times New Roman" w:cs="Times New Roman"/>
          <w:sz w:val="28"/>
          <w:szCs w:val="28"/>
        </w:rPr>
        <w:t>игровой, конструк</w:t>
      </w:r>
      <w:r w:rsidR="000F730C">
        <w:rPr>
          <w:rFonts w:ascii="Times New Roman" w:hAnsi="Times New Roman" w:cs="Times New Roman"/>
          <w:sz w:val="28"/>
          <w:szCs w:val="28"/>
        </w:rPr>
        <w:t>тивной, графической</w:t>
      </w:r>
      <w:r w:rsidRPr="004961F5">
        <w:rPr>
          <w:rFonts w:ascii="Times New Roman" w:hAnsi="Times New Roman" w:cs="Times New Roman"/>
          <w:sz w:val="28"/>
          <w:szCs w:val="28"/>
        </w:rPr>
        <w:t>, счетных операций. Это проявляется в трудностях:</w:t>
      </w:r>
    </w:p>
    <w:p w:rsidR="004961F5" w:rsidRPr="00556DEF" w:rsidRDefault="004961F5" w:rsidP="008822CB">
      <w:pPr>
        <w:pStyle w:val="a4"/>
        <w:numPr>
          <w:ilvl w:val="0"/>
          <w:numId w:val="10"/>
        </w:numPr>
        <w:tabs>
          <w:tab w:val="clear" w:pos="720"/>
          <w:tab w:val="num" w:pos="0"/>
        </w:tabs>
        <w:spacing w:after="0" w:line="360" w:lineRule="auto"/>
        <w:ind w:left="0" w:firstLine="709"/>
        <w:jc w:val="both"/>
        <w:rPr>
          <w:rFonts w:ascii="Times New Roman" w:hAnsi="Times New Roman" w:cs="Times New Roman"/>
          <w:sz w:val="28"/>
          <w:szCs w:val="28"/>
        </w:rPr>
      </w:pPr>
      <w:r w:rsidRPr="00556DEF">
        <w:rPr>
          <w:rFonts w:ascii="Times New Roman" w:hAnsi="Times New Roman" w:cs="Times New Roman"/>
          <w:sz w:val="28"/>
          <w:szCs w:val="28"/>
        </w:rPr>
        <w:lastRenderedPageBreak/>
        <w:t>целостного восприятия объекта, буквы, цифры;</w:t>
      </w:r>
    </w:p>
    <w:p w:rsidR="004961F5" w:rsidRPr="00556DEF" w:rsidRDefault="004961F5" w:rsidP="008822CB">
      <w:pPr>
        <w:pStyle w:val="a4"/>
        <w:numPr>
          <w:ilvl w:val="0"/>
          <w:numId w:val="10"/>
        </w:numPr>
        <w:tabs>
          <w:tab w:val="clear" w:pos="720"/>
          <w:tab w:val="num" w:pos="0"/>
        </w:tabs>
        <w:spacing w:after="0" w:line="360" w:lineRule="auto"/>
        <w:ind w:left="0" w:firstLine="709"/>
        <w:jc w:val="both"/>
        <w:rPr>
          <w:rFonts w:ascii="Times New Roman" w:hAnsi="Times New Roman" w:cs="Times New Roman"/>
          <w:sz w:val="28"/>
          <w:szCs w:val="28"/>
        </w:rPr>
      </w:pPr>
      <w:r w:rsidRPr="00556DEF">
        <w:rPr>
          <w:rFonts w:ascii="Times New Roman" w:hAnsi="Times New Roman" w:cs="Times New Roman"/>
          <w:sz w:val="28"/>
          <w:szCs w:val="28"/>
        </w:rPr>
        <w:t>зрительно-пространственного анализа (количество элементов и их расположение относительно друг друга);</w:t>
      </w:r>
    </w:p>
    <w:p w:rsidR="004961F5" w:rsidRPr="00556DEF" w:rsidRDefault="004961F5" w:rsidP="008822CB">
      <w:pPr>
        <w:pStyle w:val="a4"/>
        <w:numPr>
          <w:ilvl w:val="0"/>
          <w:numId w:val="10"/>
        </w:numPr>
        <w:tabs>
          <w:tab w:val="clear" w:pos="720"/>
          <w:tab w:val="num" w:pos="0"/>
        </w:tabs>
        <w:spacing w:after="0" w:line="360" w:lineRule="auto"/>
        <w:ind w:left="0" w:firstLine="709"/>
        <w:jc w:val="both"/>
        <w:rPr>
          <w:rFonts w:ascii="Times New Roman" w:hAnsi="Times New Roman" w:cs="Times New Roman"/>
          <w:sz w:val="28"/>
          <w:szCs w:val="28"/>
        </w:rPr>
      </w:pPr>
      <w:r w:rsidRPr="00556DEF">
        <w:rPr>
          <w:rFonts w:ascii="Times New Roman" w:hAnsi="Times New Roman" w:cs="Times New Roman"/>
          <w:sz w:val="28"/>
          <w:szCs w:val="28"/>
        </w:rPr>
        <w:t>ориентировки на плоскости при выполнении графических заданий;</w:t>
      </w:r>
    </w:p>
    <w:p w:rsidR="004961F5" w:rsidRPr="00556DEF" w:rsidRDefault="004961F5" w:rsidP="008822CB">
      <w:pPr>
        <w:pStyle w:val="a4"/>
        <w:numPr>
          <w:ilvl w:val="0"/>
          <w:numId w:val="10"/>
        </w:numPr>
        <w:tabs>
          <w:tab w:val="clear" w:pos="720"/>
          <w:tab w:val="num" w:pos="0"/>
        </w:tabs>
        <w:spacing w:after="0" w:line="360" w:lineRule="auto"/>
        <w:ind w:left="0" w:firstLine="709"/>
        <w:jc w:val="both"/>
        <w:rPr>
          <w:rFonts w:ascii="Times New Roman" w:hAnsi="Times New Roman" w:cs="Times New Roman"/>
          <w:sz w:val="28"/>
          <w:szCs w:val="28"/>
        </w:rPr>
      </w:pPr>
      <w:r w:rsidRPr="00556DEF">
        <w:rPr>
          <w:rFonts w:ascii="Times New Roman" w:hAnsi="Times New Roman" w:cs="Times New Roman"/>
          <w:sz w:val="28"/>
          <w:szCs w:val="28"/>
        </w:rPr>
        <w:t>ориентировки в последовательности выкладывания и написания элементов;</w:t>
      </w:r>
    </w:p>
    <w:p w:rsidR="004961F5" w:rsidRPr="00556DEF" w:rsidRDefault="004961F5" w:rsidP="008822CB">
      <w:pPr>
        <w:pStyle w:val="a4"/>
        <w:numPr>
          <w:ilvl w:val="0"/>
          <w:numId w:val="10"/>
        </w:numPr>
        <w:tabs>
          <w:tab w:val="clear" w:pos="720"/>
          <w:tab w:val="num" w:pos="0"/>
        </w:tabs>
        <w:spacing w:after="0" w:line="360" w:lineRule="auto"/>
        <w:ind w:left="0" w:firstLine="709"/>
        <w:jc w:val="both"/>
        <w:rPr>
          <w:rFonts w:ascii="Times New Roman" w:hAnsi="Times New Roman" w:cs="Times New Roman"/>
          <w:sz w:val="28"/>
          <w:szCs w:val="28"/>
        </w:rPr>
      </w:pPr>
      <w:r w:rsidRPr="00556DEF">
        <w:rPr>
          <w:rFonts w:ascii="Times New Roman" w:hAnsi="Times New Roman" w:cs="Times New Roman"/>
          <w:sz w:val="28"/>
          <w:szCs w:val="28"/>
        </w:rPr>
        <w:t>осуществления зрительного, акустического, кинетического, кинестетического контроля</w:t>
      </w:r>
      <w:r w:rsidR="00ED0DDC" w:rsidRPr="00F37045">
        <w:rPr>
          <w:rFonts w:ascii="Times New Roman" w:hAnsi="Times New Roman" w:cs="Times New Roman"/>
          <w:sz w:val="28"/>
          <w:szCs w:val="28"/>
        </w:rPr>
        <w:t xml:space="preserve"> [2]</w:t>
      </w:r>
      <w:r w:rsidRPr="00556DEF">
        <w:rPr>
          <w:rFonts w:ascii="Times New Roman" w:hAnsi="Times New Roman" w:cs="Times New Roman"/>
          <w:sz w:val="28"/>
          <w:szCs w:val="28"/>
        </w:rPr>
        <w:t>.</w:t>
      </w:r>
    </w:p>
    <w:p w:rsidR="00DF0E0F" w:rsidRDefault="00DF0E0F" w:rsidP="00723176">
      <w:pPr>
        <w:spacing w:after="0" w:line="360" w:lineRule="auto"/>
        <w:ind w:firstLine="709"/>
        <w:jc w:val="both"/>
        <w:rPr>
          <w:rFonts w:ascii="Times New Roman" w:eastAsia="Times New Roman" w:hAnsi="Times New Roman" w:cs="Times New Roman"/>
          <w:sz w:val="28"/>
          <w:szCs w:val="28"/>
        </w:rPr>
      </w:pPr>
      <w:r w:rsidRPr="009C2298">
        <w:rPr>
          <w:rFonts w:ascii="Times New Roman" w:eastAsia="Times New Roman" w:hAnsi="Times New Roman" w:cs="Times New Roman"/>
          <w:b/>
          <w:sz w:val="28"/>
          <w:szCs w:val="28"/>
        </w:rPr>
        <w:t>Выводы.</w:t>
      </w:r>
      <w:r w:rsidR="00D34F19">
        <w:rPr>
          <w:rFonts w:ascii="Times New Roman" w:eastAsia="Times New Roman" w:hAnsi="Times New Roman" w:cs="Times New Roman"/>
          <w:b/>
          <w:sz w:val="28"/>
          <w:szCs w:val="28"/>
        </w:rPr>
        <w:t xml:space="preserve"> </w:t>
      </w:r>
      <w:r w:rsidR="00D63C32">
        <w:rPr>
          <w:rFonts w:ascii="Times New Roman" w:eastAsia="Times New Roman" w:hAnsi="Times New Roman" w:cs="Times New Roman"/>
          <w:sz w:val="28"/>
          <w:szCs w:val="28"/>
        </w:rPr>
        <w:t>Во многих</w:t>
      </w:r>
      <w:r w:rsidR="00D34F19" w:rsidRPr="00D34F19">
        <w:rPr>
          <w:rFonts w:ascii="Times New Roman" w:eastAsia="Times New Roman" w:hAnsi="Times New Roman" w:cs="Times New Roman"/>
          <w:sz w:val="28"/>
          <w:szCs w:val="28"/>
        </w:rPr>
        <w:t xml:space="preserve"> научных </w:t>
      </w:r>
      <w:r w:rsidR="00D63C32">
        <w:rPr>
          <w:rFonts w:ascii="Times New Roman" w:eastAsia="Times New Roman" w:hAnsi="Times New Roman" w:cs="Times New Roman"/>
          <w:sz w:val="28"/>
          <w:szCs w:val="28"/>
        </w:rPr>
        <w:t>исследованиях</w:t>
      </w:r>
      <w:r w:rsidR="00D34F19" w:rsidRPr="00D34F19">
        <w:rPr>
          <w:rFonts w:ascii="Times New Roman" w:eastAsia="Times New Roman" w:hAnsi="Times New Roman" w:cs="Times New Roman"/>
          <w:sz w:val="28"/>
          <w:szCs w:val="28"/>
        </w:rPr>
        <w:t xml:space="preserve"> указывается на то, что у большинства детей с задержкой  психического  р</w:t>
      </w:r>
      <w:r w:rsidR="00DE1F43">
        <w:rPr>
          <w:rFonts w:ascii="Times New Roman" w:eastAsia="Times New Roman" w:hAnsi="Times New Roman" w:cs="Times New Roman"/>
          <w:sz w:val="28"/>
          <w:szCs w:val="28"/>
        </w:rPr>
        <w:t xml:space="preserve">азвития  отмечаются  отклонения в </w:t>
      </w:r>
      <w:r w:rsidR="00D34F19" w:rsidRPr="00D34F19">
        <w:rPr>
          <w:rFonts w:ascii="Times New Roman" w:eastAsia="Times New Roman" w:hAnsi="Times New Roman" w:cs="Times New Roman"/>
          <w:sz w:val="28"/>
          <w:szCs w:val="28"/>
        </w:rPr>
        <w:t>формировании пространственных представлений</w:t>
      </w:r>
      <w:r w:rsidR="00D34F19" w:rsidRPr="00D34F19">
        <w:rPr>
          <w:rFonts w:ascii="Times New Roman" w:eastAsia="Times New Roman" w:hAnsi="Times New Roman" w:cs="Times New Roman"/>
          <w:b/>
          <w:sz w:val="28"/>
          <w:szCs w:val="28"/>
        </w:rPr>
        <w:t>.</w:t>
      </w:r>
      <w:r w:rsidR="00D34F19">
        <w:rPr>
          <w:rFonts w:ascii="Times New Roman" w:eastAsia="Times New Roman" w:hAnsi="Times New Roman" w:cs="Times New Roman"/>
          <w:b/>
          <w:sz w:val="28"/>
          <w:szCs w:val="28"/>
        </w:rPr>
        <w:t xml:space="preserve"> </w:t>
      </w:r>
      <w:proofErr w:type="gramStart"/>
      <w:r w:rsidR="00D63C32">
        <w:rPr>
          <w:rFonts w:ascii="Times New Roman" w:eastAsia="Times New Roman" w:hAnsi="Times New Roman" w:cs="Times New Roman"/>
          <w:sz w:val="28"/>
          <w:szCs w:val="28"/>
        </w:rPr>
        <w:t xml:space="preserve">Пространственные нарушения </w:t>
      </w:r>
      <w:proofErr w:type="spellStart"/>
      <w:r w:rsidR="00D63C32">
        <w:rPr>
          <w:rFonts w:ascii="Times New Roman" w:eastAsia="Times New Roman" w:hAnsi="Times New Roman" w:cs="Times New Roman"/>
          <w:sz w:val="28"/>
          <w:szCs w:val="28"/>
        </w:rPr>
        <w:t>являются</w:t>
      </w:r>
      <w:r w:rsidR="009D2681" w:rsidRPr="00723176">
        <w:rPr>
          <w:rFonts w:ascii="Times New Roman" w:eastAsia="Times New Roman" w:hAnsi="Times New Roman" w:cs="Times New Roman"/>
          <w:sz w:val="28"/>
          <w:szCs w:val="28"/>
        </w:rPr>
        <w:t>тся</w:t>
      </w:r>
      <w:proofErr w:type="spellEnd"/>
      <w:r w:rsidR="009D2681" w:rsidRPr="00723176">
        <w:rPr>
          <w:rFonts w:ascii="Times New Roman" w:eastAsia="Times New Roman" w:hAnsi="Times New Roman" w:cs="Times New Roman"/>
          <w:sz w:val="28"/>
          <w:szCs w:val="28"/>
        </w:rPr>
        <w:t xml:space="preserve"> причиной различных трудностей, с которыми стал</w:t>
      </w:r>
      <w:r w:rsidR="00D63C32">
        <w:rPr>
          <w:rFonts w:ascii="Times New Roman" w:eastAsia="Times New Roman" w:hAnsi="Times New Roman" w:cs="Times New Roman"/>
          <w:sz w:val="28"/>
          <w:szCs w:val="28"/>
        </w:rPr>
        <w:t>киваются младшие школьники с задержкой психического развития</w:t>
      </w:r>
      <w:r w:rsidR="009D2681" w:rsidRPr="00723176">
        <w:rPr>
          <w:rFonts w:ascii="Times New Roman" w:eastAsia="Times New Roman" w:hAnsi="Times New Roman" w:cs="Times New Roman"/>
          <w:sz w:val="28"/>
          <w:szCs w:val="28"/>
        </w:rPr>
        <w:t xml:space="preserve"> при решении различного рода задач (от учебных до бытовых) и свидетельствуют о необходимости организации специального обучения и коррекционной работы, учитывающей индивидуальные способности в развитии пространственных представлений каждого отдельного ребёнка.</w:t>
      </w:r>
      <w:proofErr w:type="gramEnd"/>
    </w:p>
    <w:p w:rsidR="00DF0E0F" w:rsidRDefault="00DF0E0F" w:rsidP="00DF0E0F">
      <w:pPr>
        <w:spacing w:after="0" w:line="360" w:lineRule="auto"/>
        <w:ind w:firstLine="708"/>
        <w:jc w:val="both"/>
        <w:rPr>
          <w:rFonts w:ascii="Times New Roman" w:eastAsia="Times New Roman" w:hAnsi="Times New Roman" w:cs="Times New Roman"/>
          <w:sz w:val="28"/>
          <w:szCs w:val="28"/>
        </w:rPr>
      </w:pPr>
      <w:r w:rsidRPr="009B45A0">
        <w:rPr>
          <w:rFonts w:ascii="Times New Roman" w:eastAsia="Times New Roman" w:hAnsi="Times New Roman" w:cs="Times New Roman"/>
          <w:b/>
          <w:sz w:val="28"/>
          <w:szCs w:val="28"/>
        </w:rPr>
        <w:t>Список литературы</w:t>
      </w:r>
    </w:p>
    <w:p w:rsidR="00154646" w:rsidRPr="00576B4D" w:rsidRDefault="00154646" w:rsidP="00154646">
      <w:pPr>
        <w:pStyle w:val="a4"/>
        <w:numPr>
          <w:ilvl w:val="0"/>
          <w:numId w:val="1"/>
        </w:numPr>
        <w:tabs>
          <w:tab w:val="left" w:pos="709"/>
        </w:tabs>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Борякова</w:t>
      </w:r>
      <w:proofErr w:type="spellEnd"/>
      <w:r>
        <w:rPr>
          <w:rFonts w:ascii="Times New Roman" w:hAnsi="Times New Roman" w:cs="Times New Roman"/>
          <w:sz w:val="28"/>
          <w:szCs w:val="28"/>
        </w:rPr>
        <w:t xml:space="preserve">, Ю. Н. </w:t>
      </w:r>
      <w:proofErr w:type="gramStart"/>
      <w:r>
        <w:rPr>
          <w:rFonts w:ascii="Times New Roman" w:hAnsi="Times New Roman" w:cs="Times New Roman"/>
          <w:sz w:val="28"/>
          <w:szCs w:val="28"/>
        </w:rPr>
        <w:t>Психолого – педагогическое</w:t>
      </w:r>
      <w:proofErr w:type="gramEnd"/>
      <w:r>
        <w:rPr>
          <w:rFonts w:ascii="Times New Roman" w:hAnsi="Times New Roman" w:cs="Times New Roman"/>
          <w:sz w:val="28"/>
          <w:szCs w:val="28"/>
        </w:rPr>
        <w:t xml:space="preserve"> изучение детей с задержкой психического развития в условиях специального детского сада</w:t>
      </w:r>
      <w:r w:rsidRPr="00F37045">
        <w:rPr>
          <w:rFonts w:ascii="Times New Roman" w:hAnsi="Times New Roman" w:cs="Times New Roman"/>
          <w:sz w:val="28"/>
          <w:szCs w:val="28"/>
        </w:rPr>
        <w:t>/</w:t>
      </w:r>
      <w:r>
        <w:rPr>
          <w:rFonts w:ascii="Times New Roman" w:hAnsi="Times New Roman" w:cs="Times New Roman"/>
          <w:sz w:val="28"/>
          <w:szCs w:val="28"/>
        </w:rPr>
        <w:t xml:space="preserve"> Ю.Н. </w:t>
      </w:r>
      <w:proofErr w:type="spellStart"/>
      <w:r>
        <w:rPr>
          <w:rFonts w:ascii="Times New Roman" w:hAnsi="Times New Roman" w:cs="Times New Roman"/>
          <w:sz w:val="28"/>
          <w:szCs w:val="28"/>
        </w:rPr>
        <w:t>Борякова</w:t>
      </w:r>
      <w:proofErr w:type="spellEnd"/>
      <w:r>
        <w:rPr>
          <w:rFonts w:ascii="Times New Roman" w:hAnsi="Times New Roman" w:cs="Times New Roman"/>
          <w:sz w:val="28"/>
          <w:szCs w:val="28"/>
        </w:rPr>
        <w:t xml:space="preserve">, М.А. </w:t>
      </w:r>
      <w:proofErr w:type="spellStart"/>
      <w:r>
        <w:rPr>
          <w:rFonts w:ascii="Times New Roman" w:hAnsi="Times New Roman" w:cs="Times New Roman"/>
          <w:sz w:val="28"/>
          <w:szCs w:val="28"/>
        </w:rPr>
        <w:t>Касицына</w:t>
      </w:r>
      <w:proofErr w:type="spellEnd"/>
      <w:r>
        <w:rPr>
          <w:rFonts w:ascii="Times New Roman" w:hAnsi="Times New Roman" w:cs="Times New Roman"/>
          <w:sz w:val="28"/>
          <w:szCs w:val="28"/>
        </w:rPr>
        <w:t xml:space="preserve"> </w:t>
      </w:r>
      <w:r w:rsidRPr="00F37045">
        <w:rPr>
          <w:rFonts w:ascii="Times New Roman" w:hAnsi="Times New Roman" w:cs="Times New Roman"/>
          <w:sz w:val="28"/>
          <w:szCs w:val="28"/>
        </w:rPr>
        <w:t>//</w:t>
      </w:r>
      <w:r>
        <w:rPr>
          <w:rFonts w:ascii="Times New Roman" w:hAnsi="Times New Roman" w:cs="Times New Roman"/>
          <w:sz w:val="28"/>
          <w:szCs w:val="28"/>
        </w:rPr>
        <w:t xml:space="preserve"> Коррекционная педагогика, 2010.</w:t>
      </w:r>
    </w:p>
    <w:p w:rsidR="004332BA" w:rsidRDefault="0020446D" w:rsidP="0020446D">
      <w:pPr>
        <w:pStyle w:val="a4"/>
        <w:numPr>
          <w:ilvl w:val="0"/>
          <w:numId w:val="1"/>
        </w:numPr>
        <w:tabs>
          <w:tab w:val="left" w:pos="709"/>
        </w:tabs>
        <w:spacing w:after="0" w:line="360" w:lineRule="auto"/>
        <w:ind w:left="0" w:firstLine="709"/>
        <w:jc w:val="both"/>
        <w:rPr>
          <w:rFonts w:ascii="Times New Roman" w:hAnsi="Times New Roman" w:cs="Times New Roman"/>
          <w:sz w:val="28"/>
          <w:szCs w:val="28"/>
        </w:rPr>
      </w:pPr>
      <w:r w:rsidRPr="0020446D">
        <w:rPr>
          <w:rFonts w:ascii="Times New Roman" w:hAnsi="Times New Roman" w:cs="Times New Roman"/>
          <w:sz w:val="28"/>
          <w:szCs w:val="28"/>
        </w:rPr>
        <w:t>Дунаева</w:t>
      </w:r>
      <w:r w:rsidR="00F014C8">
        <w:rPr>
          <w:rFonts w:ascii="Times New Roman" w:hAnsi="Times New Roman" w:cs="Times New Roman"/>
          <w:sz w:val="28"/>
          <w:szCs w:val="28"/>
        </w:rPr>
        <w:t>,</w:t>
      </w:r>
      <w:r w:rsidRPr="0020446D">
        <w:rPr>
          <w:rFonts w:ascii="Times New Roman" w:hAnsi="Times New Roman" w:cs="Times New Roman"/>
          <w:sz w:val="28"/>
          <w:szCs w:val="28"/>
        </w:rPr>
        <w:t xml:space="preserve"> З.М. Формирование пространственных представлений у детей с задержкой психического развития: методическое пособие / З. М. Дунаева; </w:t>
      </w:r>
      <w:proofErr w:type="spellStart"/>
      <w:r w:rsidRPr="0020446D">
        <w:rPr>
          <w:rFonts w:ascii="Times New Roman" w:hAnsi="Times New Roman" w:cs="Times New Roman"/>
          <w:sz w:val="28"/>
          <w:szCs w:val="28"/>
        </w:rPr>
        <w:t>Ин-т</w:t>
      </w:r>
      <w:proofErr w:type="spellEnd"/>
      <w:r w:rsidRPr="0020446D">
        <w:rPr>
          <w:rFonts w:ascii="Times New Roman" w:hAnsi="Times New Roman" w:cs="Times New Roman"/>
          <w:sz w:val="28"/>
          <w:szCs w:val="28"/>
        </w:rPr>
        <w:t xml:space="preserve"> коррекционной педагогики РАО. – Москва Советский спорт 2006.</w:t>
      </w:r>
    </w:p>
    <w:p w:rsidR="00154646" w:rsidRDefault="00154646" w:rsidP="00154646">
      <w:pPr>
        <w:pStyle w:val="a4"/>
        <w:numPr>
          <w:ilvl w:val="0"/>
          <w:numId w:val="1"/>
        </w:numPr>
        <w:tabs>
          <w:tab w:val="left" w:pos="709"/>
        </w:tabs>
        <w:spacing w:after="0" w:line="360" w:lineRule="auto"/>
        <w:ind w:left="0" w:firstLine="709"/>
        <w:jc w:val="both"/>
        <w:rPr>
          <w:rFonts w:ascii="Times New Roman" w:hAnsi="Times New Roman" w:cs="Times New Roman"/>
          <w:sz w:val="28"/>
          <w:szCs w:val="28"/>
        </w:rPr>
      </w:pPr>
      <w:r w:rsidRPr="00F014C8">
        <w:rPr>
          <w:rFonts w:ascii="Times New Roman" w:hAnsi="Times New Roman" w:cs="Times New Roman"/>
          <w:sz w:val="28"/>
          <w:szCs w:val="28"/>
        </w:rPr>
        <w:t>Елецкая, О. В. Развитие и уточнение пространственно-временных представлений у детей младшего и среднего школьного в</w:t>
      </w:r>
      <w:r>
        <w:rPr>
          <w:rFonts w:ascii="Times New Roman" w:hAnsi="Times New Roman" w:cs="Times New Roman"/>
          <w:sz w:val="28"/>
          <w:szCs w:val="28"/>
        </w:rPr>
        <w:t>озраста: Логопедическая тетрадь</w:t>
      </w:r>
      <w:r w:rsidR="00A5276E" w:rsidRPr="00F37045">
        <w:rPr>
          <w:rFonts w:ascii="Times New Roman" w:hAnsi="Times New Roman" w:cs="Times New Roman"/>
          <w:sz w:val="28"/>
          <w:szCs w:val="28"/>
        </w:rPr>
        <w:t xml:space="preserve"> </w:t>
      </w:r>
      <w:r w:rsidRPr="00F014C8">
        <w:rPr>
          <w:rFonts w:ascii="Times New Roman" w:hAnsi="Times New Roman" w:cs="Times New Roman"/>
          <w:sz w:val="28"/>
          <w:szCs w:val="28"/>
        </w:rPr>
        <w:t>/ О. В.</w:t>
      </w:r>
      <w:r>
        <w:rPr>
          <w:rFonts w:ascii="Times New Roman" w:hAnsi="Times New Roman" w:cs="Times New Roman"/>
          <w:sz w:val="28"/>
          <w:szCs w:val="28"/>
        </w:rPr>
        <w:t xml:space="preserve"> Елецкая, Н. Ю. Горбачева. – М.: Школьная Пресса, 2003.</w:t>
      </w:r>
    </w:p>
    <w:p w:rsidR="0020446D" w:rsidRDefault="00A47ABB" w:rsidP="00A47ABB">
      <w:pPr>
        <w:pStyle w:val="a4"/>
        <w:numPr>
          <w:ilvl w:val="0"/>
          <w:numId w:val="1"/>
        </w:numPr>
        <w:tabs>
          <w:tab w:val="left" w:pos="709"/>
        </w:tabs>
        <w:spacing w:after="0" w:line="360" w:lineRule="auto"/>
        <w:ind w:left="0" w:firstLine="709"/>
        <w:jc w:val="both"/>
        <w:rPr>
          <w:rFonts w:ascii="Times New Roman" w:hAnsi="Times New Roman" w:cs="Times New Roman"/>
          <w:sz w:val="28"/>
          <w:szCs w:val="28"/>
        </w:rPr>
      </w:pPr>
      <w:r w:rsidRPr="00A47ABB">
        <w:rPr>
          <w:rFonts w:ascii="Times New Roman" w:hAnsi="Times New Roman" w:cs="Times New Roman"/>
          <w:sz w:val="28"/>
          <w:szCs w:val="28"/>
        </w:rPr>
        <w:lastRenderedPageBreak/>
        <w:t>Семаго</w:t>
      </w:r>
      <w:r w:rsidR="00F014C8">
        <w:rPr>
          <w:rFonts w:ascii="Times New Roman" w:hAnsi="Times New Roman" w:cs="Times New Roman"/>
          <w:sz w:val="28"/>
          <w:szCs w:val="28"/>
        </w:rPr>
        <w:t>,</w:t>
      </w:r>
      <w:r w:rsidRPr="00A47ABB">
        <w:rPr>
          <w:rFonts w:ascii="Times New Roman" w:hAnsi="Times New Roman" w:cs="Times New Roman"/>
          <w:sz w:val="28"/>
          <w:szCs w:val="28"/>
        </w:rPr>
        <w:t xml:space="preserve"> Н.Я. Методика формирования пространственных представлений у детей дошкольного и младшего школьного воз</w:t>
      </w:r>
      <w:r w:rsidR="00D361DC">
        <w:rPr>
          <w:rFonts w:ascii="Times New Roman" w:hAnsi="Times New Roman" w:cs="Times New Roman"/>
          <w:sz w:val="28"/>
          <w:szCs w:val="28"/>
        </w:rPr>
        <w:t>раста. Практическое пособие. М.:</w:t>
      </w:r>
      <w:r w:rsidRPr="00A47ABB">
        <w:rPr>
          <w:rFonts w:ascii="Times New Roman" w:hAnsi="Times New Roman" w:cs="Times New Roman"/>
          <w:sz w:val="28"/>
          <w:szCs w:val="28"/>
        </w:rPr>
        <w:t xml:space="preserve"> </w:t>
      </w:r>
      <w:proofErr w:type="spellStart"/>
      <w:r w:rsidRPr="00A47ABB">
        <w:rPr>
          <w:rFonts w:ascii="Times New Roman" w:hAnsi="Times New Roman" w:cs="Times New Roman"/>
          <w:sz w:val="28"/>
          <w:szCs w:val="28"/>
        </w:rPr>
        <w:t>Айрс-пресс</w:t>
      </w:r>
      <w:proofErr w:type="spellEnd"/>
      <w:r w:rsidRPr="00A47ABB">
        <w:rPr>
          <w:rFonts w:ascii="Times New Roman" w:hAnsi="Times New Roman" w:cs="Times New Roman"/>
          <w:sz w:val="28"/>
          <w:szCs w:val="28"/>
        </w:rPr>
        <w:t>, 2007.</w:t>
      </w:r>
    </w:p>
    <w:p w:rsidR="009D2681" w:rsidRPr="009D2681" w:rsidRDefault="009D2681" w:rsidP="009D2681">
      <w:pPr>
        <w:pStyle w:val="a4"/>
        <w:numPr>
          <w:ilvl w:val="0"/>
          <w:numId w:val="1"/>
        </w:numPr>
        <w:tabs>
          <w:tab w:val="left" w:pos="709"/>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Семаго, Н.Я. Современные подходы к формированию пространственных представлений у детей, как основы </w:t>
      </w:r>
      <w:proofErr w:type="gramStart"/>
      <w:r>
        <w:rPr>
          <w:rFonts w:ascii="Times New Roman" w:hAnsi="Times New Roman" w:cs="Times New Roman"/>
          <w:sz w:val="28"/>
          <w:szCs w:val="28"/>
        </w:rPr>
        <w:t>компенсации трудностей освоения программы начальной школы</w:t>
      </w:r>
      <w:proofErr w:type="gramEnd"/>
      <w:r>
        <w:rPr>
          <w:rFonts w:ascii="Times New Roman" w:hAnsi="Times New Roman" w:cs="Times New Roman"/>
          <w:sz w:val="28"/>
          <w:szCs w:val="28"/>
        </w:rPr>
        <w:t xml:space="preserve">. </w:t>
      </w:r>
      <w:r w:rsidRPr="00F37045">
        <w:rPr>
          <w:rFonts w:ascii="Times New Roman" w:hAnsi="Times New Roman" w:cs="Times New Roman"/>
          <w:sz w:val="28"/>
          <w:szCs w:val="28"/>
        </w:rPr>
        <w:t>/</w:t>
      </w:r>
      <w:r>
        <w:rPr>
          <w:rFonts w:ascii="Times New Roman" w:hAnsi="Times New Roman" w:cs="Times New Roman"/>
          <w:sz w:val="28"/>
          <w:szCs w:val="28"/>
        </w:rPr>
        <w:t xml:space="preserve"> Дефектология. №1</w:t>
      </w:r>
      <w:r>
        <w:rPr>
          <w:rFonts w:ascii="Times New Roman" w:hAnsi="Times New Roman" w:cs="Times New Roman"/>
          <w:sz w:val="28"/>
          <w:szCs w:val="28"/>
          <w:lang w:val="en-US"/>
        </w:rPr>
        <w:t>/</w:t>
      </w:r>
      <w:r>
        <w:rPr>
          <w:rFonts w:ascii="Times New Roman" w:hAnsi="Times New Roman" w:cs="Times New Roman"/>
          <w:sz w:val="28"/>
          <w:szCs w:val="28"/>
        </w:rPr>
        <w:t xml:space="preserve"> М.: Школа – пресс, 2000.</w:t>
      </w:r>
    </w:p>
    <w:p w:rsidR="00154646" w:rsidRPr="00A5276E" w:rsidRDefault="00F37045" w:rsidP="00723176">
      <w:pPr>
        <w:pStyle w:val="a4"/>
        <w:numPr>
          <w:ilvl w:val="0"/>
          <w:numId w:val="1"/>
        </w:numPr>
        <w:tabs>
          <w:tab w:val="left" w:pos="709"/>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Семе</w:t>
      </w:r>
      <w:r w:rsidR="00F014C8">
        <w:rPr>
          <w:rFonts w:ascii="Times New Roman" w:hAnsi="Times New Roman" w:cs="Times New Roman"/>
          <w:sz w:val="28"/>
          <w:szCs w:val="28"/>
        </w:rPr>
        <w:t>нович, А.В. Введение в нейропсихологию детского возраста</w:t>
      </w:r>
      <w:r w:rsidR="00D361DC">
        <w:rPr>
          <w:rFonts w:ascii="Times New Roman" w:hAnsi="Times New Roman" w:cs="Times New Roman"/>
          <w:sz w:val="28"/>
          <w:szCs w:val="28"/>
        </w:rPr>
        <w:t>. Учебное пособие. М.: Генезис, 2008.</w:t>
      </w:r>
    </w:p>
    <w:p w:rsidR="00A5276E" w:rsidRPr="00723176" w:rsidRDefault="00A5276E" w:rsidP="00723176">
      <w:pPr>
        <w:pStyle w:val="a4"/>
        <w:numPr>
          <w:ilvl w:val="0"/>
          <w:numId w:val="1"/>
        </w:numPr>
        <w:tabs>
          <w:tab w:val="left" w:pos="709"/>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Теплякова, Е.Р. Приоритетные направления создания безопасного образовательного пространства для детей с ограниченными возможностями здоровья.</w:t>
      </w:r>
      <w:r w:rsidRPr="00F37045">
        <w:rPr>
          <w:rFonts w:ascii="Times New Roman" w:hAnsi="Times New Roman" w:cs="Times New Roman"/>
          <w:sz w:val="28"/>
          <w:szCs w:val="28"/>
        </w:rPr>
        <w:t xml:space="preserve"> / </w:t>
      </w:r>
      <w:r>
        <w:rPr>
          <w:rFonts w:ascii="Times New Roman" w:hAnsi="Times New Roman" w:cs="Times New Roman"/>
          <w:sz w:val="28"/>
          <w:szCs w:val="28"/>
        </w:rPr>
        <w:t>Вестник Южно – уральского государственного университета. Серия: Образование. Педагогические науки, 2011.</w:t>
      </w:r>
    </w:p>
    <w:sectPr w:rsidR="00A5276E" w:rsidRPr="00723176" w:rsidSect="001C151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F19FF"/>
    <w:multiLevelType w:val="multilevel"/>
    <w:tmpl w:val="1F2E8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926D7A"/>
    <w:multiLevelType w:val="multilevel"/>
    <w:tmpl w:val="828CA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762876"/>
    <w:multiLevelType w:val="multilevel"/>
    <w:tmpl w:val="03B20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EA35431"/>
    <w:multiLevelType w:val="multilevel"/>
    <w:tmpl w:val="690C8D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22E20BE"/>
    <w:multiLevelType w:val="multilevel"/>
    <w:tmpl w:val="1F2E8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CFC03BC"/>
    <w:multiLevelType w:val="hybridMultilevel"/>
    <w:tmpl w:val="EDD468DE"/>
    <w:lvl w:ilvl="0" w:tplc="85B045A2">
      <w:start w:val="1"/>
      <w:numFmt w:val="decimal"/>
      <w:lvlText w:val="%1."/>
      <w:lvlJc w:val="left"/>
      <w:pPr>
        <w:ind w:left="142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6C2645F8"/>
    <w:multiLevelType w:val="multilevel"/>
    <w:tmpl w:val="1F2E8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7CB6859"/>
    <w:multiLevelType w:val="hybridMultilevel"/>
    <w:tmpl w:val="BB449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CA35570"/>
    <w:multiLevelType w:val="hybridMultilevel"/>
    <w:tmpl w:val="030A194A"/>
    <w:lvl w:ilvl="0" w:tplc="04190003">
      <w:start w:val="1"/>
      <w:numFmt w:val="bullet"/>
      <w:lvlText w:val="o"/>
      <w:lvlJc w:val="left"/>
      <w:pPr>
        <w:ind w:left="927" w:hanging="360"/>
      </w:pPr>
      <w:rPr>
        <w:rFonts w:ascii="Courier New" w:hAnsi="Courier New" w:cs="Courier New"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7D451206"/>
    <w:multiLevelType w:val="multilevel"/>
    <w:tmpl w:val="25601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8"/>
  </w:num>
  <w:num w:numId="3">
    <w:abstractNumId w:val="7"/>
  </w:num>
  <w:num w:numId="4">
    <w:abstractNumId w:val="1"/>
  </w:num>
  <w:num w:numId="5">
    <w:abstractNumId w:val="3"/>
  </w:num>
  <w:num w:numId="6">
    <w:abstractNumId w:val="2"/>
  </w:num>
  <w:num w:numId="7">
    <w:abstractNumId w:val="9"/>
  </w:num>
  <w:num w:numId="8">
    <w:abstractNumId w:val="6"/>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DF0E0F"/>
    <w:rsid w:val="000F730C"/>
    <w:rsid w:val="00154646"/>
    <w:rsid w:val="001C151E"/>
    <w:rsid w:val="0020446D"/>
    <w:rsid w:val="0021749A"/>
    <w:rsid w:val="00247835"/>
    <w:rsid w:val="002711CC"/>
    <w:rsid w:val="002D0260"/>
    <w:rsid w:val="002F58D4"/>
    <w:rsid w:val="004332BA"/>
    <w:rsid w:val="00470B25"/>
    <w:rsid w:val="004961F5"/>
    <w:rsid w:val="00541711"/>
    <w:rsid w:val="00556DEF"/>
    <w:rsid w:val="00576B4D"/>
    <w:rsid w:val="006D4A53"/>
    <w:rsid w:val="006E2A5E"/>
    <w:rsid w:val="007028C5"/>
    <w:rsid w:val="00702D08"/>
    <w:rsid w:val="00723176"/>
    <w:rsid w:val="00805926"/>
    <w:rsid w:val="00810B9F"/>
    <w:rsid w:val="00826AE8"/>
    <w:rsid w:val="008822CB"/>
    <w:rsid w:val="0089695D"/>
    <w:rsid w:val="008E14A7"/>
    <w:rsid w:val="009A075F"/>
    <w:rsid w:val="009B0530"/>
    <w:rsid w:val="009D2681"/>
    <w:rsid w:val="009D3CF0"/>
    <w:rsid w:val="00A06731"/>
    <w:rsid w:val="00A47ABB"/>
    <w:rsid w:val="00A5276E"/>
    <w:rsid w:val="00B2273A"/>
    <w:rsid w:val="00B37D11"/>
    <w:rsid w:val="00CC08C2"/>
    <w:rsid w:val="00CE7ECE"/>
    <w:rsid w:val="00CF1848"/>
    <w:rsid w:val="00D34F19"/>
    <w:rsid w:val="00D361DC"/>
    <w:rsid w:val="00D63C32"/>
    <w:rsid w:val="00DA64B2"/>
    <w:rsid w:val="00DE1F43"/>
    <w:rsid w:val="00DF0E0F"/>
    <w:rsid w:val="00E00812"/>
    <w:rsid w:val="00E354F6"/>
    <w:rsid w:val="00E901F9"/>
    <w:rsid w:val="00ED0DDC"/>
    <w:rsid w:val="00EF1FD2"/>
    <w:rsid w:val="00F014C8"/>
    <w:rsid w:val="00F37045"/>
    <w:rsid w:val="00FE1B90"/>
    <w:rsid w:val="00FE5330"/>
    <w:rsid w:val="00FE67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5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F0E0F"/>
    <w:rPr>
      <w:color w:val="0000FF" w:themeColor="hyperlink"/>
      <w:u w:val="single"/>
    </w:rPr>
  </w:style>
  <w:style w:type="paragraph" w:styleId="a4">
    <w:name w:val="List Paragraph"/>
    <w:basedOn w:val="a"/>
    <w:link w:val="a5"/>
    <w:uiPriority w:val="34"/>
    <w:qFormat/>
    <w:rsid w:val="00DF0E0F"/>
    <w:pPr>
      <w:spacing w:after="160" w:line="259" w:lineRule="auto"/>
      <w:ind w:left="720"/>
      <w:contextualSpacing/>
    </w:pPr>
    <w:rPr>
      <w:rFonts w:eastAsiaTheme="minorHAnsi"/>
      <w:lang w:eastAsia="en-US"/>
    </w:rPr>
  </w:style>
  <w:style w:type="character" w:customStyle="1" w:styleId="a5">
    <w:name w:val="Абзац списка Знак"/>
    <w:link w:val="a4"/>
    <w:uiPriority w:val="34"/>
    <w:locked/>
    <w:rsid w:val="00DF0E0F"/>
    <w:rPr>
      <w:rFonts w:eastAsiaTheme="minorHAnsi"/>
      <w:lang w:eastAsia="en-US"/>
    </w:rPr>
  </w:style>
  <w:style w:type="paragraph" w:styleId="a6">
    <w:name w:val="Normal (Web)"/>
    <w:basedOn w:val="a"/>
    <w:uiPriority w:val="99"/>
    <w:semiHidden/>
    <w:unhideWhenUsed/>
    <w:rsid w:val="009D268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4615968">
      <w:bodyDiv w:val="1"/>
      <w:marLeft w:val="0"/>
      <w:marRight w:val="0"/>
      <w:marTop w:val="0"/>
      <w:marBottom w:val="0"/>
      <w:divBdr>
        <w:top w:val="none" w:sz="0" w:space="0" w:color="auto"/>
        <w:left w:val="none" w:sz="0" w:space="0" w:color="auto"/>
        <w:bottom w:val="none" w:sz="0" w:space="0" w:color="auto"/>
        <w:right w:val="none" w:sz="0" w:space="0" w:color="auto"/>
      </w:divBdr>
    </w:div>
    <w:div w:id="294458426">
      <w:bodyDiv w:val="1"/>
      <w:marLeft w:val="0"/>
      <w:marRight w:val="0"/>
      <w:marTop w:val="0"/>
      <w:marBottom w:val="0"/>
      <w:divBdr>
        <w:top w:val="none" w:sz="0" w:space="0" w:color="auto"/>
        <w:left w:val="none" w:sz="0" w:space="0" w:color="auto"/>
        <w:bottom w:val="none" w:sz="0" w:space="0" w:color="auto"/>
        <w:right w:val="none" w:sz="0" w:space="0" w:color="auto"/>
      </w:divBdr>
      <w:divsChild>
        <w:div w:id="2113740821">
          <w:marLeft w:val="0"/>
          <w:marRight w:val="0"/>
          <w:marTop w:val="0"/>
          <w:marBottom w:val="0"/>
          <w:divBdr>
            <w:top w:val="none" w:sz="0" w:space="0" w:color="auto"/>
            <w:left w:val="none" w:sz="0" w:space="0" w:color="auto"/>
            <w:bottom w:val="none" w:sz="0" w:space="0" w:color="auto"/>
            <w:right w:val="none" w:sz="0" w:space="0" w:color="auto"/>
          </w:divBdr>
        </w:div>
        <w:div w:id="1749034621">
          <w:marLeft w:val="0"/>
          <w:marRight w:val="0"/>
          <w:marTop w:val="0"/>
          <w:marBottom w:val="0"/>
          <w:divBdr>
            <w:top w:val="none" w:sz="0" w:space="0" w:color="auto"/>
            <w:left w:val="none" w:sz="0" w:space="0" w:color="auto"/>
            <w:bottom w:val="none" w:sz="0" w:space="0" w:color="auto"/>
            <w:right w:val="none" w:sz="0" w:space="0" w:color="auto"/>
          </w:divBdr>
        </w:div>
        <w:div w:id="383868863">
          <w:marLeft w:val="0"/>
          <w:marRight w:val="0"/>
          <w:marTop w:val="0"/>
          <w:marBottom w:val="0"/>
          <w:divBdr>
            <w:top w:val="none" w:sz="0" w:space="0" w:color="auto"/>
            <w:left w:val="none" w:sz="0" w:space="0" w:color="auto"/>
            <w:bottom w:val="none" w:sz="0" w:space="0" w:color="auto"/>
            <w:right w:val="none" w:sz="0" w:space="0" w:color="auto"/>
          </w:divBdr>
        </w:div>
        <w:div w:id="1015038809">
          <w:marLeft w:val="0"/>
          <w:marRight w:val="0"/>
          <w:marTop w:val="0"/>
          <w:marBottom w:val="0"/>
          <w:divBdr>
            <w:top w:val="none" w:sz="0" w:space="0" w:color="auto"/>
            <w:left w:val="none" w:sz="0" w:space="0" w:color="auto"/>
            <w:bottom w:val="none" w:sz="0" w:space="0" w:color="auto"/>
            <w:right w:val="none" w:sz="0" w:space="0" w:color="auto"/>
          </w:divBdr>
        </w:div>
        <w:div w:id="1401824049">
          <w:marLeft w:val="0"/>
          <w:marRight w:val="0"/>
          <w:marTop w:val="0"/>
          <w:marBottom w:val="0"/>
          <w:divBdr>
            <w:top w:val="none" w:sz="0" w:space="0" w:color="auto"/>
            <w:left w:val="none" w:sz="0" w:space="0" w:color="auto"/>
            <w:bottom w:val="none" w:sz="0" w:space="0" w:color="auto"/>
            <w:right w:val="none" w:sz="0" w:space="0" w:color="auto"/>
          </w:divBdr>
        </w:div>
      </w:divsChild>
    </w:div>
    <w:div w:id="353268443">
      <w:bodyDiv w:val="1"/>
      <w:marLeft w:val="0"/>
      <w:marRight w:val="0"/>
      <w:marTop w:val="0"/>
      <w:marBottom w:val="0"/>
      <w:divBdr>
        <w:top w:val="none" w:sz="0" w:space="0" w:color="auto"/>
        <w:left w:val="none" w:sz="0" w:space="0" w:color="auto"/>
        <w:bottom w:val="none" w:sz="0" w:space="0" w:color="auto"/>
        <w:right w:val="none" w:sz="0" w:space="0" w:color="auto"/>
      </w:divBdr>
    </w:div>
    <w:div w:id="451097332">
      <w:bodyDiv w:val="1"/>
      <w:marLeft w:val="0"/>
      <w:marRight w:val="0"/>
      <w:marTop w:val="0"/>
      <w:marBottom w:val="0"/>
      <w:divBdr>
        <w:top w:val="none" w:sz="0" w:space="0" w:color="auto"/>
        <w:left w:val="none" w:sz="0" w:space="0" w:color="auto"/>
        <w:bottom w:val="none" w:sz="0" w:space="0" w:color="auto"/>
        <w:right w:val="none" w:sz="0" w:space="0" w:color="auto"/>
      </w:divBdr>
    </w:div>
    <w:div w:id="465508870">
      <w:bodyDiv w:val="1"/>
      <w:marLeft w:val="0"/>
      <w:marRight w:val="0"/>
      <w:marTop w:val="0"/>
      <w:marBottom w:val="0"/>
      <w:divBdr>
        <w:top w:val="none" w:sz="0" w:space="0" w:color="auto"/>
        <w:left w:val="none" w:sz="0" w:space="0" w:color="auto"/>
        <w:bottom w:val="none" w:sz="0" w:space="0" w:color="auto"/>
        <w:right w:val="none" w:sz="0" w:space="0" w:color="auto"/>
      </w:divBdr>
    </w:div>
    <w:div w:id="643898661">
      <w:bodyDiv w:val="1"/>
      <w:marLeft w:val="0"/>
      <w:marRight w:val="0"/>
      <w:marTop w:val="0"/>
      <w:marBottom w:val="0"/>
      <w:divBdr>
        <w:top w:val="none" w:sz="0" w:space="0" w:color="auto"/>
        <w:left w:val="none" w:sz="0" w:space="0" w:color="auto"/>
        <w:bottom w:val="none" w:sz="0" w:space="0" w:color="auto"/>
        <w:right w:val="none" w:sz="0" w:space="0" w:color="auto"/>
      </w:divBdr>
    </w:div>
    <w:div w:id="730229905">
      <w:bodyDiv w:val="1"/>
      <w:marLeft w:val="0"/>
      <w:marRight w:val="0"/>
      <w:marTop w:val="0"/>
      <w:marBottom w:val="0"/>
      <w:divBdr>
        <w:top w:val="none" w:sz="0" w:space="0" w:color="auto"/>
        <w:left w:val="none" w:sz="0" w:space="0" w:color="auto"/>
        <w:bottom w:val="none" w:sz="0" w:space="0" w:color="auto"/>
        <w:right w:val="none" w:sz="0" w:space="0" w:color="auto"/>
      </w:divBdr>
    </w:div>
    <w:div w:id="808087640">
      <w:bodyDiv w:val="1"/>
      <w:marLeft w:val="0"/>
      <w:marRight w:val="0"/>
      <w:marTop w:val="0"/>
      <w:marBottom w:val="0"/>
      <w:divBdr>
        <w:top w:val="none" w:sz="0" w:space="0" w:color="auto"/>
        <w:left w:val="none" w:sz="0" w:space="0" w:color="auto"/>
        <w:bottom w:val="none" w:sz="0" w:space="0" w:color="auto"/>
        <w:right w:val="none" w:sz="0" w:space="0" w:color="auto"/>
      </w:divBdr>
      <w:divsChild>
        <w:div w:id="1753620705">
          <w:marLeft w:val="0"/>
          <w:marRight w:val="0"/>
          <w:marTop w:val="0"/>
          <w:marBottom w:val="0"/>
          <w:divBdr>
            <w:top w:val="none" w:sz="0" w:space="0" w:color="auto"/>
            <w:left w:val="none" w:sz="0" w:space="0" w:color="auto"/>
            <w:bottom w:val="none" w:sz="0" w:space="0" w:color="auto"/>
            <w:right w:val="none" w:sz="0" w:space="0" w:color="auto"/>
          </w:divBdr>
        </w:div>
        <w:div w:id="1764034164">
          <w:marLeft w:val="0"/>
          <w:marRight w:val="0"/>
          <w:marTop w:val="0"/>
          <w:marBottom w:val="0"/>
          <w:divBdr>
            <w:top w:val="none" w:sz="0" w:space="0" w:color="auto"/>
            <w:left w:val="none" w:sz="0" w:space="0" w:color="auto"/>
            <w:bottom w:val="none" w:sz="0" w:space="0" w:color="auto"/>
            <w:right w:val="none" w:sz="0" w:space="0" w:color="auto"/>
          </w:divBdr>
        </w:div>
        <w:div w:id="526796678">
          <w:marLeft w:val="0"/>
          <w:marRight w:val="0"/>
          <w:marTop w:val="0"/>
          <w:marBottom w:val="0"/>
          <w:divBdr>
            <w:top w:val="none" w:sz="0" w:space="0" w:color="auto"/>
            <w:left w:val="none" w:sz="0" w:space="0" w:color="auto"/>
            <w:bottom w:val="none" w:sz="0" w:space="0" w:color="auto"/>
            <w:right w:val="none" w:sz="0" w:space="0" w:color="auto"/>
          </w:divBdr>
        </w:div>
        <w:div w:id="2016686192">
          <w:marLeft w:val="0"/>
          <w:marRight w:val="0"/>
          <w:marTop w:val="0"/>
          <w:marBottom w:val="0"/>
          <w:divBdr>
            <w:top w:val="none" w:sz="0" w:space="0" w:color="auto"/>
            <w:left w:val="none" w:sz="0" w:space="0" w:color="auto"/>
            <w:bottom w:val="none" w:sz="0" w:space="0" w:color="auto"/>
            <w:right w:val="none" w:sz="0" w:space="0" w:color="auto"/>
          </w:divBdr>
        </w:div>
        <w:div w:id="1282539825">
          <w:marLeft w:val="0"/>
          <w:marRight w:val="0"/>
          <w:marTop w:val="0"/>
          <w:marBottom w:val="0"/>
          <w:divBdr>
            <w:top w:val="none" w:sz="0" w:space="0" w:color="auto"/>
            <w:left w:val="none" w:sz="0" w:space="0" w:color="auto"/>
            <w:bottom w:val="none" w:sz="0" w:space="0" w:color="auto"/>
            <w:right w:val="none" w:sz="0" w:space="0" w:color="auto"/>
          </w:divBdr>
        </w:div>
      </w:divsChild>
    </w:div>
    <w:div w:id="863859414">
      <w:bodyDiv w:val="1"/>
      <w:marLeft w:val="0"/>
      <w:marRight w:val="0"/>
      <w:marTop w:val="0"/>
      <w:marBottom w:val="0"/>
      <w:divBdr>
        <w:top w:val="none" w:sz="0" w:space="0" w:color="auto"/>
        <w:left w:val="none" w:sz="0" w:space="0" w:color="auto"/>
        <w:bottom w:val="none" w:sz="0" w:space="0" w:color="auto"/>
        <w:right w:val="none" w:sz="0" w:space="0" w:color="auto"/>
      </w:divBdr>
    </w:div>
    <w:div w:id="915436741">
      <w:bodyDiv w:val="1"/>
      <w:marLeft w:val="0"/>
      <w:marRight w:val="0"/>
      <w:marTop w:val="0"/>
      <w:marBottom w:val="0"/>
      <w:divBdr>
        <w:top w:val="none" w:sz="0" w:space="0" w:color="auto"/>
        <w:left w:val="none" w:sz="0" w:space="0" w:color="auto"/>
        <w:bottom w:val="none" w:sz="0" w:space="0" w:color="auto"/>
        <w:right w:val="none" w:sz="0" w:space="0" w:color="auto"/>
      </w:divBdr>
    </w:div>
    <w:div w:id="1213687394">
      <w:bodyDiv w:val="1"/>
      <w:marLeft w:val="0"/>
      <w:marRight w:val="0"/>
      <w:marTop w:val="0"/>
      <w:marBottom w:val="0"/>
      <w:divBdr>
        <w:top w:val="none" w:sz="0" w:space="0" w:color="auto"/>
        <w:left w:val="none" w:sz="0" w:space="0" w:color="auto"/>
        <w:bottom w:val="none" w:sz="0" w:space="0" w:color="auto"/>
        <w:right w:val="none" w:sz="0" w:space="0" w:color="auto"/>
      </w:divBdr>
    </w:div>
    <w:div w:id="1363245931">
      <w:bodyDiv w:val="1"/>
      <w:marLeft w:val="0"/>
      <w:marRight w:val="0"/>
      <w:marTop w:val="0"/>
      <w:marBottom w:val="0"/>
      <w:divBdr>
        <w:top w:val="none" w:sz="0" w:space="0" w:color="auto"/>
        <w:left w:val="none" w:sz="0" w:space="0" w:color="auto"/>
        <w:bottom w:val="none" w:sz="0" w:space="0" w:color="auto"/>
        <w:right w:val="none" w:sz="0" w:space="0" w:color="auto"/>
      </w:divBdr>
    </w:div>
    <w:div w:id="1473134501">
      <w:bodyDiv w:val="1"/>
      <w:marLeft w:val="0"/>
      <w:marRight w:val="0"/>
      <w:marTop w:val="0"/>
      <w:marBottom w:val="0"/>
      <w:divBdr>
        <w:top w:val="none" w:sz="0" w:space="0" w:color="auto"/>
        <w:left w:val="none" w:sz="0" w:space="0" w:color="auto"/>
        <w:bottom w:val="none" w:sz="0" w:space="0" w:color="auto"/>
        <w:right w:val="none" w:sz="0" w:space="0" w:color="auto"/>
      </w:divBdr>
    </w:div>
    <w:div w:id="1620719402">
      <w:bodyDiv w:val="1"/>
      <w:marLeft w:val="0"/>
      <w:marRight w:val="0"/>
      <w:marTop w:val="0"/>
      <w:marBottom w:val="0"/>
      <w:divBdr>
        <w:top w:val="none" w:sz="0" w:space="0" w:color="auto"/>
        <w:left w:val="none" w:sz="0" w:space="0" w:color="auto"/>
        <w:bottom w:val="none" w:sz="0" w:space="0" w:color="auto"/>
        <w:right w:val="none" w:sz="0" w:space="0" w:color="auto"/>
      </w:divBdr>
    </w:div>
    <w:div w:id="1773891158">
      <w:bodyDiv w:val="1"/>
      <w:marLeft w:val="0"/>
      <w:marRight w:val="0"/>
      <w:marTop w:val="0"/>
      <w:marBottom w:val="0"/>
      <w:divBdr>
        <w:top w:val="none" w:sz="0" w:space="0" w:color="auto"/>
        <w:left w:val="none" w:sz="0" w:space="0" w:color="auto"/>
        <w:bottom w:val="none" w:sz="0" w:space="0" w:color="auto"/>
        <w:right w:val="none" w:sz="0" w:space="0" w:color="auto"/>
      </w:divBdr>
    </w:div>
    <w:div w:id="1801341467">
      <w:bodyDiv w:val="1"/>
      <w:marLeft w:val="0"/>
      <w:marRight w:val="0"/>
      <w:marTop w:val="0"/>
      <w:marBottom w:val="0"/>
      <w:divBdr>
        <w:top w:val="none" w:sz="0" w:space="0" w:color="auto"/>
        <w:left w:val="none" w:sz="0" w:space="0" w:color="auto"/>
        <w:bottom w:val="none" w:sz="0" w:space="0" w:color="auto"/>
        <w:right w:val="none" w:sz="0" w:space="0" w:color="auto"/>
      </w:divBdr>
    </w:div>
    <w:div w:id="2041078989">
      <w:bodyDiv w:val="1"/>
      <w:marLeft w:val="0"/>
      <w:marRight w:val="0"/>
      <w:marTop w:val="0"/>
      <w:marBottom w:val="0"/>
      <w:divBdr>
        <w:top w:val="none" w:sz="0" w:space="0" w:color="auto"/>
        <w:left w:val="none" w:sz="0" w:space="0" w:color="auto"/>
        <w:bottom w:val="none" w:sz="0" w:space="0" w:color="auto"/>
        <w:right w:val="none" w:sz="0" w:space="0" w:color="auto"/>
      </w:divBdr>
    </w:div>
    <w:div w:id="205345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iolettaponomareva0254@gmail.com" TargetMode="External"/><Relationship Id="rId5" Type="http://schemas.openxmlformats.org/officeDocument/2006/relationships/hyperlink" Target="mailto:violettaponomareva0254@gmail.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471</TotalTime>
  <Pages>6</Pages>
  <Words>1353</Words>
  <Characters>7714</Characters>
  <Application>Microsoft Office Word</Application>
  <DocSecurity>0</DocSecurity>
  <Lines>64</Lines>
  <Paragraphs>18</Paragraphs>
  <ScaleCrop>false</ScaleCrop>
  <Company/>
  <LinksUpToDate>false</LinksUpToDate>
  <CharactersWithSpaces>9049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49</cp:revision>
  <dcterms:created xsi:type="dcterms:W3CDTF">2022-11-12T11:10:00Z</dcterms:created>
  <dcterms:modified xsi:type="dcterms:W3CDTF">2023-12-24T18:48:00Z</dcterms:modified>
</cp:coreProperties>
</file>