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AA" w:rsidRPr="009413FC" w:rsidRDefault="008479AA" w:rsidP="008479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413FC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8479AA" w:rsidRPr="009413FC" w:rsidRDefault="008479AA" w:rsidP="008479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413FC">
        <w:rPr>
          <w:rFonts w:ascii="Times New Roman" w:hAnsi="Times New Roman" w:cs="Times New Roman"/>
          <w:sz w:val="28"/>
          <w:szCs w:val="28"/>
        </w:rPr>
        <w:t>«Детская школа искусств №2» п. Подгорный»</w:t>
      </w:r>
    </w:p>
    <w:p w:rsidR="008479AA" w:rsidRPr="009413FC" w:rsidRDefault="008479AA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3FC" w:rsidRPr="009413FC" w:rsidRDefault="005806DC" w:rsidP="009413FC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3FC">
        <w:rPr>
          <w:rFonts w:ascii="Times New Roman" w:hAnsi="Times New Roman" w:cs="Times New Roman"/>
          <w:b/>
          <w:sz w:val="36"/>
          <w:szCs w:val="36"/>
        </w:rPr>
        <w:t>Открытый урок</w:t>
      </w:r>
    </w:p>
    <w:p w:rsidR="009413FC" w:rsidRPr="009413FC" w:rsidRDefault="009413FC" w:rsidP="009413F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413FC" w:rsidRDefault="009413FC" w:rsidP="009413F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9413FC">
        <w:rPr>
          <w:rFonts w:ascii="Times New Roman" w:hAnsi="Times New Roman" w:cs="Times New Roman"/>
          <w:sz w:val="32"/>
          <w:szCs w:val="32"/>
        </w:rPr>
        <w:t>по дополнительной предпрофессиональной</w:t>
      </w:r>
      <w:r>
        <w:rPr>
          <w:rFonts w:ascii="Times New Roman" w:hAnsi="Times New Roman" w:cs="Times New Roman"/>
          <w:sz w:val="32"/>
          <w:szCs w:val="32"/>
        </w:rPr>
        <w:t xml:space="preserve"> программе</w:t>
      </w:r>
    </w:p>
    <w:p w:rsidR="005806DC" w:rsidRPr="009413FC" w:rsidRDefault="009413FC" w:rsidP="009413F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в области </w:t>
      </w:r>
      <w:r w:rsidRPr="009413FC">
        <w:rPr>
          <w:rFonts w:ascii="Times New Roman" w:hAnsi="Times New Roman" w:cs="Times New Roman"/>
          <w:sz w:val="32"/>
          <w:szCs w:val="32"/>
        </w:rPr>
        <w:t>искусства «Живопись»</w:t>
      </w:r>
    </w:p>
    <w:p w:rsidR="005806DC" w:rsidRDefault="009413FC" w:rsidP="008479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9413FC">
        <w:rPr>
          <w:rFonts w:ascii="Times New Roman" w:hAnsi="Times New Roman" w:cs="Times New Roman"/>
          <w:sz w:val="32"/>
          <w:szCs w:val="32"/>
        </w:rPr>
        <w:t xml:space="preserve">по учебному предмету </w:t>
      </w:r>
      <w:r w:rsidRPr="009413FC">
        <w:rPr>
          <w:rFonts w:ascii="Times New Roman" w:hAnsi="Times New Roman" w:cs="Times New Roman"/>
          <w:sz w:val="32"/>
          <w:szCs w:val="32"/>
        </w:rPr>
        <w:t>«Композиция прикладная»</w:t>
      </w:r>
    </w:p>
    <w:p w:rsidR="009413FC" w:rsidRPr="009413FC" w:rsidRDefault="009413FC" w:rsidP="009413FC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5806DC" w:rsidRPr="009413FC" w:rsidRDefault="009413FC" w:rsidP="008479A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3FC">
        <w:rPr>
          <w:rFonts w:ascii="Times New Roman" w:hAnsi="Times New Roman" w:cs="Times New Roman"/>
          <w:b/>
          <w:sz w:val="36"/>
          <w:szCs w:val="36"/>
        </w:rPr>
        <w:t>тема урока: «Орнамент и его виды</w:t>
      </w:r>
      <w:r w:rsidR="005806DC" w:rsidRPr="009413FC">
        <w:rPr>
          <w:rFonts w:ascii="Times New Roman" w:hAnsi="Times New Roman" w:cs="Times New Roman"/>
          <w:b/>
          <w:sz w:val="36"/>
          <w:szCs w:val="36"/>
        </w:rPr>
        <w:t>»</w:t>
      </w: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6DC" w:rsidRPr="009413FC" w:rsidRDefault="005806DC" w:rsidP="008479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5806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F4" w:rsidRPr="009413FC" w:rsidRDefault="00FF41F4" w:rsidP="00FF41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413FC">
        <w:rPr>
          <w:rFonts w:ascii="Times New Roman" w:hAnsi="Times New Roman" w:cs="Times New Roman"/>
          <w:sz w:val="28"/>
          <w:szCs w:val="28"/>
        </w:rPr>
        <w:t>Автор урока:</w:t>
      </w:r>
    </w:p>
    <w:p w:rsidR="00FF41F4" w:rsidRPr="009413FC" w:rsidRDefault="00FF41F4" w:rsidP="00FF41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413FC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FF41F4" w:rsidRPr="009413FC" w:rsidRDefault="00FF41F4" w:rsidP="00FF41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413FC">
        <w:rPr>
          <w:rFonts w:ascii="Times New Roman" w:hAnsi="Times New Roman" w:cs="Times New Roman"/>
          <w:sz w:val="28"/>
          <w:szCs w:val="28"/>
        </w:rPr>
        <w:t>Баурова М.Н.</w:t>
      </w:r>
    </w:p>
    <w:p w:rsidR="00FF41F4" w:rsidRPr="009413FC" w:rsidRDefault="00FF41F4" w:rsidP="00FF41F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F41F4" w:rsidRPr="009413FC" w:rsidRDefault="00FF41F4" w:rsidP="00FF41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F41F4" w:rsidRPr="009413FC" w:rsidRDefault="00FF41F4" w:rsidP="00FF41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413FC" w:rsidRDefault="009413FC" w:rsidP="00AF6C38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9413FC">
        <w:rPr>
          <w:rFonts w:ascii="Times New Roman" w:hAnsi="Times New Roman" w:cs="Times New Roman"/>
          <w:sz w:val="28"/>
          <w:szCs w:val="28"/>
        </w:rPr>
        <w:t>2024</w:t>
      </w:r>
      <w:r w:rsidR="00FF41F4" w:rsidRPr="009413FC">
        <w:rPr>
          <w:rFonts w:ascii="Times New Roman" w:hAnsi="Times New Roman" w:cs="Times New Roman"/>
          <w:sz w:val="28"/>
          <w:szCs w:val="28"/>
        </w:rPr>
        <w:t>г.</w:t>
      </w:r>
    </w:p>
    <w:p w:rsidR="005806DC" w:rsidRPr="009413FC" w:rsidRDefault="005806DC" w:rsidP="009413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3FC">
        <w:rPr>
          <w:rFonts w:ascii="Times New Roman" w:hAnsi="Times New Roman" w:cs="Times New Roman"/>
          <w:b/>
          <w:sz w:val="28"/>
          <w:szCs w:val="28"/>
        </w:rPr>
        <w:lastRenderedPageBreak/>
        <w:t>ПЛАН - КОНСПЕКТ</w:t>
      </w:r>
    </w:p>
    <w:p w:rsidR="005806DC" w:rsidRDefault="005806DC" w:rsidP="009413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3FC">
        <w:rPr>
          <w:rFonts w:ascii="Times New Roman" w:hAnsi="Times New Roman" w:cs="Times New Roman"/>
          <w:b/>
          <w:sz w:val="28"/>
          <w:szCs w:val="28"/>
        </w:rPr>
        <w:t>открытого урока</w:t>
      </w:r>
      <w:r w:rsidR="00941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13FC" w:rsidRPr="009413FC">
        <w:rPr>
          <w:rFonts w:ascii="Times New Roman" w:hAnsi="Times New Roman" w:cs="Times New Roman"/>
          <w:b/>
          <w:sz w:val="28"/>
          <w:szCs w:val="28"/>
        </w:rPr>
        <w:t>«Орнамент и его виды»</w:t>
      </w:r>
    </w:p>
    <w:p w:rsidR="009413FC" w:rsidRPr="009413FC" w:rsidRDefault="009413FC" w:rsidP="009413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9AA" w:rsidRPr="009413FC" w:rsidRDefault="008479AA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sz w:val="28"/>
          <w:szCs w:val="28"/>
        </w:rPr>
      </w:pPr>
      <w:r w:rsidRPr="00C86509">
        <w:rPr>
          <w:b/>
          <w:sz w:val="28"/>
          <w:szCs w:val="28"/>
        </w:rPr>
        <w:t>Преподаватель:</w:t>
      </w:r>
      <w:r w:rsidRPr="009413FC">
        <w:rPr>
          <w:sz w:val="28"/>
          <w:szCs w:val="28"/>
        </w:rPr>
        <w:t xml:space="preserve"> Баурова Марина Николаевна </w:t>
      </w:r>
    </w:p>
    <w:p w:rsidR="008479AA" w:rsidRPr="009413FC" w:rsidRDefault="008479AA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sz w:val="28"/>
          <w:szCs w:val="28"/>
        </w:rPr>
      </w:pPr>
      <w:r w:rsidRPr="00C86509">
        <w:rPr>
          <w:b/>
          <w:sz w:val="28"/>
          <w:szCs w:val="28"/>
        </w:rPr>
        <w:t>Предмет:</w:t>
      </w:r>
      <w:r w:rsidRPr="009413FC">
        <w:rPr>
          <w:sz w:val="28"/>
          <w:szCs w:val="28"/>
        </w:rPr>
        <w:t xml:space="preserve"> </w:t>
      </w:r>
      <w:r w:rsidR="00C86509">
        <w:rPr>
          <w:sz w:val="28"/>
          <w:szCs w:val="28"/>
        </w:rPr>
        <w:t>Композиция прикладная</w:t>
      </w:r>
    </w:p>
    <w:p w:rsidR="008479AA" w:rsidRPr="009413FC" w:rsidRDefault="008479AA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sz w:val="28"/>
          <w:szCs w:val="28"/>
        </w:rPr>
      </w:pPr>
      <w:r w:rsidRPr="00C86509">
        <w:rPr>
          <w:b/>
          <w:sz w:val="28"/>
          <w:szCs w:val="28"/>
        </w:rPr>
        <w:t>Тип урока:</w:t>
      </w:r>
      <w:r w:rsidRPr="009413FC">
        <w:rPr>
          <w:sz w:val="28"/>
          <w:szCs w:val="28"/>
        </w:rPr>
        <w:t xml:space="preserve"> </w:t>
      </w:r>
      <w:r w:rsidR="007521FF" w:rsidRPr="009413FC">
        <w:rPr>
          <w:sz w:val="28"/>
          <w:szCs w:val="28"/>
        </w:rPr>
        <w:t xml:space="preserve">комбинированный. </w:t>
      </w:r>
    </w:p>
    <w:p w:rsidR="008479AA" w:rsidRPr="009413FC" w:rsidRDefault="008479AA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sz w:val="28"/>
          <w:szCs w:val="28"/>
        </w:rPr>
      </w:pPr>
      <w:r w:rsidRPr="00C86509">
        <w:rPr>
          <w:b/>
          <w:sz w:val="28"/>
          <w:szCs w:val="28"/>
        </w:rPr>
        <w:t>Форма урока</w:t>
      </w:r>
      <w:r w:rsidRPr="009413FC">
        <w:rPr>
          <w:sz w:val="28"/>
          <w:szCs w:val="28"/>
        </w:rPr>
        <w:t>: групповая</w:t>
      </w:r>
    </w:p>
    <w:p w:rsidR="008479AA" w:rsidRPr="009413FC" w:rsidRDefault="009413FC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sz w:val="28"/>
          <w:szCs w:val="28"/>
        </w:rPr>
      </w:pPr>
      <w:r w:rsidRPr="00C86509">
        <w:rPr>
          <w:b/>
          <w:sz w:val="28"/>
          <w:szCs w:val="28"/>
        </w:rPr>
        <w:t>Класс, учащийся</w:t>
      </w:r>
      <w:r w:rsidRPr="009413FC">
        <w:rPr>
          <w:sz w:val="28"/>
          <w:szCs w:val="28"/>
        </w:rPr>
        <w:t>: 2</w:t>
      </w:r>
      <w:r w:rsidR="008479AA" w:rsidRPr="009413FC">
        <w:rPr>
          <w:sz w:val="28"/>
          <w:szCs w:val="28"/>
        </w:rPr>
        <w:t xml:space="preserve"> класс</w:t>
      </w:r>
      <w:r w:rsidR="00BF1897">
        <w:rPr>
          <w:sz w:val="28"/>
          <w:szCs w:val="28"/>
        </w:rPr>
        <w:t xml:space="preserve"> (</w:t>
      </w:r>
      <w:bookmarkStart w:id="0" w:name="_GoBack"/>
      <w:bookmarkEnd w:id="0"/>
      <w:r w:rsidR="00BF1897">
        <w:rPr>
          <w:sz w:val="28"/>
          <w:szCs w:val="28"/>
        </w:rPr>
        <w:t>11лет)</w:t>
      </w:r>
    </w:p>
    <w:p w:rsidR="00C849BF" w:rsidRPr="009413FC" w:rsidRDefault="00C849BF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sz w:val="28"/>
          <w:szCs w:val="28"/>
        </w:rPr>
      </w:pPr>
      <w:r w:rsidRPr="00C86509">
        <w:rPr>
          <w:b/>
          <w:sz w:val="28"/>
          <w:szCs w:val="28"/>
        </w:rPr>
        <w:t>Продолжительность занятия</w:t>
      </w:r>
      <w:r w:rsidRPr="009413FC">
        <w:rPr>
          <w:sz w:val="28"/>
          <w:szCs w:val="28"/>
        </w:rPr>
        <w:t xml:space="preserve">: </w:t>
      </w:r>
      <w:r w:rsidR="009413FC" w:rsidRPr="009413FC">
        <w:rPr>
          <w:sz w:val="28"/>
          <w:szCs w:val="28"/>
        </w:rPr>
        <w:t>8</w:t>
      </w:r>
      <w:r w:rsidRPr="009413FC">
        <w:rPr>
          <w:sz w:val="28"/>
          <w:szCs w:val="28"/>
        </w:rPr>
        <w:t>0 минут.</w:t>
      </w:r>
    </w:p>
    <w:p w:rsidR="008479AA" w:rsidRPr="009413FC" w:rsidRDefault="008479AA" w:rsidP="004D18DA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sz w:val="28"/>
          <w:szCs w:val="28"/>
        </w:rPr>
      </w:pPr>
      <w:r w:rsidRPr="009413FC">
        <w:rPr>
          <w:b/>
          <w:sz w:val="28"/>
          <w:szCs w:val="28"/>
        </w:rPr>
        <w:t>Тема:</w:t>
      </w:r>
      <w:r w:rsidRPr="009413FC">
        <w:rPr>
          <w:sz w:val="28"/>
          <w:szCs w:val="28"/>
        </w:rPr>
        <w:t xml:space="preserve"> </w:t>
      </w:r>
      <w:r w:rsidR="004D18DA" w:rsidRPr="004D18DA">
        <w:rPr>
          <w:sz w:val="28"/>
          <w:szCs w:val="28"/>
        </w:rPr>
        <w:t>«Орнамент и его виды»</w:t>
      </w:r>
    </w:p>
    <w:p w:rsidR="008479AA" w:rsidRPr="009413FC" w:rsidRDefault="008479AA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sz w:val="28"/>
          <w:szCs w:val="28"/>
        </w:rPr>
      </w:pPr>
      <w:r w:rsidRPr="009413FC">
        <w:rPr>
          <w:b/>
          <w:sz w:val="28"/>
          <w:szCs w:val="28"/>
        </w:rPr>
        <w:t>Цель урока:</w:t>
      </w:r>
      <w:r w:rsidRPr="009413FC">
        <w:rPr>
          <w:sz w:val="28"/>
          <w:szCs w:val="28"/>
        </w:rPr>
        <w:t xml:space="preserve"> </w:t>
      </w:r>
      <w:r w:rsidR="007F6A2A" w:rsidRPr="009413FC">
        <w:rPr>
          <w:sz w:val="28"/>
          <w:szCs w:val="28"/>
        </w:rPr>
        <w:t>Познакомить учащихся с понятием орнамент, его видами и научить приемам композиционного построения.</w:t>
      </w:r>
    </w:p>
    <w:p w:rsidR="008479AA" w:rsidRPr="009413FC" w:rsidRDefault="008479AA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b/>
          <w:sz w:val="28"/>
          <w:szCs w:val="28"/>
        </w:rPr>
      </w:pPr>
      <w:r w:rsidRPr="009413FC">
        <w:rPr>
          <w:b/>
          <w:sz w:val="28"/>
          <w:szCs w:val="28"/>
        </w:rPr>
        <w:t>Задачи</w:t>
      </w:r>
      <w:r w:rsidR="00F65B58" w:rsidRPr="009413FC">
        <w:rPr>
          <w:b/>
          <w:sz w:val="28"/>
          <w:szCs w:val="28"/>
        </w:rPr>
        <w:t>:</w:t>
      </w:r>
    </w:p>
    <w:p w:rsidR="00A30B5A" w:rsidRPr="00C86509" w:rsidRDefault="00A30B5A" w:rsidP="009413FC">
      <w:pPr>
        <w:pStyle w:val="40"/>
        <w:spacing w:line="240" w:lineRule="auto"/>
        <w:rPr>
          <w:b/>
          <w:sz w:val="28"/>
          <w:szCs w:val="28"/>
        </w:rPr>
      </w:pPr>
      <w:r w:rsidRPr="00C86509">
        <w:rPr>
          <w:b/>
          <w:sz w:val="28"/>
          <w:szCs w:val="28"/>
        </w:rPr>
        <w:t>Образовательные:</w:t>
      </w:r>
    </w:p>
    <w:p w:rsidR="00A30B5A" w:rsidRPr="009413FC" w:rsidRDefault="00A30B5A" w:rsidP="009413FC">
      <w:pPr>
        <w:pStyle w:val="40"/>
        <w:numPr>
          <w:ilvl w:val="0"/>
          <w:numId w:val="8"/>
        </w:numPr>
        <w:suppressAutoHyphens/>
        <w:spacing w:line="240" w:lineRule="auto"/>
        <w:ind w:left="709" w:hanging="283"/>
        <w:rPr>
          <w:color w:val="181818"/>
          <w:sz w:val="28"/>
          <w:szCs w:val="28"/>
        </w:rPr>
      </w:pPr>
      <w:r w:rsidRPr="009413FC">
        <w:rPr>
          <w:color w:val="181818"/>
          <w:sz w:val="28"/>
          <w:szCs w:val="28"/>
        </w:rPr>
        <w:t>дать знания о видах орнамента, его композиции, построении и символике;</w:t>
      </w:r>
      <w:r w:rsidRPr="009413FC">
        <w:rPr>
          <w:sz w:val="28"/>
          <w:szCs w:val="28"/>
        </w:rPr>
        <w:t xml:space="preserve"> </w:t>
      </w:r>
    </w:p>
    <w:p w:rsidR="00A30B5A" w:rsidRPr="009413FC" w:rsidRDefault="00A30B5A" w:rsidP="009413FC">
      <w:pPr>
        <w:pStyle w:val="40"/>
        <w:numPr>
          <w:ilvl w:val="0"/>
          <w:numId w:val="8"/>
        </w:numPr>
        <w:suppressAutoHyphens/>
        <w:spacing w:line="240" w:lineRule="auto"/>
        <w:ind w:left="709" w:hanging="283"/>
        <w:rPr>
          <w:color w:val="181818"/>
          <w:sz w:val="28"/>
          <w:szCs w:val="28"/>
        </w:rPr>
      </w:pPr>
      <w:r w:rsidRPr="009413FC">
        <w:rPr>
          <w:color w:val="181818"/>
          <w:sz w:val="28"/>
          <w:szCs w:val="28"/>
        </w:rPr>
        <w:t>познакомить учащихся с правилами построения ленточного орнамента.</w:t>
      </w:r>
    </w:p>
    <w:p w:rsidR="00A30B5A" w:rsidRPr="00C86509" w:rsidRDefault="00A30B5A" w:rsidP="009413FC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86509">
        <w:rPr>
          <w:b/>
          <w:sz w:val="28"/>
          <w:szCs w:val="28"/>
        </w:rPr>
        <w:t xml:space="preserve">Воспитательные: </w:t>
      </w:r>
    </w:p>
    <w:p w:rsidR="00A30B5A" w:rsidRPr="009413FC" w:rsidRDefault="00A30B5A" w:rsidP="009413FC">
      <w:pPr>
        <w:pStyle w:val="a4"/>
        <w:numPr>
          <w:ilvl w:val="0"/>
          <w:numId w:val="10"/>
        </w:numPr>
        <w:shd w:val="clear" w:color="auto" w:fill="FFFFFF"/>
        <w:suppressAutoHyphens/>
        <w:spacing w:before="0" w:beforeAutospacing="0" w:after="0" w:afterAutospacing="0"/>
        <w:ind w:left="709" w:hanging="283"/>
        <w:jc w:val="both"/>
        <w:rPr>
          <w:sz w:val="28"/>
          <w:szCs w:val="28"/>
        </w:rPr>
      </w:pPr>
      <w:r w:rsidRPr="009413FC">
        <w:rPr>
          <w:sz w:val="28"/>
          <w:szCs w:val="28"/>
        </w:rPr>
        <w:t>воспитать эстетичность вкуса, аккуратность, умение заканчивать начатое дело.</w:t>
      </w:r>
    </w:p>
    <w:p w:rsidR="00A30B5A" w:rsidRPr="00C86509" w:rsidRDefault="00A30B5A" w:rsidP="009413FC">
      <w:pPr>
        <w:pStyle w:val="40"/>
        <w:spacing w:line="240" w:lineRule="auto"/>
        <w:rPr>
          <w:b/>
          <w:sz w:val="28"/>
          <w:szCs w:val="28"/>
        </w:rPr>
      </w:pPr>
      <w:r w:rsidRPr="00C86509">
        <w:rPr>
          <w:b/>
          <w:sz w:val="28"/>
          <w:szCs w:val="28"/>
        </w:rPr>
        <w:t>Обучающие:</w:t>
      </w:r>
    </w:p>
    <w:p w:rsidR="00A30B5A" w:rsidRPr="009413FC" w:rsidRDefault="00A30B5A" w:rsidP="009413FC">
      <w:pPr>
        <w:pStyle w:val="a4"/>
        <w:numPr>
          <w:ilvl w:val="0"/>
          <w:numId w:val="9"/>
        </w:numPr>
        <w:shd w:val="clear" w:color="auto" w:fill="FFFFFF"/>
        <w:suppressAutoHyphens/>
        <w:spacing w:before="0" w:beforeAutospacing="0" w:after="0" w:afterAutospacing="0"/>
        <w:ind w:left="851" w:hanging="425"/>
        <w:jc w:val="both"/>
        <w:rPr>
          <w:color w:val="181818"/>
          <w:sz w:val="28"/>
          <w:szCs w:val="28"/>
        </w:rPr>
      </w:pPr>
      <w:r w:rsidRPr="009413FC">
        <w:rPr>
          <w:color w:val="181818"/>
          <w:sz w:val="28"/>
          <w:szCs w:val="28"/>
        </w:rPr>
        <w:t>развивать творческое воображение учащихся;</w:t>
      </w:r>
    </w:p>
    <w:p w:rsidR="00A30B5A" w:rsidRPr="009413FC" w:rsidRDefault="00A30B5A" w:rsidP="009413FC">
      <w:pPr>
        <w:pStyle w:val="a4"/>
        <w:numPr>
          <w:ilvl w:val="0"/>
          <w:numId w:val="9"/>
        </w:numPr>
        <w:shd w:val="clear" w:color="auto" w:fill="FFFFFF"/>
        <w:suppressAutoHyphens/>
        <w:spacing w:before="0" w:beforeAutospacing="0" w:after="0" w:afterAutospacing="0"/>
        <w:ind w:left="851" w:hanging="425"/>
        <w:jc w:val="both"/>
        <w:rPr>
          <w:color w:val="181818"/>
          <w:sz w:val="28"/>
          <w:szCs w:val="28"/>
        </w:rPr>
      </w:pPr>
      <w:r w:rsidRPr="009413FC">
        <w:rPr>
          <w:color w:val="181818"/>
          <w:sz w:val="28"/>
          <w:szCs w:val="28"/>
        </w:rPr>
        <w:t>развивать графические умения в передаче декоративных мотивов; способствовать развитию художественного вкуса.</w:t>
      </w:r>
    </w:p>
    <w:p w:rsidR="008479AA" w:rsidRPr="009413FC" w:rsidRDefault="008479AA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sz w:val="28"/>
          <w:szCs w:val="28"/>
        </w:rPr>
      </w:pPr>
      <w:r w:rsidRPr="00C86509">
        <w:rPr>
          <w:b/>
          <w:sz w:val="28"/>
          <w:szCs w:val="28"/>
        </w:rPr>
        <w:t>Методы обучения</w:t>
      </w:r>
      <w:r w:rsidR="00F65B58" w:rsidRPr="00C86509">
        <w:rPr>
          <w:b/>
          <w:sz w:val="28"/>
          <w:szCs w:val="28"/>
        </w:rPr>
        <w:t>:</w:t>
      </w:r>
      <w:r w:rsidR="00744ECC" w:rsidRPr="00C86509">
        <w:rPr>
          <w:b/>
          <w:sz w:val="28"/>
          <w:szCs w:val="28"/>
        </w:rPr>
        <w:t xml:space="preserve"> </w:t>
      </w:r>
      <w:r w:rsidR="00B10C44" w:rsidRPr="00C86509">
        <w:rPr>
          <w:sz w:val="28"/>
          <w:szCs w:val="28"/>
        </w:rPr>
        <w:t xml:space="preserve">лекция, </w:t>
      </w:r>
      <w:r w:rsidR="00744ECC" w:rsidRPr="00C86509">
        <w:rPr>
          <w:sz w:val="28"/>
          <w:szCs w:val="28"/>
        </w:rPr>
        <w:t xml:space="preserve">объяснительно – иллюстративный, беседа, </w:t>
      </w:r>
      <w:r w:rsidR="00B10C44" w:rsidRPr="00C86509">
        <w:rPr>
          <w:sz w:val="28"/>
          <w:szCs w:val="28"/>
        </w:rPr>
        <w:t>творческая практическая работа обучающихся.</w:t>
      </w:r>
      <w:r w:rsidR="00B10C44" w:rsidRPr="009413FC">
        <w:rPr>
          <w:sz w:val="28"/>
          <w:szCs w:val="28"/>
        </w:rPr>
        <w:t xml:space="preserve"> </w:t>
      </w:r>
    </w:p>
    <w:p w:rsidR="00A64587" w:rsidRPr="00C86509" w:rsidRDefault="008479AA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hanging="567"/>
        <w:rPr>
          <w:b/>
          <w:sz w:val="28"/>
          <w:szCs w:val="28"/>
        </w:rPr>
      </w:pPr>
      <w:r w:rsidRPr="00C86509">
        <w:rPr>
          <w:b/>
          <w:sz w:val="28"/>
          <w:szCs w:val="28"/>
        </w:rPr>
        <w:t>Материалы и оборудование</w:t>
      </w:r>
      <w:r w:rsidR="00F65B58" w:rsidRPr="00C86509">
        <w:rPr>
          <w:b/>
          <w:sz w:val="28"/>
          <w:szCs w:val="28"/>
        </w:rPr>
        <w:t xml:space="preserve">: </w:t>
      </w:r>
    </w:p>
    <w:p w:rsidR="00A64587" w:rsidRPr="009413FC" w:rsidRDefault="00A64587" w:rsidP="009413FC">
      <w:pPr>
        <w:pStyle w:val="40"/>
        <w:shd w:val="clear" w:color="auto" w:fill="auto"/>
        <w:spacing w:line="240" w:lineRule="auto"/>
        <w:ind w:left="567"/>
        <w:rPr>
          <w:i/>
          <w:sz w:val="28"/>
          <w:szCs w:val="28"/>
        </w:rPr>
      </w:pPr>
      <w:r w:rsidRPr="009413FC">
        <w:rPr>
          <w:i/>
          <w:sz w:val="28"/>
          <w:szCs w:val="28"/>
        </w:rPr>
        <w:t xml:space="preserve">для преподавателя: </w:t>
      </w:r>
      <w:r w:rsidRPr="009413FC">
        <w:rPr>
          <w:sz w:val="28"/>
          <w:szCs w:val="28"/>
        </w:rPr>
        <w:t>проектор, компьютер, мультимедийные материалы и методические иллюстрации, доска, мел/маркер</w:t>
      </w:r>
    </w:p>
    <w:p w:rsidR="008479AA" w:rsidRPr="009413FC" w:rsidRDefault="00A64587" w:rsidP="009413FC">
      <w:pPr>
        <w:pStyle w:val="40"/>
        <w:shd w:val="clear" w:color="auto" w:fill="auto"/>
        <w:spacing w:line="240" w:lineRule="auto"/>
        <w:ind w:left="567"/>
        <w:rPr>
          <w:sz w:val="28"/>
          <w:szCs w:val="28"/>
        </w:rPr>
      </w:pPr>
      <w:r w:rsidRPr="009413FC">
        <w:rPr>
          <w:i/>
          <w:sz w:val="28"/>
          <w:szCs w:val="28"/>
        </w:rPr>
        <w:t>для обучающихся:</w:t>
      </w:r>
      <w:r w:rsidRPr="009413FC">
        <w:rPr>
          <w:sz w:val="28"/>
          <w:szCs w:val="28"/>
        </w:rPr>
        <w:t xml:space="preserve"> </w:t>
      </w:r>
      <w:r w:rsidR="00F65B58" w:rsidRPr="009413FC">
        <w:rPr>
          <w:sz w:val="28"/>
          <w:szCs w:val="28"/>
        </w:rPr>
        <w:t>стол, стулья, ватман А</w:t>
      </w:r>
      <w:r w:rsidRPr="009413FC">
        <w:rPr>
          <w:sz w:val="28"/>
          <w:szCs w:val="28"/>
        </w:rPr>
        <w:t>4</w:t>
      </w:r>
      <w:r w:rsidR="00F65B58" w:rsidRPr="009413FC">
        <w:rPr>
          <w:sz w:val="28"/>
          <w:szCs w:val="28"/>
        </w:rPr>
        <w:t xml:space="preserve">, карандаш простой, </w:t>
      </w:r>
      <w:r w:rsidR="0096541E" w:rsidRPr="009413FC">
        <w:rPr>
          <w:sz w:val="28"/>
          <w:szCs w:val="28"/>
        </w:rPr>
        <w:t>ластик</w:t>
      </w:r>
      <w:r w:rsidR="00F65B58" w:rsidRPr="009413FC">
        <w:rPr>
          <w:sz w:val="28"/>
          <w:szCs w:val="28"/>
        </w:rPr>
        <w:t>, линейка, гуашь, кисти, баночка с водой, палитра.</w:t>
      </w:r>
    </w:p>
    <w:p w:rsidR="00AC1B1F" w:rsidRPr="00C86509" w:rsidRDefault="00C86509" w:rsidP="009413FC">
      <w:pPr>
        <w:pStyle w:val="40"/>
        <w:numPr>
          <w:ilvl w:val="0"/>
          <w:numId w:val="1"/>
        </w:numPr>
        <w:shd w:val="clear" w:color="auto" w:fill="auto"/>
        <w:spacing w:line="240" w:lineRule="auto"/>
        <w:ind w:left="567" w:right="-86" w:hanging="567"/>
        <w:rPr>
          <w:b/>
          <w:sz w:val="28"/>
          <w:szCs w:val="28"/>
        </w:rPr>
      </w:pPr>
      <w:r>
        <w:rPr>
          <w:b/>
          <w:sz w:val="28"/>
          <w:szCs w:val="28"/>
        </w:rPr>
        <w:t>План урока</w:t>
      </w:r>
      <w:r w:rsidR="00F65B58" w:rsidRPr="00C86509">
        <w:rPr>
          <w:b/>
          <w:sz w:val="28"/>
          <w:szCs w:val="28"/>
        </w:rPr>
        <w:t>:</w:t>
      </w:r>
    </w:p>
    <w:p w:rsidR="006C0D08" w:rsidRPr="009413FC" w:rsidRDefault="006C0D08" w:rsidP="009413FC">
      <w:pPr>
        <w:pStyle w:val="40"/>
        <w:numPr>
          <w:ilvl w:val="0"/>
          <w:numId w:val="4"/>
        </w:numPr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>Организационный момент</w:t>
      </w:r>
      <w:r w:rsidR="00B2579C" w:rsidRPr="009413FC">
        <w:rPr>
          <w:sz w:val="28"/>
          <w:szCs w:val="28"/>
        </w:rPr>
        <w:t xml:space="preserve"> -</w:t>
      </w:r>
      <w:r w:rsidR="004E56AF" w:rsidRPr="009413FC">
        <w:rPr>
          <w:sz w:val="28"/>
          <w:szCs w:val="28"/>
        </w:rPr>
        <w:t xml:space="preserve"> </w:t>
      </w:r>
      <w:r w:rsidR="00C86509">
        <w:rPr>
          <w:sz w:val="28"/>
          <w:szCs w:val="28"/>
        </w:rPr>
        <w:t>5</w:t>
      </w:r>
      <w:r w:rsidR="004E56AF" w:rsidRPr="009413FC">
        <w:rPr>
          <w:sz w:val="28"/>
          <w:szCs w:val="28"/>
        </w:rPr>
        <w:t xml:space="preserve"> минут</w:t>
      </w:r>
      <w:r w:rsidR="00371BD1" w:rsidRPr="009413FC">
        <w:rPr>
          <w:sz w:val="28"/>
          <w:szCs w:val="28"/>
        </w:rPr>
        <w:t>ы</w:t>
      </w:r>
      <w:r w:rsidRPr="009413FC">
        <w:rPr>
          <w:sz w:val="28"/>
          <w:szCs w:val="28"/>
        </w:rPr>
        <w:t xml:space="preserve">: </w:t>
      </w:r>
    </w:p>
    <w:p w:rsidR="006C0D08" w:rsidRPr="009413FC" w:rsidRDefault="006C0D08" w:rsidP="009413FC">
      <w:pPr>
        <w:pStyle w:val="40"/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 xml:space="preserve">Подготовка рабочего места. Проверка готовности учащихся к уроку. Приветствие. Сообщение темы урока и его цели. </w:t>
      </w:r>
    </w:p>
    <w:p w:rsidR="006C0D08" w:rsidRPr="009413FC" w:rsidRDefault="00B2579C" w:rsidP="009413FC">
      <w:pPr>
        <w:pStyle w:val="40"/>
        <w:numPr>
          <w:ilvl w:val="0"/>
          <w:numId w:val="4"/>
        </w:numPr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>Объяснение новой темы -</w:t>
      </w:r>
      <w:r w:rsidR="004E56AF" w:rsidRPr="009413FC">
        <w:rPr>
          <w:sz w:val="28"/>
          <w:szCs w:val="28"/>
        </w:rPr>
        <w:t xml:space="preserve"> </w:t>
      </w:r>
      <w:r w:rsidR="00C86509">
        <w:rPr>
          <w:sz w:val="28"/>
          <w:szCs w:val="28"/>
        </w:rPr>
        <w:t>15</w:t>
      </w:r>
      <w:r w:rsidRPr="009413FC">
        <w:rPr>
          <w:sz w:val="28"/>
          <w:szCs w:val="28"/>
        </w:rPr>
        <w:t xml:space="preserve"> минут</w:t>
      </w:r>
    </w:p>
    <w:p w:rsidR="00371BD1" w:rsidRPr="009413FC" w:rsidRDefault="00371BD1" w:rsidP="009413FC">
      <w:pPr>
        <w:pStyle w:val="40"/>
        <w:numPr>
          <w:ilvl w:val="0"/>
          <w:numId w:val="4"/>
        </w:numPr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>Самост</w:t>
      </w:r>
      <w:r w:rsidR="009413FC" w:rsidRPr="009413FC">
        <w:rPr>
          <w:sz w:val="28"/>
          <w:szCs w:val="28"/>
        </w:rPr>
        <w:t xml:space="preserve">оятельная работа обучающихся – </w:t>
      </w:r>
      <w:r w:rsidR="00C86509">
        <w:rPr>
          <w:sz w:val="28"/>
          <w:szCs w:val="28"/>
        </w:rPr>
        <w:t>50</w:t>
      </w:r>
      <w:r w:rsidRPr="009413FC">
        <w:rPr>
          <w:sz w:val="28"/>
          <w:szCs w:val="28"/>
        </w:rPr>
        <w:t xml:space="preserve"> минут</w:t>
      </w:r>
    </w:p>
    <w:p w:rsidR="00371BD1" w:rsidRPr="009413FC" w:rsidRDefault="00371BD1" w:rsidP="009413FC">
      <w:pPr>
        <w:pStyle w:val="40"/>
        <w:numPr>
          <w:ilvl w:val="0"/>
          <w:numId w:val="4"/>
        </w:numPr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 xml:space="preserve">Подведение итогов </w:t>
      </w:r>
      <w:r w:rsidR="00C86509">
        <w:rPr>
          <w:sz w:val="28"/>
          <w:szCs w:val="28"/>
        </w:rPr>
        <w:t>10</w:t>
      </w:r>
      <w:r w:rsidRPr="009413FC">
        <w:rPr>
          <w:sz w:val="28"/>
          <w:szCs w:val="28"/>
        </w:rPr>
        <w:t xml:space="preserve"> минуты.</w:t>
      </w:r>
    </w:p>
    <w:p w:rsidR="00790907" w:rsidRPr="00C86509" w:rsidRDefault="00790907" w:rsidP="009413FC">
      <w:pPr>
        <w:pStyle w:val="40"/>
        <w:shd w:val="clear" w:color="auto" w:fill="auto"/>
        <w:spacing w:line="240" w:lineRule="auto"/>
        <w:ind w:right="-86"/>
        <w:jc w:val="center"/>
        <w:rPr>
          <w:b/>
          <w:sz w:val="28"/>
          <w:szCs w:val="28"/>
        </w:rPr>
      </w:pPr>
      <w:r w:rsidRPr="00C86509">
        <w:rPr>
          <w:b/>
          <w:sz w:val="28"/>
          <w:szCs w:val="28"/>
        </w:rPr>
        <w:t>Ход урока:</w:t>
      </w:r>
    </w:p>
    <w:p w:rsidR="00232D3B" w:rsidRPr="009413FC" w:rsidRDefault="00232D3B" w:rsidP="009413FC">
      <w:pPr>
        <w:pStyle w:val="40"/>
        <w:numPr>
          <w:ilvl w:val="0"/>
          <w:numId w:val="7"/>
        </w:numPr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>Организационный момент.</w:t>
      </w:r>
    </w:p>
    <w:p w:rsidR="00232D3B" w:rsidRPr="009413FC" w:rsidRDefault="00232D3B" w:rsidP="009413FC">
      <w:pPr>
        <w:pStyle w:val="40"/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 xml:space="preserve">Преподаватель приветствует и проверяет готовность обучающихся к уроку: наличие материалов. </w:t>
      </w:r>
      <w:r w:rsidR="00DC5C0B" w:rsidRPr="009413FC">
        <w:rPr>
          <w:sz w:val="28"/>
          <w:szCs w:val="28"/>
        </w:rPr>
        <w:t>Отмечает отсутствующих в журнале.</w:t>
      </w:r>
      <w:r w:rsidR="008B4626" w:rsidRPr="009413FC">
        <w:rPr>
          <w:sz w:val="28"/>
          <w:szCs w:val="28"/>
        </w:rPr>
        <w:t xml:space="preserve"> Сообщение тем</w:t>
      </w:r>
      <w:r w:rsidR="001B1F12" w:rsidRPr="009413FC">
        <w:rPr>
          <w:sz w:val="28"/>
          <w:szCs w:val="28"/>
        </w:rPr>
        <w:t>ы</w:t>
      </w:r>
      <w:r w:rsidR="00CC6889" w:rsidRPr="009413FC">
        <w:rPr>
          <w:sz w:val="28"/>
          <w:szCs w:val="28"/>
        </w:rPr>
        <w:t xml:space="preserve"> урока.</w:t>
      </w:r>
    </w:p>
    <w:p w:rsidR="00445D2F" w:rsidRPr="009413FC" w:rsidRDefault="00232D3B" w:rsidP="009413FC">
      <w:pPr>
        <w:pStyle w:val="40"/>
        <w:shd w:val="clear" w:color="auto" w:fill="auto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 xml:space="preserve">Преподаватель: </w:t>
      </w:r>
      <w:r w:rsidRPr="009413FC">
        <w:rPr>
          <w:sz w:val="28"/>
          <w:szCs w:val="28"/>
        </w:rPr>
        <w:t xml:space="preserve">Здравствуйте, ребята. </w:t>
      </w:r>
      <w:r w:rsidR="00C86509">
        <w:rPr>
          <w:sz w:val="28"/>
          <w:szCs w:val="28"/>
        </w:rPr>
        <w:t xml:space="preserve">Посмотрите </w:t>
      </w:r>
      <w:proofErr w:type="gramStart"/>
      <w:r w:rsidR="00C86509">
        <w:rPr>
          <w:sz w:val="28"/>
          <w:szCs w:val="28"/>
        </w:rPr>
        <w:t xml:space="preserve">на </w:t>
      </w:r>
      <w:r w:rsidR="00445D2F" w:rsidRPr="009413FC">
        <w:rPr>
          <w:sz w:val="28"/>
          <w:szCs w:val="28"/>
        </w:rPr>
        <w:t>картинки</w:t>
      </w:r>
      <w:proofErr w:type="gramEnd"/>
      <w:r w:rsidR="00317BC6" w:rsidRPr="009413FC">
        <w:rPr>
          <w:sz w:val="28"/>
          <w:szCs w:val="28"/>
        </w:rPr>
        <w:t xml:space="preserve"> </w:t>
      </w:r>
      <w:r w:rsidR="0042161B" w:rsidRPr="009413FC">
        <w:rPr>
          <w:sz w:val="28"/>
          <w:szCs w:val="28"/>
        </w:rPr>
        <w:t>представленные вам на экране. К</w:t>
      </w:r>
      <w:r w:rsidR="00317BC6" w:rsidRPr="009413FC">
        <w:rPr>
          <w:sz w:val="28"/>
          <w:szCs w:val="28"/>
        </w:rPr>
        <w:t xml:space="preserve">ак вы думаете, </w:t>
      </w:r>
      <w:r w:rsidR="00F0277C" w:rsidRPr="009413FC">
        <w:rPr>
          <w:sz w:val="28"/>
          <w:szCs w:val="28"/>
        </w:rPr>
        <w:t>что их все объединяет?</w:t>
      </w:r>
      <w:r w:rsidR="00445D2F" w:rsidRPr="009413FC">
        <w:rPr>
          <w:sz w:val="28"/>
          <w:szCs w:val="28"/>
        </w:rPr>
        <w:t xml:space="preserve"> </w:t>
      </w:r>
      <w:r w:rsidR="00445D2F" w:rsidRPr="009413FC">
        <w:rPr>
          <w:i/>
          <w:sz w:val="28"/>
          <w:szCs w:val="28"/>
        </w:rPr>
        <w:t xml:space="preserve">(ответы </w:t>
      </w:r>
      <w:r w:rsidR="00293245" w:rsidRPr="009413FC">
        <w:rPr>
          <w:i/>
          <w:sz w:val="28"/>
          <w:szCs w:val="28"/>
        </w:rPr>
        <w:lastRenderedPageBreak/>
        <w:t>обучающихся</w:t>
      </w:r>
      <w:r w:rsidR="00445D2F" w:rsidRPr="009413FC">
        <w:rPr>
          <w:i/>
          <w:sz w:val="28"/>
          <w:szCs w:val="28"/>
        </w:rPr>
        <w:t>)</w:t>
      </w:r>
      <w:r w:rsidR="009413FC" w:rsidRPr="009413FC">
        <w:rPr>
          <w:i/>
          <w:sz w:val="28"/>
          <w:szCs w:val="28"/>
        </w:rPr>
        <w:t xml:space="preserve"> </w:t>
      </w:r>
      <w:r w:rsidR="00A0555F" w:rsidRPr="009413FC">
        <w:rPr>
          <w:i/>
          <w:sz w:val="28"/>
          <w:szCs w:val="28"/>
        </w:rPr>
        <w:t>(слайд 1)</w:t>
      </w:r>
    </w:p>
    <w:p w:rsidR="00445D2F" w:rsidRPr="009413FC" w:rsidRDefault="00CC6889" w:rsidP="009413FC">
      <w:pPr>
        <w:pStyle w:val="40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>Преподаватель</w:t>
      </w:r>
      <w:r w:rsidRPr="009413FC">
        <w:rPr>
          <w:sz w:val="28"/>
          <w:szCs w:val="28"/>
        </w:rPr>
        <w:t>:</w:t>
      </w:r>
      <w:r w:rsidR="00B344C7" w:rsidRPr="009413FC">
        <w:rPr>
          <w:sz w:val="28"/>
          <w:szCs w:val="28"/>
        </w:rPr>
        <w:t xml:space="preserve"> </w:t>
      </w:r>
      <w:r w:rsidR="00445D2F" w:rsidRPr="009413FC">
        <w:rPr>
          <w:sz w:val="28"/>
          <w:szCs w:val="28"/>
        </w:rPr>
        <w:t>Правильно,</w:t>
      </w:r>
      <w:r w:rsidR="00F0277C" w:rsidRPr="009413FC">
        <w:rPr>
          <w:sz w:val="28"/>
          <w:szCs w:val="28"/>
        </w:rPr>
        <w:t xml:space="preserve"> узоры.</w:t>
      </w:r>
      <w:r w:rsidR="00445D2F" w:rsidRPr="009413FC">
        <w:rPr>
          <w:sz w:val="28"/>
          <w:szCs w:val="28"/>
        </w:rPr>
        <w:t xml:space="preserve"> </w:t>
      </w:r>
      <w:r w:rsidR="00F0277C" w:rsidRPr="009413FC">
        <w:rPr>
          <w:sz w:val="28"/>
          <w:szCs w:val="28"/>
        </w:rPr>
        <w:t>Т</w:t>
      </w:r>
      <w:r w:rsidR="00445D2F" w:rsidRPr="009413FC">
        <w:rPr>
          <w:sz w:val="28"/>
          <w:szCs w:val="28"/>
        </w:rPr>
        <w:t>ема наше</w:t>
      </w:r>
      <w:r w:rsidR="00317BC6" w:rsidRPr="009413FC">
        <w:rPr>
          <w:sz w:val="28"/>
          <w:szCs w:val="28"/>
        </w:rPr>
        <w:t xml:space="preserve">го занятия </w:t>
      </w:r>
      <w:r w:rsidR="0042161B" w:rsidRPr="009413FC">
        <w:rPr>
          <w:sz w:val="28"/>
          <w:szCs w:val="28"/>
        </w:rPr>
        <w:t>сегодня</w:t>
      </w:r>
      <w:r w:rsidR="00F0277C" w:rsidRPr="009413FC">
        <w:rPr>
          <w:sz w:val="28"/>
          <w:szCs w:val="28"/>
        </w:rPr>
        <w:t xml:space="preserve"> - </w:t>
      </w:r>
      <w:r w:rsidR="00317BC6" w:rsidRPr="009413FC">
        <w:rPr>
          <w:sz w:val="28"/>
          <w:szCs w:val="28"/>
        </w:rPr>
        <w:t xml:space="preserve">«Орнамент». </w:t>
      </w:r>
      <w:r w:rsidR="00A0555F" w:rsidRPr="009413FC">
        <w:rPr>
          <w:sz w:val="28"/>
          <w:szCs w:val="28"/>
        </w:rPr>
        <w:t>(слайд 2)</w:t>
      </w:r>
    </w:p>
    <w:p w:rsidR="007460DB" w:rsidRPr="009413FC" w:rsidRDefault="007460DB" w:rsidP="009413FC">
      <w:pPr>
        <w:pStyle w:val="40"/>
        <w:numPr>
          <w:ilvl w:val="0"/>
          <w:numId w:val="7"/>
        </w:numPr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>Объяснение новой темы:</w:t>
      </w:r>
    </w:p>
    <w:p w:rsidR="00853425" w:rsidRPr="009413FC" w:rsidRDefault="007460DB" w:rsidP="009413FC">
      <w:pPr>
        <w:pStyle w:val="40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>Преподаватель</w:t>
      </w:r>
      <w:r w:rsidRPr="009413FC">
        <w:rPr>
          <w:sz w:val="28"/>
          <w:szCs w:val="28"/>
        </w:rPr>
        <w:t xml:space="preserve">: </w:t>
      </w:r>
      <w:r w:rsidR="00853425" w:rsidRPr="009413FC">
        <w:rPr>
          <w:sz w:val="28"/>
          <w:szCs w:val="28"/>
        </w:rPr>
        <w:t xml:space="preserve">Как вы думаете, что такое «Орнамент»? </w:t>
      </w:r>
      <w:r w:rsidR="00853425" w:rsidRPr="009413FC">
        <w:rPr>
          <w:i/>
          <w:sz w:val="28"/>
          <w:szCs w:val="28"/>
        </w:rPr>
        <w:t>(ответы обучающихся)</w:t>
      </w:r>
    </w:p>
    <w:p w:rsidR="006F38A9" w:rsidRPr="009413FC" w:rsidRDefault="00CC6889" w:rsidP="009413FC">
      <w:pPr>
        <w:pStyle w:val="40"/>
        <w:shd w:val="clear" w:color="auto" w:fill="auto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>Преподаватель</w:t>
      </w:r>
      <w:r w:rsidRPr="009413FC">
        <w:rPr>
          <w:sz w:val="28"/>
          <w:szCs w:val="28"/>
        </w:rPr>
        <w:t xml:space="preserve">: Хорошо, </w:t>
      </w:r>
      <w:r w:rsidR="006F38A9" w:rsidRPr="009413FC">
        <w:rPr>
          <w:sz w:val="28"/>
          <w:szCs w:val="28"/>
        </w:rPr>
        <w:t>зна</w:t>
      </w:r>
      <w:r w:rsidR="00C86509">
        <w:rPr>
          <w:sz w:val="28"/>
          <w:szCs w:val="28"/>
        </w:rPr>
        <w:t xml:space="preserve">чит «Орнамент» (лат. </w:t>
      </w:r>
      <w:proofErr w:type="spellStart"/>
      <w:r w:rsidR="00C86509">
        <w:rPr>
          <w:sz w:val="28"/>
          <w:szCs w:val="28"/>
        </w:rPr>
        <w:t>ornemantum</w:t>
      </w:r>
      <w:proofErr w:type="spellEnd"/>
      <w:r w:rsidR="00B45745" w:rsidRPr="009413FC">
        <w:rPr>
          <w:sz w:val="28"/>
          <w:szCs w:val="28"/>
        </w:rPr>
        <w:t xml:space="preserve"> -</w:t>
      </w:r>
      <w:r w:rsidR="006F38A9" w:rsidRPr="009413FC">
        <w:rPr>
          <w:sz w:val="28"/>
          <w:szCs w:val="28"/>
        </w:rPr>
        <w:t xml:space="preserve"> украшение) </w:t>
      </w:r>
      <w:r w:rsidR="00B45745" w:rsidRPr="009413FC">
        <w:rPr>
          <w:sz w:val="28"/>
          <w:szCs w:val="28"/>
        </w:rPr>
        <w:t>-</w:t>
      </w:r>
      <w:r w:rsidR="006F38A9" w:rsidRPr="009413FC">
        <w:rPr>
          <w:sz w:val="28"/>
          <w:szCs w:val="28"/>
        </w:rPr>
        <w:t xml:space="preserve"> узор, основанный на повторе и чередовании составляющих его элементов; предназначается для украшения различных предметов</w:t>
      </w:r>
      <w:r w:rsidR="00DC484E" w:rsidRPr="009413FC">
        <w:rPr>
          <w:sz w:val="28"/>
          <w:szCs w:val="28"/>
        </w:rPr>
        <w:t xml:space="preserve">. </w:t>
      </w:r>
      <w:r w:rsidR="00443406" w:rsidRPr="009413FC">
        <w:rPr>
          <w:sz w:val="28"/>
          <w:szCs w:val="28"/>
        </w:rPr>
        <w:t xml:space="preserve">(слайд </w:t>
      </w:r>
      <w:r w:rsidR="00A0555F" w:rsidRPr="009413FC">
        <w:rPr>
          <w:sz w:val="28"/>
          <w:szCs w:val="28"/>
        </w:rPr>
        <w:t>3</w:t>
      </w:r>
      <w:r w:rsidR="00443406" w:rsidRPr="009413FC">
        <w:rPr>
          <w:sz w:val="28"/>
          <w:szCs w:val="28"/>
        </w:rPr>
        <w:t>)</w:t>
      </w:r>
    </w:p>
    <w:p w:rsidR="001274E4" w:rsidRPr="009413FC" w:rsidRDefault="00CC6889" w:rsidP="009413FC">
      <w:pPr>
        <w:pStyle w:val="40"/>
        <w:shd w:val="clear" w:color="auto" w:fill="auto"/>
        <w:spacing w:line="240" w:lineRule="auto"/>
        <w:ind w:right="-86" w:firstLine="708"/>
        <w:rPr>
          <w:i/>
          <w:sz w:val="28"/>
          <w:szCs w:val="28"/>
        </w:rPr>
      </w:pPr>
      <w:r w:rsidRPr="009413FC">
        <w:rPr>
          <w:sz w:val="28"/>
          <w:szCs w:val="28"/>
        </w:rPr>
        <w:t xml:space="preserve">А может мне кто ответить, где впервые встречается орнамент? </w:t>
      </w:r>
      <w:r w:rsidRPr="009413FC">
        <w:rPr>
          <w:i/>
          <w:sz w:val="28"/>
          <w:szCs w:val="28"/>
        </w:rPr>
        <w:t>(ответы обучающихся)</w:t>
      </w:r>
    </w:p>
    <w:p w:rsidR="00CC6889" w:rsidRPr="009413FC" w:rsidRDefault="001274E4" w:rsidP="009413FC">
      <w:pPr>
        <w:pStyle w:val="40"/>
        <w:shd w:val="clear" w:color="auto" w:fill="auto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>Преподаватель</w:t>
      </w:r>
      <w:r w:rsidRPr="009413FC">
        <w:rPr>
          <w:sz w:val="28"/>
          <w:szCs w:val="28"/>
        </w:rPr>
        <w:t>: Хорошо, Египет, а ещё где ещё? Что было раньше?</w:t>
      </w:r>
      <w:r w:rsidRPr="009413FC">
        <w:rPr>
          <w:i/>
          <w:sz w:val="28"/>
          <w:szCs w:val="28"/>
        </w:rPr>
        <w:t xml:space="preserve"> (ответы обучающихся)</w:t>
      </w:r>
    </w:p>
    <w:p w:rsidR="00CC6889" w:rsidRPr="009413FC" w:rsidRDefault="00CC6889" w:rsidP="009413FC">
      <w:pPr>
        <w:pStyle w:val="40"/>
        <w:shd w:val="clear" w:color="auto" w:fill="auto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 xml:space="preserve">Преподаватель: </w:t>
      </w:r>
      <w:r w:rsidR="006106EC" w:rsidRPr="009413FC">
        <w:rPr>
          <w:sz w:val="28"/>
          <w:szCs w:val="28"/>
        </w:rPr>
        <w:t>Действительно, и</w:t>
      </w:r>
      <w:r w:rsidRPr="009413FC">
        <w:rPr>
          <w:sz w:val="28"/>
          <w:szCs w:val="28"/>
        </w:rPr>
        <w:t xml:space="preserve">скусство орнамента – один из древнейших видов изобразительного искусства, который в далеком прошлом нёс в себе символический и магический смысл, знаковость. </w:t>
      </w:r>
    </w:p>
    <w:p w:rsidR="00E726F0" w:rsidRPr="009413FC" w:rsidRDefault="00CC6889" w:rsidP="009413FC">
      <w:pPr>
        <w:pStyle w:val="40"/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 xml:space="preserve">Считается, что его начало приходится ещё на эпоху палеолита. Это узоры геометрического орнамента на предметах быта и орудиях труда. Автор закладывал особое и глубокое значение в узоры. Так волнистая линия могла означать воду, круг – знак солнца, </w:t>
      </w:r>
      <w:r w:rsidR="000C33C2" w:rsidRPr="009413FC">
        <w:rPr>
          <w:sz w:val="28"/>
          <w:szCs w:val="28"/>
        </w:rPr>
        <w:t xml:space="preserve">квадрат – землю, треугольник – горы </w:t>
      </w:r>
      <w:r w:rsidRPr="009413FC">
        <w:rPr>
          <w:sz w:val="28"/>
          <w:szCs w:val="28"/>
        </w:rPr>
        <w:t xml:space="preserve">и так далее. Символы служили нередко оберегом от стихийных и злых сил. </w:t>
      </w:r>
    </w:p>
    <w:p w:rsidR="00443406" w:rsidRPr="009413FC" w:rsidRDefault="00CC6889" w:rsidP="009413FC">
      <w:pPr>
        <w:pStyle w:val="40"/>
        <w:shd w:val="clear" w:color="auto" w:fill="auto"/>
        <w:spacing w:line="240" w:lineRule="auto"/>
        <w:ind w:right="-86"/>
        <w:rPr>
          <w:sz w:val="28"/>
          <w:szCs w:val="28"/>
        </w:rPr>
      </w:pPr>
      <w:r w:rsidRPr="009413FC">
        <w:rPr>
          <w:sz w:val="28"/>
          <w:szCs w:val="28"/>
        </w:rPr>
        <w:t>И так в орнаменте отражаются глубокое духовное начало, ритм времени, бытовые сюжеты, традиции, обряды разных эпох и народов, на которых основана содержательная сторона орнамента. Но стоит отметить, что в наше время орнамент служит исключительно украшательской стороной, без заложенного в него глубокого смысла, как это было раньше.</w:t>
      </w:r>
      <w:r w:rsidR="00443406" w:rsidRPr="009413FC">
        <w:rPr>
          <w:sz w:val="28"/>
          <w:szCs w:val="28"/>
        </w:rPr>
        <w:t xml:space="preserve"> (слайд </w:t>
      </w:r>
      <w:r w:rsidR="00A0555F" w:rsidRPr="009413FC">
        <w:rPr>
          <w:sz w:val="28"/>
          <w:szCs w:val="28"/>
        </w:rPr>
        <w:t>4</w:t>
      </w:r>
      <w:r w:rsidR="00443406" w:rsidRPr="009413FC">
        <w:rPr>
          <w:sz w:val="28"/>
          <w:szCs w:val="28"/>
        </w:rPr>
        <w:t>-</w:t>
      </w:r>
      <w:r w:rsidR="00A0555F" w:rsidRPr="009413FC">
        <w:rPr>
          <w:sz w:val="28"/>
          <w:szCs w:val="28"/>
        </w:rPr>
        <w:t>5</w:t>
      </w:r>
      <w:r w:rsidR="00443406" w:rsidRPr="009413FC">
        <w:rPr>
          <w:sz w:val="28"/>
          <w:szCs w:val="28"/>
        </w:rPr>
        <w:t>)</w:t>
      </w:r>
    </w:p>
    <w:p w:rsidR="00D97BEB" w:rsidRPr="009413FC" w:rsidRDefault="007C75B4" w:rsidP="009413FC">
      <w:pPr>
        <w:pStyle w:val="40"/>
        <w:shd w:val="clear" w:color="auto" w:fill="auto"/>
        <w:spacing w:line="240" w:lineRule="auto"/>
        <w:ind w:right="-86" w:firstLine="708"/>
        <w:rPr>
          <w:i/>
          <w:sz w:val="28"/>
          <w:szCs w:val="28"/>
        </w:rPr>
      </w:pPr>
      <w:r w:rsidRPr="009413FC">
        <w:rPr>
          <w:b/>
          <w:sz w:val="28"/>
          <w:szCs w:val="28"/>
        </w:rPr>
        <w:t>Преподаватель:</w:t>
      </w:r>
      <w:r w:rsidR="00C86509">
        <w:rPr>
          <w:sz w:val="28"/>
          <w:szCs w:val="28"/>
        </w:rPr>
        <w:t xml:space="preserve"> </w:t>
      </w:r>
      <w:r w:rsidR="00D97BEB" w:rsidRPr="009413FC">
        <w:rPr>
          <w:sz w:val="28"/>
          <w:szCs w:val="28"/>
        </w:rPr>
        <w:t xml:space="preserve">На уроках «Беседы об искусстве», мы уже рассматривали с вами виды орнамента, и его типы. Кто помнит, какие типы орнамента есть? </w:t>
      </w:r>
      <w:r w:rsidR="00615798" w:rsidRPr="009413FC">
        <w:rPr>
          <w:sz w:val="28"/>
          <w:szCs w:val="28"/>
        </w:rPr>
        <w:t>(геометрический, растительный, анималистический, смешанный)</w:t>
      </w:r>
      <w:r w:rsidR="00615798" w:rsidRPr="009413FC">
        <w:rPr>
          <w:i/>
          <w:sz w:val="28"/>
          <w:szCs w:val="28"/>
        </w:rPr>
        <w:t xml:space="preserve"> </w:t>
      </w:r>
      <w:r w:rsidR="00D97BEB" w:rsidRPr="009413FC">
        <w:rPr>
          <w:i/>
          <w:sz w:val="28"/>
          <w:szCs w:val="28"/>
        </w:rPr>
        <w:t>(ответы обучающихся)</w:t>
      </w:r>
      <w:r w:rsidR="00443406" w:rsidRPr="009413FC">
        <w:rPr>
          <w:i/>
          <w:sz w:val="28"/>
          <w:szCs w:val="28"/>
        </w:rPr>
        <w:t xml:space="preserve"> (слайд </w:t>
      </w:r>
      <w:r w:rsidR="0037219C" w:rsidRPr="009413FC">
        <w:rPr>
          <w:i/>
          <w:sz w:val="28"/>
          <w:szCs w:val="28"/>
        </w:rPr>
        <w:t>6</w:t>
      </w:r>
      <w:r w:rsidR="00443406" w:rsidRPr="009413FC">
        <w:rPr>
          <w:i/>
          <w:sz w:val="28"/>
          <w:szCs w:val="28"/>
        </w:rPr>
        <w:t>)</w:t>
      </w:r>
    </w:p>
    <w:p w:rsidR="00D97BEB" w:rsidRPr="009413FC" w:rsidRDefault="00D97BEB" w:rsidP="009413FC">
      <w:pPr>
        <w:pStyle w:val="40"/>
        <w:shd w:val="clear" w:color="auto" w:fill="auto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 xml:space="preserve">Преподаватель: </w:t>
      </w:r>
      <w:r w:rsidRPr="009413FC">
        <w:rPr>
          <w:sz w:val="28"/>
          <w:szCs w:val="28"/>
        </w:rPr>
        <w:t>Хорошо. А чем отличаются друг от друга геометрический орнамент и растительный</w:t>
      </w:r>
      <w:r w:rsidR="00FC4313" w:rsidRPr="009413FC">
        <w:rPr>
          <w:sz w:val="28"/>
          <w:szCs w:val="28"/>
        </w:rPr>
        <w:t>, кто помнит?</w:t>
      </w:r>
      <w:r w:rsidRPr="009413FC">
        <w:rPr>
          <w:sz w:val="28"/>
          <w:szCs w:val="28"/>
        </w:rPr>
        <w:t xml:space="preserve"> </w:t>
      </w:r>
      <w:r w:rsidR="00BB50CB" w:rsidRPr="009413FC">
        <w:rPr>
          <w:i/>
          <w:sz w:val="28"/>
          <w:szCs w:val="28"/>
        </w:rPr>
        <w:t>(ответы обучающихся)</w:t>
      </w:r>
    </w:p>
    <w:p w:rsidR="006727FE" w:rsidRPr="009413FC" w:rsidRDefault="00615798" w:rsidP="009413FC">
      <w:pPr>
        <w:pStyle w:val="40"/>
        <w:shd w:val="clear" w:color="auto" w:fill="auto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 xml:space="preserve">Преподаватель: </w:t>
      </w:r>
      <w:r w:rsidR="00FC4313" w:rsidRPr="009413FC">
        <w:rPr>
          <w:sz w:val="28"/>
          <w:szCs w:val="28"/>
        </w:rPr>
        <w:t>Правильно.</w:t>
      </w:r>
      <w:r w:rsidR="00BB50CB" w:rsidRPr="009413FC">
        <w:rPr>
          <w:sz w:val="28"/>
          <w:szCs w:val="28"/>
        </w:rPr>
        <w:t xml:space="preserve"> Геометрический</w:t>
      </w:r>
      <w:r w:rsidR="00336D2F" w:rsidRPr="009413FC">
        <w:rPr>
          <w:sz w:val="28"/>
          <w:szCs w:val="28"/>
        </w:rPr>
        <w:t xml:space="preserve"> орнамент</w:t>
      </w:r>
      <w:r w:rsidR="00BB50CB" w:rsidRPr="009413FC">
        <w:rPr>
          <w:sz w:val="28"/>
          <w:szCs w:val="28"/>
        </w:rPr>
        <w:t xml:space="preserve"> состоит из геометрических фигур, а растительный изображает </w:t>
      </w:r>
      <w:r w:rsidR="00336D2F" w:rsidRPr="009413FC">
        <w:rPr>
          <w:sz w:val="28"/>
          <w:szCs w:val="28"/>
        </w:rPr>
        <w:t>растения, такие как</w:t>
      </w:r>
      <w:r w:rsidR="006727FE" w:rsidRPr="009413FC">
        <w:rPr>
          <w:sz w:val="28"/>
          <w:szCs w:val="28"/>
        </w:rPr>
        <w:t>,</w:t>
      </w:r>
      <w:r w:rsidR="00336D2F" w:rsidRPr="009413FC">
        <w:rPr>
          <w:sz w:val="28"/>
          <w:szCs w:val="28"/>
        </w:rPr>
        <w:t xml:space="preserve"> к примеру, </w:t>
      </w:r>
      <w:r w:rsidR="00BB50CB" w:rsidRPr="009413FC">
        <w:rPr>
          <w:sz w:val="28"/>
          <w:szCs w:val="28"/>
        </w:rPr>
        <w:t>веточки с листьями и цветами.</w:t>
      </w:r>
      <w:r w:rsidR="00FC4313" w:rsidRPr="009413FC">
        <w:rPr>
          <w:sz w:val="28"/>
          <w:szCs w:val="28"/>
        </w:rPr>
        <w:t xml:space="preserve"> </w:t>
      </w:r>
    </w:p>
    <w:p w:rsidR="00634199" w:rsidRPr="009413FC" w:rsidRDefault="00FC4313" w:rsidP="009413FC">
      <w:pPr>
        <w:pStyle w:val="40"/>
        <w:shd w:val="clear" w:color="auto" w:fill="auto"/>
        <w:spacing w:line="240" w:lineRule="auto"/>
        <w:ind w:right="-86" w:firstLine="708"/>
        <w:rPr>
          <w:sz w:val="28"/>
          <w:szCs w:val="28"/>
        </w:rPr>
      </w:pPr>
      <w:r w:rsidRPr="009413FC">
        <w:rPr>
          <w:sz w:val="28"/>
          <w:szCs w:val="28"/>
        </w:rPr>
        <w:t>А где мы можем увидеть орнамент? На чем?</w:t>
      </w:r>
      <w:r w:rsidR="00634199" w:rsidRPr="009413FC">
        <w:rPr>
          <w:sz w:val="28"/>
          <w:szCs w:val="28"/>
        </w:rPr>
        <w:t xml:space="preserve"> </w:t>
      </w:r>
      <w:r w:rsidR="003D2093" w:rsidRPr="009413FC">
        <w:rPr>
          <w:i/>
          <w:sz w:val="28"/>
          <w:szCs w:val="28"/>
        </w:rPr>
        <w:t>(ответы обучающихся)</w:t>
      </w:r>
    </w:p>
    <w:p w:rsidR="00E865A0" w:rsidRPr="009413FC" w:rsidRDefault="003B4F12" w:rsidP="009413FC">
      <w:pPr>
        <w:pStyle w:val="40"/>
        <w:shd w:val="clear" w:color="auto" w:fill="auto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 xml:space="preserve">Преподаватель: </w:t>
      </w:r>
      <w:r w:rsidRPr="009413FC">
        <w:rPr>
          <w:sz w:val="28"/>
          <w:szCs w:val="28"/>
        </w:rPr>
        <w:t>Всё правильно.</w:t>
      </w:r>
      <w:r w:rsidR="00E059CE" w:rsidRPr="009413FC">
        <w:rPr>
          <w:sz w:val="28"/>
          <w:szCs w:val="28"/>
        </w:rPr>
        <w:t xml:space="preserve"> </w:t>
      </w:r>
      <w:r w:rsidR="006727FE" w:rsidRPr="009413FC">
        <w:rPr>
          <w:i/>
          <w:sz w:val="28"/>
          <w:szCs w:val="28"/>
        </w:rPr>
        <w:t>(слайд 7)</w:t>
      </w:r>
      <w:r w:rsidR="006727FE" w:rsidRPr="009413FC">
        <w:rPr>
          <w:sz w:val="28"/>
          <w:szCs w:val="28"/>
        </w:rPr>
        <w:t xml:space="preserve"> Это и различные предметы быта, ткани, мебель, книги, сооружения архитектуры извне и в интерьере, татуировка и раскраска племенных народов.</w:t>
      </w:r>
    </w:p>
    <w:p w:rsidR="005D21EC" w:rsidRPr="009413FC" w:rsidRDefault="007460DB" w:rsidP="009413FC">
      <w:pPr>
        <w:pStyle w:val="40"/>
        <w:shd w:val="clear" w:color="auto" w:fill="auto"/>
        <w:spacing w:line="240" w:lineRule="auto"/>
        <w:ind w:right="-86" w:firstLine="708"/>
        <w:rPr>
          <w:sz w:val="28"/>
          <w:szCs w:val="28"/>
        </w:rPr>
      </w:pPr>
      <w:r w:rsidRPr="009413FC">
        <w:rPr>
          <w:b/>
          <w:sz w:val="28"/>
          <w:szCs w:val="28"/>
        </w:rPr>
        <w:t>Преподаватель:</w:t>
      </w:r>
      <w:r w:rsidR="00474668" w:rsidRPr="009413FC">
        <w:rPr>
          <w:b/>
          <w:sz w:val="28"/>
          <w:szCs w:val="28"/>
        </w:rPr>
        <w:t xml:space="preserve"> </w:t>
      </w:r>
      <w:r w:rsidR="002F5EF2" w:rsidRPr="009413FC">
        <w:rPr>
          <w:i/>
          <w:sz w:val="28"/>
          <w:szCs w:val="28"/>
        </w:rPr>
        <w:t>(слайд 8)</w:t>
      </w:r>
      <w:r w:rsidR="002F5EF2" w:rsidRPr="009413FC">
        <w:rPr>
          <w:b/>
          <w:sz w:val="28"/>
          <w:szCs w:val="28"/>
        </w:rPr>
        <w:t xml:space="preserve"> </w:t>
      </w:r>
      <w:proofErr w:type="gramStart"/>
      <w:r w:rsidR="005D21EC" w:rsidRPr="009413FC">
        <w:rPr>
          <w:sz w:val="28"/>
          <w:szCs w:val="28"/>
        </w:rPr>
        <w:t>В</w:t>
      </w:r>
      <w:proofErr w:type="gramEnd"/>
      <w:r w:rsidR="005D21EC" w:rsidRPr="009413FC">
        <w:rPr>
          <w:sz w:val="28"/>
          <w:szCs w:val="28"/>
        </w:rPr>
        <w:t xml:space="preserve"> зависимости от цели и назначения различают три вида орнамента, которые принято считать основными, а это: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2855"/>
        <w:gridCol w:w="3510"/>
      </w:tblGrid>
      <w:tr w:rsidR="00F053E0" w:rsidRPr="009413FC" w:rsidTr="000B278B">
        <w:trPr>
          <w:trHeight w:val="593"/>
        </w:trPr>
        <w:tc>
          <w:tcPr>
            <w:tcW w:w="3277" w:type="dxa"/>
          </w:tcPr>
          <w:p w:rsidR="00F053E0" w:rsidRPr="009413FC" w:rsidRDefault="00F053E0" w:rsidP="009413FC">
            <w:pPr>
              <w:pStyle w:val="40"/>
              <w:shd w:val="clear" w:color="auto" w:fill="auto"/>
              <w:spacing w:line="240" w:lineRule="auto"/>
              <w:ind w:right="-86"/>
              <w:jc w:val="center"/>
              <w:rPr>
                <w:sz w:val="28"/>
                <w:szCs w:val="28"/>
              </w:rPr>
            </w:pPr>
            <w:r w:rsidRPr="009413FC">
              <w:rPr>
                <w:sz w:val="28"/>
                <w:szCs w:val="28"/>
              </w:rPr>
              <w:t>ленточный</w:t>
            </w:r>
          </w:p>
        </w:tc>
        <w:tc>
          <w:tcPr>
            <w:tcW w:w="2927" w:type="dxa"/>
          </w:tcPr>
          <w:p w:rsidR="00F053E0" w:rsidRPr="009413FC" w:rsidRDefault="00F053E0" w:rsidP="009413FC">
            <w:pPr>
              <w:pStyle w:val="40"/>
              <w:shd w:val="clear" w:color="auto" w:fill="auto"/>
              <w:spacing w:line="240" w:lineRule="auto"/>
              <w:ind w:right="-86"/>
              <w:jc w:val="center"/>
              <w:rPr>
                <w:sz w:val="28"/>
                <w:szCs w:val="28"/>
              </w:rPr>
            </w:pPr>
            <w:r w:rsidRPr="009413FC">
              <w:rPr>
                <w:sz w:val="28"/>
                <w:szCs w:val="28"/>
              </w:rPr>
              <w:t>сетчатый</w:t>
            </w:r>
          </w:p>
        </w:tc>
        <w:tc>
          <w:tcPr>
            <w:tcW w:w="3629" w:type="dxa"/>
          </w:tcPr>
          <w:p w:rsidR="00F053E0" w:rsidRPr="009413FC" w:rsidRDefault="00F053E0" w:rsidP="009413FC">
            <w:pPr>
              <w:pStyle w:val="40"/>
              <w:shd w:val="clear" w:color="auto" w:fill="auto"/>
              <w:spacing w:line="240" w:lineRule="auto"/>
              <w:ind w:right="-86"/>
              <w:jc w:val="center"/>
              <w:rPr>
                <w:sz w:val="28"/>
                <w:szCs w:val="28"/>
              </w:rPr>
            </w:pPr>
            <w:r w:rsidRPr="009413FC">
              <w:rPr>
                <w:sz w:val="28"/>
                <w:szCs w:val="28"/>
              </w:rPr>
              <w:t>композиционно замкнутый</w:t>
            </w:r>
          </w:p>
        </w:tc>
      </w:tr>
      <w:tr w:rsidR="00F053E0" w:rsidRPr="009413FC" w:rsidTr="000B278B">
        <w:trPr>
          <w:trHeight w:val="1073"/>
        </w:trPr>
        <w:tc>
          <w:tcPr>
            <w:tcW w:w="3277" w:type="dxa"/>
          </w:tcPr>
          <w:p w:rsidR="00F053E0" w:rsidRPr="009413FC" w:rsidRDefault="00F053E0" w:rsidP="009413FC">
            <w:pPr>
              <w:pStyle w:val="40"/>
              <w:shd w:val="clear" w:color="auto" w:fill="auto"/>
              <w:spacing w:line="240" w:lineRule="auto"/>
              <w:ind w:right="-86"/>
              <w:jc w:val="center"/>
              <w:rPr>
                <w:sz w:val="28"/>
                <w:szCs w:val="28"/>
              </w:rPr>
            </w:pPr>
            <w:r w:rsidRPr="009413FC">
              <w:rPr>
                <w:noProof/>
                <w:sz w:val="28"/>
                <w:szCs w:val="28"/>
              </w:rPr>
              <w:lastRenderedPageBreak/>
              <w:drawing>
                <wp:anchor distT="0" distB="0" distL="0" distR="0" simplePos="0" relativeHeight="251654656" behindDoc="0" locked="0" layoutInCell="1" allowOverlap="1">
                  <wp:simplePos x="0" y="0"/>
                  <wp:positionH relativeFrom="page">
                    <wp:posOffset>103505</wp:posOffset>
                  </wp:positionH>
                  <wp:positionV relativeFrom="paragraph">
                    <wp:posOffset>1905</wp:posOffset>
                  </wp:positionV>
                  <wp:extent cx="1890395" cy="604520"/>
                  <wp:effectExtent l="19050" t="0" r="0" b="0"/>
                  <wp:wrapTopAndBottom/>
                  <wp:docPr id="196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395" cy="604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27" w:type="dxa"/>
          </w:tcPr>
          <w:p w:rsidR="00F053E0" w:rsidRPr="009413FC" w:rsidRDefault="00F053E0" w:rsidP="009413FC">
            <w:pPr>
              <w:pStyle w:val="40"/>
              <w:shd w:val="clear" w:color="auto" w:fill="auto"/>
              <w:spacing w:line="240" w:lineRule="auto"/>
              <w:ind w:right="-86"/>
              <w:jc w:val="center"/>
              <w:rPr>
                <w:sz w:val="28"/>
                <w:szCs w:val="28"/>
              </w:rPr>
            </w:pPr>
            <w:r w:rsidRPr="009413FC">
              <w:rPr>
                <w:noProof/>
                <w:sz w:val="28"/>
                <w:szCs w:val="28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page">
                    <wp:posOffset>402590</wp:posOffset>
                  </wp:positionH>
                  <wp:positionV relativeFrom="paragraph">
                    <wp:posOffset>1905</wp:posOffset>
                  </wp:positionV>
                  <wp:extent cx="1109980" cy="1102360"/>
                  <wp:effectExtent l="19050" t="0" r="0" b="0"/>
                  <wp:wrapTopAndBottom/>
                  <wp:docPr id="197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980" cy="1102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29" w:type="dxa"/>
          </w:tcPr>
          <w:p w:rsidR="00F053E0" w:rsidRPr="009413FC" w:rsidRDefault="00F053E0" w:rsidP="009413FC">
            <w:pPr>
              <w:pStyle w:val="40"/>
              <w:shd w:val="clear" w:color="auto" w:fill="auto"/>
              <w:spacing w:line="240" w:lineRule="auto"/>
              <w:ind w:right="-86"/>
              <w:rPr>
                <w:sz w:val="28"/>
                <w:szCs w:val="28"/>
              </w:rPr>
            </w:pPr>
            <w:r w:rsidRPr="009413FC">
              <w:rPr>
                <w:noProof/>
                <w:sz w:val="28"/>
                <w:szCs w:val="28"/>
              </w:rPr>
              <w:drawing>
                <wp:anchor distT="0" distB="0" distL="0" distR="0" simplePos="0" relativeHeight="251660800" behindDoc="0" locked="0" layoutInCell="1" allowOverlap="1">
                  <wp:simplePos x="0" y="0"/>
                  <wp:positionH relativeFrom="page">
                    <wp:posOffset>615315</wp:posOffset>
                  </wp:positionH>
                  <wp:positionV relativeFrom="margin">
                    <wp:align>center</wp:align>
                  </wp:positionV>
                  <wp:extent cx="1163955" cy="1183005"/>
                  <wp:effectExtent l="19050" t="0" r="0" b="0"/>
                  <wp:wrapTopAndBottom/>
                  <wp:docPr id="3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955" cy="1183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E0FE6" w:rsidRPr="009413FC" w:rsidRDefault="00C9342F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i/>
          <w:sz w:val="28"/>
          <w:szCs w:val="28"/>
        </w:rPr>
        <w:t>(слайд 9)</w:t>
      </w:r>
      <w:r w:rsidRPr="009413FC">
        <w:rPr>
          <w:sz w:val="28"/>
          <w:szCs w:val="28"/>
        </w:rPr>
        <w:t xml:space="preserve"> </w:t>
      </w:r>
      <w:r w:rsidR="00FB3BEC" w:rsidRPr="009413FC">
        <w:rPr>
          <w:sz w:val="28"/>
          <w:szCs w:val="28"/>
        </w:rPr>
        <w:t xml:space="preserve">На примере ленточного орнамента, мы рассмотрим принципы композиционного </w:t>
      </w:r>
      <w:r w:rsidR="001848CE" w:rsidRPr="009413FC">
        <w:rPr>
          <w:sz w:val="28"/>
          <w:szCs w:val="28"/>
        </w:rPr>
        <w:t xml:space="preserve">построения, и сделаем практическое задание по его типу. </w:t>
      </w:r>
    </w:p>
    <w:p w:rsidR="008F0366" w:rsidRPr="009413FC" w:rsidRDefault="00C86509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>
        <w:rPr>
          <w:sz w:val="28"/>
          <w:szCs w:val="28"/>
        </w:rPr>
        <w:t xml:space="preserve">Напоминаю, что орнамент </w:t>
      </w:r>
      <w:r w:rsidRPr="009413FC">
        <w:rPr>
          <w:sz w:val="28"/>
          <w:szCs w:val="28"/>
        </w:rPr>
        <w:t>— это</w:t>
      </w:r>
      <w:r w:rsidR="008F0366" w:rsidRPr="009413FC">
        <w:rPr>
          <w:sz w:val="28"/>
          <w:szCs w:val="28"/>
        </w:rPr>
        <w:t xml:space="preserve"> узор, который основан на повторе, чередовании его составляющих элементов.</w:t>
      </w:r>
    </w:p>
    <w:p w:rsidR="00BC36A1" w:rsidRPr="009413FC" w:rsidRDefault="00134CCC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 xml:space="preserve">Состоит </w:t>
      </w:r>
      <w:r w:rsidR="00974E8A" w:rsidRPr="009413FC">
        <w:rPr>
          <w:sz w:val="28"/>
          <w:szCs w:val="28"/>
        </w:rPr>
        <w:t>о</w:t>
      </w:r>
      <w:r w:rsidR="00A24499" w:rsidRPr="009413FC">
        <w:rPr>
          <w:sz w:val="28"/>
          <w:szCs w:val="28"/>
        </w:rPr>
        <w:t xml:space="preserve">рнамент </w:t>
      </w:r>
      <w:r w:rsidRPr="009413FC">
        <w:rPr>
          <w:sz w:val="28"/>
          <w:szCs w:val="28"/>
        </w:rPr>
        <w:t>из частей, которые называются мотив</w:t>
      </w:r>
      <w:r w:rsidR="00FC6BD6" w:rsidRPr="009413FC">
        <w:rPr>
          <w:sz w:val="28"/>
          <w:szCs w:val="28"/>
        </w:rPr>
        <w:t xml:space="preserve"> </w:t>
      </w:r>
      <w:r w:rsidR="00BC36A1" w:rsidRPr="009413FC">
        <w:rPr>
          <w:sz w:val="28"/>
          <w:szCs w:val="28"/>
        </w:rPr>
        <w:t>и раппорт.</w:t>
      </w:r>
    </w:p>
    <w:p w:rsidR="006D57AB" w:rsidRPr="009413FC" w:rsidRDefault="00134CCC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>Что такое м</w:t>
      </w:r>
      <w:r w:rsidR="00BC36A1" w:rsidRPr="009413FC">
        <w:rPr>
          <w:sz w:val="28"/>
          <w:szCs w:val="28"/>
        </w:rPr>
        <w:t>отив</w:t>
      </w:r>
      <w:r w:rsidRPr="009413FC">
        <w:rPr>
          <w:sz w:val="28"/>
          <w:szCs w:val="28"/>
        </w:rPr>
        <w:t xml:space="preserve">? </w:t>
      </w:r>
      <w:r w:rsidRPr="009413FC">
        <w:rPr>
          <w:i/>
          <w:sz w:val="28"/>
          <w:szCs w:val="28"/>
        </w:rPr>
        <w:t>(слайд 10</w:t>
      </w:r>
      <w:r w:rsidR="00F76521" w:rsidRPr="009413FC">
        <w:rPr>
          <w:i/>
          <w:sz w:val="28"/>
          <w:szCs w:val="28"/>
        </w:rPr>
        <w:t>)</w:t>
      </w:r>
      <w:r w:rsidRPr="009413FC">
        <w:rPr>
          <w:sz w:val="28"/>
          <w:szCs w:val="28"/>
        </w:rPr>
        <w:t xml:space="preserve"> Мотив</w:t>
      </w:r>
      <w:r w:rsidR="00BC36A1" w:rsidRPr="009413FC">
        <w:rPr>
          <w:sz w:val="28"/>
          <w:szCs w:val="28"/>
        </w:rPr>
        <w:t xml:space="preserve"> </w:t>
      </w:r>
      <w:r w:rsidR="00FC6BD6" w:rsidRPr="009413FC">
        <w:rPr>
          <w:sz w:val="28"/>
          <w:szCs w:val="28"/>
        </w:rPr>
        <w:t xml:space="preserve">– </w:t>
      </w:r>
      <w:r w:rsidR="00BC36A1" w:rsidRPr="009413FC">
        <w:rPr>
          <w:sz w:val="28"/>
          <w:szCs w:val="28"/>
        </w:rPr>
        <w:t xml:space="preserve">это </w:t>
      </w:r>
      <w:r w:rsidR="00FC6BD6" w:rsidRPr="009413FC">
        <w:rPr>
          <w:sz w:val="28"/>
          <w:szCs w:val="28"/>
        </w:rPr>
        <w:t>част</w:t>
      </w:r>
      <w:r w:rsidR="00BC36A1" w:rsidRPr="009413FC">
        <w:rPr>
          <w:sz w:val="28"/>
          <w:szCs w:val="28"/>
        </w:rPr>
        <w:t>ь</w:t>
      </w:r>
      <w:r w:rsidR="00FC6BD6" w:rsidRPr="009413FC">
        <w:rPr>
          <w:sz w:val="28"/>
          <w:szCs w:val="28"/>
        </w:rPr>
        <w:t xml:space="preserve"> орнамента, его главн</w:t>
      </w:r>
      <w:r w:rsidR="00BC36A1" w:rsidRPr="009413FC">
        <w:rPr>
          <w:sz w:val="28"/>
          <w:szCs w:val="28"/>
        </w:rPr>
        <w:t>ый</w:t>
      </w:r>
      <w:r w:rsidR="00FC6BD6" w:rsidRPr="009413FC">
        <w:rPr>
          <w:sz w:val="28"/>
          <w:szCs w:val="28"/>
        </w:rPr>
        <w:t xml:space="preserve"> образующ</w:t>
      </w:r>
      <w:r w:rsidR="00BC36A1" w:rsidRPr="009413FC">
        <w:rPr>
          <w:sz w:val="28"/>
          <w:szCs w:val="28"/>
        </w:rPr>
        <w:t>ий элемент</w:t>
      </w:r>
      <w:r w:rsidR="00FC6BD6" w:rsidRPr="009413FC">
        <w:rPr>
          <w:sz w:val="28"/>
          <w:szCs w:val="28"/>
        </w:rPr>
        <w:t>.</w:t>
      </w:r>
      <w:r w:rsidR="00F76521" w:rsidRPr="009413FC">
        <w:rPr>
          <w:sz w:val="28"/>
          <w:szCs w:val="28"/>
        </w:rPr>
        <w:t xml:space="preserve"> То есть, он является первым этапом в создании орнамента.</w:t>
      </w:r>
      <w:r w:rsidR="006D57AB" w:rsidRPr="009413FC">
        <w:rPr>
          <w:sz w:val="28"/>
          <w:szCs w:val="28"/>
        </w:rPr>
        <w:t xml:space="preserve"> </w:t>
      </w:r>
      <w:r w:rsidRPr="009413FC">
        <w:rPr>
          <w:sz w:val="28"/>
          <w:szCs w:val="28"/>
        </w:rPr>
        <w:t xml:space="preserve">Разделяют два типа мотива: простой и сложный. Простой состоит из одного элемента, а сложный из двух или нескольких элементов, которые пластически связаны в едино целое. </w:t>
      </w:r>
    </w:p>
    <w:p w:rsidR="00F76521" w:rsidRPr="009413FC" w:rsidRDefault="00F76521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 xml:space="preserve">После того как будет задан мотив, мы переходим ко второму этапу, создания орнамента. К Раппорту. </w:t>
      </w:r>
      <w:r w:rsidRPr="009413FC">
        <w:rPr>
          <w:i/>
          <w:sz w:val="28"/>
          <w:szCs w:val="28"/>
        </w:rPr>
        <w:t>(слайд 11)</w:t>
      </w:r>
    </w:p>
    <w:p w:rsidR="00CE2EF1" w:rsidRPr="009413FC" w:rsidRDefault="00BC36A1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>Раппорт – это повторение одной и той же группы элементов, мотивов</w:t>
      </w:r>
      <w:r w:rsidR="00393CD0" w:rsidRPr="009413FC">
        <w:rPr>
          <w:sz w:val="28"/>
          <w:szCs w:val="28"/>
        </w:rPr>
        <w:t xml:space="preserve"> орнамента</w:t>
      </w:r>
      <w:r w:rsidRPr="009413FC">
        <w:rPr>
          <w:sz w:val="28"/>
          <w:szCs w:val="28"/>
        </w:rPr>
        <w:t>, иногда и двух разных</w:t>
      </w:r>
      <w:r w:rsidR="00393CD0" w:rsidRPr="009413FC">
        <w:rPr>
          <w:sz w:val="28"/>
          <w:szCs w:val="28"/>
        </w:rPr>
        <w:t>, через равные интервалы</w:t>
      </w:r>
      <w:r w:rsidRPr="009413FC">
        <w:rPr>
          <w:sz w:val="28"/>
          <w:szCs w:val="28"/>
        </w:rPr>
        <w:t>.</w:t>
      </w:r>
      <w:r w:rsidR="00CA1D97" w:rsidRPr="009413FC">
        <w:rPr>
          <w:sz w:val="28"/>
          <w:szCs w:val="28"/>
        </w:rPr>
        <w:t xml:space="preserve"> Такой раппорт называется большим. Два раппорта зеркально симметричны и </w:t>
      </w:r>
      <w:r w:rsidR="00460341" w:rsidRPr="009413FC">
        <w:rPr>
          <w:sz w:val="28"/>
          <w:szCs w:val="28"/>
        </w:rPr>
        <w:t xml:space="preserve">может быть </w:t>
      </w:r>
      <w:r w:rsidR="00CA1D97" w:rsidRPr="009413FC">
        <w:rPr>
          <w:sz w:val="28"/>
          <w:szCs w:val="28"/>
        </w:rPr>
        <w:t>использ</w:t>
      </w:r>
      <w:r w:rsidR="00460341" w:rsidRPr="009413FC">
        <w:rPr>
          <w:sz w:val="28"/>
          <w:szCs w:val="28"/>
        </w:rPr>
        <w:t>ован по</w:t>
      </w:r>
      <w:r w:rsidR="00CE2EF1" w:rsidRPr="009413FC">
        <w:rPr>
          <w:sz w:val="28"/>
          <w:szCs w:val="28"/>
        </w:rPr>
        <w:t>ворот, как мы видим на примере.</w:t>
      </w:r>
    </w:p>
    <w:p w:rsidR="00FD6552" w:rsidRPr="009413FC" w:rsidRDefault="00CE2EF1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>Для орнамента характерно повторяемость мотивов, повторов, поворотов, просветов</w:t>
      </w:r>
      <w:r w:rsidR="0022510E" w:rsidRPr="009413FC">
        <w:rPr>
          <w:sz w:val="28"/>
          <w:szCs w:val="28"/>
        </w:rPr>
        <w:t xml:space="preserve">. </w:t>
      </w:r>
      <w:r w:rsidR="00FD6552" w:rsidRPr="009413FC">
        <w:rPr>
          <w:sz w:val="28"/>
          <w:szCs w:val="28"/>
        </w:rPr>
        <w:t>Этот при</w:t>
      </w:r>
      <w:r w:rsidR="0022510E" w:rsidRPr="009413FC">
        <w:rPr>
          <w:sz w:val="28"/>
          <w:szCs w:val="28"/>
        </w:rPr>
        <w:t>ё</w:t>
      </w:r>
      <w:r w:rsidR="00FD6552" w:rsidRPr="009413FC">
        <w:rPr>
          <w:sz w:val="28"/>
          <w:szCs w:val="28"/>
        </w:rPr>
        <w:t xml:space="preserve">м нас приводит к такому понятию, как ритм. </w:t>
      </w:r>
      <w:r w:rsidR="005877AF" w:rsidRPr="009413FC">
        <w:rPr>
          <w:sz w:val="28"/>
          <w:szCs w:val="28"/>
        </w:rPr>
        <w:t xml:space="preserve">Рассмотрим подробнее. </w:t>
      </w:r>
      <w:r w:rsidRPr="009413FC">
        <w:rPr>
          <w:i/>
          <w:sz w:val="28"/>
          <w:szCs w:val="28"/>
        </w:rPr>
        <w:t>(слайд 12)</w:t>
      </w:r>
    </w:p>
    <w:p w:rsidR="00153891" w:rsidRPr="009413FC" w:rsidRDefault="0064396D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 xml:space="preserve">Ритм – </w:t>
      </w:r>
      <w:r w:rsidR="00902CCD" w:rsidRPr="009413FC">
        <w:rPr>
          <w:sz w:val="28"/>
          <w:szCs w:val="28"/>
        </w:rPr>
        <w:t xml:space="preserve">это </w:t>
      </w:r>
      <w:r w:rsidRPr="009413FC">
        <w:rPr>
          <w:sz w:val="28"/>
          <w:szCs w:val="28"/>
        </w:rPr>
        <w:t xml:space="preserve">чередование мотивов </w:t>
      </w:r>
      <w:r w:rsidR="00344A98" w:rsidRPr="009413FC">
        <w:rPr>
          <w:sz w:val="28"/>
          <w:szCs w:val="28"/>
        </w:rPr>
        <w:t xml:space="preserve">или </w:t>
      </w:r>
      <w:r w:rsidRPr="009413FC">
        <w:rPr>
          <w:sz w:val="28"/>
          <w:szCs w:val="28"/>
        </w:rPr>
        <w:t>элементов узора в опред</w:t>
      </w:r>
      <w:r w:rsidR="005877AF" w:rsidRPr="009413FC">
        <w:rPr>
          <w:sz w:val="28"/>
          <w:szCs w:val="28"/>
        </w:rPr>
        <w:t xml:space="preserve">еленной последовательности. </w:t>
      </w:r>
    </w:p>
    <w:p w:rsidR="0013503E" w:rsidRPr="009413FC" w:rsidRDefault="00344A98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>Элементы могут повторяться и чередоваться через определенное расстояние по горизонтали, по вертикали, по диагонали, используя переходы</w:t>
      </w:r>
      <w:r w:rsidR="00CE0E0D" w:rsidRPr="009413FC">
        <w:rPr>
          <w:sz w:val="28"/>
          <w:szCs w:val="28"/>
        </w:rPr>
        <w:t xml:space="preserve"> от малого к большему, от простого к с</w:t>
      </w:r>
      <w:r w:rsidRPr="009413FC">
        <w:rPr>
          <w:sz w:val="28"/>
          <w:szCs w:val="28"/>
        </w:rPr>
        <w:t xml:space="preserve">ложному, от светлого к темному. </w:t>
      </w:r>
      <w:r w:rsidR="00FA29C7" w:rsidRPr="009413FC">
        <w:rPr>
          <w:sz w:val="28"/>
          <w:szCs w:val="28"/>
        </w:rPr>
        <w:t xml:space="preserve">В зависимости от того какой будет ритм, узор станет или </w:t>
      </w:r>
      <w:r w:rsidR="00C86509" w:rsidRPr="009413FC">
        <w:rPr>
          <w:sz w:val="28"/>
          <w:szCs w:val="28"/>
        </w:rPr>
        <w:t>статичным,</w:t>
      </w:r>
      <w:r w:rsidR="00FA29C7" w:rsidRPr="009413FC">
        <w:rPr>
          <w:sz w:val="28"/>
          <w:szCs w:val="28"/>
        </w:rPr>
        <w:t xml:space="preserve"> или динамичным.</w:t>
      </w:r>
      <w:r w:rsidR="0013503E" w:rsidRPr="009413FC">
        <w:rPr>
          <w:sz w:val="28"/>
          <w:szCs w:val="28"/>
        </w:rPr>
        <w:t xml:space="preserve"> </w:t>
      </w:r>
    </w:p>
    <w:p w:rsidR="001055AD" w:rsidRPr="009413FC" w:rsidRDefault="00344A98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 xml:space="preserve">Так же стоит отметить, что в орнаменте используется </w:t>
      </w:r>
      <w:r w:rsidR="004A62B6" w:rsidRPr="009413FC">
        <w:rPr>
          <w:sz w:val="28"/>
          <w:szCs w:val="28"/>
        </w:rPr>
        <w:t xml:space="preserve">симметрия и </w:t>
      </w:r>
      <w:r w:rsidRPr="009413FC">
        <w:rPr>
          <w:sz w:val="28"/>
          <w:szCs w:val="28"/>
        </w:rPr>
        <w:t xml:space="preserve">инверсия. </w:t>
      </w:r>
      <w:r w:rsidR="001055AD" w:rsidRPr="009413FC">
        <w:rPr>
          <w:sz w:val="28"/>
          <w:szCs w:val="28"/>
        </w:rPr>
        <w:t>Давайте посмотрим на примере. (слайд 16)</w:t>
      </w:r>
    </w:p>
    <w:p w:rsidR="00676239" w:rsidRPr="009413FC" w:rsidRDefault="001055AD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 xml:space="preserve">Перед вами узор. </w:t>
      </w:r>
      <w:r w:rsidR="00B02263" w:rsidRPr="009413FC">
        <w:rPr>
          <w:sz w:val="28"/>
          <w:szCs w:val="28"/>
        </w:rPr>
        <w:t xml:space="preserve">Обратите внимание, если провести ось в его центре, то две равные половинки повторяются, словно отражение в зеркале. Это и есть симметрия. </w:t>
      </w:r>
    </w:p>
    <w:p w:rsidR="00411713" w:rsidRPr="009413FC" w:rsidRDefault="00411713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 xml:space="preserve">Инверсия так же имеет ось, узоры располагаются по обе стороны оси или имею обратное расположение узора, как по вертикали, так по горизонтали и диагонали. </w:t>
      </w:r>
    </w:p>
    <w:p w:rsidR="00D47E61" w:rsidRPr="009413FC" w:rsidRDefault="00D47E61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>Зная всё это, мы можем рассмотреть схемы ленточного</w:t>
      </w:r>
      <w:r w:rsidR="0026786C" w:rsidRPr="009413FC">
        <w:rPr>
          <w:sz w:val="28"/>
          <w:szCs w:val="28"/>
        </w:rPr>
        <w:t xml:space="preserve"> орнамент</w:t>
      </w:r>
      <w:r w:rsidRPr="009413FC">
        <w:rPr>
          <w:sz w:val="28"/>
          <w:szCs w:val="28"/>
        </w:rPr>
        <w:t>а.</w:t>
      </w:r>
    </w:p>
    <w:p w:rsidR="0026786C" w:rsidRDefault="00D47E61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  <w:r w:rsidRPr="009413FC">
        <w:rPr>
          <w:sz w:val="28"/>
          <w:szCs w:val="28"/>
        </w:rPr>
        <w:t xml:space="preserve">Так как ленточный орнамент имеет вид ленты или </w:t>
      </w:r>
      <w:r w:rsidR="00C86509" w:rsidRPr="009413FC">
        <w:rPr>
          <w:sz w:val="28"/>
          <w:szCs w:val="28"/>
        </w:rPr>
        <w:t>полосы, он</w:t>
      </w:r>
      <w:r w:rsidR="0026786C" w:rsidRPr="009413FC">
        <w:rPr>
          <w:sz w:val="28"/>
          <w:szCs w:val="28"/>
        </w:rPr>
        <w:t xml:space="preserve"> состоит из повторяющихся элементов и ограничен с двух сторон – сверху и снизу. </w:t>
      </w:r>
    </w:p>
    <w:p w:rsidR="00C86509" w:rsidRPr="009413FC" w:rsidRDefault="00C86509" w:rsidP="009413FC">
      <w:pPr>
        <w:pStyle w:val="40"/>
        <w:shd w:val="clear" w:color="auto" w:fill="auto"/>
        <w:spacing w:line="240" w:lineRule="auto"/>
        <w:ind w:right="-85" w:firstLine="709"/>
        <w:rPr>
          <w:sz w:val="28"/>
          <w:szCs w:val="28"/>
        </w:rPr>
      </w:pPr>
    </w:p>
    <w:p w:rsidR="003853AB" w:rsidRPr="009413FC" w:rsidRDefault="00F30B43" w:rsidP="009413FC">
      <w:pPr>
        <w:pStyle w:val="40"/>
        <w:shd w:val="clear" w:color="auto" w:fill="auto"/>
        <w:spacing w:line="240" w:lineRule="auto"/>
        <w:ind w:right="-85"/>
        <w:rPr>
          <w:b/>
          <w:bCs/>
          <w:sz w:val="28"/>
          <w:szCs w:val="28"/>
          <w:lang w:bidi="ru-RU"/>
        </w:rPr>
      </w:pPr>
      <w:r w:rsidRPr="009413FC">
        <w:rPr>
          <w:b/>
          <w:noProof/>
          <w:sz w:val="28"/>
          <w:szCs w:val="28"/>
        </w:rPr>
        <w:lastRenderedPageBreak/>
        <w:t xml:space="preserve">  </w:t>
      </w:r>
      <w:r w:rsidR="00C86509" w:rsidRPr="009413FC">
        <w:rPr>
          <w:b/>
          <w:bCs/>
          <w:sz w:val="28"/>
          <w:szCs w:val="28"/>
          <w:lang w:bidi="ru-RU"/>
        </w:rPr>
        <w:t>Схемы ленточных</w:t>
      </w:r>
      <w:r w:rsidR="003853AB" w:rsidRPr="009413FC">
        <w:rPr>
          <w:b/>
          <w:bCs/>
          <w:sz w:val="28"/>
          <w:szCs w:val="28"/>
          <w:lang w:bidi="ru-RU"/>
        </w:rPr>
        <w:t xml:space="preserve"> орнаментов</w:t>
      </w:r>
    </w:p>
    <w:p w:rsidR="00B442AC" w:rsidRPr="009413FC" w:rsidRDefault="000649B8" w:rsidP="009413FC">
      <w:pPr>
        <w:pStyle w:val="40"/>
        <w:numPr>
          <w:ilvl w:val="0"/>
          <w:numId w:val="5"/>
        </w:numPr>
        <w:tabs>
          <w:tab w:val="clear" w:pos="720"/>
        </w:tabs>
        <w:spacing w:line="240" w:lineRule="auto"/>
        <w:ind w:left="0" w:right="-86" w:firstLine="0"/>
        <w:rPr>
          <w:sz w:val="28"/>
          <w:szCs w:val="28"/>
          <w:lang w:bidi="ru-RU"/>
        </w:rPr>
      </w:pPr>
      <w:r w:rsidRPr="009413FC">
        <w:rPr>
          <w:bCs/>
          <w:sz w:val="28"/>
          <w:szCs w:val="28"/>
          <w:lang w:bidi="ru-RU"/>
        </w:rPr>
        <w:t xml:space="preserve">Повторение элемента вдоль оси переноса. </w:t>
      </w:r>
    </w:p>
    <w:p w:rsidR="004513F4" w:rsidRPr="009413FC" w:rsidRDefault="000649B8" w:rsidP="009413FC">
      <w:pPr>
        <w:pStyle w:val="40"/>
        <w:spacing w:line="240" w:lineRule="auto"/>
        <w:ind w:right="-86"/>
        <w:rPr>
          <w:bCs/>
          <w:sz w:val="28"/>
          <w:szCs w:val="28"/>
          <w:lang w:bidi="ru-RU"/>
        </w:rPr>
      </w:pPr>
      <w:r w:rsidRPr="009413FC">
        <w:rPr>
          <w:bCs/>
          <w:sz w:val="28"/>
          <w:szCs w:val="28"/>
          <w:lang w:bidi="ru-RU"/>
        </w:rPr>
        <w:t>Расположение равномерное.</w:t>
      </w:r>
    </w:p>
    <w:p w:rsidR="000649B8" w:rsidRPr="009413FC" w:rsidRDefault="00F30B43" w:rsidP="009413FC">
      <w:pPr>
        <w:pStyle w:val="40"/>
        <w:spacing w:line="240" w:lineRule="auto"/>
        <w:ind w:right="-86"/>
        <w:rPr>
          <w:bCs/>
          <w:sz w:val="28"/>
          <w:szCs w:val="28"/>
          <w:lang w:bidi="ru-RU"/>
        </w:rPr>
      </w:pPr>
      <w:r w:rsidRPr="009413FC">
        <w:rPr>
          <w:b/>
          <w:noProof/>
          <w:sz w:val="28"/>
          <w:szCs w:val="28"/>
        </w:rPr>
        <w:drawing>
          <wp:inline distT="0" distB="0" distL="0" distR="0">
            <wp:extent cx="3348000" cy="323139"/>
            <wp:effectExtent l="19050" t="0" r="4800" b="0"/>
            <wp:docPr id="13" name="Рисунок 3" descr="C:\Users\ageha\AppData\Local\Microsoft\Windows\INetCache\Content.Word\Без-имени-1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geha\AppData\Local\Microsoft\Windows\INetCache\Content.Word\Без-имени-1_0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000" cy="323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3AB" w:rsidRPr="009413FC" w:rsidRDefault="003853AB" w:rsidP="009413FC">
      <w:pPr>
        <w:pStyle w:val="40"/>
        <w:spacing w:line="240" w:lineRule="auto"/>
        <w:ind w:right="-86"/>
        <w:rPr>
          <w:sz w:val="28"/>
          <w:szCs w:val="28"/>
          <w:lang w:bidi="ru-RU"/>
        </w:rPr>
      </w:pPr>
      <w:r w:rsidRPr="009413FC">
        <w:rPr>
          <w:bCs/>
          <w:sz w:val="28"/>
          <w:szCs w:val="28"/>
          <w:lang w:bidi="ru-RU"/>
        </w:rPr>
        <w:t>2.  Вид характеризуется присутствием плоскости скользящего отражения.</w:t>
      </w:r>
      <w:r w:rsidR="00C86509" w:rsidRPr="009413FC">
        <w:rPr>
          <w:bCs/>
          <w:noProof/>
          <w:sz w:val="28"/>
          <w:szCs w:val="28"/>
        </w:rPr>
        <w:drawing>
          <wp:inline distT="0" distB="0" distL="0" distR="0">
            <wp:extent cx="3352800" cy="590550"/>
            <wp:effectExtent l="0" t="0" r="0" b="0"/>
            <wp:docPr id="5" name="Рисунок 1" descr="Без-имени-1_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-имени-1_0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3AB" w:rsidRPr="009413FC" w:rsidRDefault="003853AB" w:rsidP="009413FC">
      <w:pPr>
        <w:pStyle w:val="40"/>
        <w:spacing w:line="240" w:lineRule="auto"/>
        <w:ind w:right="-86"/>
        <w:rPr>
          <w:sz w:val="28"/>
          <w:szCs w:val="28"/>
          <w:lang w:bidi="ru-RU"/>
        </w:rPr>
      </w:pPr>
      <w:r w:rsidRPr="009413FC">
        <w:rPr>
          <w:bCs/>
          <w:sz w:val="28"/>
          <w:szCs w:val="28"/>
          <w:lang w:bidi="ru-RU"/>
        </w:rPr>
        <w:t>3. Движение основной фигуры вдоль оси переносов с изменением их направления по другую сторону оси переносов.</w:t>
      </w:r>
      <w:r w:rsidR="00F30B43" w:rsidRPr="009413FC">
        <w:rPr>
          <w:bCs/>
          <w:sz w:val="28"/>
          <w:szCs w:val="28"/>
          <w:lang w:bidi="ru-RU"/>
        </w:rPr>
        <w:t xml:space="preserve"> </w:t>
      </w:r>
      <w:r w:rsidR="00F30B43" w:rsidRPr="009413FC">
        <w:rPr>
          <w:bCs/>
          <w:noProof/>
          <w:sz w:val="28"/>
          <w:szCs w:val="28"/>
        </w:rPr>
        <w:drawing>
          <wp:inline distT="0" distB="0" distL="0" distR="0">
            <wp:extent cx="3348000" cy="528306"/>
            <wp:effectExtent l="19050" t="0" r="4800" b="0"/>
            <wp:docPr id="14" name="Рисунок 8" descr="C:\Users\ageha\AppData\Local\Microsoft\Windows\INetCache\Content.Word\Без-имени-1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geha\AppData\Local\Microsoft\Windows\INetCache\Content.Word\Без-имени-1_0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9749" b="12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000" cy="528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3F4" w:rsidRPr="009413FC" w:rsidRDefault="003853AB" w:rsidP="009413FC">
      <w:pPr>
        <w:pStyle w:val="40"/>
        <w:spacing w:line="240" w:lineRule="auto"/>
        <w:ind w:right="-86"/>
        <w:rPr>
          <w:bCs/>
          <w:sz w:val="28"/>
          <w:szCs w:val="28"/>
          <w:lang w:bidi="ru-RU"/>
        </w:rPr>
      </w:pPr>
      <w:r w:rsidRPr="009413FC">
        <w:rPr>
          <w:bCs/>
          <w:sz w:val="28"/>
          <w:szCs w:val="28"/>
          <w:lang w:bidi="ru-RU"/>
        </w:rPr>
        <w:t>4.   Симметричная основа каждой фигуры: весь орнамент располагается с одной стороны оси переносов.</w:t>
      </w:r>
    </w:p>
    <w:p w:rsidR="003853AB" w:rsidRPr="009413FC" w:rsidRDefault="00F30B43" w:rsidP="009413FC">
      <w:pPr>
        <w:pStyle w:val="40"/>
        <w:spacing w:line="240" w:lineRule="auto"/>
        <w:ind w:right="-86"/>
        <w:rPr>
          <w:sz w:val="28"/>
          <w:szCs w:val="28"/>
          <w:lang w:bidi="ru-RU"/>
        </w:rPr>
      </w:pPr>
      <w:r w:rsidRPr="009413FC">
        <w:rPr>
          <w:bCs/>
          <w:noProof/>
          <w:sz w:val="28"/>
          <w:szCs w:val="28"/>
        </w:rPr>
        <w:t xml:space="preserve"> </w:t>
      </w:r>
      <w:r w:rsidRPr="009413FC">
        <w:rPr>
          <w:bCs/>
          <w:noProof/>
          <w:sz w:val="28"/>
          <w:szCs w:val="28"/>
        </w:rPr>
        <w:drawing>
          <wp:inline distT="0" distB="0" distL="0" distR="0">
            <wp:extent cx="3348000" cy="427376"/>
            <wp:effectExtent l="19050" t="0" r="4800" b="0"/>
            <wp:docPr id="15" name="Рисунок 11" descr="C:\Users\ageha\AppData\Local\Microsoft\Windows\INetCache\Content.Word\Без-имени-1_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geha\AppData\Local\Microsoft\Windows\INetCache\Content.Word\Без-имени-1_0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000" cy="42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3AB" w:rsidRPr="009413FC" w:rsidRDefault="003853AB" w:rsidP="009413FC">
      <w:pPr>
        <w:pStyle w:val="40"/>
        <w:spacing w:line="240" w:lineRule="auto"/>
        <w:ind w:right="-86"/>
        <w:rPr>
          <w:sz w:val="28"/>
          <w:szCs w:val="28"/>
          <w:lang w:bidi="ru-RU"/>
        </w:rPr>
      </w:pPr>
      <w:r w:rsidRPr="009413FC">
        <w:rPr>
          <w:bCs/>
          <w:sz w:val="28"/>
          <w:szCs w:val="28"/>
          <w:lang w:bidi="ru-RU"/>
        </w:rPr>
        <w:t>5. Движение основной фигуры вдоль оси переносов; расположение зеркальное.</w:t>
      </w:r>
      <w:r w:rsidR="00C86509" w:rsidRPr="009413FC">
        <w:rPr>
          <w:bCs/>
          <w:noProof/>
          <w:sz w:val="28"/>
          <w:szCs w:val="28"/>
        </w:rPr>
        <w:drawing>
          <wp:inline distT="0" distB="0" distL="0" distR="0">
            <wp:extent cx="3352800" cy="542925"/>
            <wp:effectExtent l="0" t="0" r="0" b="9525"/>
            <wp:docPr id="2" name="Рисунок 2" descr="Без-имени-1_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-имени-1_0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3F4" w:rsidRPr="009413FC" w:rsidRDefault="003853AB" w:rsidP="009413FC">
      <w:pPr>
        <w:pStyle w:val="40"/>
        <w:numPr>
          <w:ilvl w:val="0"/>
          <w:numId w:val="12"/>
        </w:numPr>
        <w:spacing w:line="240" w:lineRule="auto"/>
        <w:ind w:left="284" w:right="-86" w:hanging="284"/>
        <w:rPr>
          <w:bCs/>
          <w:sz w:val="28"/>
          <w:szCs w:val="28"/>
          <w:lang w:bidi="ru-RU"/>
        </w:rPr>
      </w:pPr>
      <w:r w:rsidRPr="009413FC">
        <w:rPr>
          <w:bCs/>
          <w:sz w:val="28"/>
          <w:szCs w:val="28"/>
          <w:lang w:bidi="ru-RU"/>
        </w:rPr>
        <w:t>Попеременное чередование симметричных фигур относительно оси переносов.</w:t>
      </w:r>
    </w:p>
    <w:p w:rsidR="003853AB" w:rsidRPr="009413FC" w:rsidRDefault="00C86509" w:rsidP="009413FC">
      <w:pPr>
        <w:pStyle w:val="40"/>
        <w:spacing w:line="240" w:lineRule="auto"/>
        <w:ind w:right="-86"/>
        <w:rPr>
          <w:sz w:val="28"/>
          <w:szCs w:val="28"/>
          <w:lang w:bidi="ru-RU"/>
        </w:rPr>
      </w:pPr>
      <w:r w:rsidRPr="009413FC">
        <w:rPr>
          <w:bCs/>
          <w:noProof/>
          <w:sz w:val="28"/>
          <w:szCs w:val="28"/>
        </w:rPr>
        <w:drawing>
          <wp:inline distT="0" distB="0" distL="0" distR="0">
            <wp:extent cx="3352800" cy="514350"/>
            <wp:effectExtent l="0" t="0" r="0" b="0"/>
            <wp:docPr id="1" name="Рисунок 3" descr="Без-имени-1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-имени-1_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3F4" w:rsidRPr="009413FC" w:rsidRDefault="003853AB" w:rsidP="009413FC">
      <w:pPr>
        <w:pStyle w:val="40"/>
        <w:numPr>
          <w:ilvl w:val="0"/>
          <w:numId w:val="12"/>
        </w:numPr>
        <w:spacing w:line="240" w:lineRule="auto"/>
        <w:ind w:left="284" w:right="-86" w:hanging="284"/>
        <w:rPr>
          <w:bCs/>
          <w:sz w:val="28"/>
          <w:szCs w:val="28"/>
          <w:lang w:bidi="ru-RU"/>
        </w:rPr>
      </w:pPr>
      <w:r w:rsidRPr="009413FC">
        <w:rPr>
          <w:bCs/>
          <w:sz w:val="28"/>
          <w:szCs w:val="28"/>
          <w:lang w:bidi="ru-RU"/>
        </w:rPr>
        <w:t>Чередование симметричных элементов; по другую сторону оси переносов – зеркальное изображение.</w:t>
      </w:r>
    </w:p>
    <w:p w:rsidR="003853AB" w:rsidRDefault="00C86509" w:rsidP="009413FC">
      <w:pPr>
        <w:pStyle w:val="40"/>
        <w:spacing w:line="240" w:lineRule="auto"/>
        <w:ind w:right="-86"/>
        <w:rPr>
          <w:bCs/>
          <w:sz w:val="28"/>
          <w:szCs w:val="28"/>
          <w:lang w:bidi="ru-RU"/>
        </w:rPr>
      </w:pPr>
      <w:r w:rsidRPr="009413FC">
        <w:rPr>
          <w:bCs/>
          <w:noProof/>
          <w:sz w:val="28"/>
          <w:szCs w:val="28"/>
        </w:rPr>
        <w:drawing>
          <wp:inline distT="0" distB="0" distL="0" distR="0">
            <wp:extent cx="3352800" cy="495300"/>
            <wp:effectExtent l="0" t="0" r="0" b="0"/>
            <wp:docPr id="4" name="Рисунок 4" descr="Без-имени-1_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ез-имени-1_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509" w:rsidRPr="009413FC" w:rsidRDefault="00C86509" w:rsidP="009413FC">
      <w:pPr>
        <w:pStyle w:val="40"/>
        <w:spacing w:line="240" w:lineRule="auto"/>
        <w:ind w:right="-86"/>
        <w:rPr>
          <w:sz w:val="28"/>
          <w:szCs w:val="28"/>
          <w:lang w:bidi="ru-RU"/>
        </w:rPr>
      </w:pPr>
    </w:p>
    <w:p w:rsidR="000E5909" w:rsidRPr="00C86509" w:rsidRDefault="000E5909" w:rsidP="009413FC">
      <w:pPr>
        <w:pStyle w:val="a4"/>
        <w:pBdr>
          <w:bottom w:val="single" w:sz="8" w:space="2" w:color="C0C0C0"/>
        </w:pBdr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u w:val="single"/>
        </w:rPr>
      </w:pPr>
      <w:r w:rsidRPr="00C86509">
        <w:rPr>
          <w:b/>
          <w:sz w:val="28"/>
          <w:szCs w:val="28"/>
          <w:u w:val="single"/>
        </w:rPr>
        <w:t xml:space="preserve">Практическое задание: </w:t>
      </w:r>
    </w:p>
    <w:p w:rsidR="006D182D" w:rsidRPr="009413FC" w:rsidRDefault="000E5909" w:rsidP="009413FC">
      <w:pPr>
        <w:pStyle w:val="a4"/>
        <w:pBdr>
          <w:bottom w:val="single" w:sz="8" w:space="2" w:color="C0C0C0"/>
        </w:pBdr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13FC">
        <w:rPr>
          <w:sz w:val="28"/>
          <w:szCs w:val="28"/>
        </w:rPr>
        <w:t>На формате а4, чертим полосу высотой 2-3 сантиметра. От её начала отмеряем в сторону равное высоте расстояние и используя элементы геометрического орнамента, пробуем создать простой узор.</w:t>
      </w:r>
      <w:r w:rsidR="00A519CE" w:rsidRPr="009413FC">
        <w:rPr>
          <w:sz w:val="28"/>
          <w:szCs w:val="28"/>
        </w:rPr>
        <w:t xml:space="preserve"> Раппорт с мотивом </w:t>
      </w:r>
      <w:r w:rsidR="00C86509" w:rsidRPr="009413FC">
        <w:rPr>
          <w:sz w:val="28"/>
          <w:szCs w:val="28"/>
        </w:rPr>
        <w:t>к примеру,</w:t>
      </w:r>
      <w:r w:rsidR="00A519CE" w:rsidRPr="009413FC">
        <w:rPr>
          <w:sz w:val="28"/>
          <w:szCs w:val="28"/>
        </w:rPr>
        <w:t xml:space="preserve"> из треугольников.</w:t>
      </w:r>
      <w:r w:rsidRPr="009413FC">
        <w:rPr>
          <w:sz w:val="28"/>
          <w:szCs w:val="28"/>
        </w:rPr>
        <w:t xml:space="preserve"> </w:t>
      </w:r>
    </w:p>
    <w:p w:rsidR="006D182D" w:rsidRPr="009413FC" w:rsidRDefault="006D182D" w:rsidP="009413FC">
      <w:pPr>
        <w:pStyle w:val="a4"/>
        <w:pBdr>
          <w:bottom w:val="single" w:sz="8" w:space="2" w:color="C0C0C0"/>
        </w:pBdr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13FC">
        <w:rPr>
          <w:sz w:val="28"/>
          <w:szCs w:val="28"/>
        </w:rPr>
        <w:t>После того, как линейно мы его сгруппировали, в сторону сделаем еще один такой</w:t>
      </w:r>
      <w:r w:rsidR="00E778C2" w:rsidRPr="009413FC">
        <w:rPr>
          <w:sz w:val="28"/>
          <w:szCs w:val="28"/>
        </w:rPr>
        <w:t xml:space="preserve"> раппорт</w:t>
      </w:r>
      <w:r w:rsidRPr="009413FC">
        <w:rPr>
          <w:sz w:val="28"/>
          <w:szCs w:val="28"/>
        </w:rPr>
        <w:t>, но разбер</w:t>
      </w:r>
      <w:r w:rsidR="00E778C2" w:rsidRPr="009413FC">
        <w:rPr>
          <w:sz w:val="28"/>
          <w:szCs w:val="28"/>
        </w:rPr>
        <w:t>ё</w:t>
      </w:r>
      <w:r w:rsidRPr="009413FC">
        <w:rPr>
          <w:sz w:val="28"/>
          <w:szCs w:val="28"/>
        </w:rPr>
        <w:t xml:space="preserve">м его по тону. Что будет темнее, что светлее. </w:t>
      </w:r>
    </w:p>
    <w:p w:rsidR="008D4142" w:rsidRPr="009413FC" w:rsidRDefault="006D182D" w:rsidP="009413FC">
      <w:pPr>
        <w:pStyle w:val="a4"/>
        <w:pBdr>
          <w:bottom w:val="single" w:sz="8" w:space="2" w:color="C0C0C0"/>
        </w:pBdr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13FC">
        <w:rPr>
          <w:sz w:val="28"/>
          <w:szCs w:val="28"/>
        </w:rPr>
        <w:t>Последующи</w:t>
      </w:r>
      <w:r w:rsidR="007E49E1" w:rsidRPr="009413FC">
        <w:rPr>
          <w:sz w:val="28"/>
          <w:szCs w:val="28"/>
        </w:rPr>
        <w:t>й раппорт</w:t>
      </w:r>
      <w:r w:rsidRPr="009413FC">
        <w:rPr>
          <w:sz w:val="28"/>
          <w:szCs w:val="28"/>
        </w:rPr>
        <w:t xml:space="preserve"> нужно попробовать сделать в </w:t>
      </w:r>
      <w:r w:rsidR="00E778C2" w:rsidRPr="009413FC">
        <w:rPr>
          <w:sz w:val="28"/>
          <w:szCs w:val="28"/>
        </w:rPr>
        <w:t xml:space="preserve">тоновой </w:t>
      </w:r>
      <w:r w:rsidRPr="009413FC">
        <w:rPr>
          <w:sz w:val="28"/>
          <w:szCs w:val="28"/>
        </w:rPr>
        <w:t>цвет</w:t>
      </w:r>
      <w:r w:rsidR="00E778C2" w:rsidRPr="009413FC">
        <w:rPr>
          <w:sz w:val="28"/>
          <w:szCs w:val="28"/>
        </w:rPr>
        <w:t>овой гармонии</w:t>
      </w:r>
      <w:r w:rsidRPr="009413FC">
        <w:rPr>
          <w:sz w:val="28"/>
          <w:szCs w:val="28"/>
        </w:rPr>
        <w:t xml:space="preserve"> соответствуя тоновому </w:t>
      </w:r>
      <w:r w:rsidR="00E778C2" w:rsidRPr="009413FC">
        <w:rPr>
          <w:sz w:val="28"/>
          <w:szCs w:val="28"/>
        </w:rPr>
        <w:t>монохромно</w:t>
      </w:r>
      <w:r w:rsidR="007E49E1" w:rsidRPr="009413FC">
        <w:rPr>
          <w:sz w:val="28"/>
          <w:szCs w:val="28"/>
        </w:rPr>
        <w:t>му разбору предыдущего раппорта, до конца.</w:t>
      </w:r>
    </w:p>
    <w:p w:rsidR="00FA6F44" w:rsidRPr="009413FC" w:rsidRDefault="008D4142" w:rsidP="009413FC">
      <w:pPr>
        <w:pStyle w:val="a4"/>
        <w:pBdr>
          <w:bottom w:val="single" w:sz="8" w:space="2" w:color="C0C0C0"/>
        </w:pBdr>
        <w:shd w:val="clear" w:color="auto" w:fill="FFFFFF"/>
        <w:spacing w:before="0" w:beforeAutospacing="0" w:after="0" w:afterAutospacing="0"/>
        <w:jc w:val="both"/>
        <w:rPr>
          <w:noProof/>
          <w:sz w:val="28"/>
          <w:szCs w:val="28"/>
        </w:rPr>
      </w:pPr>
      <w:r w:rsidRPr="009413FC">
        <w:rPr>
          <w:noProof/>
          <w:sz w:val="28"/>
          <w:szCs w:val="28"/>
        </w:rPr>
        <w:lastRenderedPageBreak/>
        <w:drawing>
          <wp:inline distT="0" distB="0" distL="0" distR="0">
            <wp:extent cx="2583143" cy="1757236"/>
            <wp:effectExtent l="0" t="419100" r="0" b="395414"/>
            <wp:docPr id="12" name="Рисунок 2" descr="C:\Users\ageha\Desktop\archive\2022-04-21 14-49-24 (1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ageha\Desktop\archive\2022-04-21 14-49-24 (11)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4851" b="4724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87039" cy="175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13FC">
        <w:rPr>
          <w:noProof/>
          <w:sz w:val="28"/>
          <w:szCs w:val="28"/>
        </w:rPr>
        <w:drawing>
          <wp:inline distT="0" distB="0" distL="0" distR="0">
            <wp:extent cx="3262033" cy="1360607"/>
            <wp:effectExtent l="19050" t="0" r="0" b="0"/>
            <wp:docPr id="11" name="Рисунок 3" descr="C:\Users\ageha\Desktop\archive\2022-04-21 14-49-24 (27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ageha\Desktop\archive\2022-04-21 14-49-24 (27)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11525" b="33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439" cy="1363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44" w:rsidRPr="009413FC" w:rsidRDefault="00FA6F44" w:rsidP="009413FC">
      <w:pPr>
        <w:pStyle w:val="40"/>
        <w:shd w:val="clear" w:color="auto" w:fill="auto"/>
        <w:spacing w:line="240" w:lineRule="auto"/>
        <w:ind w:left="567" w:right="-86"/>
        <w:jc w:val="left"/>
        <w:rPr>
          <w:sz w:val="28"/>
          <w:szCs w:val="28"/>
        </w:rPr>
      </w:pPr>
    </w:p>
    <w:p w:rsidR="008815C8" w:rsidRPr="009413FC" w:rsidRDefault="008815C8" w:rsidP="00C86509">
      <w:pPr>
        <w:pStyle w:val="40"/>
        <w:shd w:val="clear" w:color="auto" w:fill="auto"/>
        <w:spacing w:line="240" w:lineRule="auto"/>
        <w:ind w:left="567" w:right="-86"/>
        <w:jc w:val="center"/>
        <w:rPr>
          <w:sz w:val="28"/>
          <w:szCs w:val="28"/>
        </w:rPr>
      </w:pPr>
      <w:r w:rsidRPr="009413FC">
        <w:rPr>
          <w:sz w:val="28"/>
          <w:szCs w:val="28"/>
        </w:rPr>
        <w:t>Литература:</w:t>
      </w:r>
    </w:p>
    <w:p w:rsidR="000F4DB7" w:rsidRPr="009413FC" w:rsidRDefault="00BF6CDE" w:rsidP="009413FC">
      <w:pPr>
        <w:pStyle w:val="40"/>
        <w:numPr>
          <w:ilvl w:val="0"/>
          <w:numId w:val="11"/>
        </w:numPr>
        <w:shd w:val="clear" w:color="auto" w:fill="auto"/>
        <w:spacing w:line="240" w:lineRule="auto"/>
        <w:ind w:right="-86"/>
        <w:jc w:val="left"/>
        <w:rPr>
          <w:sz w:val="28"/>
          <w:szCs w:val="28"/>
        </w:rPr>
      </w:pPr>
      <w:hyperlink r:id="rId19" w:history="1">
        <w:r w:rsidR="000F4DB7" w:rsidRPr="009413FC">
          <w:rPr>
            <w:rStyle w:val="a5"/>
            <w:sz w:val="28"/>
            <w:szCs w:val="28"/>
          </w:rPr>
          <w:t>https://www.kgasu.ru/upload/iblock/cb2/Osnovy-sozdaniya-ornamentalnoy-kompozitsii.-Metodicheskie-ukazaniya.-Sost.R.N.-Salyakhutdinov.-Kazan-KGASU_-2015g.-_-21-s..pdf</w:t>
        </w:r>
      </w:hyperlink>
    </w:p>
    <w:p w:rsidR="000F4DB7" w:rsidRPr="009413FC" w:rsidRDefault="00BF6CDE" w:rsidP="009413FC">
      <w:pPr>
        <w:pStyle w:val="40"/>
        <w:numPr>
          <w:ilvl w:val="0"/>
          <w:numId w:val="11"/>
        </w:numPr>
        <w:shd w:val="clear" w:color="auto" w:fill="auto"/>
        <w:spacing w:line="240" w:lineRule="auto"/>
        <w:ind w:right="-86"/>
        <w:jc w:val="left"/>
        <w:rPr>
          <w:sz w:val="28"/>
          <w:szCs w:val="28"/>
        </w:rPr>
      </w:pPr>
      <w:hyperlink r:id="rId20" w:history="1">
        <w:r w:rsidR="000F4DB7" w:rsidRPr="009413FC">
          <w:rPr>
            <w:rStyle w:val="a5"/>
            <w:sz w:val="28"/>
            <w:szCs w:val="28"/>
          </w:rPr>
          <w:t>https://obuchonok.ru/node/2262</w:t>
        </w:r>
      </w:hyperlink>
    </w:p>
    <w:p w:rsidR="000F4DB7" w:rsidRPr="009413FC" w:rsidRDefault="00BF6CDE" w:rsidP="009413FC">
      <w:pPr>
        <w:pStyle w:val="40"/>
        <w:numPr>
          <w:ilvl w:val="0"/>
          <w:numId w:val="11"/>
        </w:numPr>
        <w:shd w:val="clear" w:color="auto" w:fill="auto"/>
        <w:spacing w:line="240" w:lineRule="auto"/>
        <w:ind w:right="-86"/>
        <w:jc w:val="left"/>
        <w:rPr>
          <w:sz w:val="28"/>
          <w:szCs w:val="28"/>
        </w:rPr>
      </w:pPr>
      <w:hyperlink r:id="rId21" w:history="1">
        <w:r w:rsidR="000F4DB7" w:rsidRPr="009413FC">
          <w:rPr>
            <w:rStyle w:val="a5"/>
            <w:sz w:val="28"/>
            <w:szCs w:val="28"/>
          </w:rPr>
          <w:t>https://gigabaza.ru/doc/72052.html</w:t>
        </w:r>
      </w:hyperlink>
    </w:p>
    <w:p w:rsidR="000F4DB7" w:rsidRPr="009413FC" w:rsidRDefault="00BF6CDE" w:rsidP="009413FC">
      <w:pPr>
        <w:pStyle w:val="40"/>
        <w:numPr>
          <w:ilvl w:val="0"/>
          <w:numId w:val="11"/>
        </w:numPr>
        <w:shd w:val="clear" w:color="auto" w:fill="auto"/>
        <w:spacing w:line="240" w:lineRule="auto"/>
        <w:ind w:right="-86"/>
        <w:jc w:val="left"/>
        <w:rPr>
          <w:sz w:val="28"/>
          <w:szCs w:val="28"/>
        </w:rPr>
      </w:pPr>
      <w:hyperlink r:id="rId22" w:history="1">
        <w:r w:rsidR="000F4DB7" w:rsidRPr="009413FC">
          <w:rPr>
            <w:rStyle w:val="a5"/>
            <w:sz w:val="28"/>
            <w:szCs w:val="28"/>
          </w:rPr>
          <w:t>https://infourok.ru/plankonspekt-otkritogo-uroka-lentochniy-ornament-1642861.html</w:t>
        </w:r>
      </w:hyperlink>
    </w:p>
    <w:p w:rsidR="000F4DB7" w:rsidRPr="009413FC" w:rsidRDefault="00BF6CDE" w:rsidP="009413FC">
      <w:pPr>
        <w:pStyle w:val="40"/>
        <w:numPr>
          <w:ilvl w:val="0"/>
          <w:numId w:val="11"/>
        </w:numPr>
        <w:shd w:val="clear" w:color="auto" w:fill="auto"/>
        <w:spacing w:line="240" w:lineRule="auto"/>
        <w:ind w:right="-86"/>
        <w:jc w:val="left"/>
        <w:rPr>
          <w:sz w:val="28"/>
          <w:szCs w:val="28"/>
        </w:rPr>
      </w:pPr>
      <w:hyperlink r:id="rId23" w:history="1">
        <w:r w:rsidR="000F4DB7" w:rsidRPr="009413FC">
          <w:rPr>
            <w:rStyle w:val="a5"/>
            <w:sz w:val="28"/>
            <w:szCs w:val="28"/>
          </w:rPr>
          <w:t>https://infourok.ru/otkritiy-urok-iskusstvo-ornamenta-3380499.html</w:t>
        </w:r>
      </w:hyperlink>
    </w:p>
    <w:p w:rsidR="000F4DB7" w:rsidRPr="009413FC" w:rsidRDefault="00BF6CDE" w:rsidP="009413FC">
      <w:pPr>
        <w:pStyle w:val="40"/>
        <w:numPr>
          <w:ilvl w:val="0"/>
          <w:numId w:val="11"/>
        </w:numPr>
        <w:shd w:val="clear" w:color="auto" w:fill="auto"/>
        <w:spacing w:line="240" w:lineRule="auto"/>
        <w:ind w:right="-86"/>
        <w:jc w:val="left"/>
        <w:rPr>
          <w:sz w:val="28"/>
          <w:szCs w:val="28"/>
        </w:rPr>
      </w:pPr>
      <w:hyperlink r:id="rId24" w:history="1">
        <w:r w:rsidR="000A3F3A" w:rsidRPr="009413FC">
          <w:rPr>
            <w:rStyle w:val="a5"/>
            <w:sz w:val="28"/>
            <w:szCs w:val="28"/>
          </w:rPr>
          <w:t>http://school45.tgl.net.ru/files/lesson_matem/bordyr.pdf</w:t>
        </w:r>
      </w:hyperlink>
    </w:p>
    <w:sectPr w:rsidR="000F4DB7" w:rsidRPr="009413FC" w:rsidSect="003853AB">
      <w:headerReference w:type="default" r:id="rId2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CDE" w:rsidRDefault="00BF6CDE">
      <w:r>
        <w:separator/>
      </w:r>
    </w:p>
  </w:endnote>
  <w:endnote w:type="continuationSeparator" w:id="0">
    <w:p w:rsidR="00BF6CDE" w:rsidRDefault="00BF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CDE" w:rsidRDefault="00BF6CDE">
      <w:r>
        <w:separator/>
      </w:r>
    </w:p>
  </w:footnote>
  <w:footnote w:type="continuationSeparator" w:id="0">
    <w:p w:rsidR="00BF6CDE" w:rsidRDefault="00BF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5C8" w:rsidRDefault="008815C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77029"/>
    <w:multiLevelType w:val="hybridMultilevel"/>
    <w:tmpl w:val="210C2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4CFD"/>
    <w:multiLevelType w:val="hybridMultilevel"/>
    <w:tmpl w:val="77767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776AD"/>
    <w:multiLevelType w:val="hybridMultilevel"/>
    <w:tmpl w:val="2DDCE0DE"/>
    <w:lvl w:ilvl="0" w:tplc="9C2CD0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9F730C"/>
    <w:multiLevelType w:val="hybridMultilevel"/>
    <w:tmpl w:val="FA6212D0"/>
    <w:lvl w:ilvl="0" w:tplc="F79E06E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5A2257"/>
    <w:multiLevelType w:val="hybridMultilevel"/>
    <w:tmpl w:val="4792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A7A3C"/>
    <w:multiLevelType w:val="hybridMultilevel"/>
    <w:tmpl w:val="A2AE80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F08F3"/>
    <w:multiLevelType w:val="hybridMultilevel"/>
    <w:tmpl w:val="1FA6905A"/>
    <w:lvl w:ilvl="0" w:tplc="9C2CD0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FA1959"/>
    <w:multiLevelType w:val="hybridMultilevel"/>
    <w:tmpl w:val="50EE3D1A"/>
    <w:lvl w:ilvl="0" w:tplc="9C2CD02A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62216722"/>
    <w:multiLevelType w:val="hybridMultilevel"/>
    <w:tmpl w:val="9CDE9F3E"/>
    <w:lvl w:ilvl="0" w:tplc="8BA6D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50E6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60DA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B000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6E54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B076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FADA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2C6F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9480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F05898"/>
    <w:multiLevelType w:val="hybridMultilevel"/>
    <w:tmpl w:val="1C02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25232"/>
    <w:multiLevelType w:val="hybridMultilevel"/>
    <w:tmpl w:val="DD8CC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B07EA"/>
    <w:multiLevelType w:val="hybridMultilevel"/>
    <w:tmpl w:val="A7BC4086"/>
    <w:lvl w:ilvl="0" w:tplc="D7B0050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AA"/>
    <w:rsid w:val="0002616A"/>
    <w:rsid w:val="000635E5"/>
    <w:rsid w:val="00063CC3"/>
    <w:rsid w:val="000649B8"/>
    <w:rsid w:val="000649D4"/>
    <w:rsid w:val="00071FCC"/>
    <w:rsid w:val="000816C1"/>
    <w:rsid w:val="000A3F3A"/>
    <w:rsid w:val="000A45C5"/>
    <w:rsid w:val="000A475C"/>
    <w:rsid w:val="000A476C"/>
    <w:rsid w:val="000B1BFE"/>
    <w:rsid w:val="000B278B"/>
    <w:rsid w:val="000C33C2"/>
    <w:rsid w:val="000E5909"/>
    <w:rsid w:val="000F3F2C"/>
    <w:rsid w:val="000F4DB7"/>
    <w:rsid w:val="001055AD"/>
    <w:rsid w:val="0011273D"/>
    <w:rsid w:val="00112EF3"/>
    <w:rsid w:val="00117566"/>
    <w:rsid w:val="001274E4"/>
    <w:rsid w:val="00134CCC"/>
    <w:rsid w:val="0013503E"/>
    <w:rsid w:val="00140D79"/>
    <w:rsid w:val="00153891"/>
    <w:rsid w:val="001548B8"/>
    <w:rsid w:val="001556E0"/>
    <w:rsid w:val="001848CE"/>
    <w:rsid w:val="00185C28"/>
    <w:rsid w:val="00191467"/>
    <w:rsid w:val="001A68B6"/>
    <w:rsid w:val="001A79AD"/>
    <w:rsid w:val="001A7F42"/>
    <w:rsid w:val="001B1F12"/>
    <w:rsid w:val="001B317C"/>
    <w:rsid w:val="001E1223"/>
    <w:rsid w:val="001F4563"/>
    <w:rsid w:val="001F604A"/>
    <w:rsid w:val="002216C7"/>
    <w:rsid w:val="0022510E"/>
    <w:rsid w:val="002254D3"/>
    <w:rsid w:val="00225CC0"/>
    <w:rsid w:val="00227BE2"/>
    <w:rsid w:val="00232D3B"/>
    <w:rsid w:val="002406C2"/>
    <w:rsid w:val="0026786C"/>
    <w:rsid w:val="00271AC8"/>
    <w:rsid w:val="00282306"/>
    <w:rsid w:val="0028401B"/>
    <w:rsid w:val="00285D95"/>
    <w:rsid w:val="00293245"/>
    <w:rsid w:val="002B22C9"/>
    <w:rsid w:val="002B60B5"/>
    <w:rsid w:val="002C32A6"/>
    <w:rsid w:val="002C75CB"/>
    <w:rsid w:val="002E5B21"/>
    <w:rsid w:val="002F5EF2"/>
    <w:rsid w:val="003021E8"/>
    <w:rsid w:val="00317BC6"/>
    <w:rsid w:val="0032359E"/>
    <w:rsid w:val="00336D2F"/>
    <w:rsid w:val="00344A98"/>
    <w:rsid w:val="00371BD1"/>
    <w:rsid w:val="0037219C"/>
    <w:rsid w:val="00376A72"/>
    <w:rsid w:val="003807B9"/>
    <w:rsid w:val="003853AB"/>
    <w:rsid w:val="00393CD0"/>
    <w:rsid w:val="003A093D"/>
    <w:rsid w:val="003A2017"/>
    <w:rsid w:val="003B4F12"/>
    <w:rsid w:val="003C0516"/>
    <w:rsid w:val="003D2093"/>
    <w:rsid w:val="00411713"/>
    <w:rsid w:val="00415D93"/>
    <w:rsid w:val="0042161B"/>
    <w:rsid w:val="00432F18"/>
    <w:rsid w:val="00435CA5"/>
    <w:rsid w:val="00443406"/>
    <w:rsid w:val="0044435F"/>
    <w:rsid w:val="00445D2F"/>
    <w:rsid w:val="004513F4"/>
    <w:rsid w:val="00454F6F"/>
    <w:rsid w:val="00460341"/>
    <w:rsid w:val="0046068F"/>
    <w:rsid w:val="004737B1"/>
    <w:rsid w:val="00474668"/>
    <w:rsid w:val="00476361"/>
    <w:rsid w:val="004772A5"/>
    <w:rsid w:val="0048362E"/>
    <w:rsid w:val="004A62B6"/>
    <w:rsid w:val="004B2DD3"/>
    <w:rsid w:val="004C05DC"/>
    <w:rsid w:val="004C7B4C"/>
    <w:rsid w:val="004D18DA"/>
    <w:rsid w:val="004E095C"/>
    <w:rsid w:val="004E24E8"/>
    <w:rsid w:val="004E4DA3"/>
    <w:rsid w:val="004E5125"/>
    <w:rsid w:val="004E56AF"/>
    <w:rsid w:val="00501CDF"/>
    <w:rsid w:val="0050469F"/>
    <w:rsid w:val="005123B9"/>
    <w:rsid w:val="00515B48"/>
    <w:rsid w:val="00525442"/>
    <w:rsid w:val="00531CB3"/>
    <w:rsid w:val="00540F0F"/>
    <w:rsid w:val="00542F51"/>
    <w:rsid w:val="00555145"/>
    <w:rsid w:val="005806DC"/>
    <w:rsid w:val="005808F2"/>
    <w:rsid w:val="005877AF"/>
    <w:rsid w:val="00590A75"/>
    <w:rsid w:val="005B775D"/>
    <w:rsid w:val="005D19C6"/>
    <w:rsid w:val="005D21EC"/>
    <w:rsid w:val="005F228F"/>
    <w:rsid w:val="006106EC"/>
    <w:rsid w:val="00614DE8"/>
    <w:rsid w:val="00615798"/>
    <w:rsid w:val="00634199"/>
    <w:rsid w:val="0064396D"/>
    <w:rsid w:val="00653481"/>
    <w:rsid w:val="006727FE"/>
    <w:rsid w:val="00674AEB"/>
    <w:rsid w:val="00676239"/>
    <w:rsid w:val="00682BC7"/>
    <w:rsid w:val="00685470"/>
    <w:rsid w:val="006949C8"/>
    <w:rsid w:val="006A041E"/>
    <w:rsid w:val="006C0D08"/>
    <w:rsid w:val="006D0146"/>
    <w:rsid w:val="006D0972"/>
    <w:rsid w:val="006D182D"/>
    <w:rsid w:val="006D2091"/>
    <w:rsid w:val="006D57AB"/>
    <w:rsid w:val="006F38A9"/>
    <w:rsid w:val="00710EFA"/>
    <w:rsid w:val="00717F24"/>
    <w:rsid w:val="00744ECC"/>
    <w:rsid w:val="007460DB"/>
    <w:rsid w:val="00746FA3"/>
    <w:rsid w:val="00747E10"/>
    <w:rsid w:val="007521FF"/>
    <w:rsid w:val="00764E63"/>
    <w:rsid w:val="007662C8"/>
    <w:rsid w:val="00775D82"/>
    <w:rsid w:val="00782298"/>
    <w:rsid w:val="00782E6B"/>
    <w:rsid w:val="00790907"/>
    <w:rsid w:val="007A7011"/>
    <w:rsid w:val="007B2B69"/>
    <w:rsid w:val="007B471B"/>
    <w:rsid w:val="007B6FF5"/>
    <w:rsid w:val="007C75B4"/>
    <w:rsid w:val="007D0291"/>
    <w:rsid w:val="007E049D"/>
    <w:rsid w:val="007E49E1"/>
    <w:rsid w:val="007F6A2A"/>
    <w:rsid w:val="00820A44"/>
    <w:rsid w:val="0082660C"/>
    <w:rsid w:val="0083713C"/>
    <w:rsid w:val="008408BD"/>
    <w:rsid w:val="008479AA"/>
    <w:rsid w:val="00853425"/>
    <w:rsid w:val="00863461"/>
    <w:rsid w:val="00872CA9"/>
    <w:rsid w:val="0087790E"/>
    <w:rsid w:val="0088097F"/>
    <w:rsid w:val="008815C8"/>
    <w:rsid w:val="008B4626"/>
    <w:rsid w:val="008C04AD"/>
    <w:rsid w:val="008D4142"/>
    <w:rsid w:val="008F0366"/>
    <w:rsid w:val="008F4918"/>
    <w:rsid w:val="00902CCD"/>
    <w:rsid w:val="009413FC"/>
    <w:rsid w:val="00961753"/>
    <w:rsid w:val="0096419B"/>
    <w:rsid w:val="0096541E"/>
    <w:rsid w:val="009700C3"/>
    <w:rsid w:val="00974E8A"/>
    <w:rsid w:val="00981D8C"/>
    <w:rsid w:val="0098245D"/>
    <w:rsid w:val="00985860"/>
    <w:rsid w:val="00987C38"/>
    <w:rsid w:val="009941F1"/>
    <w:rsid w:val="009C6955"/>
    <w:rsid w:val="009D4589"/>
    <w:rsid w:val="009E0FE6"/>
    <w:rsid w:val="00A0555F"/>
    <w:rsid w:val="00A11286"/>
    <w:rsid w:val="00A21EA3"/>
    <w:rsid w:val="00A24499"/>
    <w:rsid w:val="00A24AD8"/>
    <w:rsid w:val="00A30B5A"/>
    <w:rsid w:val="00A365A8"/>
    <w:rsid w:val="00A4363C"/>
    <w:rsid w:val="00A519CE"/>
    <w:rsid w:val="00A64587"/>
    <w:rsid w:val="00A678BA"/>
    <w:rsid w:val="00A946E2"/>
    <w:rsid w:val="00AA0CA0"/>
    <w:rsid w:val="00AB21D9"/>
    <w:rsid w:val="00AC1B1F"/>
    <w:rsid w:val="00AD1369"/>
    <w:rsid w:val="00AE28DF"/>
    <w:rsid w:val="00AE6F73"/>
    <w:rsid w:val="00AF09CA"/>
    <w:rsid w:val="00AF6C38"/>
    <w:rsid w:val="00B00E11"/>
    <w:rsid w:val="00B01626"/>
    <w:rsid w:val="00B02263"/>
    <w:rsid w:val="00B02AB1"/>
    <w:rsid w:val="00B1006D"/>
    <w:rsid w:val="00B10C44"/>
    <w:rsid w:val="00B130F2"/>
    <w:rsid w:val="00B2579C"/>
    <w:rsid w:val="00B344C7"/>
    <w:rsid w:val="00B37F44"/>
    <w:rsid w:val="00B442AC"/>
    <w:rsid w:val="00B45745"/>
    <w:rsid w:val="00B56C9E"/>
    <w:rsid w:val="00B74E94"/>
    <w:rsid w:val="00B82F33"/>
    <w:rsid w:val="00B83B75"/>
    <w:rsid w:val="00B96820"/>
    <w:rsid w:val="00BA4992"/>
    <w:rsid w:val="00BB50CB"/>
    <w:rsid w:val="00BB7B5B"/>
    <w:rsid w:val="00BC36A1"/>
    <w:rsid w:val="00BE671B"/>
    <w:rsid w:val="00BF05E5"/>
    <w:rsid w:val="00BF1897"/>
    <w:rsid w:val="00BF6CDE"/>
    <w:rsid w:val="00C040DF"/>
    <w:rsid w:val="00C04A8B"/>
    <w:rsid w:val="00C42821"/>
    <w:rsid w:val="00C42944"/>
    <w:rsid w:val="00C45F86"/>
    <w:rsid w:val="00C55BFA"/>
    <w:rsid w:val="00C67AC8"/>
    <w:rsid w:val="00C849BF"/>
    <w:rsid w:val="00C86509"/>
    <w:rsid w:val="00C90F27"/>
    <w:rsid w:val="00C9342F"/>
    <w:rsid w:val="00CA1D97"/>
    <w:rsid w:val="00CB5990"/>
    <w:rsid w:val="00CC0C8D"/>
    <w:rsid w:val="00CC5825"/>
    <w:rsid w:val="00CC6889"/>
    <w:rsid w:val="00CD0FB0"/>
    <w:rsid w:val="00CD1267"/>
    <w:rsid w:val="00CE0388"/>
    <w:rsid w:val="00CE0E0D"/>
    <w:rsid w:val="00CE1704"/>
    <w:rsid w:val="00CE2EF1"/>
    <w:rsid w:val="00D07924"/>
    <w:rsid w:val="00D12F47"/>
    <w:rsid w:val="00D25F71"/>
    <w:rsid w:val="00D46A31"/>
    <w:rsid w:val="00D47E61"/>
    <w:rsid w:val="00D52C7C"/>
    <w:rsid w:val="00D52E44"/>
    <w:rsid w:val="00D63C63"/>
    <w:rsid w:val="00D72592"/>
    <w:rsid w:val="00D82271"/>
    <w:rsid w:val="00D900AB"/>
    <w:rsid w:val="00D97BEB"/>
    <w:rsid w:val="00DA0EC5"/>
    <w:rsid w:val="00DB14D3"/>
    <w:rsid w:val="00DB5F2D"/>
    <w:rsid w:val="00DB6C60"/>
    <w:rsid w:val="00DC484E"/>
    <w:rsid w:val="00DC5C0B"/>
    <w:rsid w:val="00DD1843"/>
    <w:rsid w:val="00DE31A6"/>
    <w:rsid w:val="00DF148A"/>
    <w:rsid w:val="00DF6F5D"/>
    <w:rsid w:val="00E02BA1"/>
    <w:rsid w:val="00E059CE"/>
    <w:rsid w:val="00E21E4A"/>
    <w:rsid w:val="00E33CB1"/>
    <w:rsid w:val="00E371B1"/>
    <w:rsid w:val="00E46245"/>
    <w:rsid w:val="00E51112"/>
    <w:rsid w:val="00E606C9"/>
    <w:rsid w:val="00E726F0"/>
    <w:rsid w:val="00E77571"/>
    <w:rsid w:val="00E778C2"/>
    <w:rsid w:val="00E865A0"/>
    <w:rsid w:val="00EA01E7"/>
    <w:rsid w:val="00EB2EDB"/>
    <w:rsid w:val="00EC3284"/>
    <w:rsid w:val="00ED45F3"/>
    <w:rsid w:val="00EE5AA5"/>
    <w:rsid w:val="00EE6A2B"/>
    <w:rsid w:val="00EE7867"/>
    <w:rsid w:val="00EF3287"/>
    <w:rsid w:val="00EF5AB9"/>
    <w:rsid w:val="00F0277C"/>
    <w:rsid w:val="00F053E0"/>
    <w:rsid w:val="00F2072E"/>
    <w:rsid w:val="00F30B43"/>
    <w:rsid w:val="00F32994"/>
    <w:rsid w:val="00F35480"/>
    <w:rsid w:val="00F36FCD"/>
    <w:rsid w:val="00F40232"/>
    <w:rsid w:val="00F641F3"/>
    <w:rsid w:val="00F65B58"/>
    <w:rsid w:val="00F76521"/>
    <w:rsid w:val="00F92047"/>
    <w:rsid w:val="00F928DF"/>
    <w:rsid w:val="00FA29C7"/>
    <w:rsid w:val="00FA6F44"/>
    <w:rsid w:val="00FB03AA"/>
    <w:rsid w:val="00FB3BEC"/>
    <w:rsid w:val="00FB4AC5"/>
    <w:rsid w:val="00FC4313"/>
    <w:rsid w:val="00FC5C9B"/>
    <w:rsid w:val="00FC6BD6"/>
    <w:rsid w:val="00FD6552"/>
    <w:rsid w:val="00FE64C2"/>
    <w:rsid w:val="00FF067A"/>
    <w:rsid w:val="00FF125E"/>
    <w:rsid w:val="00FF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9E660A-EBF9-4117-88F2-1E7D7A05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79AA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8479AA"/>
    <w:rPr>
      <w:rFonts w:eastAsia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8479AA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a3">
    <w:name w:val="No Spacing"/>
    <w:uiPriority w:val="1"/>
    <w:qFormat/>
    <w:rsid w:val="008479AA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4">
    <w:name w:val="Normal (Web)"/>
    <w:basedOn w:val="a"/>
    <w:unhideWhenUsed/>
    <w:qFormat/>
    <w:rsid w:val="009C69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5">
    <w:name w:val="Hyperlink"/>
    <w:uiPriority w:val="99"/>
    <w:unhideWhenUsed/>
    <w:rsid w:val="000F4DB7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961753"/>
    <w:pPr>
      <w:autoSpaceDE w:val="0"/>
      <w:autoSpaceDN w:val="0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a7">
    <w:name w:val="Основной текст Знак"/>
    <w:link w:val="a6"/>
    <w:uiPriority w:val="1"/>
    <w:rsid w:val="00961753"/>
    <w:rPr>
      <w:rFonts w:eastAsia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961753"/>
    <w:pPr>
      <w:autoSpaceDE w:val="0"/>
      <w:autoSpaceDN w:val="0"/>
      <w:spacing w:before="89"/>
      <w:ind w:left="551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8">
    <w:name w:val="header"/>
    <w:basedOn w:val="a"/>
    <w:link w:val="a9"/>
    <w:uiPriority w:val="99"/>
    <w:semiHidden/>
    <w:unhideWhenUsed/>
    <w:rsid w:val="00D52C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D52C7C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a">
    <w:name w:val="footer"/>
    <w:basedOn w:val="a"/>
    <w:link w:val="ab"/>
    <w:uiPriority w:val="99"/>
    <w:semiHidden/>
    <w:unhideWhenUsed/>
    <w:rsid w:val="00D52C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D52C7C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WW8Num1z1">
    <w:name w:val="WW8Num1z1"/>
    <w:qFormat/>
    <w:rsid w:val="00445D2F"/>
    <w:rPr>
      <w:rFonts w:ascii="Courier New" w:hAnsi="Courier New" w:cs="Courier New"/>
    </w:rPr>
  </w:style>
  <w:style w:type="paragraph" w:styleId="ac">
    <w:name w:val="Balloon Text"/>
    <w:basedOn w:val="a"/>
    <w:link w:val="ad"/>
    <w:uiPriority w:val="99"/>
    <w:semiHidden/>
    <w:unhideWhenUsed/>
    <w:rsid w:val="00317BC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7BC6"/>
    <w:rPr>
      <w:rFonts w:ascii="Tahoma" w:eastAsia="Arial Unicode MS" w:hAnsi="Tahoma" w:cs="Tahoma"/>
      <w:color w:val="000000"/>
      <w:sz w:val="16"/>
      <w:szCs w:val="16"/>
      <w:lang w:bidi="ru-RU"/>
    </w:rPr>
  </w:style>
  <w:style w:type="table" w:styleId="ae">
    <w:name w:val="Table Grid"/>
    <w:basedOn w:val="a1"/>
    <w:uiPriority w:val="59"/>
    <w:rsid w:val="00F05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34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gigabaza.ru/doc/72052.html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hyperlink" Target="https://obuchonok.ru/node/226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hyperlink" Target="http://school45.tgl.net.ru/files/lesson_matem/bordyr.pd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s://infourok.ru/otkritiy-urok-iskusstvo-ornamenta-3380499.html" TargetMode="External"/><Relationship Id="rId10" Type="http://schemas.openxmlformats.org/officeDocument/2006/relationships/image" Target="media/image4.gif"/><Relationship Id="rId19" Type="http://schemas.openxmlformats.org/officeDocument/2006/relationships/hyperlink" Target="https://www.kgasu.ru/upload/iblock/cb2/Osnovy-sozdaniya-ornamentalnoy-kompozitsii.-Metodicheskie-ukazaniya.-Sost.R.N.-Salyakhutdinov.-Kazan-KGASU_-2015g.-_-21-s.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hyperlink" Target="https://infourok.ru/plankonspekt-otkritogo-uroka-lentochniy-ornament-1642861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8840</CharactersWithSpaces>
  <SharedDoc>false</SharedDoc>
  <HLinks>
    <vt:vector size="36" baseType="variant">
      <vt:variant>
        <vt:i4>2097167</vt:i4>
      </vt:variant>
      <vt:variant>
        <vt:i4>15</vt:i4>
      </vt:variant>
      <vt:variant>
        <vt:i4>0</vt:i4>
      </vt:variant>
      <vt:variant>
        <vt:i4>5</vt:i4>
      </vt:variant>
      <vt:variant>
        <vt:lpwstr>http://school45.tgl.net.ru/files/lesson_matem/bordyr.pdf</vt:lpwstr>
      </vt:variant>
      <vt:variant>
        <vt:lpwstr/>
      </vt:variant>
      <vt:variant>
        <vt:i4>6619188</vt:i4>
      </vt:variant>
      <vt:variant>
        <vt:i4>12</vt:i4>
      </vt:variant>
      <vt:variant>
        <vt:i4>0</vt:i4>
      </vt:variant>
      <vt:variant>
        <vt:i4>5</vt:i4>
      </vt:variant>
      <vt:variant>
        <vt:lpwstr>https://infourok.ru/otkritiy-urok-iskusstvo-ornamenta-3380499.html</vt:lpwstr>
      </vt:variant>
      <vt:variant>
        <vt:lpwstr/>
      </vt:variant>
      <vt:variant>
        <vt:i4>458754</vt:i4>
      </vt:variant>
      <vt:variant>
        <vt:i4>9</vt:i4>
      </vt:variant>
      <vt:variant>
        <vt:i4>0</vt:i4>
      </vt:variant>
      <vt:variant>
        <vt:i4>5</vt:i4>
      </vt:variant>
      <vt:variant>
        <vt:lpwstr>https://infourok.ru/plankonspekt-otkritogo-uroka-lentochniy-ornament-1642861.html</vt:lpwstr>
      </vt:variant>
      <vt:variant>
        <vt:lpwstr/>
      </vt:variant>
      <vt:variant>
        <vt:i4>3473460</vt:i4>
      </vt:variant>
      <vt:variant>
        <vt:i4>6</vt:i4>
      </vt:variant>
      <vt:variant>
        <vt:i4>0</vt:i4>
      </vt:variant>
      <vt:variant>
        <vt:i4>5</vt:i4>
      </vt:variant>
      <vt:variant>
        <vt:lpwstr>https://gigabaza.ru/doc/72052.html</vt:lpwstr>
      </vt:variant>
      <vt:variant>
        <vt:lpwstr/>
      </vt:variant>
      <vt:variant>
        <vt:i4>7209060</vt:i4>
      </vt:variant>
      <vt:variant>
        <vt:i4>3</vt:i4>
      </vt:variant>
      <vt:variant>
        <vt:i4>0</vt:i4>
      </vt:variant>
      <vt:variant>
        <vt:i4>5</vt:i4>
      </vt:variant>
      <vt:variant>
        <vt:lpwstr>https://obuchonok.ru/node/2262</vt:lpwstr>
      </vt:variant>
      <vt:variant>
        <vt:lpwstr/>
      </vt:variant>
      <vt:variant>
        <vt:i4>2359347</vt:i4>
      </vt:variant>
      <vt:variant>
        <vt:i4>0</vt:i4>
      </vt:variant>
      <vt:variant>
        <vt:i4>0</vt:i4>
      </vt:variant>
      <vt:variant>
        <vt:i4>5</vt:i4>
      </vt:variant>
      <vt:variant>
        <vt:lpwstr>https://www.kgasu.ru/upload/iblock/cb2/Osnovy-sozdaniya-ornamentalnoy-kompozitsii.-Metodicheskie-ukazaniya.-Sost.R.N.-Salyakhutdinov.-Kazan-KGASU_-2015g.-_-21-s..pdf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Баурова</dc:creator>
  <cp:lastModifiedBy>Татьяна Николаевна</cp:lastModifiedBy>
  <cp:revision>3</cp:revision>
  <dcterms:created xsi:type="dcterms:W3CDTF">2024-01-25T06:18:00Z</dcterms:created>
  <dcterms:modified xsi:type="dcterms:W3CDTF">2024-01-25T06:19:00Z</dcterms:modified>
</cp:coreProperties>
</file>