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435" w:rsidRPr="00081A0C" w:rsidRDefault="00F03435" w:rsidP="00F03435">
      <w:pPr>
        <w:jc w:val="center"/>
        <w:rPr>
          <w:bCs/>
          <w:sz w:val="28"/>
          <w:szCs w:val="28"/>
        </w:rPr>
      </w:pPr>
      <w:r w:rsidRPr="00081A0C">
        <w:rPr>
          <w:sz w:val="28"/>
          <w:szCs w:val="28"/>
        </w:rPr>
        <w:t>Министерство образования и науки</w:t>
      </w:r>
      <w:r w:rsidRPr="00081A0C">
        <w:rPr>
          <w:bCs/>
          <w:sz w:val="28"/>
          <w:szCs w:val="28"/>
        </w:rPr>
        <w:t xml:space="preserve"> </w:t>
      </w:r>
      <w:r w:rsidRPr="00081A0C">
        <w:rPr>
          <w:sz w:val="28"/>
          <w:szCs w:val="28"/>
        </w:rPr>
        <w:t>Республики Саха (Якутия)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>Республики Саха (Якутия)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>«Финансово–экономический колледж имени И.И. Фадеева»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spacing w:line="360" w:lineRule="auto"/>
        <w:ind w:right="-3" w:hanging="10"/>
        <w:jc w:val="center"/>
        <w:rPr>
          <w:b/>
          <w:sz w:val="28"/>
          <w:szCs w:val="28"/>
        </w:rPr>
      </w:pPr>
    </w:p>
    <w:p w:rsidR="00F03435" w:rsidRPr="00081A0C" w:rsidRDefault="00F03435" w:rsidP="00F03435">
      <w:pPr>
        <w:spacing w:line="360" w:lineRule="auto"/>
        <w:ind w:right="-3" w:hanging="10"/>
        <w:jc w:val="center"/>
        <w:rPr>
          <w:sz w:val="28"/>
          <w:szCs w:val="28"/>
        </w:rPr>
      </w:pPr>
      <w:r w:rsidRPr="00081A0C">
        <w:rPr>
          <w:b/>
          <w:sz w:val="28"/>
          <w:szCs w:val="28"/>
        </w:rPr>
        <w:t xml:space="preserve">РАБОЧАЯ ПРОГРАММА УЧЕБНОЙ ДИСЦИПЛИНЫ </w:t>
      </w:r>
    </w:p>
    <w:p w:rsidR="00F03435" w:rsidRPr="00081A0C" w:rsidRDefault="00F03435" w:rsidP="00F03435">
      <w:pPr>
        <w:spacing w:line="360" w:lineRule="auto"/>
        <w:jc w:val="center"/>
        <w:rPr>
          <w:b/>
          <w:sz w:val="28"/>
          <w:szCs w:val="28"/>
        </w:rPr>
      </w:pPr>
      <w:r w:rsidRPr="00081A0C">
        <w:rPr>
          <w:b/>
          <w:sz w:val="28"/>
          <w:szCs w:val="28"/>
        </w:rPr>
        <w:t xml:space="preserve"> ОГСЭ 04. Физическая культура</w:t>
      </w:r>
    </w:p>
    <w:p w:rsidR="00F03435" w:rsidRPr="00081A0C" w:rsidRDefault="00F03435" w:rsidP="00F03435">
      <w:pPr>
        <w:rPr>
          <w:sz w:val="28"/>
          <w:szCs w:val="28"/>
        </w:rPr>
      </w:pP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jc w:val="center"/>
        <w:rPr>
          <w:sz w:val="28"/>
          <w:szCs w:val="28"/>
        </w:rPr>
      </w:pPr>
    </w:p>
    <w:p w:rsidR="00F03435" w:rsidRPr="00081A0C" w:rsidRDefault="00F03435" w:rsidP="00F03435">
      <w:pPr>
        <w:ind w:right="-15"/>
        <w:rPr>
          <w:sz w:val="28"/>
          <w:szCs w:val="28"/>
        </w:rPr>
      </w:pPr>
    </w:p>
    <w:p w:rsidR="00F03435" w:rsidRPr="00081A0C" w:rsidRDefault="00F03435" w:rsidP="00F03435">
      <w:pPr>
        <w:ind w:right="-15" w:hanging="10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  <w:r w:rsidRPr="00081A0C">
        <w:rPr>
          <w:sz w:val="28"/>
          <w:szCs w:val="28"/>
        </w:rPr>
        <w:t xml:space="preserve"> г. </w:t>
      </w:r>
    </w:p>
    <w:p w:rsidR="00F03435" w:rsidRDefault="00F03435" w:rsidP="00F03435">
      <w:pPr>
        <w:ind w:left="-5" w:right="-15" w:hanging="10"/>
        <w:jc w:val="center"/>
        <w:rPr>
          <w:bCs/>
          <w:sz w:val="28"/>
          <w:szCs w:val="28"/>
        </w:rPr>
      </w:pPr>
    </w:p>
    <w:p w:rsidR="00F03435" w:rsidRDefault="00F03435" w:rsidP="00F03435">
      <w:pPr>
        <w:ind w:left="-5" w:right="-15" w:hanging="10"/>
        <w:jc w:val="center"/>
        <w:rPr>
          <w:bCs/>
          <w:sz w:val="28"/>
          <w:szCs w:val="28"/>
        </w:rPr>
      </w:pPr>
    </w:p>
    <w:p w:rsidR="00F03435" w:rsidRDefault="00F03435" w:rsidP="00F03435">
      <w:pPr>
        <w:ind w:left="-5" w:right="-15" w:hanging="10"/>
        <w:jc w:val="center"/>
        <w:rPr>
          <w:bCs/>
          <w:sz w:val="28"/>
          <w:szCs w:val="28"/>
        </w:rPr>
      </w:pPr>
    </w:p>
    <w:p w:rsidR="00F03435" w:rsidRDefault="00F03435" w:rsidP="00F03435">
      <w:pPr>
        <w:ind w:left="-5" w:right="-15" w:hanging="10"/>
        <w:jc w:val="center"/>
        <w:rPr>
          <w:bCs/>
          <w:sz w:val="28"/>
          <w:szCs w:val="28"/>
        </w:rPr>
      </w:pPr>
    </w:p>
    <w:p w:rsidR="00F03435" w:rsidRDefault="00F03435" w:rsidP="00F03435">
      <w:pPr>
        <w:ind w:left="-5" w:right="-15" w:hanging="10"/>
        <w:jc w:val="center"/>
        <w:rPr>
          <w:bCs/>
          <w:sz w:val="28"/>
          <w:szCs w:val="28"/>
        </w:rPr>
      </w:pPr>
    </w:p>
    <w:p w:rsidR="00F03435" w:rsidRPr="00081A0C" w:rsidRDefault="00F03435" w:rsidP="00F03435">
      <w:pPr>
        <w:ind w:left="-5" w:right="-15" w:hanging="10"/>
        <w:jc w:val="center"/>
        <w:rPr>
          <w:bCs/>
          <w:sz w:val="28"/>
          <w:szCs w:val="28"/>
        </w:rPr>
      </w:pPr>
    </w:p>
    <w:p w:rsidR="00F03435" w:rsidRDefault="00F03435" w:rsidP="00F03435">
      <w:pPr>
        <w:ind w:right="255" w:firstLine="726"/>
        <w:jc w:val="both"/>
        <w:rPr>
          <w:sz w:val="28"/>
          <w:szCs w:val="28"/>
        </w:rPr>
      </w:pPr>
    </w:p>
    <w:p w:rsidR="00F03435" w:rsidRPr="00081A0C" w:rsidRDefault="00F03435" w:rsidP="00F03435">
      <w:pPr>
        <w:ind w:right="255" w:firstLine="726"/>
        <w:jc w:val="both"/>
        <w:rPr>
          <w:i/>
          <w:sz w:val="28"/>
          <w:szCs w:val="28"/>
        </w:rPr>
      </w:pPr>
      <w:r w:rsidRPr="00081A0C">
        <w:rPr>
          <w:sz w:val="28"/>
          <w:szCs w:val="28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</w:t>
      </w:r>
    </w:p>
    <w:p w:rsidR="00F03435" w:rsidRPr="00081A0C" w:rsidRDefault="00F03435" w:rsidP="00F03435">
      <w:pPr>
        <w:ind w:right="255" w:firstLine="726"/>
        <w:jc w:val="both"/>
        <w:rPr>
          <w:sz w:val="28"/>
          <w:szCs w:val="28"/>
        </w:rPr>
      </w:pPr>
      <w:r w:rsidRPr="00081A0C">
        <w:rPr>
          <w:sz w:val="28"/>
          <w:szCs w:val="28"/>
        </w:rPr>
        <w:t>38.00.00 «Экономика и управление» /базовая подготовка</w:t>
      </w:r>
    </w:p>
    <w:p w:rsidR="00F03435" w:rsidRPr="00081A0C" w:rsidRDefault="00F03435" w:rsidP="00F03435">
      <w:pPr>
        <w:ind w:firstLine="2"/>
        <w:jc w:val="both"/>
        <w:rPr>
          <w:sz w:val="28"/>
          <w:szCs w:val="28"/>
        </w:rPr>
      </w:pPr>
    </w:p>
    <w:p w:rsidR="00F03435" w:rsidRPr="00081A0C" w:rsidRDefault="00F03435" w:rsidP="00F03435">
      <w:pPr>
        <w:ind w:firstLine="2"/>
        <w:jc w:val="both"/>
        <w:rPr>
          <w:sz w:val="28"/>
          <w:szCs w:val="28"/>
        </w:rPr>
      </w:pPr>
    </w:p>
    <w:p w:rsidR="00F03435" w:rsidRPr="00081A0C" w:rsidRDefault="00F03435" w:rsidP="00F03435">
      <w:pPr>
        <w:jc w:val="both"/>
        <w:rPr>
          <w:sz w:val="28"/>
          <w:szCs w:val="28"/>
        </w:rPr>
      </w:pPr>
    </w:p>
    <w:p w:rsidR="00F03435" w:rsidRPr="00081A0C" w:rsidRDefault="00F03435" w:rsidP="00F03435">
      <w:pPr>
        <w:ind w:firstLine="2"/>
        <w:jc w:val="both"/>
        <w:rPr>
          <w:sz w:val="28"/>
          <w:szCs w:val="28"/>
        </w:rPr>
      </w:pPr>
    </w:p>
    <w:p w:rsidR="00F03435" w:rsidRPr="00081A0C" w:rsidRDefault="00F03435" w:rsidP="00F03435">
      <w:pPr>
        <w:ind w:firstLine="2"/>
        <w:jc w:val="both"/>
        <w:rPr>
          <w:sz w:val="28"/>
          <w:szCs w:val="28"/>
        </w:rPr>
      </w:pPr>
    </w:p>
    <w:p w:rsidR="00F03435" w:rsidRPr="00081A0C" w:rsidRDefault="00F03435" w:rsidP="00F03435">
      <w:pPr>
        <w:tabs>
          <w:tab w:val="left" w:pos="5490"/>
        </w:tabs>
        <w:ind w:firstLine="2"/>
        <w:jc w:val="both"/>
        <w:rPr>
          <w:sz w:val="28"/>
          <w:szCs w:val="28"/>
        </w:rPr>
      </w:pPr>
      <w:r w:rsidRPr="00081A0C">
        <w:rPr>
          <w:sz w:val="28"/>
          <w:szCs w:val="28"/>
        </w:rPr>
        <w:tab/>
      </w:r>
    </w:p>
    <w:p w:rsidR="00F03435" w:rsidRPr="00081A0C" w:rsidRDefault="00F03435" w:rsidP="00F03435">
      <w:pPr>
        <w:rPr>
          <w:sz w:val="28"/>
          <w:szCs w:val="28"/>
        </w:rPr>
      </w:pPr>
    </w:p>
    <w:p w:rsidR="00F03435" w:rsidRPr="00081A0C" w:rsidRDefault="00F03435" w:rsidP="00F03435">
      <w:pPr>
        <w:ind w:firstLine="2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Pr="00081A0C">
        <w:rPr>
          <w:sz w:val="28"/>
          <w:szCs w:val="28"/>
        </w:rPr>
        <w:t xml:space="preserve">: </w:t>
      </w:r>
    </w:p>
    <w:p w:rsidR="00F03435" w:rsidRPr="00081A0C" w:rsidRDefault="00F03435" w:rsidP="00F03435">
      <w:pPr>
        <w:rPr>
          <w:sz w:val="28"/>
          <w:szCs w:val="28"/>
        </w:rPr>
      </w:pPr>
      <w:r w:rsidRPr="00081A0C">
        <w:rPr>
          <w:sz w:val="28"/>
          <w:szCs w:val="28"/>
        </w:rPr>
        <w:t xml:space="preserve"> </w:t>
      </w:r>
    </w:p>
    <w:p w:rsidR="00F03435" w:rsidRPr="00081A0C" w:rsidRDefault="00F03435" w:rsidP="00F03435">
      <w:pPr>
        <w:ind w:firstLine="2"/>
        <w:jc w:val="both"/>
        <w:rPr>
          <w:sz w:val="28"/>
          <w:szCs w:val="28"/>
        </w:rPr>
      </w:pPr>
      <w:r>
        <w:rPr>
          <w:sz w:val="28"/>
          <w:szCs w:val="28"/>
        </w:rPr>
        <w:t>Стручков С.Ю</w:t>
      </w:r>
      <w:r w:rsidRPr="00081A0C">
        <w:rPr>
          <w:sz w:val="28"/>
          <w:szCs w:val="28"/>
        </w:rPr>
        <w:t xml:space="preserve">., преподаватель </w:t>
      </w:r>
    </w:p>
    <w:p w:rsidR="00F03435" w:rsidRPr="00081A0C" w:rsidRDefault="00F03435" w:rsidP="00F03435">
      <w:pPr>
        <w:ind w:right="-15" w:hanging="10"/>
        <w:rPr>
          <w:sz w:val="28"/>
          <w:szCs w:val="28"/>
        </w:rPr>
      </w:pPr>
    </w:p>
    <w:p w:rsidR="00F03435" w:rsidRPr="00081A0C" w:rsidRDefault="00F03435" w:rsidP="00F03435">
      <w:pPr>
        <w:ind w:right="-15" w:hanging="10"/>
        <w:rPr>
          <w:sz w:val="28"/>
          <w:szCs w:val="28"/>
        </w:rPr>
      </w:pPr>
    </w:p>
    <w:p w:rsidR="00F03435" w:rsidRPr="00081A0C" w:rsidRDefault="00F03435" w:rsidP="00F03435">
      <w:pPr>
        <w:rPr>
          <w:b/>
          <w:bCs/>
          <w:sz w:val="28"/>
          <w:szCs w:val="28"/>
        </w:rPr>
      </w:pPr>
      <w:r w:rsidRPr="00081A0C">
        <w:rPr>
          <w:b/>
          <w:bCs/>
          <w:sz w:val="28"/>
          <w:szCs w:val="28"/>
        </w:rPr>
        <w:t xml:space="preserve"> </w:t>
      </w:r>
    </w:p>
    <w:p w:rsidR="00F03435" w:rsidRPr="00081A0C" w:rsidRDefault="00F03435" w:rsidP="00F03435">
      <w:pPr>
        <w:rPr>
          <w:b/>
          <w:bCs/>
          <w:sz w:val="28"/>
          <w:szCs w:val="28"/>
        </w:rPr>
      </w:pPr>
    </w:p>
    <w:p w:rsidR="00F03435" w:rsidRPr="00081A0C" w:rsidRDefault="00F03435" w:rsidP="00F03435">
      <w:pPr>
        <w:ind w:left="-5" w:right="-15" w:hanging="10"/>
        <w:rPr>
          <w:sz w:val="28"/>
          <w:szCs w:val="28"/>
        </w:rPr>
      </w:pPr>
    </w:p>
    <w:p w:rsidR="00F03435" w:rsidRPr="00081A0C" w:rsidRDefault="00F03435" w:rsidP="00F03435">
      <w:pPr>
        <w:ind w:left="-5" w:right="-15" w:hanging="10"/>
        <w:rPr>
          <w:sz w:val="28"/>
          <w:szCs w:val="28"/>
        </w:rPr>
      </w:pPr>
    </w:p>
    <w:p w:rsidR="00F03435" w:rsidRDefault="00F03435" w:rsidP="00F03435">
      <w:pPr>
        <w:ind w:left="-5" w:right="-15" w:hanging="10"/>
        <w:jc w:val="center"/>
        <w:rPr>
          <w:bCs/>
          <w:sz w:val="28"/>
          <w:szCs w:val="28"/>
        </w:rPr>
      </w:pPr>
    </w:p>
    <w:p w:rsidR="00F03435" w:rsidRPr="00081A0C" w:rsidRDefault="00F03435" w:rsidP="00F03435">
      <w:pPr>
        <w:ind w:left="-5" w:right="-15" w:hanging="10"/>
        <w:jc w:val="center"/>
        <w:rPr>
          <w:bCs/>
          <w:sz w:val="28"/>
          <w:szCs w:val="28"/>
        </w:rPr>
      </w:pPr>
    </w:p>
    <w:p w:rsidR="00F03435" w:rsidRPr="00081A0C" w:rsidRDefault="00F03435" w:rsidP="00F03435">
      <w:pPr>
        <w:ind w:left="-5" w:right="-15" w:hanging="10"/>
        <w:jc w:val="center"/>
        <w:rPr>
          <w:bCs/>
          <w:sz w:val="28"/>
          <w:szCs w:val="28"/>
        </w:rPr>
      </w:pPr>
    </w:p>
    <w:p w:rsidR="00F03435" w:rsidRPr="00081A0C" w:rsidRDefault="00F03435" w:rsidP="00F03435">
      <w:pPr>
        <w:ind w:left="-5" w:right="-15" w:hanging="10"/>
        <w:jc w:val="center"/>
        <w:rPr>
          <w:sz w:val="28"/>
          <w:szCs w:val="28"/>
        </w:rPr>
      </w:pPr>
      <w:r w:rsidRPr="00081A0C">
        <w:rPr>
          <w:bCs/>
          <w:sz w:val="28"/>
          <w:szCs w:val="28"/>
        </w:rPr>
        <w:t>СОДЕРЖАНИЕ</w:t>
      </w:r>
    </w:p>
    <w:p w:rsidR="00F03435" w:rsidRPr="00081A0C" w:rsidRDefault="00F03435" w:rsidP="00F03435">
      <w:pPr>
        <w:tabs>
          <w:tab w:val="left" w:pos="284"/>
        </w:tabs>
        <w:ind w:right="745"/>
        <w:jc w:val="right"/>
        <w:rPr>
          <w:sz w:val="28"/>
          <w:szCs w:val="28"/>
        </w:rPr>
      </w:pPr>
      <w:r w:rsidRPr="00081A0C">
        <w:rPr>
          <w:sz w:val="28"/>
          <w:szCs w:val="28"/>
        </w:rPr>
        <w:tab/>
      </w:r>
    </w:p>
    <w:tbl>
      <w:tblPr>
        <w:tblW w:w="9072" w:type="dxa"/>
        <w:tblInd w:w="392" w:type="dxa"/>
        <w:tblLook w:val="04A0" w:firstRow="1" w:lastRow="0" w:firstColumn="1" w:lastColumn="0" w:noHBand="0" w:noVBand="1"/>
      </w:tblPr>
      <w:tblGrid>
        <w:gridCol w:w="8576"/>
        <w:gridCol w:w="496"/>
      </w:tblGrid>
      <w:tr w:rsidR="00F03435" w:rsidRPr="00081A0C" w:rsidTr="0046110A">
        <w:tc>
          <w:tcPr>
            <w:tcW w:w="8647" w:type="dxa"/>
            <w:shd w:val="clear" w:color="auto" w:fill="auto"/>
          </w:tcPr>
          <w:p w:rsidR="00F03435" w:rsidRPr="00081A0C" w:rsidRDefault="00F03435" w:rsidP="00461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081A0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ОБЩАЯ ХАРАКТЕРИСТИКА </w:t>
            </w:r>
            <w:r w:rsidRPr="00081A0C">
              <w:rPr>
                <w:sz w:val="28"/>
                <w:szCs w:val="28"/>
              </w:rPr>
              <w:t>РАБОЧЕЙ ПРОГРАММЫ УЧЕБНОЙ ДИСЦИПЛИНЫ</w:t>
            </w:r>
          </w:p>
          <w:p w:rsidR="00F03435" w:rsidRPr="00081A0C" w:rsidRDefault="00F03435" w:rsidP="004611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F03435" w:rsidRPr="00081A0C" w:rsidRDefault="00F03435" w:rsidP="0046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3435" w:rsidRPr="00081A0C" w:rsidTr="0046110A">
        <w:tc>
          <w:tcPr>
            <w:tcW w:w="8647" w:type="dxa"/>
            <w:shd w:val="clear" w:color="auto" w:fill="auto"/>
          </w:tcPr>
          <w:p w:rsidR="00F03435" w:rsidRPr="00081A0C" w:rsidRDefault="00F03435" w:rsidP="0046110A">
            <w:pPr>
              <w:jc w:val="both"/>
              <w:rPr>
                <w:sz w:val="28"/>
                <w:szCs w:val="28"/>
              </w:rPr>
            </w:pPr>
            <w:r w:rsidRPr="00081A0C">
              <w:rPr>
                <w:sz w:val="28"/>
                <w:szCs w:val="28"/>
              </w:rPr>
              <w:t>2. СТРУКТУРА И СОДЕРЖАНИЕ УЧЕБНОЙ ДИСЦИПЛИНЫ</w:t>
            </w:r>
          </w:p>
          <w:p w:rsidR="00F03435" w:rsidRPr="00081A0C" w:rsidRDefault="00F03435" w:rsidP="004611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F03435" w:rsidRPr="00E1624E" w:rsidRDefault="00F03435" w:rsidP="0046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F03435" w:rsidRPr="00E1624E" w:rsidRDefault="00F03435" w:rsidP="0046110A">
            <w:pPr>
              <w:jc w:val="center"/>
              <w:rPr>
                <w:sz w:val="28"/>
                <w:szCs w:val="28"/>
              </w:rPr>
            </w:pPr>
          </w:p>
        </w:tc>
      </w:tr>
      <w:tr w:rsidR="00F03435" w:rsidRPr="00081A0C" w:rsidTr="0046110A">
        <w:tc>
          <w:tcPr>
            <w:tcW w:w="8647" w:type="dxa"/>
            <w:shd w:val="clear" w:color="auto" w:fill="auto"/>
          </w:tcPr>
          <w:p w:rsidR="00F03435" w:rsidRPr="00081A0C" w:rsidRDefault="00F03435" w:rsidP="0046110A">
            <w:pPr>
              <w:rPr>
                <w:sz w:val="28"/>
                <w:szCs w:val="28"/>
              </w:rPr>
            </w:pPr>
            <w:r w:rsidRPr="00081A0C">
              <w:rPr>
                <w:sz w:val="28"/>
                <w:szCs w:val="28"/>
              </w:rPr>
              <w:t>3. УСЛОВИЯ РЕАЛИЗАЦИИ РАБОЧЕЙ ПРОГРАММЫ УЧЕБНОЙ ДИСЦИПЛИНЫ</w:t>
            </w:r>
          </w:p>
          <w:p w:rsidR="00F03435" w:rsidRPr="00081A0C" w:rsidRDefault="00F03435" w:rsidP="0046110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F03435" w:rsidRPr="00E1624E" w:rsidRDefault="00F03435" w:rsidP="0046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03435" w:rsidRPr="00081A0C" w:rsidTr="0046110A">
        <w:tc>
          <w:tcPr>
            <w:tcW w:w="8647" w:type="dxa"/>
            <w:shd w:val="clear" w:color="auto" w:fill="auto"/>
          </w:tcPr>
          <w:p w:rsidR="00F03435" w:rsidRPr="00081A0C" w:rsidRDefault="00F03435" w:rsidP="0046110A">
            <w:pPr>
              <w:rPr>
                <w:sz w:val="28"/>
                <w:szCs w:val="28"/>
              </w:rPr>
            </w:pPr>
            <w:r w:rsidRPr="00081A0C">
              <w:rPr>
                <w:sz w:val="28"/>
                <w:szCs w:val="28"/>
              </w:rPr>
              <w:t>4. КОНТРОЛЬ И ОЦЕНКА РЕЗУЛЬТАТОВ ОСВОЕНИЯ УЧЕБНОЙ ДИСЦИПЛИНЫ</w:t>
            </w:r>
          </w:p>
          <w:p w:rsidR="00F03435" w:rsidRPr="00081A0C" w:rsidRDefault="00F03435" w:rsidP="0046110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F03435" w:rsidRPr="00E1624E" w:rsidRDefault="00F03435" w:rsidP="0046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03435" w:rsidRPr="00081A0C" w:rsidTr="0046110A">
        <w:tc>
          <w:tcPr>
            <w:tcW w:w="8647" w:type="dxa"/>
            <w:shd w:val="clear" w:color="auto" w:fill="auto"/>
          </w:tcPr>
          <w:p w:rsidR="00F03435" w:rsidRPr="00081A0C" w:rsidRDefault="00F03435" w:rsidP="0046110A">
            <w:pPr>
              <w:ind w:left="-15"/>
              <w:jc w:val="both"/>
              <w:rPr>
                <w:sz w:val="28"/>
                <w:szCs w:val="28"/>
              </w:rPr>
            </w:pPr>
            <w:r w:rsidRPr="00081A0C">
              <w:rPr>
                <w:caps/>
                <w:sz w:val="28"/>
                <w:szCs w:val="28"/>
              </w:rPr>
              <w:t>5. Лист изменений и дополнений, внесенных в рабочую программу</w:t>
            </w:r>
          </w:p>
        </w:tc>
        <w:tc>
          <w:tcPr>
            <w:tcW w:w="425" w:type="dxa"/>
            <w:shd w:val="clear" w:color="auto" w:fill="auto"/>
          </w:tcPr>
          <w:p w:rsidR="00F03435" w:rsidRPr="00E1624E" w:rsidRDefault="00F03435" w:rsidP="0046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F03435" w:rsidRPr="00081A0C" w:rsidRDefault="00F03435" w:rsidP="00F03435">
      <w:pPr>
        <w:ind w:firstLine="709"/>
        <w:jc w:val="center"/>
        <w:rPr>
          <w:bCs/>
          <w:sz w:val="28"/>
          <w:szCs w:val="28"/>
        </w:rPr>
      </w:pPr>
    </w:p>
    <w:p w:rsidR="00F03435" w:rsidRPr="00081A0C" w:rsidRDefault="00F03435" w:rsidP="00F03435">
      <w:pPr>
        <w:ind w:firstLine="709"/>
        <w:jc w:val="center"/>
        <w:rPr>
          <w:bCs/>
          <w:sz w:val="28"/>
          <w:szCs w:val="28"/>
        </w:rPr>
      </w:pPr>
    </w:p>
    <w:p w:rsidR="00F03435" w:rsidRPr="00081A0C" w:rsidRDefault="00F03435" w:rsidP="00F03435">
      <w:pPr>
        <w:ind w:firstLine="709"/>
        <w:jc w:val="center"/>
        <w:rPr>
          <w:bCs/>
          <w:sz w:val="28"/>
          <w:szCs w:val="28"/>
        </w:rPr>
      </w:pPr>
    </w:p>
    <w:p w:rsidR="00F03435" w:rsidRPr="00081A0C" w:rsidRDefault="00F03435" w:rsidP="00F03435">
      <w:pPr>
        <w:ind w:firstLine="709"/>
        <w:jc w:val="center"/>
        <w:rPr>
          <w:bCs/>
          <w:sz w:val="28"/>
          <w:szCs w:val="28"/>
        </w:rPr>
      </w:pPr>
    </w:p>
    <w:p w:rsidR="00F03435" w:rsidRPr="00081A0C" w:rsidRDefault="00F03435" w:rsidP="00F03435">
      <w:pPr>
        <w:ind w:firstLine="709"/>
        <w:jc w:val="center"/>
        <w:rPr>
          <w:bCs/>
          <w:sz w:val="28"/>
          <w:szCs w:val="28"/>
        </w:rPr>
      </w:pPr>
    </w:p>
    <w:p w:rsidR="00F03435" w:rsidRPr="00081A0C" w:rsidRDefault="00F03435" w:rsidP="00F03435">
      <w:pPr>
        <w:ind w:firstLine="709"/>
        <w:jc w:val="center"/>
        <w:rPr>
          <w:bCs/>
          <w:sz w:val="28"/>
          <w:szCs w:val="28"/>
        </w:rPr>
      </w:pPr>
    </w:p>
    <w:p w:rsidR="004B2E78" w:rsidRPr="00EE5A32" w:rsidRDefault="004B2E78" w:rsidP="009E1A34">
      <w:pPr>
        <w:rPr>
          <w:sz w:val="28"/>
          <w:szCs w:val="28"/>
        </w:rPr>
      </w:pPr>
    </w:p>
    <w:p w:rsidR="00281CFA" w:rsidRPr="00281CFA" w:rsidRDefault="00281CFA" w:rsidP="00281CFA">
      <w:pPr>
        <w:widowControl/>
        <w:suppressAutoHyphens/>
        <w:autoSpaceDE/>
        <w:autoSpaceDN/>
        <w:adjustRightInd/>
        <w:rPr>
          <w:sz w:val="24"/>
          <w:szCs w:val="24"/>
          <w:lang w:eastAsia="ar-SA"/>
        </w:rPr>
      </w:pPr>
    </w:p>
    <w:p w:rsidR="00EB2921" w:rsidRPr="002D052B" w:rsidRDefault="00EB2921" w:rsidP="00EB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adjustRightInd/>
        <w:jc w:val="center"/>
        <w:rPr>
          <w:b/>
          <w:caps/>
          <w:sz w:val="24"/>
          <w:szCs w:val="24"/>
          <w:lang w:eastAsia="ar-SA"/>
        </w:rPr>
      </w:pPr>
      <w:r w:rsidRPr="002D052B">
        <w:rPr>
          <w:b/>
          <w:caps/>
          <w:sz w:val="24"/>
          <w:szCs w:val="24"/>
          <w:lang w:eastAsia="ar-SA"/>
        </w:rPr>
        <w:t>1. ОБЩАЯ ХАРАКТЕРИСТИКА РАБОЧЕЙ ПРОГРАММЫ УЧЕБНОЙ ДИСЦИПЛИНЫ ОГСЭ.04 «Физическая культура»</w:t>
      </w:r>
    </w:p>
    <w:p w:rsidR="00EB2921" w:rsidRPr="002D052B" w:rsidRDefault="00EB2921" w:rsidP="00EB2921">
      <w:pPr>
        <w:widowControl/>
        <w:autoSpaceDE/>
        <w:autoSpaceDN/>
        <w:adjustRightInd/>
        <w:spacing w:before="120" w:after="120"/>
        <w:ind w:firstLine="709"/>
        <w:rPr>
          <w:b/>
          <w:sz w:val="24"/>
          <w:szCs w:val="24"/>
        </w:rPr>
      </w:pPr>
      <w:r w:rsidRPr="002D052B">
        <w:rPr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EB2921" w:rsidRPr="002D052B" w:rsidRDefault="00EB2921" w:rsidP="00EB2921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jc w:val="both"/>
        <w:rPr>
          <w:sz w:val="24"/>
          <w:szCs w:val="24"/>
          <w:lang w:eastAsia="ar-SA"/>
        </w:rPr>
      </w:pPr>
      <w:r w:rsidRPr="002D052B">
        <w:rPr>
          <w:sz w:val="24"/>
          <w:szCs w:val="24"/>
          <w:lang w:eastAsia="ar-SA"/>
        </w:rPr>
        <w:t>Учебная дисциплина ОГСЭ.04 Физическая культура является обязательной частью общего гуманитарного и социально-экономического цикла примерной основной образовательной программы в соответствии с Ф</w:t>
      </w:r>
      <w:r>
        <w:rPr>
          <w:sz w:val="24"/>
          <w:szCs w:val="24"/>
          <w:lang w:eastAsia="ar-SA"/>
        </w:rPr>
        <w:t xml:space="preserve">ГОС по специальности 38.02.01 </w:t>
      </w:r>
      <w:r w:rsidRPr="002D052B">
        <w:rPr>
          <w:sz w:val="24"/>
          <w:szCs w:val="24"/>
          <w:lang w:eastAsia="ar-SA"/>
        </w:rPr>
        <w:t>«Экономика и бухгалтерский учет (по отраслям)».</w:t>
      </w:r>
    </w:p>
    <w:p w:rsidR="00EB2921" w:rsidRPr="002D052B" w:rsidRDefault="00EB2921" w:rsidP="00EB2921">
      <w:pPr>
        <w:widowControl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jc w:val="both"/>
        <w:rPr>
          <w:sz w:val="24"/>
          <w:szCs w:val="24"/>
          <w:lang w:eastAsia="ar-SA"/>
        </w:rPr>
      </w:pPr>
      <w:r w:rsidRPr="002D052B">
        <w:rPr>
          <w:sz w:val="24"/>
          <w:szCs w:val="24"/>
          <w:lang w:eastAsia="ar-SA"/>
        </w:rPr>
        <w:t>Учебная дисциплина «Физическая культура» обеспечивает формирование профессиональных и общих компетенций по всем видам деятельности ФГОС по специальности 38.02.01 «Экономика и бухгалтерский учет (по отраслям)».</w:t>
      </w:r>
    </w:p>
    <w:p w:rsidR="00EB2921" w:rsidRPr="002D052B" w:rsidRDefault="001C6606" w:rsidP="001C6606">
      <w:pPr>
        <w:widowControl/>
        <w:autoSpaceDE/>
        <w:autoSpaceDN/>
        <w:adjustRightInd/>
        <w:spacing w:line="360" w:lineRule="auto"/>
        <w:jc w:val="both"/>
        <w:rPr>
          <w:rFonts w:eastAsia="Arial Unicode MS"/>
          <w:bCs/>
          <w:sz w:val="24"/>
          <w:szCs w:val="24"/>
        </w:rPr>
      </w:pPr>
      <w:r>
        <w:rPr>
          <w:rFonts w:eastAsia="Arial Unicode MS"/>
          <w:bCs/>
          <w:sz w:val="24"/>
          <w:szCs w:val="24"/>
        </w:rPr>
        <w:t xml:space="preserve">      </w:t>
      </w:r>
      <w:r w:rsidR="00EB2921" w:rsidRPr="002D052B">
        <w:rPr>
          <w:rFonts w:eastAsia="Arial Unicode MS"/>
          <w:bCs/>
          <w:sz w:val="24"/>
          <w:szCs w:val="24"/>
        </w:rPr>
        <w:t xml:space="preserve">Особое значение дисциплина имеет </w:t>
      </w:r>
      <w:r>
        <w:rPr>
          <w:rFonts w:eastAsia="Arial Unicode MS"/>
          <w:bCs/>
          <w:sz w:val="24"/>
          <w:szCs w:val="24"/>
        </w:rPr>
        <w:t xml:space="preserve">при формировании и развитии ОК 1, ОК 2, ОК 3, ОК 4, ОК </w:t>
      </w:r>
      <w:r w:rsidR="008778D0">
        <w:rPr>
          <w:rFonts w:eastAsia="Arial Unicode MS"/>
          <w:bCs/>
          <w:sz w:val="24"/>
          <w:szCs w:val="24"/>
        </w:rPr>
        <w:t>8.</w:t>
      </w:r>
    </w:p>
    <w:p w:rsidR="00EB2921" w:rsidRPr="00AA626C" w:rsidRDefault="00EB2921" w:rsidP="00EB2921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bCs/>
          <w:sz w:val="24"/>
          <w:szCs w:val="24"/>
        </w:rPr>
      </w:pPr>
      <w:r w:rsidRPr="002D052B">
        <w:rPr>
          <w:rFonts w:eastAsia="Arial Unicode MS"/>
          <w:bCs/>
          <w:sz w:val="24"/>
          <w:szCs w:val="24"/>
        </w:rPr>
        <w:t xml:space="preserve">Применение оптимизированной модели обучения (адаптивное обучение) зависит от потребностей обучающихся (по медицинским показаниям) и имеющихся возможностей образовательной организации. </w:t>
      </w:r>
    </w:p>
    <w:p w:rsidR="00EB2921" w:rsidRPr="002D052B" w:rsidRDefault="00EB2921" w:rsidP="00EB2921">
      <w:pPr>
        <w:widowControl/>
        <w:suppressAutoHyphens/>
        <w:autoSpaceDE/>
        <w:autoSpaceDN/>
        <w:adjustRightInd/>
        <w:jc w:val="both"/>
        <w:rPr>
          <w:b/>
          <w:sz w:val="24"/>
          <w:szCs w:val="24"/>
          <w:lang w:eastAsia="ar-SA"/>
        </w:rPr>
      </w:pPr>
      <w:r w:rsidRPr="002D052B">
        <w:rPr>
          <w:b/>
          <w:sz w:val="24"/>
          <w:szCs w:val="24"/>
          <w:lang w:eastAsia="ar-SA"/>
        </w:rPr>
        <w:t xml:space="preserve">                1.2. Цель и планируемые результаты освоения дисциплины:   </w:t>
      </w:r>
    </w:p>
    <w:p w:rsidR="0074434C" w:rsidRPr="002D052B" w:rsidRDefault="00EB2921" w:rsidP="0074434C">
      <w:pPr>
        <w:widowControl/>
        <w:suppressAutoHyphens/>
        <w:autoSpaceDE/>
        <w:autoSpaceDN/>
        <w:adjustRightInd/>
        <w:ind w:firstLine="567"/>
        <w:jc w:val="both"/>
        <w:rPr>
          <w:sz w:val="24"/>
          <w:szCs w:val="24"/>
          <w:lang w:eastAsia="ar-SA"/>
        </w:rPr>
      </w:pPr>
      <w:r w:rsidRPr="002D052B">
        <w:rPr>
          <w:sz w:val="24"/>
          <w:szCs w:val="24"/>
          <w:lang w:eastAsia="ar-SA"/>
        </w:rPr>
        <w:t>В рамках программы учебной дисциплины обучающимися осваиваются умения и знания</w:t>
      </w:r>
      <w:r w:rsidR="0074434C">
        <w:rPr>
          <w:sz w:val="24"/>
          <w:szCs w:val="24"/>
          <w:lang w:eastAsia="ar-SA"/>
        </w:rPr>
        <w:t>.</w:t>
      </w:r>
    </w:p>
    <w:p w:rsidR="00EB2921" w:rsidRPr="002D052B" w:rsidRDefault="00EB2921" w:rsidP="00EB2921">
      <w:pPr>
        <w:widowControl/>
        <w:suppressAutoHyphens/>
        <w:autoSpaceDE/>
        <w:autoSpaceDN/>
        <w:adjustRightInd/>
        <w:ind w:firstLine="567"/>
        <w:jc w:val="both"/>
        <w:rPr>
          <w:sz w:val="24"/>
          <w:szCs w:val="24"/>
          <w:lang w:eastAsia="ar-S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21"/>
        <w:gridCol w:w="3270"/>
        <w:gridCol w:w="3233"/>
      </w:tblGrid>
      <w:tr w:rsidR="00EB2921" w:rsidRPr="002D052B" w:rsidTr="00D64B60">
        <w:trPr>
          <w:trHeight w:val="465"/>
        </w:trPr>
        <w:tc>
          <w:tcPr>
            <w:tcW w:w="846" w:type="dxa"/>
            <w:hideMark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b/>
                <w:sz w:val="24"/>
                <w:szCs w:val="24"/>
                <w:lang w:eastAsia="ar-SA"/>
              </w:rPr>
              <w:t>ОК</w:t>
            </w:r>
          </w:p>
        </w:tc>
        <w:tc>
          <w:tcPr>
            <w:tcW w:w="2221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3270" w:type="dxa"/>
            <w:hideMark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b/>
                <w:sz w:val="24"/>
                <w:szCs w:val="24"/>
                <w:lang w:eastAsia="ar-SA"/>
              </w:rPr>
              <w:t>Умения</w:t>
            </w:r>
          </w:p>
        </w:tc>
        <w:tc>
          <w:tcPr>
            <w:tcW w:w="3233" w:type="dxa"/>
            <w:hideMark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b/>
                <w:sz w:val="24"/>
                <w:szCs w:val="24"/>
                <w:lang w:eastAsia="ar-SA"/>
              </w:rPr>
              <w:t>Знания</w:t>
            </w:r>
          </w:p>
        </w:tc>
      </w:tr>
      <w:tr w:rsidR="00EB2921" w:rsidRPr="002D052B" w:rsidTr="00D64B60">
        <w:trPr>
          <w:trHeight w:val="465"/>
        </w:trPr>
        <w:tc>
          <w:tcPr>
            <w:tcW w:w="846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color w:val="000000"/>
                <w:sz w:val="24"/>
                <w:szCs w:val="24"/>
                <w:lang w:eastAsia="ar-SA"/>
              </w:rPr>
              <w:t>ОК 1.</w:t>
            </w:r>
          </w:p>
        </w:tc>
        <w:tc>
          <w:tcPr>
            <w:tcW w:w="2221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270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2D052B">
              <w:rPr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</w:t>
            </w:r>
            <w:r w:rsidRPr="002D052B">
              <w:rPr>
                <w:iCs/>
                <w:sz w:val="24"/>
                <w:szCs w:val="24"/>
              </w:rPr>
              <w:lastRenderedPageBreak/>
              <w:t>(самостоятельно или с помощью наставника)</w:t>
            </w:r>
          </w:p>
        </w:tc>
        <w:tc>
          <w:tcPr>
            <w:tcW w:w="3233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2D052B">
              <w:rPr>
                <w:iCs/>
                <w:sz w:val="24"/>
                <w:szCs w:val="24"/>
              </w:rPr>
              <w:lastRenderedPageBreak/>
              <w:t>Актуальный</w:t>
            </w:r>
            <w:r w:rsidRPr="002D052B">
              <w:rPr>
                <w:bCs/>
                <w:sz w:val="24"/>
                <w:szCs w:val="24"/>
              </w:rPr>
              <w:t xml:space="preserve">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EB2921" w:rsidRPr="002D052B" w:rsidTr="00D64B60">
        <w:trPr>
          <w:trHeight w:val="465"/>
        </w:trPr>
        <w:tc>
          <w:tcPr>
            <w:tcW w:w="846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2D052B">
              <w:rPr>
                <w:iCs/>
                <w:sz w:val="24"/>
                <w:szCs w:val="24"/>
              </w:rPr>
              <w:lastRenderedPageBreak/>
              <w:t>ОК 2.</w:t>
            </w:r>
          </w:p>
        </w:tc>
        <w:tc>
          <w:tcPr>
            <w:tcW w:w="2221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sz w:val="24"/>
                <w:szCs w:val="24"/>
              </w:rPr>
            </w:pPr>
            <w:r w:rsidRPr="002D052B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70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2D052B">
              <w:rPr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3233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2D052B">
              <w:rPr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EB2921" w:rsidRPr="002D052B" w:rsidTr="00D64B60">
        <w:trPr>
          <w:trHeight w:val="465"/>
        </w:trPr>
        <w:tc>
          <w:tcPr>
            <w:tcW w:w="846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sz w:val="24"/>
                <w:szCs w:val="24"/>
              </w:rPr>
            </w:pPr>
            <w:r w:rsidRPr="002D052B">
              <w:rPr>
                <w:iCs/>
                <w:sz w:val="24"/>
                <w:szCs w:val="24"/>
              </w:rPr>
              <w:t>ОК 3.</w:t>
            </w:r>
          </w:p>
        </w:tc>
        <w:tc>
          <w:tcPr>
            <w:tcW w:w="2221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2D052B">
              <w:rPr>
                <w:sz w:val="22"/>
                <w:szCs w:val="22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270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2D052B">
              <w:rPr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2D052B">
              <w:rPr>
                <w:sz w:val="22"/>
                <w:szCs w:val="22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3233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spacing w:line="276" w:lineRule="auto"/>
              <w:jc w:val="both"/>
              <w:rPr>
                <w:iCs/>
                <w:sz w:val="24"/>
                <w:szCs w:val="24"/>
              </w:rPr>
            </w:pPr>
            <w:r w:rsidRPr="002D052B">
              <w:rPr>
                <w:bCs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EB2921" w:rsidRPr="002D052B" w:rsidTr="00D64B60">
        <w:trPr>
          <w:trHeight w:val="212"/>
        </w:trPr>
        <w:tc>
          <w:tcPr>
            <w:tcW w:w="846" w:type="dxa"/>
          </w:tcPr>
          <w:p w:rsidR="00EB2921" w:rsidRPr="002D052B" w:rsidRDefault="00EB2921" w:rsidP="00D64B60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before="280" w:after="280"/>
              <w:jc w:val="both"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>ОК 4.</w:t>
            </w:r>
          </w:p>
          <w:p w:rsidR="00EB2921" w:rsidRPr="002D052B" w:rsidRDefault="00EB2921" w:rsidP="00D64B60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before="280" w:after="280"/>
              <w:jc w:val="both"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221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2D052B">
              <w:rPr>
                <w:sz w:val="22"/>
                <w:szCs w:val="22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270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2D052B">
              <w:rPr>
                <w:bCs/>
                <w:sz w:val="24"/>
                <w:szCs w:val="24"/>
                <w:lang w:eastAsia="ar-SA"/>
              </w:rPr>
              <w:t xml:space="preserve">Организовывать работу коллектива и команды; </w:t>
            </w:r>
          </w:p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bCs/>
                <w:sz w:val="24"/>
                <w:szCs w:val="24"/>
                <w:lang w:eastAsia="ar-SA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233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2D052B">
              <w:rPr>
                <w:bCs/>
                <w:sz w:val="24"/>
                <w:szCs w:val="24"/>
                <w:lang w:eastAsia="ar-SA"/>
              </w:rPr>
              <w:t xml:space="preserve">Психологических основ деятельности коллектива, психологических особенностей личности; </w:t>
            </w:r>
          </w:p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bCs/>
                <w:sz w:val="24"/>
                <w:szCs w:val="24"/>
                <w:lang w:eastAsia="ar-SA"/>
              </w:rPr>
              <w:t>Основ проектной деятельности</w:t>
            </w:r>
          </w:p>
        </w:tc>
      </w:tr>
      <w:tr w:rsidR="00EB2921" w:rsidRPr="002D052B" w:rsidTr="00D64B60">
        <w:trPr>
          <w:trHeight w:val="212"/>
        </w:trPr>
        <w:tc>
          <w:tcPr>
            <w:tcW w:w="846" w:type="dxa"/>
          </w:tcPr>
          <w:p w:rsidR="00EB2921" w:rsidRPr="002D052B" w:rsidRDefault="00EB2921" w:rsidP="00D64B60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before="280" w:after="280"/>
              <w:jc w:val="both"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>ОК 8.</w:t>
            </w:r>
          </w:p>
        </w:tc>
        <w:tc>
          <w:tcPr>
            <w:tcW w:w="2221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3270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sz w:val="24"/>
                <w:szCs w:val="24"/>
                <w:lang w:eastAsia="ar-SA"/>
              </w:rPr>
            </w:pPr>
            <w:r w:rsidRPr="002D052B">
              <w:rPr>
                <w:iCs/>
                <w:sz w:val="24"/>
                <w:szCs w:val="24"/>
                <w:lang w:eastAsia="ar-SA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sz w:val="24"/>
                <w:szCs w:val="24"/>
                <w:lang w:eastAsia="ar-SA"/>
              </w:rPr>
            </w:pPr>
            <w:r w:rsidRPr="002D052B">
              <w:rPr>
                <w:iCs/>
                <w:sz w:val="24"/>
                <w:szCs w:val="24"/>
                <w:lang w:eastAsia="ar-SA"/>
              </w:rPr>
              <w:t>Применять рациональные приемы двигательных функций в профессиональной деятельности;</w:t>
            </w:r>
          </w:p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iCs/>
                <w:sz w:val="24"/>
                <w:szCs w:val="24"/>
                <w:lang w:eastAsia="ar-SA"/>
              </w:rPr>
              <w:t xml:space="preserve"> Пользоваться средствами профилактики перенапряжения характерными для данной </w:t>
            </w:r>
            <w:r w:rsidRPr="002D052B">
              <w:rPr>
                <w:bCs/>
                <w:iCs/>
                <w:sz w:val="24"/>
                <w:szCs w:val="24"/>
                <w:lang w:eastAsia="ar-SA"/>
              </w:rPr>
              <w:t>специальности,</w:t>
            </w:r>
            <w:r w:rsidRPr="002D052B">
              <w:rPr>
                <w:sz w:val="24"/>
                <w:szCs w:val="24"/>
                <w:lang w:eastAsia="en-US"/>
              </w:rPr>
              <w:t xml:space="preserve"> применять </w:t>
            </w:r>
            <w:r w:rsidRPr="002D052B">
              <w:rPr>
                <w:sz w:val="24"/>
                <w:szCs w:val="24"/>
                <w:lang w:eastAsia="en-US"/>
              </w:rPr>
              <w:lastRenderedPageBreak/>
              <w:t>стандарты антикоррупционного поведения</w:t>
            </w:r>
          </w:p>
        </w:tc>
        <w:tc>
          <w:tcPr>
            <w:tcW w:w="3233" w:type="dxa"/>
          </w:tcPr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sz w:val="24"/>
                <w:szCs w:val="24"/>
                <w:lang w:eastAsia="ar-SA"/>
              </w:rPr>
            </w:pPr>
            <w:r w:rsidRPr="002D052B">
              <w:rPr>
                <w:iCs/>
                <w:sz w:val="24"/>
                <w:szCs w:val="24"/>
                <w:lang w:eastAsia="ar-SA"/>
              </w:rPr>
              <w:lastRenderedPageBreak/>
              <w:t>Роли физической культуры в общекультурном, профессиональном и социальном развитии человека;</w:t>
            </w:r>
          </w:p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sz w:val="24"/>
                <w:szCs w:val="24"/>
                <w:lang w:eastAsia="ar-SA"/>
              </w:rPr>
            </w:pPr>
            <w:r w:rsidRPr="002D052B">
              <w:rPr>
                <w:iCs/>
                <w:sz w:val="24"/>
                <w:szCs w:val="24"/>
                <w:lang w:eastAsia="ar-SA"/>
              </w:rPr>
              <w:t xml:space="preserve"> Основ здорового образа жизни;</w:t>
            </w:r>
          </w:p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iCs/>
                <w:sz w:val="24"/>
                <w:szCs w:val="24"/>
                <w:lang w:eastAsia="ar-SA"/>
              </w:rPr>
            </w:pPr>
            <w:r w:rsidRPr="002D052B">
              <w:rPr>
                <w:iCs/>
                <w:sz w:val="24"/>
                <w:szCs w:val="24"/>
                <w:lang w:eastAsia="ar-SA"/>
              </w:rPr>
              <w:t xml:space="preserve"> Условий профессиональной деятельности и зоны риска физического здоровья для </w:t>
            </w:r>
            <w:r w:rsidRPr="002D052B">
              <w:rPr>
                <w:bCs/>
                <w:iCs/>
                <w:sz w:val="24"/>
                <w:szCs w:val="24"/>
                <w:lang w:eastAsia="ar-SA"/>
              </w:rPr>
              <w:t>специальности;</w:t>
            </w:r>
          </w:p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iCs/>
                <w:sz w:val="24"/>
                <w:szCs w:val="24"/>
                <w:lang w:eastAsia="ar-SA"/>
              </w:rPr>
            </w:pPr>
            <w:r w:rsidRPr="002D052B">
              <w:rPr>
                <w:bCs/>
                <w:iCs/>
                <w:sz w:val="24"/>
                <w:szCs w:val="24"/>
                <w:lang w:eastAsia="ar-SA"/>
              </w:rPr>
              <w:t xml:space="preserve"> </w:t>
            </w:r>
            <w:r w:rsidRPr="002D052B">
              <w:rPr>
                <w:iCs/>
                <w:sz w:val="24"/>
                <w:szCs w:val="24"/>
                <w:lang w:eastAsia="ar-SA"/>
              </w:rPr>
              <w:t>Средств профилактики перенапряжения;</w:t>
            </w:r>
          </w:p>
          <w:p w:rsidR="00EB2921" w:rsidRPr="002D052B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en-US"/>
              </w:rPr>
              <w:lastRenderedPageBreak/>
              <w:t>Стандартов антикоррупционного поведения</w:t>
            </w:r>
          </w:p>
        </w:tc>
      </w:tr>
    </w:tbl>
    <w:p w:rsidR="00EB2921" w:rsidRPr="002D052B" w:rsidRDefault="00EB2921" w:rsidP="00EB2921">
      <w:pPr>
        <w:widowControl/>
        <w:suppressAutoHyphens/>
        <w:autoSpaceDE/>
        <w:autoSpaceDN/>
        <w:adjustRightInd/>
        <w:jc w:val="both"/>
        <w:rPr>
          <w:sz w:val="24"/>
          <w:szCs w:val="24"/>
          <w:lang w:eastAsia="ar-SA"/>
        </w:rPr>
      </w:pPr>
    </w:p>
    <w:p w:rsidR="00EB2921" w:rsidRPr="002D052B" w:rsidRDefault="00EB2921" w:rsidP="00EB29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rPr>
          <w:b/>
          <w:sz w:val="24"/>
          <w:szCs w:val="24"/>
          <w:lang w:eastAsia="ar-SA"/>
        </w:rPr>
      </w:pPr>
    </w:p>
    <w:p w:rsidR="0074434C" w:rsidRDefault="0074434C" w:rsidP="007443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rPr>
          <w:b/>
          <w:sz w:val="24"/>
          <w:szCs w:val="24"/>
          <w:lang w:eastAsia="ar-SA"/>
        </w:rPr>
      </w:pPr>
    </w:p>
    <w:p w:rsidR="0074434C" w:rsidRDefault="0074434C" w:rsidP="00EB29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74434C" w:rsidRDefault="0074434C" w:rsidP="00EB29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EB2921" w:rsidRPr="002D052B" w:rsidRDefault="00EB2921" w:rsidP="00EB29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r w:rsidRPr="002D052B">
        <w:rPr>
          <w:b/>
          <w:sz w:val="24"/>
          <w:szCs w:val="24"/>
          <w:lang w:eastAsia="ar-SA"/>
        </w:rPr>
        <w:t xml:space="preserve">2. СТРУКТУРА И СОДЕРЖАНИЕ УЧЕБНОЙ ДИСЦИПЛИНЫ </w:t>
      </w:r>
    </w:p>
    <w:p w:rsidR="00EB2921" w:rsidRPr="002D052B" w:rsidRDefault="00EB2921" w:rsidP="00EB29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709"/>
        <w:jc w:val="both"/>
        <w:rPr>
          <w:b/>
          <w:sz w:val="24"/>
          <w:szCs w:val="24"/>
          <w:lang w:eastAsia="ar-SA"/>
        </w:rPr>
      </w:pPr>
      <w:r w:rsidRPr="002D052B">
        <w:rPr>
          <w:b/>
          <w:sz w:val="24"/>
          <w:szCs w:val="24"/>
          <w:lang w:eastAsia="ar-SA"/>
        </w:rPr>
        <w:t>2.1 Объем учебной дисциплины и виды учебной работы</w:t>
      </w:r>
    </w:p>
    <w:p w:rsidR="00EB2921" w:rsidRPr="002D052B" w:rsidRDefault="00EB2921" w:rsidP="00EB29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tbl>
      <w:tblPr>
        <w:tblW w:w="10065" w:type="dxa"/>
        <w:tblInd w:w="-459" w:type="dxa"/>
        <w:tblLayout w:type="fixed"/>
        <w:tblCellMar>
          <w:right w:w="48" w:type="dxa"/>
        </w:tblCellMar>
        <w:tblLook w:val="04A0" w:firstRow="1" w:lastRow="0" w:firstColumn="1" w:lastColumn="0" w:noHBand="0" w:noVBand="1"/>
      </w:tblPr>
      <w:tblGrid>
        <w:gridCol w:w="8330"/>
        <w:gridCol w:w="1735"/>
      </w:tblGrid>
      <w:tr w:rsidR="00EB2921" w:rsidRPr="002D052B" w:rsidTr="00D64B60">
        <w:trPr>
          <w:trHeight w:val="293"/>
        </w:trPr>
        <w:tc>
          <w:tcPr>
            <w:tcW w:w="8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>Объем часов</w:t>
            </w:r>
          </w:p>
        </w:tc>
      </w:tr>
      <w:tr w:rsidR="00EB2921" w:rsidRPr="002D052B" w:rsidTr="00D64B60">
        <w:trPr>
          <w:trHeight w:val="290"/>
        </w:trPr>
        <w:tc>
          <w:tcPr>
            <w:tcW w:w="8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 xml:space="preserve">Максимальная учебная нагрузка (всего) 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160</w:t>
            </w:r>
          </w:p>
        </w:tc>
      </w:tr>
      <w:tr w:rsidR="00EB2921" w:rsidRPr="002D052B" w:rsidTr="00D64B60">
        <w:trPr>
          <w:trHeight w:val="291"/>
        </w:trPr>
        <w:tc>
          <w:tcPr>
            <w:tcW w:w="8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 xml:space="preserve">Аудиторная учебная работа (обязательные учебные занятия) (всего) 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160</w:t>
            </w:r>
          </w:p>
        </w:tc>
      </w:tr>
      <w:tr w:rsidR="00EB2921" w:rsidRPr="002D052B" w:rsidTr="00D64B60">
        <w:trPr>
          <w:trHeight w:val="290"/>
        </w:trPr>
        <w:tc>
          <w:tcPr>
            <w:tcW w:w="8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 xml:space="preserve">в том числе: 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highlight w:val="yellow"/>
                <w:lang w:eastAsia="ar-SA"/>
              </w:rPr>
            </w:pPr>
          </w:p>
        </w:tc>
      </w:tr>
      <w:tr w:rsidR="00EB2921" w:rsidRPr="002D052B" w:rsidTr="00D64B60">
        <w:trPr>
          <w:trHeight w:val="290"/>
        </w:trPr>
        <w:tc>
          <w:tcPr>
            <w:tcW w:w="8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>лекционные занятия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</w:tr>
      <w:tr w:rsidR="00EB2921" w:rsidRPr="002D052B" w:rsidTr="00D64B60">
        <w:trPr>
          <w:trHeight w:val="290"/>
        </w:trPr>
        <w:tc>
          <w:tcPr>
            <w:tcW w:w="8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 xml:space="preserve">практические занятия 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156</w:t>
            </w:r>
          </w:p>
        </w:tc>
      </w:tr>
      <w:tr w:rsidR="00EB2921" w:rsidRPr="002D052B" w:rsidTr="00D64B60">
        <w:trPr>
          <w:trHeight w:val="569"/>
        </w:trPr>
        <w:tc>
          <w:tcPr>
            <w:tcW w:w="8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 xml:space="preserve">Внеаудиторная (самостоятельная) учебная работа обучающегося </w:t>
            </w:r>
          </w:p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 xml:space="preserve">(всего) </w:t>
            </w:r>
          </w:p>
        </w:tc>
        <w:tc>
          <w:tcPr>
            <w:tcW w:w="1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center"/>
              <w:rPr>
                <w:sz w:val="24"/>
                <w:szCs w:val="24"/>
                <w:lang w:eastAsia="ar-SA"/>
              </w:rPr>
            </w:pPr>
            <w:r w:rsidRPr="002D052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EB2921" w:rsidRPr="002D052B" w:rsidTr="00D64B60">
        <w:trPr>
          <w:trHeight w:val="358"/>
        </w:trPr>
        <w:tc>
          <w:tcPr>
            <w:tcW w:w="10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921" w:rsidRPr="002D052B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b/>
                <w:sz w:val="24"/>
                <w:szCs w:val="24"/>
                <w:lang w:eastAsia="ar-SA"/>
              </w:rPr>
            </w:pPr>
            <w:r w:rsidRPr="002D052B">
              <w:rPr>
                <w:b/>
                <w:sz w:val="24"/>
                <w:szCs w:val="24"/>
                <w:lang w:eastAsia="ar-SA"/>
              </w:rPr>
              <w:t xml:space="preserve">Промежуточная аттестация в форме зачета, дифференцированного зачета                                                                   </w:t>
            </w:r>
          </w:p>
        </w:tc>
      </w:tr>
    </w:tbl>
    <w:p w:rsidR="00EB2921" w:rsidRPr="00C4716F" w:rsidRDefault="00EB2921" w:rsidP="00EB2921">
      <w:pPr>
        <w:widowControl/>
        <w:suppressAutoHyphens/>
        <w:autoSpaceDE/>
        <w:autoSpaceDN/>
        <w:adjustRightInd/>
        <w:ind w:firstLine="709"/>
        <w:jc w:val="both"/>
        <w:rPr>
          <w:b/>
          <w:caps/>
          <w:sz w:val="24"/>
          <w:szCs w:val="24"/>
          <w:lang w:eastAsia="ar-SA"/>
        </w:rPr>
      </w:pPr>
      <w:r w:rsidRPr="00C4716F">
        <w:rPr>
          <w:b/>
          <w:sz w:val="24"/>
          <w:szCs w:val="24"/>
          <w:lang w:eastAsia="ar-SA"/>
        </w:rPr>
        <w:t xml:space="preserve">2.2. Тематический план и содержание учебный дисциплины ОГСЭ.04 </w:t>
      </w:r>
      <w:r w:rsidRPr="00C4716F">
        <w:rPr>
          <w:b/>
          <w:caps/>
          <w:sz w:val="24"/>
          <w:szCs w:val="24"/>
          <w:lang w:eastAsia="ar-SA"/>
        </w:rPr>
        <w:t>«</w:t>
      </w:r>
      <w:r w:rsidRPr="00C4716F">
        <w:rPr>
          <w:b/>
          <w:sz w:val="24"/>
          <w:szCs w:val="24"/>
          <w:lang w:eastAsia="ar-SA"/>
        </w:rPr>
        <w:t>Физическая культура</w:t>
      </w:r>
      <w:r w:rsidRPr="00C4716F">
        <w:rPr>
          <w:b/>
          <w:caps/>
          <w:sz w:val="24"/>
          <w:szCs w:val="24"/>
          <w:lang w:eastAsia="ar-SA"/>
        </w:rPr>
        <w:t>»</w:t>
      </w:r>
    </w:p>
    <w:p w:rsidR="00EB2921" w:rsidRPr="00C4716F" w:rsidRDefault="00EB2921" w:rsidP="00EB29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rPr>
          <w:b/>
          <w:sz w:val="24"/>
          <w:szCs w:val="24"/>
          <w:lang w:eastAsia="ar-SA"/>
        </w:rPr>
      </w:pPr>
    </w:p>
    <w:tbl>
      <w:tblPr>
        <w:tblW w:w="5555" w:type="pct"/>
        <w:tblInd w:w="-1026" w:type="dxa"/>
        <w:tblLayout w:type="fixed"/>
        <w:tblLook w:val="0000" w:firstRow="0" w:lastRow="0" w:firstColumn="0" w:lastColumn="0" w:noHBand="0" w:noVBand="0"/>
      </w:tblPr>
      <w:tblGrid>
        <w:gridCol w:w="2492"/>
        <w:gridCol w:w="5122"/>
        <w:gridCol w:w="968"/>
        <w:gridCol w:w="1800"/>
      </w:tblGrid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sz w:val="24"/>
                <w:szCs w:val="24"/>
                <w:lang w:eastAsia="ar-SA"/>
              </w:rPr>
              <w:t>Наименование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sz w:val="24"/>
                <w:szCs w:val="24"/>
                <w:lang w:eastAsia="ar-SA"/>
              </w:rPr>
              <w:t>разделов и тем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работы и практические занятия, самостоятельная работа обучаемых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color w:val="000000"/>
                <w:sz w:val="24"/>
                <w:szCs w:val="24"/>
                <w:lang w:eastAsia="ar-SA"/>
              </w:rPr>
              <w:t>Коды компетенций, формированию которых способствует элемент программы</w:t>
            </w: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Раздел 1.</w:t>
            </w:r>
            <w:r w:rsidRPr="00C4716F">
              <w:rPr>
                <w:sz w:val="24"/>
                <w:szCs w:val="24"/>
                <w:lang w:eastAsia="ar-SA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 xml:space="preserve">  Основы физической культуры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D44709" w:rsidRDefault="00D44709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val="en-US"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 xml:space="preserve">     </w:t>
            </w:r>
            <w:r w:rsidR="00CC5374">
              <w:rPr>
                <w:bCs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9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 xml:space="preserve"> </w:t>
            </w: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 xml:space="preserve">Тема 1.1.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>Физическая культура.</w:t>
            </w:r>
            <w:r w:rsidRPr="00C4716F">
              <w:rPr>
                <w:sz w:val="24"/>
                <w:szCs w:val="24"/>
                <w:lang w:eastAsia="ar-SA"/>
              </w:rPr>
              <w:t xml:space="preserve"> Содержание учебного материала. Общий план мероприятий.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 xml:space="preserve">Теоретическое занятие: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Техника безопасности и ЧС в с/з и на снарядах. Личная гигиена. Гигиена спортивного зала. Общий план мероприятий: спортивные секции, соревнования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87" w:rsidRDefault="00CC5374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val="en-US" w:eastAsia="ar-SA"/>
              </w:rPr>
            </w:pPr>
            <w:r>
              <w:rPr>
                <w:bCs/>
                <w:sz w:val="24"/>
                <w:szCs w:val="24"/>
                <w:lang w:val="en-US" w:eastAsia="ar-SA"/>
              </w:rPr>
              <w:t>2</w:t>
            </w:r>
          </w:p>
          <w:p w:rsidR="00127087" w:rsidRPr="00127087" w:rsidRDefault="00127087" w:rsidP="00127087">
            <w:pPr>
              <w:rPr>
                <w:sz w:val="24"/>
                <w:szCs w:val="24"/>
                <w:lang w:val="en-US" w:eastAsia="ar-SA"/>
              </w:rPr>
            </w:pPr>
          </w:p>
          <w:p w:rsidR="00127087" w:rsidRDefault="00127087" w:rsidP="00127087">
            <w:pPr>
              <w:rPr>
                <w:sz w:val="24"/>
                <w:szCs w:val="24"/>
                <w:lang w:val="en-US" w:eastAsia="ar-SA"/>
              </w:rPr>
            </w:pPr>
          </w:p>
          <w:p w:rsidR="00EB2921" w:rsidRPr="00127087" w:rsidRDefault="00127087" w:rsidP="00127087">
            <w:pPr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    2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4F5" w:rsidRPr="00C4716F" w:rsidRDefault="00D844F5" w:rsidP="00D844F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D844F5" w:rsidP="008778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Раздел 2.</w:t>
            </w:r>
            <w:r w:rsidRPr="00C4716F">
              <w:rPr>
                <w:sz w:val="24"/>
                <w:szCs w:val="24"/>
                <w:lang w:eastAsia="ar-SA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b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Настольный теннис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699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2.1.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Техника и правила игры в настольный теннис.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Тема 2.2.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Техника подачи   и удары по мячу.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2897"/>
              </w:tabs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Практические занятия: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 xml:space="preserve">Техника безопасности на занятиях </w:t>
            </w:r>
            <w:r w:rsidRPr="00C4716F">
              <w:rPr>
                <w:sz w:val="24"/>
                <w:szCs w:val="24"/>
                <w:lang w:eastAsia="ar-SA"/>
              </w:rPr>
              <w:t xml:space="preserve">настольным теннисом. </w:t>
            </w:r>
            <w:r w:rsidRPr="00C4716F">
              <w:rPr>
                <w:bCs/>
                <w:sz w:val="24"/>
                <w:szCs w:val="24"/>
                <w:lang w:eastAsia="ar-SA"/>
              </w:rPr>
              <w:t xml:space="preserve">Техника игры настольный теннис. </w:t>
            </w:r>
            <w:r w:rsidRPr="00C4716F">
              <w:rPr>
                <w:sz w:val="24"/>
                <w:szCs w:val="24"/>
                <w:lang w:eastAsia="ar-SA"/>
              </w:rPr>
              <w:t>Правила игры в настольный теннис. Хватка ракетки. Передвижения у стола.  Игры 1х1.</w:t>
            </w:r>
          </w:p>
          <w:p w:rsidR="00EB2921" w:rsidRPr="00C4716F" w:rsidRDefault="00EB2921" w:rsidP="00D64B60">
            <w:pPr>
              <w:widowControl/>
              <w:tabs>
                <w:tab w:val="left" w:pos="2897"/>
              </w:tabs>
              <w:suppressAutoHyphens/>
              <w:autoSpaceDE/>
              <w:autoSpaceDN/>
              <w:adjustRightInd/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Практические занятия: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lastRenderedPageBreak/>
              <w:t>Удары по мячу (толчком)</w:t>
            </w:r>
            <w:r w:rsidRPr="00C4716F">
              <w:rPr>
                <w:sz w:val="24"/>
                <w:szCs w:val="24"/>
                <w:lang w:eastAsia="ar-SA"/>
              </w:rPr>
              <w:t xml:space="preserve">. Подачи мяча. Игры 1х1.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lastRenderedPageBreak/>
              <w:t xml:space="preserve">     4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  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     6</w:t>
            </w:r>
          </w:p>
        </w:tc>
        <w:tc>
          <w:tcPr>
            <w:tcW w:w="8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754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lastRenderedPageBreak/>
              <w:t>Тема 2.3.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Двусторонние игры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Практические занятия: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Соревнование в группе 1х1 (дополнительно шашки 1х1). Парные игры.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61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Раздел 3.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Баскетбол.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1114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3.1</w:t>
            </w: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 xml:space="preserve"> Индивидуальные действия игроков с мячом и без мяча.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2897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занятия:</w:t>
            </w:r>
          </w:p>
          <w:p w:rsidR="00EB2921" w:rsidRPr="00C4716F" w:rsidRDefault="00EB2921" w:rsidP="00D64B60">
            <w:pPr>
              <w:widowControl/>
              <w:tabs>
                <w:tab w:val="left" w:pos="2897"/>
              </w:tabs>
              <w:suppressAutoHyphens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>Техника безопасности на занятиях баскетболом.</w:t>
            </w:r>
            <w:r w:rsidRPr="00C4716F">
              <w:rPr>
                <w:sz w:val="24"/>
                <w:szCs w:val="24"/>
                <w:lang w:eastAsia="ar-SA"/>
              </w:rPr>
              <w:t xml:space="preserve"> Правила игры и соревнований по баскетболу.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Совершенствование перемещения в нападении и защите в стойке баскетболиста. Учебные игры.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79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3.2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Техника   передачи мяча.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занятия: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Совершенствование передачи мяча 1 и 2-мя руками на месте и в движении. Учебные игры.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845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Тема 3.3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Техника ведения и переводы мяча.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</w:t>
            </w:r>
            <w:r w:rsidRPr="00C4716F">
              <w:rPr>
                <w:sz w:val="24"/>
                <w:szCs w:val="24"/>
                <w:lang w:eastAsia="ar-SA"/>
              </w:rPr>
              <w:t xml:space="preserve">: 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Совершенствование техники ведения и переводов мяча. Учебные игры.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3.4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Техника броска мяча.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Броски в движении. Броски с разных точек. Штрафной бросок. Учебные игры.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8778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3.5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Учебная игра. Судейство.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bCs/>
                <w:sz w:val="24"/>
                <w:szCs w:val="24"/>
                <w:u w:val="single"/>
                <w:lang w:eastAsia="ar-SA"/>
              </w:rPr>
            </w:pPr>
            <w:r w:rsidRPr="00C4716F">
              <w:rPr>
                <w:bCs/>
                <w:sz w:val="24"/>
                <w:szCs w:val="24"/>
                <w:u w:val="single"/>
                <w:lang w:eastAsia="ar-SA"/>
              </w:rPr>
              <w:t>Лекционное занятия: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Организация проведения соревнований. Судейство на площадке и за судейским столиком.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2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8778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</w:t>
            </w:r>
            <w:r w:rsidR="001C6606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C4716F">
              <w:rPr>
                <w:bCs/>
                <w:sz w:val="24"/>
                <w:szCs w:val="24"/>
                <w:lang w:eastAsia="ar-SA"/>
              </w:rPr>
              <w:t>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3.6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Контрольные нормативы.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color w:val="000000"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</w:t>
            </w:r>
            <w:r w:rsidRPr="00C4716F">
              <w:rPr>
                <w:sz w:val="24"/>
                <w:szCs w:val="24"/>
                <w:lang w:eastAsia="ar-SA"/>
              </w:rPr>
              <w:t>:</w:t>
            </w:r>
            <w:r w:rsidRPr="00C4716F">
              <w:rPr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color w:val="000000"/>
                <w:sz w:val="24"/>
                <w:szCs w:val="24"/>
                <w:lang w:eastAsia="ar-SA"/>
              </w:rPr>
              <w:t>Выполнение контрольных нормативов по техническим элементам в баскетболе.</w:t>
            </w:r>
            <w:r w:rsidRPr="00C4716F">
              <w:rPr>
                <w:bCs/>
                <w:sz w:val="24"/>
                <w:szCs w:val="24"/>
                <w:lang w:eastAsia="ar-SA"/>
              </w:rPr>
              <w:t xml:space="preserve"> Подготовка</w:t>
            </w:r>
            <w:r w:rsidRPr="00C4716F">
              <w:rPr>
                <w:sz w:val="24"/>
                <w:szCs w:val="24"/>
                <w:lang w:eastAsia="ar-SA"/>
              </w:rPr>
              <w:t>:</w:t>
            </w:r>
            <w:r w:rsidRPr="00C4716F">
              <w:rPr>
                <w:bCs/>
                <w:sz w:val="24"/>
                <w:szCs w:val="24"/>
                <w:lang w:eastAsia="ar-SA"/>
              </w:rPr>
              <w:t xml:space="preserve"> См. таблицу «Баскетбол».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    8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   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8778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</w:t>
            </w:r>
            <w:r w:rsidR="001C6606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C4716F">
              <w:rPr>
                <w:bCs/>
                <w:sz w:val="24"/>
                <w:szCs w:val="24"/>
                <w:lang w:eastAsia="ar-SA"/>
              </w:rPr>
              <w:t>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556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Раздел 4.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Волейбол.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1105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4.1.</w:t>
            </w: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 xml:space="preserve"> Индивидуальные действия игроков с мячом и без мяча.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</w:t>
            </w:r>
            <w:r w:rsidRPr="00C4716F">
              <w:rPr>
                <w:sz w:val="24"/>
                <w:szCs w:val="24"/>
                <w:lang w:eastAsia="ar-SA"/>
              </w:rPr>
              <w:t>:</w:t>
            </w: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>Техника безопасности на занятиях волейболом.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 xml:space="preserve">Совершенствование перемещения в нападении и защите в стойке волейболиста. Учебные игры.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8778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</w:t>
            </w:r>
            <w:r w:rsidR="001C6606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C4716F">
              <w:rPr>
                <w:bCs/>
                <w:sz w:val="24"/>
                <w:szCs w:val="24"/>
                <w:lang w:eastAsia="ar-SA"/>
              </w:rPr>
              <w:t>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1105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4.2.</w:t>
            </w:r>
            <w:r w:rsidRPr="00C4716F">
              <w:rPr>
                <w:sz w:val="24"/>
                <w:szCs w:val="24"/>
                <w:lang w:eastAsia="ar-SA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Техника приёма и передач мяча сверху и снизу двумя руками.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Совершенствование техники приема и передачи мяча двумя руками сверху и снизу. Прием и передачи мяча в 2-х и 3-х на месте и со сменой мест. Жонглирование мяча 2 руками: сверху, снизу, смешанные передачи. Учебные игры.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1072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4.3.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Техника подач мяча.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занятия: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Совершенствование техники верхней, нижней и боковой подачи мяча. Учебные игры с подачей мяча на точность в определенные зоны площадки.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595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4.4.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Техника прямого нападающего удара.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занятия:</w:t>
            </w:r>
            <w:r w:rsidRPr="00C4716F">
              <w:rPr>
                <w:sz w:val="24"/>
                <w:szCs w:val="24"/>
                <w:lang w:eastAsia="ar-SA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Совершенствование техники прямого нападающего удара. Учебные игры.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lastRenderedPageBreak/>
              <w:t>Тема 4.5.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Учебные игры. Судейство.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</w:t>
            </w:r>
            <w:r w:rsidRPr="00C4716F">
              <w:rPr>
                <w:sz w:val="24"/>
                <w:szCs w:val="24"/>
                <w:lang w:eastAsia="ar-SA"/>
              </w:rPr>
              <w:t xml:space="preserve">: 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Правила игры и соревнований по волейболу.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Судейство на </w:t>
            </w: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 xml:space="preserve">учебно-тренировочных </w:t>
            </w:r>
            <w:r w:rsidRPr="00C4716F">
              <w:rPr>
                <w:bCs/>
                <w:sz w:val="24"/>
                <w:szCs w:val="24"/>
                <w:lang w:eastAsia="ar-SA"/>
              </w:rPr>
              <w:t>играх по волейболу во время занятия.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8778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</w:t>
            </w:r>
            <w:r w:rsidR="001C6606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C4716F">
              <w:rPr>
                <w:bCs/>
                <w:sz w:val="24"/>
                <w:szCs w:val="24"/>
                <w:lang w:eastAsia="ar-SA"/>
              </w:rPr>
              <w:t>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4.6.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Контрольные нормативы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</w:t>
            </w:r>
            <w:r w:rsidRPr="00C4716F">
              <w:rPr>
                <w:sz w:val="24"/>
                <w:szCs w:val="24"/>
                <w:lang w:eastAsia="ar-SA"/>
              </w:rPr>
              <w:t xml:space="preserve">: 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color w:val="000000"/>
                <w:sz w:val="24"/>
                <w:szCs w:val="24"/>
                <w:lang w:eastAsia="ar-SA"/>
              </w:rPr>
              <w:t>Выполнение контрольных нормативов по техническим элементам в волейболе.</w:t>
            </w:r>
            <w:r w:rsidRPr="00C4716F">
              <w:rPr>
                <w:bCs/>
                <w:sz w:val="24"/>
                <w:szCs w:val="24"/>
                <w:lang w:eastAsia="ar-SA"/>
              </w:rPr>
              <w:t xml:space="preserve"> Подготовка</w:t>
            </w:r>
            <w:r w:rsidRPr="00C4716F">
              <w:rPr>
                <w:sz w:val="24"/>
                <w:szCs w:val="24"/>
                <w:lang w:eastAsia="ar-SA"/>
              </w:rPr>
              <w:t>:</w:t>
            </w:r>
            <w:r w:rsidRPr="00C4716F">
              <w:rPr>
                <w:bCs/>
                <w:sz w:val="24"/>
                <w:szCs w:val="24"/>
                <w:lang w:eastAsia="ar-SA"/>
              </w:rPr>
              <w:t xml:space="preserve"> См. таблицу «Волейбол».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6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Раздел 5.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color w:val="000000"/>
                <w:sz w:val="24"/>
                <w:szCs w:val="24"/>
              </w:rPr>
              <w:t>Гимнастика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1930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Тема 5.1. </w:t>
            </w: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>Атлетическая гимнастика.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Общая физическая подготовка.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Практические занятия: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Техника выполнения упражнений силового характера, скоростно-силовых упражнений, выполнение упражнений на подвижность и координацию. Ознакомление с техникой выполнения упражнений силового характера, скоростно-силовыми упражнениями, выполнения упражнений на подвижность и координацию. Совершенствование техники выполнения упражнений силового характера, скоростно-силовых упражнений, выполнения упражнений на подвижность и координацию.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1489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5.2.</w:t>
            </w: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 xml:space="preserve"> Атлетическая гимнастика.</w:t>
            </w:r>
            <w:r w:rsidRPr="00C4716F">
              <w:rPr>
                <w:bCs/>
                <w:sz w:val="24"/>
                <w:szCs w:val="24"/>
                <w:lang w:eastAsia="ar-SA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Специальная физическая подготовка.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занятия: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Воспитание физических качеств и двигательных способностей. Ознакомление с техникой выполнения упражнений для развития физических качеств и двигательных способностей. Совершенствование техники выполнения упражнений для развития физических качеств и двигательных способностей.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751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Тема 5.3.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Контрольные нормативы по ОФП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См. таблицу ОФП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П</w:t>
            </w:r>
            <w:r w:rsidRPr="00C4716F">
              <w:rPr>
                <w:sz w:val="24"/>
                <w:szCs w:val="24"/>
                <w:lang w:eastAsia="ar-SA"/>
              </w:rPr>
              <w:t>одготовка к сдаче ОФП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1). Подтягивание на высокой – юноши, на низкой – девушки перекладине.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2). Приседание на скорость 30</w:t>
            </w:r>
            <w:r w:rsidRPr="00C4716F">
              <w:rPr>
                <w:sz w:val="24"/>
                <w:szCs w:val="24"/>
                <w:lang w:eastAsia="ar-SA"/>
              </w:rPr>
              <w:sym w:font="Symbol" w:char="F0A2"/>
            </w:r>
            <w:r w:rsidRPr="00C4716F">
              <w:rPr>
                <w:sz w:val="24"/>
                <w:szCs w:val="24"/>
                <w:lang w:eastAsia="ar-SA"/>
              </w:rPr>
              <w:sym w:font="Symbol" w:char="F0A2"/>
            </w:r>
            <w:r w:rsidRPr="00C4716F">
              <w:rPr>
                <w:sz w:val="24"/>
                <w:szCs w:val="24"/>
                <w:lang w:eastAsia="ar-SA"/>
              </w:rPr>
              <w:t xml:space="preserve"> - 1</w:t>
            </w:r>
            <w:r w:rsidRPr="00C4716F">
              <w:rPr>
                <w:sz w:val="24"/>
                <w:szCs w:val="24"/>
                <w:lang w:eastAsia="ar-SA"/>
              </w:rPr>
              <w:sym w:font="Symbol" w:char="F0A2"/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3). Отжимание – сгибание разгибание рук в упоре лежа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4).  Пресс – сгибание разгибание туловища из упора лежа за 1мин.</w:t>
            </w:r>
            <w:r w:rsidRPr="00C4716F">
              <w:rPr>
                <w:bCs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  12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rPr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 xml:space="preserve">    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8778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751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Раздел 6.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Лыжный спорт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751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6.1.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Техника передвижения на лыжах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занятия: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>Техника безопасности на занятиях по лыжной подготовке.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Совершенствование техники попеременного двушажного хода. Ознакомление с техникой передвижения классическим и коньковым стилями. 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751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lastRenderedPageBreak/>
              <w:t>Тема 6.2.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Техника спусков и подъемов.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занятия: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Техника спусков и подъемов торможение приемом плугом полу – плугом, экстренное торможение. Ознакомление с техникой спусков и подъемов торможение плугом полу – плугом, экстренным торможением. Изучение техники спусков и подъемов торможение плугом полу – плугом, экстренного торможения. Совершенствование техники спусков и подъемов торможения плугом и полу – плугом, экстренного торможения.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751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6.3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Прохождение дистанции. Зачетное занятие.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занятия: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jc w:val="both"/>
              <w:rPr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Прохождение дистанции 3, 5, 10км. – без учета времени.</w:t>
            </w:r>
            <w:r w:rsidRPr="00C4716F">
              <w:rPr>
                <w:sz w:val="24"/>
                <w:szCs w:val="24"/>
                <w:lang w:eastAsia="ar-SA"/>
              </w:rPr>
              <w:t xml:space="preserve"> Контрольная сдача 3 км. – девушки; 5 км. – юноши. Д.-21</w:t>
            </w:r>
            <w:r w:rsidRPr="00C4716F">
              <w:rPr>
                <w:sz w:val="24"/>
                <w:szCs w:val="24"/>
                <w:vertAlign w:val="superscript"/>
                <w:lang w:eastAsia="ar-SA"/>
              </w:rPr>
              <w:t>30</w:t>
            </w:r>
            <w:r w:rsidRPr="00C4716F">
              <w:rPr>
                <w:sz w:val="24"/>
                <w:szCs w:val="24"/>
                <w:lang w:eastAsia="ar-SA"/>
              </w:rPr>
              <w:t>–''3'', 20–''4'', 19-''5''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sz w:val="24"/>
                <w:szCs w:val="24"/>
                <w:lang w:eastAsia="ar-SA"/>
              </w:rPr>
              <w:t>Ю.-30-''3'', 27– ''4'', 25-''5'' .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8778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74434C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585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Раздел 7.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Легкая атлетика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B2921" w:rsidRPr="00C4716F" w:rsidTr="00D64B60">
        <w:trPr>
          <w:trHeight w:val="2259"/>
        </w:trPr>
        <w:tc>
          <w:tcPr>
            <w:tcW w:w="12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7.1.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Техника специальных беговых упражнений. Техника высокого и низкого стартов</w:t>
            </w:r>
          </w:p>
        </w:tc>
        <w:tc>
          <w:tcPr>
            <w:tcW w:w="24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Практические занятия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color w:val="000000"/>
                <w:sz w:val="24"/>
                <w:szCs w:val="24"/>
                <w:lang w:eastAsia="ar-SA"/>
              </w:rPr>
              <w:t>Техника безопасности на занятиях легкой атлетикой.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Ознакомление с техникой выполнения. Специально – беговых упражнений.  Ознакомление с техникой высокого и низкого стартов. 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both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Совершенствование техники выполнения Специально- беговых упражнений. Совершенствование техники высокого и низкого стартов.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8778D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8778D0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70"/>
        </w:trPr>
        <w:tc>
          <w:tcPr>
            <w:tcW w:w="120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7.2.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Техника бега на короткие и средние дистанции</w:t>
            </w: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6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Практические занятия: Техника бега на короткие и средние дистанции Старт и стартовый разгон, бег по дистанции, финиширование.  </w:t>
            </w:r>
          </w:p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    8</w:t>
            </w:r>
          </w:p>
        </w:tc>
        <w:tc>
          <w:tcPr>
            <w:tcW w:w="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8778D0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70"/>
        </w:trPr>
        <w:tc>
          <w:tcPr>
            <w:tcW w:w="120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Тема 7.3. Контрольные нормативы по легкой атлетике</w:t>
            </w:r>
          </w:p>
        </w:tc>
        <w:tc>
          <w:tcPr>
            <w:tcW w:w="246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Практические занятия: См. таблицу «Легкая Атлетика». Подготовка к контрольным нормативам.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 xml:space="preserve">      6</w:t>
            </w:r>
          </w:p>
        </w:tc>
        <w:tc>
          <w:tcPr>
            <w:tcW w:w="86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ОК1, ОК2</w:t>
            </w:r>
          </w:p>
          <w:p w:rsidR="00EB2921" w:rsidRPr="00C4716F" w:rsidRDefault="00EB2921" w:rsidP="001C660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  <w:r w:rsidRPr="00C4716F">
              <w:rPr>
                <w:bCs/>
                <w:sz w:val="24"/>
                <w:szCs w:val="24"/>
                <w:lang w:eastAsia="ar-SA"/>
              </w:rPr>
              <w:t>ОК3, ОК4, ОК8.</w:t>
            </w:r>
            <w:r w:rsidR="008778D0">
              <w:rPr>
                <w:rFonts w:eastAsia="Arial Unicode MS"/>
                <w:bCs/>
                <w:sz w:val="24"/>
                <w:szCs w:val="24"/>
              </w:rPr>
              <w:t xml:space="preserve"> </w:t>
            </w:r>
          </w:p>
        </w:tc>
      </w:tr>
      <w:tr w:rsidR="00EB2921" w:rsidRPr="00C4716F" w:rsidTr="00D64B60">
        <w:trPr>
          <w:trHeight w:val="23"/>
        </w:trPr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rPr>
                <w:b/>
                <w:sz w:val="24"/>
                <w:szCs w:val="24"/>
                <w:lang w:eastAsia="ar-SA"/>
              </w:rPr>
            </w:pPr>
            <w:r w:rsidRPr="00C4716F">
              <w:rPr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2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C4716F">
              <w:rPr>
                <w:b/>
                <w:bCs/>
                <w:sz w:val="24"/>
                <w:szCs w:val="24"/>
                <w:lang w:eastAsia="ar-SA"/>
              </w:rPr>
              <w:t>160</w:t>
            </w:r>
          </w:p>
        </w:tc>
        <w:tc>
          <w:tcPr>
            <w:tcW w:w="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  <w:p w:rsidR="00EB2921" w:rsidRPr="00C4716F" w:rsidRDefault="00EB2921" w:rsidP="00D64B6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:rsidR="008778D0" w:rsidRDefault="001C6606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  <w:r>
        <w:rPr>
          <w:b/>
          <w:caps/>
          <w:sz w:val="24"/>
          <w:szCs w:val="24"/>
          <w:lang w:eastAsia="ar-SA"/>
        </w:rPr>
        <w:t xml:space="preserve">           </w:t>
      </w: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8778D0" w:rsidRDefault="008778D0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</w:p>
    <w:p w:rsidR="00EB2921" w:rsidRPr="00281CFA" w:rsidRDefault="00EB2921" w:rsidP="001C6606">
      <w:pPr>
        <w:widowControl/>
        <w:tabs>
          <w:tab w:val="num" w:pos="142"/>
          <w:tab w:val="left" w:pos="2535"/>
        </w:tabs>
        <w:suppressAutoHyphens/>
        <w:autoSpaceDE/>
        <w:autoSpaceDN/>
        <w:adjustRightInd/>
        <w:rPr>
          <w:b/>
          <w:caps/>
          <w:sz w:val="24"/>
          <w:szCs w:val="24"/>
          <w:lang w:eastAsia="ar-SA"/>
        </w:rPr>
      </w:pPr>
      <w:r w:rsidRPr="00281CFA">
        <w:rPr>
          <w:b/>
          <w:caps/>
          <w:sz w:val="24"/>
          <w:szCs w:val="24"/>
          <w:lang w:eastAsia="ar-SA"/>
        </w:rPr>
        <w:lastRenderedPageBreak/>
        <w:t xml:space="preserve">3. условия реализации УЧЕБНОЙ дисциплины                     </w:t>
      </w:r>
    </w:p>
    <w:p w:rsidR="00EB2921" w:rsidRPr="00281CFA" w:rsidRDefault="00EB2921" w:rsidP="00EB2921">
      <w:pPr>
        <w:widowControl/>
        <w:tabs>
          <w:tab w:val="num" w:pos="142"/>
          <w:tab w:val="left" w:pos="993"/>
        </w:tabs>
        <w:suppressAutoHyphens/>
        <w:autoSpaceDE/>
        <w:autoSpaceDN/>
        <w:adjustRightInd/>
        <w:jc w:val="both"/>
        <w:rPr>
          <w:b/>
          <w:bCs/>
          <w:sz w:val="24"/>
          <w:szCs w:val="24"/>
          <w:lang w:eastAsia="ar-SA"/>
        </w:rPr>
      </w:pPr>
      <w:r w:rsidRPr="00281CFA">
        <w:rPr>
          <w:b/>
          <w:caps/>
          <w:sz w:val="24"/>
          <w:szCs w:val="24"/>
          <w:lang w:eastAsia="ar-SA"/>
        </w:rPr>
        <w:t xml:space="preserve">            </w:t>
      </w:r>
      <w:r w:rsidRPr="00281CFA">
        <w:rPr>
          <w:b/>
          <w:bCs/>
          <w:sz w:val="24"/>
          <w:szCs w:val="24"/>
          <w:lang w:eastAsia="ar-SA"/>
        </w:rPr>
        <w:t>3.1. Материально-техническое обеспечение</w:t>
      </w:r>
    </w:p>
    <w:p w:rsidR="00EB2921" w:rsidRPr="00281CFA" w:rsidRDefault="00EB2921" w:rsidP="00EB2921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bCs/>
          <w:color w:val="000000"/>
          <w:sz w:val="24"/>
          <w:szCs w:val="24"/>
        </w:rPr>
      </w:pPr>
      <w:r w:rsidRPr="00281CFA">
        <w:rPr>
          <w:rFonts w:eastAsia="Arial Unicode MS"/>
          <w:bCs/>
          <w:color w:val="000000"/>
          <w:sz w:val="24"/>
          <w:szCs w:val="24"/>
        </w:rPr>
        <w:t>Реализация учебной дисциплины требует наличие:</w:t>
      </w:r>
      <w:r w:rsidRPr="00281CFA">
        <w:rPr>
          <w:rFonts w:eastAsia="Arial Unicode MS"/>
          <w:bCs/>
          <w:sz w:val="24"/>
          <w:szCs w:val="24"/>
        </w:rPr>
        <w:t xml:space="preserve"> Кабинета физической культуры,</w:t>
      </w:r>
      <w:r w:rsidRPr="00281CFA">
        <w:rPr>
          <w:rFonts w:eastAsia="Arial Unicode MS"/>
          <w:bCs/>
          <w:color w:val="000000"/>
          <w:sz w:val="24"/>
          <w:szCs w:val="24"/>
        </w:rPr>
        <w:t xml:space="preserve"> спортивного зала</w:t>
      </w:r>
      <w:r w:rsidRPr="00281CFA">
        <w:rPr>
          <w:rFonts w:eastAsia="Arial Unicode MS"/>
          <w:bCs/>
          <w:sz w:val="24"/>
          <w:szCs w:val="24"/>
          <w:lang w:eastAsia="en-US"/>
        </w:rPr>
        <w:t xml:space="preserve"> оснащенным оборудованием</w:t>
      </w:r>
      <w:r w:rsidRPr="00281CFA">
        <w:rPr>
          <w:rFonts w:eastAsia="Arial Unicode MS"/>
          <w:bCs/>
          <w:color w:val="000000"/>
          <w:sz w:val="24"/>
          <w:szCs w:val="24"/>
        </w:rPr>
        <w:t xml:space="preserve">, открытого стадиона. </w:t>
      </w:r>
      <w:r w:rsidRPr="00281CFA">
        <w:rPr>
          <w:rFonts w:eastAsia="Arial Unicode MS"/>
          <w:bCs/>
          <w:sz w:val="24"/>
          <w:szCs w:val="24"/>
        </w:rPr>
        <w:t>Инвентарь:</w:t>
      </w:r>
      <w:r w:rsidRPr="00281CFA">
        <w:rPr>
          <w:rFonts w:eastAsia="Arial Unicode MS"/>
          <w:bCs/>
          <w:sz w:val="24"/>
          <w:szCs w:val="24"/>
          <w:lang w:eastAsia="en-US"/>
        </w:rPr>
        <w:t xml:space="preserve"> баскетбольные, футбольные, волейбольные мячи; щиты, корзины, сетки, стойки, антенны; сетки для игры в бадминтон, ракетки для игры в бадминтон, оборудование для силовых упражнений; гимнастическая перекладина, шведская стенка, секундомеры, мячи для тенниса,</w:t>
      </w:r>
      <w:r w:rsidRPr="00281CFA">
        <w:rPr>
          <w:rFonts w:eastAsia="Arial Unicode MS"/>
          <w:bCs/>
          <w:sz w:val="24"/>
          <w:szCs w:val="24"/>
        </w:rPr>
        <w:t xml:space="preserve"> скакалки, гимнастические маты, обручи,.итд..</w:t>
      </w:r>
      <w:r w:rsidRPr="00281CFA">
        <w:rPr>
          <w:rFonts w:eastAsia="Arial Unicode MS"/>
          <w:bCs/>
          <w:sz w:val="24"/>
          <w:szCs w:val="24"/>
          <w:lang w:eastAsia="en-US"/>
        </w:rPr>
        <w:t xml:space="preserve"> Для занятий лыжным спортом: Лыжные базы с лыжехранилищами, учебно-тренировочные лыжни и трассы, отвечающие требованиям безопасности, лыжный инвентарь. </w:t>
      </w:r>
      <w:r w:rsidRPr="00281CFA">
        <w:rPr>
          <w:rFonts w:eastAsia="Arial Unicode MS"/>
          <w:bCs/>
          <w:color w:val="000000"/>
          <w:sz w:val="24"/>
          <w:szCs w:val="24"/>
        </w:rPr>
        <w:t xml:space="preserve">Технические средства обучения: музыкальный центр, персональный компьютер, фотоаппарат, учебно-методическая литература. </w:t>
      </w:r>
    </w:p>
    <w:p w:rsidR="00EB2921" w:rsidRPr="00281CFA" w:rsidRDefault="00EB2921" w:rsidP="00EB2921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b/>
          <w:bCs/>
          <w:sz w:val="24"/>
          <w:szCs w:val="24"/>
        </w:rPr>
      </w:pPr>
      <w:r w:rsidRPr="00281CFA">
        <w:rPr>
          <w:rFonts w:eastAsia="Arial Unicode MS"/>
          <w:b/>
          <w:bCs/>
          <w:sz w:val="24"/>
          <w:szCs w:val="24"/>
        </w:rPr>
        <w:t>3.2. Информационное обеспечение обучения</w:t>
      </w:r>
    </w:p>
    <w:p w:rsidR="00EB2921" w:rsidRPr="00281CFA" w:rsidRDefault="00EB2921" w:rsidP="00EB2921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Arial Unicode MS"/>
          <w:b/>
          <w:bCs/>
          <w:sz w:val="24"/>
          <w:szCs w:val="24"/>
        </w:rPr>
      </w:pPr>
      <w:r w:rsidRPr="00281CFA">
        <w:rPr>
          <w:rFonts w:eastAsia="Arial Unicode MS"/>
          <w:b/>
          <w:bCs/>
          <w:sz w:val="24"/>
          <w:szCs w:val="24"/>
        </w:rPr>
        <w:t xml:space="preserve"> Перечень рекомендуемых учебных изданий. Интернет-ресурсов, дополнительной литературы.</w:t>
      </w:r>
    </w:p>
    <w:p w:rsidR="00EB2921" w:rsidRPr="00281CFA" w:rsidRDefault="00EB2921" w:rsidP="00EB2921">
      <w:pPr>
        <w:widowControl/>
        <w:tabs>
          <w:tab w:val="num" w:pos="142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709"/>
        <w:jc w:val="both"/>
        <w:rPr>
          <w:bCs/>
          <w:color w:val="FF0000"/>
          <w:sz w:val="24"/>
          <w:szCs w:val="24"/>
          <w:lang w:eastAsia="ar-SA"/>
        </w:rPr>
      </w:pPr>
      <w:r w:rsidRPr="00281CFA">
        <w:rPr>
          <w:b/>
          <w:bCs/>
          <w:sz w:val="24"/>
          <w:szCs w:val="24"/>
          <w:lang w:eastAsia="ar-SA"/>
        </w:rPr>
        <w:t>Основные источники:</w:t>
      </w:r>
    </w:p>
    <w:p w:rsidR="00EB2921" w:rsidRPr="00281CFA" w:rsidRDefault="00EB2921" w:rsidP="00EB2921">
      <w:pPr>
        <w:widowControl/>
        <w:numPr>
          <w:ilvl w:val="0"/>
          <w:numId w:val="1"/>
        </w:numPr>
        <w:tabs>
          <w:tab w:val="left" w:pos="993"/>
        </w:tabs>
        <w:suppressAutoHyphens/>
        <w:autoSpaceDE/>
        <w:autoSpaceDN/>
        <w:adjustRightInd/>
        <w:jc w:val="both"/>
        <w:rPr>
          <w:sz w:val="24"/>
          <w:szCs w:val="24"/>
          <w:lang w:eastAsia="ar-SA"/>
        </w:rPr>
      </w:pPr>
      <w:r w:rsidRPr="00281CFA">
        <w:rPr>
          <w:sz w:val="24"/>
          <w:szCs w:val="24"/>
          <w:lang w:eastAsia="ar-SA"/>
        </w:rPr>
        <w:t xml:space="preserve">Виленский М.Я. Физическая культура [Электронный ресурс]: учебник / М.Я. Виленский, А.Г. Горшков. – Москва: КноРус, 2018. – 214 с. – (Среднее профессиональное образование). – Режим доступа: </w:t>
      </w:r>
      <w:hyperlink r:id="rId8" w:history="1">
        <w:r w:rsidRPr="00281CFA">
          <w:rPr>
            <w:color w:val="0000FF"/>
            <w:sz w:val="24"/>
            <w:szCs w:val="24"/>
            <w:u w:val="single"/>
            <w:lang w:eastAsia="ar-SA"/>
          </w:rPr>
          <w:t>https://www.book.ru/book/919382/view2/1</w:t>
        </w:r>
      </w:hyperlink>
      <w:r w:rsidRPr="00281CFA">
        <w:rPr>
          <w:sz w:val="24"/>
          <w:szCs w:val="24"/>
          <w:lang w:eastAsia="ar-SA"/>
        </w:rPr>
        <w:t xml:space="preserve"> </w:t>
      </w:r>
    </w:p>
    <w:p w:rsidR="00EB2921" w:rsidRPr="00281CFA" w:rsidRDefault="00EB2921" w:rsidP="00EB2921">
      <w:pPr>
        <w:widowControl/>
        <w:numPr>
          <w:ilvl w:val="0"/>
          <w:numId w:val="1"/>
        </w:numPr>
        <w:suppressAutoHyphens/>
        <w:autoSpaceDE/>
        <w:autoSpaceDN/>
        <w:adjustRightInd/>
        <w:contextualSpacing/>
        <w:jc w:val="both"/>
        <w:rPr>
          <w:color w:val="000000"/>
          <w:sz w:val="24"/>
          <w:szCs w:val="24"/>
          <w:lang w:eastAsia="ar-SA"/>
        </w:rPr>
      </w:pPr>
      <w:r w:rsidRPr="00281CFA">
        <w:rPr>
          <w:color w:val="000000"/>
          <w:sz w:val="24"/>
          <w:szCs w:val="24"/>
          <w:lang w:eastAsia="ar-SA"/>
        </w:rPr>
        <w:t xml:space="preserve">Кузнецов В.С. Физическая культура </w:t>
      </w:r>
      <w:r w:rsidRPr="00281CFA">
        <w:rPr>
          <w:sz w:val="24"/>
          <w:szCs w:val="24"/>
          <w:lang w:eastAsia="ar-SA"/>
        </w:rPr>
        <w:t>[Электронный ресурс]</w:t>
      </w:r>
      <w:r w:rsidRPr="00281CFA">
        <w:rPr>
          <w:color w:val="000000"/>
          <w:sz w:val="24"/>
          <w:szCs w:val="24"/>
          <w:lang w:eastAsia="ar-SA"/>
        </w:rPr>
        <w:t xml:space="preserve">: учебник / В.С. Кузнецов, Г.А. Колодницкий. – 3-е изд., испр. </w:t>
      </w:r>
      <w:r w:rsidRPr="00281CFA">
        <w:rPr>
          <w:sz w:val="24"/>
          <w:szCs w:val="24"/>
          <w:lang w:eastAsia="ar-SA"/>
        </w:rPr>
        <w:t xml:space="preserve">– </w:t>
      </w:r>
      <w:r w:rsidRPr="00281CFA">
        <w:rPr>
          <w:color w:val="000000"/>
          <w:sz w:val="24"/>
          <w:szCs w:val="24"/>
          <w:lang w:eastAsia="ar-SA"/>
        </w:rPr>
        <w:t xml:space="preserve">М.: КноРус, 2018. </w:t>
      </w:r>
      <w:r w:rsidRPr="00281CFA">
        <w:rPr>
          <w:sz w:val="24"/>
          <w:szCs w:val="24"/>
          <w:lang w:eastAsia="ar-SA"/>
        </w:rPr>
        <w:t xml:space="preserve">– </w:t>
      </w:r>
      <w:r w:rsidRPr="00281CFA">
        <w:rPr>
          <w:color w:val="000000"/>
          <w:sz w:val="24"/>
          <w:szCs w:val="24"/>
          <w:lang w:eastAsia="ar-SA"/>
        </w:rPr>
        <w:t xml:space="preserve">256 с. </w:t>
      </w:r>
      <w:r w:rsidRPr="00281CFA">
        <w:rPr>
          <w:sz w:val="24"/>
          <w:szCs w:val="24"/>
          <w:lang w:eastAsia="ar-SA"/>
        </w:rPr>
        <w:t>– (Среднее профессиональное образование). – Режим доступа:</w:t>
      </w:r>
      <w:r w:rsidRPr="00281CFA">
        <w:rPr>
          <w:color w:val="000000"/>
          <w:sz w:val="24"/>
          <w:szCs w:val="24"/>
          <w:lang w:eastAsia="ar-SA"/>
        </w:rPr>
        <w:t xml:space="preserve"> </w:t>
      </w:r>
      <w:hyperlink r:id="rId9" w:history="1">
        <w:r w:rsidRPr="00281CFA">
          <w:rPr>
            <w:color w:val="0000FF"/>
            <w:sz w:val="24"/>
            <w:szCs w:val="24"/>
            <w:u w:val="single"/>
            <w:lang w:eastAsia="ar-SA"/>
          </w:rPr>
          <w:t>https://www.book.ru/book/926242/view2/1</w:t>
        </w:r>
      </w:hyperlink>
    </w:p>
    <w:p w:rsidR="00EB2921" w:rsidRPr="00281CFA" w:rsidRDefault="00EB2921" w:rsidP="00EB2921">
      <w:pPr>
        <w:widowControl/>
        <w:numPr>
          <w:ilvl w:val="0"/>
          <w:numId w:val="1"/>
        </w:numPr>
        <w:suppressAutoHyphens/>
        <w:autoSpaceDE/>
        <w:autoSpaceDN/>
        <w:adjustRightInd/>
        <w:contextualSpacing/>
        <w:jc w:val="both"/>
        <w:rPr>
          <w:color w:val="000000"/>
          <w:sz w:val="24"/>
          <w:szCs w:val="24"/>
          <w:lang w:eastAsia="ar-SA"/>
        </w:rPr>
      </w:pPr>
      <w:r w:rsidRPr="00281CFA">
        <w:rPr>
          <w:color w:val="000000"/>
          <w:sz w:val="24"/>
          <w:szCs w:val="24"/>
          <w:lang w:eastAsia="ar-SA"/>
        </w:rPr>
        <w:t>Жигарева О.  Повышение эффективности физической подготовки студентов. Учебное пособие – М.: Прометей, 2018.-116с.</w:t>
      </w:r>
    </w:p>
    <w:p w:rsidR="00EB2921" w:rsidRPr="00281CFA" w:rsidRDefault="00EB2921" w:rsidP="00EB2921">
      <w:pPr>
        <w:widowControl/>
        <w:numPr>
          <w:ilvl w:val="0"/>
          <w:numId w:val="1"/>
        </w:numPr>
        <w:suppressAutoHyphens/>
        <w:autoSpaceDE/>
        <w:autoSpaceDN/>
        <w:adjustRightInd/>
        <w:contextualSpacing/>
        <w:jc w:val="both"/>
        <w:rPr>
          <w:color w:val="000000"/>
          <w:sz w:val="24"/>
          <w:szCs w:val="24"/>
          <w:lang w:eastAsia="ar-SA"/>
        </w:rPr>
      </w:pPr>
      <w:r w:rsidRPr="00281CFA">
        <w:rPr>
          <w:color w:val="000000"/>
          <w:sz w:val="24"/>
          <w:szCs w:val="24"/>
          <w:lang w:eastAsia="ar-SA"/>
        </w:rPr>
        <w:t>Кузнецов В., Колодицкий Г. Теория и история физической культуры.-М.: КноРус, 2018. – 272с.</w:t>
      </w:r>
    </w:p>
    <w:p w:rsidR="00EB2921" w:rsidRPr="00281CFA" w:rsidRDefault="00EB2921" w:rsidP="00EB2921">
      <w:pPr>
        <w:widowControl/>
        <w:numPr>
          <w:ilvl w:val="0"/>
          <w:numId w:val="1"/>
        </w:numPr>
        <w:suppressAutoHyphens/>
        <w:autoSpaceDE/>
        <w:autoSpaceDN/>
        <w:adjustRightInd/>
        <w:contextualSpacing/>
        <w:jc w:val="both"/>
        <w:rPr>
          <w:color w:val="000000"/>
          <w:sz w:val="24"/>
          <w:szCs w:val="24"/>
          <w:lang w:eastAsia="ar-SA"/>
        </w:rPr>
      </w:pPr>
      <w:r w:rsidRPr="00281CFA">
        <w:rPr>
          <w:color w:val="000000"/>
          <w:sz w:val="24"/>
          <w:szCs w:val="24"/>
          <w:lang w:eastAsia="ar-SA"/>
        </w:rPr>
        <w:t>Никитушкин В., Суслов Ф. Спорт высших достижений: Теория и методика. Учебное пособие. – М: Спорт, -2018. – 226с.</w:t>
      </w:r>
    </w:p>
    <w:p w:rsidR="00EB2921" w:rsidRPr="00281CFA" w:rsidRDefault="00EB2921" w:rsidP="00EB2921">
      <w:pPr>
        <w:widowControl/>
        <w:tabs>
          <w:tab w:val="left" w:pos="993"/>
        </w:tabs>
        <w:suppressAutoHyphens/>
        <w:autoSpaceDE/>
        <w:autoSpaceDN/>
        <w:adjustRightInd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81CFA">
        <w:rPr>
          <w:b/>
          <w:bCs/>
          <w:color w:val="000000"/>
          <w:sz w:val="24"/>
          <w:szCs w:val="24"/>
        </w:rPr>
        <w:t>Интернет-источники:</w:t>
      </w:r>
    </w:p>
    <w:p w:rsidR="00EB2921" w:rsidRPr="00281CFA" w:rsidRDefault="00EB2921" w:rsidP="00EB2921">
      <w:pPr>
        <w:widowControl/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81CFA">
        <w:rPr>
          <w:color w:val="000000"/>
          <w:sz w:val="24"/>
          <w:szCs w:val="24"/>
        </w:rPr>
        <w:t>Сайт Министерства образования и науки РФ </w:t>
      </w:r>
      <w:hyperlink r:id="rId10" w:history="1">
        <w:r w:rsidRPr="00281CFA">
          <w:rPr>
            <w:color w:val="00000A"/>
            <w:sz w:val="24"/>
            <w:szCs w:val="24"/>
          </w:rPr>
          <w:t>http://mon.gov.ru/</w:t>
        </w:r>
      </w:hyperlink>
    </w:p>
    <w:p w:rsidR="00EB2921" w:rsidRPr="00281CFA" w:rsidRDefault="00EB2921" w:rsidP="00EB2921">
      <w:pPr>
        <w:widowControl/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81CFA">
        <w:rPr>
          <w:color w:val="000000"/>
          <w:sz w:val="24"/>
          <w:szCs w:val="24"/>
        </w:rPr>
        <w:t>Российский образовательный портал </w:t>
      </w:r>
      <w:hyperlink r:id="rId11" w:history="1">
        <w:r w:rsidRPr="00281CFA">
          <w:rPr>
            <w:color w:val="00000A"/>
            <w:sz w:val="24"/>
            <w:szCs w:val="24"/>
          </w:rPr>
          <w:t>www.edu.ru</w:t>
        </w:r>
      </w:hyperlink>
    </w:p>
    <w:p w:rsidR="00EB2921" w:rsidRPr="00281CFA" w:rsidRDefault="00EB2921" w:rsidP="00EB2921">
      <w:pPr>
        <w:widowControl/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81CFA">
        <w:rPr>
          <w:color w:val="000000"/>
          <w:sz w:val="24"/>
          <w:szCs w:val="24"/>
        </w:rPr>
        <w:t>Сайт ФГОУ Федеральный институт развития образования </w:t>
      </w:r>
      <w:hyperlink r:id="rId12" w:history="1">
        <w:r w:rsidRPr="00281CFA">
          <w:rPr>
            <w:color w:val="00000A"/>
            <w:sz w:val="24"/>
            <w:szCs w:val="24"/>
          </w:rPr>
          <w:t>http://www.firo.ru/</w:t>
        </w:r>
      </w:hyperlink>
    </w:p>
    <w:p w:rsidR="00EB2921" w:rsidRPr="00281CFA" w:rsidRDefault="00EB2921" w:rsidP="00EB2921">
      <w:pPr>
        <w:widowControl/>
        <w:numPr>
          <w:ilvl w:val="0"/>
          <w:numId w:val="2"/>
        </w:numPr>
        <w:tabs>
          <w:tab w:val="left" w:pos="993"/>
        </w:tabs>
        <w:suppressAutoHyphens/>
        <w:autoSpaceDE/>
        <w:autoSpaceDN/>
        <w:adjustRightInd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81CFA">
        <w:rPr>
          <w:color w:val="000000"/>
          <w:sz w:val="24"/>
          <w:szCs w:val="24"/>
        </w:rPr>
        <w:t>Сайт Федерального агентства по образованию РФ </w:t>
      </w:r>
      <w:hyperlink r:id="rId13" w:history="1">
        <w:r w:rsidRPr="00281CFA">
          <w:rPr>
            <w:color w:val="00000A"/>
            <w:sz w:val="24"/>
            <w:szCs w:val="24"/>
          </w:rPr>
          <w:t>www.ed.gov.ru</w:t>
        </w:r>
      </w:hyperlink>
    </w:p>
    <w:p w:rsidR="00EB2921" w:rsidRPr="00281CFA" w:rsidRDefault="00EB2921" w:rsidP="00EB2921">
      <w:pPr>
        <w:widowControl/>
        <w:tabs>
          <w:tab w:val="left" w:pos="993"/>
        </w:tabs>
        <w:autoSpaceDE/>
        <w:autoSpaceDN/>
        <w:adjustRightInd/>
        <w:ind w:firstLine="709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281CFA">
        <w:rPr>
          <w:b/>
          <w:color w:val="000000"/>
          <w:sz w:val="24"/>
          <w:szCs w:val="24"/>
        </w:rPr>
        <w:t>Интернет-ресурсы:</w:t>
      </w:r>
    </w:p>
    <w:p w:rsidR="00EB2921" w:rsidRPr="00281CFA" w:rsidRDefault="00EB2921" w:rsidP="00EB2921">
      <w:pPr>
        <w:widowControl/>
        <w:numPr>
          <w:ilvl w:val="0"/>
          <w:numId w:val="3"/>
        </w:numPr>
        <w:tabs>
          <w:tab w:val="left" w:pos="284"/>
          <w:tab w:val="left" w:pos="993"/>
        </w:tabs>
        <w:suppressAutoHyphens/>
        <w:autoSpaceDE/>
        <w:autoSpaceDN/>
        <w:adjustRightInd/>
        <w:ind w:left="993" w:hanging="284"/>
        <w:jc w:val="both"/>
        <w:rPr>
          <w:color w:val="000000"/>
          <w:sz w:val="24"/>
          <w:szCs w:val="24"/>
        </w:rPr>
      </w:pPr>
      <w:r w:rsidRPr="00281CFA">
        <w:rPr>
          <w:color w:val="000000"/>
          <w:sz w:val="24"/>
          <w:szCs w:val="24"/>
        </w:rPr>
        <w:t xml:space="preserve">Физическая культура </w:t>
      </w:r>
      <w:r w:rsidRPr="00281CFA">
        <w:rPr>
          <w:sz w:val="24"/>
          <w:szCs w:val="24"/>
          <w:lang w:eastAsia="ar-SA"/>
        </w:rPr>
        <w:t>[Электронный ресурс]. – Режим доступа:</w:t>
      </w:r>
      <w:r w:rsidRPr="00281CFA">
        <w:rPr>
          <w:color w:val="000000"/>
          <w:sz w:val="24"/>
          <w:szCs w:val="24"/>
        </w:rPr>
        <w:t xml:space="preserve"> </w:t>
      </w:r>
      <w:hyperlink r:id="rId14" w:history="1">
        <w:r w:rsidRPr="00281CFA">
          <w:rPr>
            <w:color w:val="0000FF"/>
            <w:sz w:val="24"/>
            <w:szCs w:val="24"/>
            <w:u w:val="single"/>
          </w:rPr>
          <w:t>http://www.ukzdor.ru/fizkult.html</w:t>
        </w:r>
      </w:hyperlink>
      <w:r w:rsidRPr="00281CFA">
        <w:rPr>
          <w:color w:val="000000"/>
          <w:sz w:val="24"/>
          <w:szCs w:val="24"/>
        </w:rPr>
        <w:t xml:space="preserve"> </w:t>
      </w:r>
    </w:p>
    <w:p w:rsidR="00EB2921" w:rsidRPr="00281CFA" w:rsidRDefault="00EB2921" w:rsidP="00EB2921">
      <w:pPr>
        <w:widowControl/>
        <w:numPr>
          <w:ilvl w:val="0"/>
          <w:numId w:val="3"/>
        </w:numPr>
        <w:shd w:val="clear" w:color="auto" w:fill="FFFFFF"/>
        <w:tabs>
          <w:tab w:val="left" w:pos="540"/>
          <w:tab w:val="left" w:pos="993"/>
          <w:tab w:val="left" w:pos="1080"/>
        </w:tabs>
        <w:suppressAutoHyphens/>
        <w:autoSpaceDE/>
        <w:autoSpaceDN/>
        <w:adjustRightInd/>
        <w:ind w:left="993" w:hanging="284"/>
        <w:jc w:val="both"/>
        <w:rPr>
          <w:sz w:val="24"/>
          <w:szCs w:val="24"/>
          <w:lang w:eastAsia="ar-SA"/>
        </w:rPr>
      </w:pPr>
      <w:r w:rsidRPr="00281CFA">
        <w:rPr>
          <w:sz w:val="24"/>
          <w:szCs w:val="24"/>
          <w:lang w:eastAsia="ar-SA"/>
        </w:rPr>
        <w:t xml:space="preserve">Здоровый образ жизни [Электронный ресурс]. – 2018. – Режим доступа: </w:t>
      </w:r>
      <w:hyperlink r:id="rId15" w:history="1"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www</w:t>
        </w:r>
        <w:r w:rsidRPr="00281CFA">
          <w:rPr>
            <w:color w:val="0000FF"/>
            <w:sz w:val="24"/>
            <w:szCs w:val="24"/>
            <w:u w:val="single"/>
            <w:lang w:eastAsia="ar-SA"/>
          </w:rPr>
          <w:t>.</w:t>
        </w:r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fisio</w:t>
        </w:r>
        <w:r w:rsidRPr="00281CFA">
          <w:rPr>
            <w:color w:val="0000FF"/>
            <w:sz w:val="24"/>
            <w:szCs w:val="24"/>
            <w:u w:val="single"/>
            <w:lang w:eastAsia="ar-SA"/>
          </w:rPr>
          <w:t>.</w:t>
        </w:r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ru</w:t>
        </w:r>
        <w:r w:rsidRPr="00281CFA">
          <w:rPr>
            <w:color w:val="0000FF"/>
            <w:sz w:val="24"/>
            <w:szCs w:val="24"/>
            <w:u w:val="single"/>
            <w:lang w:eastAsia="ar-SA"/>
          </w:rPr>
          <w:t>/</w:t>
        </w:r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fisiokids</w:t>
        </w:r>
        <w:r w:rsidRPr="00281CFA">
          <w:rPr>
            <w:color w:val="0000FF"/>
            <w:sz w:val="24"/>
            <w:szCs w:val="24"/>
            <w:u w:val="single"/>
            <w:lang w:eastAsia="ar-SA"/>
          </w:rPr>
          <w:t>.</w:t>
        </w:r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html</w:t>
        </w:r>
      </w:hyperlink>
    </w:p>
    <w:p w:rsidR="00EB2921" w:rsidRPr="00281CFA" w:rsidRDefault="00EB2921" w:rsidP="00EB2921">
      <w:pPr>
        <w:widowControl/>
        <w:numPr>
          <w:ilvl w:val="0"/>
          <w:numId w:val="3"/>
        </w:numPr>
        <w:shd w:val="clear" w:color="auto" w:fill="FFFFFF"/>
        <w:tabs>
          <w:tab w:val="left" w:pos="540"/>
          <w:tab w:val="left" w:pos="993"/>
          <w:tab w:val="left" w:pos="1080"/>
        </w:tabs>
        <w:suppressAutoHyphens/>
        <w:autoSpaceDE/>
        <w:autoSpaceDN/>
        <w:adjustRightInd/>
        <w:ind w:left="993" w:hanging="284"/>
        <w:jc w:val="both"/>
        <w:rPr>
          <w:sz w:val="24"/>
          <w:szCs w:val="24"/>
          <w:lang w:eastAsia="ar-SA"/>
        </w:rPr>
      </w:pPr>
      <w:r w:rsidRPr="00281CFA">
        <w:rPr>
          <w:sz w:val="24"/>
          <w:szCs w:val="24"/>
          <w:lang w:eastAsia="ar-SA"/>
        </w:rPr>
        <w:t xml:space="preserve">Физкультура для все всех: для детей и взрослых [Электронный ресурс]. – 2018. – Режим доступа: </w:t>
      </w:r>
      <w:hyperlink r:id="rId16" w:history="1"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www</w:t>
        </w:r>
        <w:r w:rsidRPr="00281CFA">
          <w:rPr>
            <w:color w:val="0000FF"/>
            <w:sz w:val="24"/>
            <w:szCs w:val="24"/>
            <w:u w:val="single"/>
            <w:lang w:eastAsia="ar-SA"/>
          </w:rPr>
          <w:t>.</w:t>
        </w:r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fizkultura</w:t>
        </w:r>
        <w:r w:rsidRPr="00281CFA">
          <w:rPr>
            <w:color w:val="0000FF"/>
            <w:sz w:val="24"/>
            <w:szCs w:val="24"/>
            <w:u w:val="single"/>
            <w:lang w:eastAsia="ar-SA"/>
          </w:rPr>
          <w:t>-</w:t>
        </w:r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vsem</w:t>
        </w:r>
        <w:r w:rsidRPr="00281CFA">
          <w:rPr>
            <w:color w:val="0000FF"/>
            <w:sz w:val="24"/>
            <w:szCs w:val="24"/>
            <w:u w:val="single"/>
            <w:lang w:eastAsia="ar-SA"/>
          </w:rPr>
          <w:t>.</w:t>
        </w:r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ru</w:t>
        </w:r>
      </w:hyperlink>
    </w:p>
    <w:p w:rsidR="00EB2921" w:rsidRPr="0074434C" w:rsidRDefault="00EB2921" w:rsidP="0074434C">
      <w:pPr>
        <w:widowControl/>
        <w:numPr>
          <w:ilvl w:val="0"/>
          <w:numId w:val="3"/>
        </w:numPr>
        <w:shd w:val="clear" w:color="auto" w:fill="FFFFFF"/>
        <w:tabs>
          <w:tab w:val="left" w:pos="540"/>
          <w:tab w:val="left" w:pos="993"/>
          <w:tab w:val="left" w:pos="1080"/>
        </w:tabs>
        <w:suppressAutoHyphens/>
        <w:autoSpaceDE/>
        <w:autoSpaceDN/>
        <w:adjustRightInd/>
        <w:ind w:left="993" w:hanging="284"/>
        <w:jc w:val="both"/>
        <w:rPr>
          <w:sz w:val="24"/>
          <w:szCs w:val="24"/>
          <w:lang w:eastAsia="ar-SA"/>
        </w:rPr>
      </w:pPr>
      <w:r w:rsidRPr="00281CFA">
        <w:rPr>
          <w:sz w:val="24"/>
          <w:szCs w:val="24"/>
          <w:lang w:eastAsia="ar-SA"/>
        </w:rPr>
        <w:t xml:space="preserve">Физическая культура и спорт: Золотая библиотека здоровья [Электронный ресурс]. – М.: ФИС, 2018. – Режим доступа: </w:t>
      </w:r>
      <w:hyperlink r:id="rId17" w:history="1"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www</w:t>
        </w:r>
        <w:r w:rsidRPr="00281CFA">
          <w:rPr>
            <w:color w:val="0000FF"/>
            <w:sz w:val="24"/>
            <w:szCs w:val="24"/>
            <w:u w:val="single"/>
            <w:lang w:eastAsia="ar-SA"/>
          </w:rPr>
          <w:t>.</w:t>
        </w:r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fismag</w:t>
        </w:r>
        <w:r w:rsidRPr="00281CFA">
          <w:rPr>
            <w:color w:val="0000FF"/>
            <w:sz w:val="24"/>
            <w:szCs w:val="24"/>
            <w:u w:val="single"/>
            <w:lang w:eastAsia="ar-SA"/>
          </w:rPr>
          <w:t>.</w:t>
        </w:r>
        <w:r w:rsidRPr="00281CFA">
          <w:rPr>
            <w:color w:val="0000FF"/>
            <w:sz w:val="24"/>
            <w:szCs w:val="24"/>
            <w:u w:val="single"/>
            <w:lang w:val="en-US" w:eastAsia="ar-SA"/>
          </w:rPr>
          <w:t>ru</w:t>
        </w:r>
      </w:hyperlink>
    </w:p>
    <w:p w:rsidR="00EB2921" w:rsidRDefault="00EB2921" w:rsidP="00EB2921">
      <w:pPr>
        <w:widowControl/>
        <w:suppressAutoHyphens/>
        <w:autoSpaceDE/>
        <w:autoSpaceDN/>
        <w:adjustRightInd/>
        <w:ind w:left="720"/>
        <w:jc w:val="center"/>
        <w:rPr>
          <w:b/>
          <w:caps/>
          <w:sz w:val="24"/>
          <w:szCs w:val="24"/>
          <w:lang w:eastAsia="ar-SA"/>
        </w:rPr>
      </w:pPr>
    </w:p>
    <w:p w:rsidR="001C6606" w:rsidRDefault="001C6606" w:rsidP="00EB2921">
      <w:pPr>
        <w:widowControl/>
        <w:suppressAutoHyphens/>
        <w:autoSpaceDE/>
        <w:autoSpaceDN/>
        <w:adjustRightInd/>
        <w:ind w:left="720"/>
        <w:jc w:val="center"/>
        <w:rPr>
          <w:b/>
          <w:caps/>
          <w:sz w:val="24"/>
          <w:szCs w:val="24"/>
          <w:lang w:eastAsia="ar-SA"/>
        </w:rPr>
      </w:pPr>
    </w:p>
    <w:p w:rsidR="00EB2921" w:rsidRPr="00281CFA" w:rsidRDefault="00EB2921" w:rsidP="00EB2921">
      <w:pPr>
        <w:widowControl/>
        <w:suppressAutoHyphens/>
        <w:autoSpaceDE/>
        <w:autoSpaceDN/>
        <w:adjustRightInd/>
        <w:ind w:left="720"/>
        <w:jc w:val="center"/>
        <w:rPr>
          <w:b/>
          <w:caps/>
          <w:sz w:val="24"/>
          <w:szCs w:val="24"/>
          <w:lang w:eastAsia="ar-SA"/>
        </w:rPr>
      </w:pPr>
      <w:r w:rsidRPr="00281CFA">
        <w:rPr>
          <w:b/>
          <w:caps/>
          <w:sz w:val="24"/>
          <w:szCs w:val="24"/>
          <w:lang w:eastAsia="ar-SA"/>
        </w:rPr>
        <w:t>4.Контроль и оценка результатов освоения УЧЕБНОЙ Дисциплины «ФИЗИЧЕСКАЯ КУЛЬТУРА».</w:t>
      </w:r>
      <w:bookmarkStart w:id="0" w:name="_GoBack"/>
      <w:bookmarkEnd w:id="0"/>
    </w:p>
    <w:tbl>
      <w:tblPr>
        <w:tblpPr w:leftFromText="180" w:rightFromText="180" w:vertAnchor="page" w:horzAnchor="margin" w:tblpY="204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4"/>
        <w:gridCol w:w="2953"/>
        <w:gridCol w:w="2818"/>
      </w:tblGrid>
      <w:tr w:rsidR="00EB2921" w:rsidRPr="00281CFA" w:rsidTr="00D64B60">
        <w:trPr>
          <w:trHeight w:val="397"/>
        </w:trPr>
        <w:tc>
          <w:tcPr>
            <w:tcW w:w="1912" w:type="pct"/>
            <w:vAlign w:val="center"/>
          </w:tcPr>
          <w:p w:rsidR="00EB2921" w:rsidRPr="00281CFA" w:rsidRDefault="00EB2921" w:rsidP="00D64B6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281CFA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EB2921" w:rsidRPr="00281CFA" w:rsidRDefault="00EB2921" w:rsidP="00D64B6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281CFA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EB2921" w:rsidRPr="00281CFA" w:rsidRDefault="00EB2921" w:rsidP="00D64B6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281CFA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EB2921" w:rsidRPr="00281CFA" w:rsidTr="00D64B60">
        <w:trPr>
          <w:trHeight w:val="896"/>
        </w:trPr>
        <w:tc>
          <w:tcPr>
            <w:tcW w:w="1912" w:type="pct"/>
          </w:tcPr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Знания:</w:t>
            </w: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- Роль физической культуры в общекультурном, профессиональном и социальном развитии человека;</w:t>
            </w: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- Основы здорового образа жизни;</w:t>
            </w: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- Условия профессиональной деятельности и зоны риска физического здоровья для специальности</w:t>
            </w: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- Средства профилактики перенапряжения</w:t>
            </w:r>
          </w:p>
        </w:tc>
        <w:tc>
          <w:tcPr>
            <w:tcW w:w="1580" w:type="pct"/>
          </w:tcPr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Демонстрация понимания роли физической культуры, основ здорового образа жизни, зон физического здоровья для специальности, средства профилактики перенапряжений</w:t>
            </w:r>
          </w:p>
        </w:tc>
        <w:tc>
          <w:tcPr>
            <w:tcW w:w="1508" w:type="pct"/>
          </w:tcPr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Фронтальная беседа, устный опрос, тестирование</w:t>
            </w:r>
          </w:p>
        </w:tc>
      </w:tr>
      <w:tr w:rsidR="00EB2921" w:rsidRPr="00281CFA" w:rsidTr="00D64B60">
        <w:tc>
          <w:tcPr>
            <w:tcW w:w="1912" w:type="pct"/>
          </w:tcPr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Умения:</w:t>
            </w: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- Применять рациональные приемы двигательных функций в профессиональной деятельности</w:t>
            </w: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- 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1580" w:type="pct"/>
          </w:tcPr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Демонстрация умения применять рациональные приемы двигательных функций в профессиональной деятельности, 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1508" w:type="pct"/>
          </w:tcPr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EB2921" w:rsidRPr="00281CFA" w:rsidRDefault="00EB2921" w:rsidP="00D64B6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81CFA">
              <w:rPr>
                <w:sz w:val="24"/>
                <w:szCs w:val="24"/>
              </w:rPr>
              <w:t>Оценка выполнения практических заданий, выполнение индивидуальных заданий, принятие нормативов.</w:t>
            </w:r>
          </w:p>
        </w:tc>
      </w:tr>
    </w:tbl>
    <w:p w:rsidR="00EB2921" w:rsidRPr="00281CFA" w:rsidRDefault="00EB2921" w:rsidP="00EB2921">
      <w:pPr>
        <w:widowControl/>
        <w:suppressAutoHyphens/>
        <w:autoSpaceDE/>
        <w:autoSpaceDN/>
        <w:adjustRightInd/>
        <w:ind w:left="720"/>
        <w:jc w:val="center"/>
        <w:rPr>
          <w:b/>
          <w:caps/>
          <w:sz w:val="24"/>
          <w:szCs w:val="24"/>
          <w:lang w:eastAsia="ar-SA"/>
        </w:rPr>
      </w:pPr>
    </w:p>
    <w:p w:rsidR="00EB2921" w:rsidRPr="00281CFA" w:rsidRDefault="00EB2921" w:rsidP="00EB2921">
      <w:pPr>
        <w:widowControl/>
        <w:suppressAutoHyphens/>
        <w:autoSpaceDE/>
        <w:autoSpaceDN/>
        <w:adjustRightInd/>
        <w:ind w:left="720"/>
        <w:rPr>
          <w:b/>
          <w:caps/>
          <w:sz w:val="24"/>
          <w:szCs w:val="24"/>
          <w:lang w:eastAsia="ar-SA"/>
        </w:rPr>
      </w:pPr>
    </w:p>
    <w:p w:rsidR="00EB2921" w:rsidRPr="00281CFA" w:rsidRDefault="00EB2921" w:rsidP="00EB2921">
      <w:pPr>
        <w:widowControl/>
        <w:suppressAutoHyphens/>
        <w:autoSpaceDE/>
        <w:autoSpaceDN/>
        <w:adjustRightInd/>
        <w:ind w:left="720"/>
        <w:rPr>
          <w:b/>
          <w:caps/>
          <w:sz w:val="24"/>
          <w:szCs w:val="24"/>
          <w:lang w:eastAsia="ar-SA"/>
        </w:rPr>
      </w:pPr>
    </w:p>
    <w:p w:rsidR="00EB2921" w:rsidRPr="00281CFA" w:rsidRDefault="00EB2921" w:rsidP="00EB2921">
      <w:pPr>
        <w:widowControl/>
        <w:suppressAutoHyphens/>
        <w:autoSpaceDE/>
        <w:autoSpaceDN/>
        <w:adjustRightInd/>
        <w:ind w:left="720"/>
        <w:rPr>
          <w:b/>
          <w:caps/>
          <w:sz w:val="24"/>
          <w:szCs w:val="24"/>
          <w:lang w:eastAsia="ar-SA"/>
        </w:rPr>
      </w:pPr>
    </w:p>
    <w:p w:rsidR="00EB2921" w:rsidRPr="00281CFA" w:rsidRDefault="00EB2921" w:rsidP="00EB2921">
      <w:pPr>
        <w:widowControl/>
        <w:numPr>
          <w:ilvl w:val="0"/>
          <w:numId w:val="2"/>
        </w:numPr>
        <w:suppressAutoHyphens/>
        <w:autoSpaceDE/>
        <w:autoSpaceDN/>
        <w:adjustRightInd/>
        <w:jc w:val="center"/>
        <w:rPr>
          <w:b/>
          <w:caps/>
          <w:sz w:val="24"/>
          <w:szCs w:val="24"/>
          <w:lang w:eastAsia="ar-SA"/>
        </w:rPr>
      </w:pPr>
      <w:r w:rsidRPr="00281CFA">
        <w:rPr>
          <w:b/>
          <w:caps/>
          <w:sz w:val="24"/>
          <w:szCs w:val="24"/>
          <w:lang w:eastAsia="ar-SA"/>
        </w:rPr>
        <w:t>Лист изменений и дополнений, внесенных в рабочую программу</w:t>
      </w:r>
    </w:p>
    <w:p w:rsidR="00EB2921" w:rsidRPr="00281CFA" w:rsidRDefault="00EB2921" w:rsidP="00EB2921">
      <w:pPr>
        <w:widowControl/>
        <w:suppressAutoHyphens/>
        <w:autoSpaceDE/>
        <w:autoSpaceDN/>
        <w:adjustRightInd/>
        <w:jc w:val="center"/>
        <w:rPr>
          <w:b/>
          <w:caps/>
          <w:sz w:val="24"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1635"/>
        <w:gridCol w:w="2293"/>
        <w:gridCol w:w="1599"/>
        <w:gridCol w:w="1210"/>
        <w:gridCol w:w="1232"/>
        <w:gridCol w:w="754"/>
      </w:tblGrid>
      <w:tr w:rsidR="00EB2921" w:rsidRPr="00281CFA" w:rsidTr="00D64B60">
        <w:tc>
          <w:tcPr>
            <w:tcW w:w="514" w:type="dxa"/>
            <w:shd w:val="clear" w:color="auto" w:fill="auto"/>
            <w:vAlign w:val="center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Номер раздела/пункта программы практики</w:t>
            </w:r>
          </w:p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обновленного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Наименование раздела/пункта</w:t>
            </w:r>
          </w:p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обновленного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Основание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Дата внесения изменения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Подпись лица, внесшего изменения</w:t>
            </w:r>
          </w:p>
        </w:tc>
        <w:tc>
          <w:tcPr>
            <w:tcW w:w="830" w:type="dxa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B2921" w:rsidRPr="00281CFA" w:rsidTr="00D64B60">
        <w:trPr>
          <w:trHeight w:val="278"/>
        </w:trPr>
        <w:tc>
          <w:tcPr>
            <w:tcW w:w="514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635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87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0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EB2921" w:rsidRPr="00281CFA" w:rsidTr="00D64B60">
        <w:tc>
          <w:tcPr>
            <w:tcW w:w="514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635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87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10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EB2921" w:rsidRPr="00281CFA" w:rsidTr="00D64B60">
        <w:tc>
          <w:tcPr>
            <w:tcW w:w="514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CFA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635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87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51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10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35" w:type="dxa"/>
            <w:shd w:val="clear" w:color="auto" w:fill="auto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30" w:type="dxa"/>
          </w:tcPr>
          <w:p w:rsidR="00EB2921" w:rsidRPr="00281CFA" w:rsidRDefault="00EB2921" w:rsidP="00D64B60">
            <w:pPr>
              <w:widowControl/>
              <w:suppressAutoHyphens/>
              <w:autoSpaceDE/>
              <w:autoSpaceDN/>
              <w:adjustRightInd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281CFA" w:rsidRPr="00281CFA" w:rsidRDefault="00281CFA" w:rsidP="00281CF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rPr>
          <w:b/>
          <w:sz w:val="24"/>
          <w:szCs w:val="24"/>
          <w:lang w:eastAsia="ar-SA"/>
        </w:rPr>
      </w:pPr>
    </w:p>
    <w:p w:rsidR="00281CFA" w:rsidRDefault="00281CFA"/>
    <w:sectPr w:rsidR="00281CFA" w:rsidSect="00C15EE5">
      <w:footerReference w:type="default" r:id="rId18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FC6" w:rsidRDefault="00F07FC6" w:rsidP="002D052B">
      <w:r>
        <w:separator/>
      </w:r>
    </w:p>
  </w:endnote>
  <w:endnote w:type="continuationSeparator" w:id="0">
    <w:p w:rsidR="00F07FC6" w:rsidRDefault="00F07FC6" w:rsidP="002D0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717153"/>
      <w:docPartObj>
        <w:docPartGallery w:val="Page Numbers (Bottom of Page)"/>
        <w:docPartUnique/>
      </w:docPartObj>
    </w:sdtPr>
    <w:sdtEndPr/>
    <w:sdtContent>
      <w:p w:rsidR="00C15EE5" w:rsidRDefault="00C15EE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AE0">
          <w:rPr>
            <w:noProof/>
          </w:rPr>
          <w:t>11</w:t>
        </w:r>
        <w:r>
          <w:fldChar w:fldCharType="end"/>
        </w:r>
      </w:p>
    </w:sdtContent>
  </w:sdt>
  <w:p w:rsidR="002D052B" w:rsidRDefault="002D05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FC6" w:rsidRDefault="00F07FC6" w:rsidP="002D052B">
      <w:r>
        <w:separator/>
      </w:r>
    </w:p>
  </w:footnote>
  <w:footnote w:type="continuationSeparator" w:id="0">
    <w:p w:rsidR="00F07FC6" w:rsidRDefault="00F07FC6" w:rsidP="002D0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D842126"/>
    <w:multiLevelType w:val="multilevel"/>
    <w:tmpl w:val="6F440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hAnsi="Times New Roman" w:cs="Times New Roman" w:hint="default"/>
        <w:sz w:val="27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143966"/>
    <w:multiLevelType w:val="hybridMultilevel"/>
    <w:tmpl w:val="918065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E78"/>
    <w:rsid w:val="00031722"/>
    <w:rsid w:val="000B601D"/>
    <w:rsid w:val="00127087"/>
    <w:rsid w:val="001B4DF6"/>
    <w:rsid w:val="001C6606"/>
    <w:rsid w:val="001F612B"/>
    <w:rsid w:val="002063D1"/>
    <w:rsid w:val="00214FE1"/>
    <w:rsid w:val="002459D4"/>
    <w:rsid w:val="00281CFA"/>
    <w:rsid w:val="002A2AE0"/>
    <w:rsid w:val="002D052B"/>
    <w:rsid w:val="00410331"/>
    <w:rsid w:val="00425170"/>
    <w:rsid w:val="00432815"/>
    <w:rsid w:val="004B2E78"/>
    <w:rsid w:val="004C1CE8"/>
    <w:rsid w:val="005B51B9"/>
    <w:rsid w:val="00703A5A"/>
    <w:rsid w:val="0074434C"/>
    <w:rsid w:val="007A7A5F"/>
    <w:rsid w:val="008778D0"/>
    <w:rsid w:val="00894889"/>
    <w:rsid w:val="00904ECB"/>
    <w:rsid w:val="009E1A34"/>
    <w:rsid w:val="00A51752"/>
    <w:rsid w:val="00AA3591"/>
    <w:rsid w:val="00AA626C"/>
    <w:rsid w:val="00B36791"/>
    <w:rsid w:val="00B41DDC"/>
    <w:rsid w:val="00B538FF"/>
    <w:rsid w:val="00BB22B0"/>
    <w:rsid w:val="00BD6AC8"/>
    <w:rsid w:val="00C13DF6"/>
    <w:rsid w:val="00C15EE5"/>
    <w:rsid w:val="00C336E6"/>
    <w:rsid w:val="00C665B4"/>
    <w:rsid w:val="00CC5374"/>
    <w:rsid w:val="00D127AF"/>
    <w:rsid w:val="00D23045"/>
    <w:rsid w:val="00D44709"/>
    <w:rsid w:val="00D844F5"/>
    <w:rsid w:val="00DC34C1"/>
    <w:rsid w:val="00DE6A4B"/>
    <w:rsid w:val="00EB2921"/>
    <w:rsid w:val="00EF502E"/>
    <w:rsid w:val="00F03435"/>
    <w:rsid w:val="00F0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83CC0-AA0C-4A90-857F-C0508FA2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2E7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E7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D05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05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D05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D05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ok.ru/book/919382/view2/1" TargetMode="External"/><Relationship Id="rId13" Type="http://schemas.openxmlformats.org/officeDocument/2006/relationships/hyperlink" Target="http://infourok.ru/go.html?href=http%3A%2F%2Fwww.ed.gov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urok.ru/go.html?href=http%3A%2F%2Fwww.firo.ru%2F" TargetMode="External"/><Relationship Id="rId17" Type="http://schemas.openxmlformats.org/officeDocument/2006/relationships/hyperlink" Target="http://www.fisma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izkultura-vsem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fourok.ru/go.html?href=http%3A%2F%2Fwww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sio.ru/fisiokids.html" TargetMode="External"/><Relationship Id="rId10" Type="http://schemas.openxmlformats.org/officeDocument/2006/relationships/hyperlink" Target="http://infourok.ru/go.html?href=http%3A%2F%2Fmon.gov.ru%2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ook.ru/book/926242/view2/1" TargetMode="External"/><Relationship Id="rId14" Type="http://schemas.openxmlformats.org/officeDocument/2006/relationships/hyperlink" Target="http://www.ukzdor.ru/fizkul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ED7D2-EB01-4F8D-9D6F-01F3CF01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2605</Words>
  <Characters>14850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Физкульт</dc:creator>
  <cp:keywords/>
  <dc:description/>
  <cp:lastModifiedBy>ПК2</cp:lastModifiedBy>
  <cp:revision>2</cp:revision>
  <dcterms:created xsi:type="dcterms:W3CDTF">2024-01-30T02:57:00Z</dcterms:created>
  <dcterms:modified xsi:type="dcterms:W3CDTF">2024-01-30T02:57:00Z</dcterms:modified>
</cp:coreProperties>
</file>