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1C2" w:rsidRDefault="00A461C2" w:rsidP="00A461C2">
      <w:pPr>
        <w:shd w:val="clear" w:color="auto" w:fill="FFFFFF"/>
        <w:spacing w:after="0" w:line="360" w:lineRule="auto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A461C2">
        <w:rPr>
          <w:rFonts w:ascii="Times New Roman" w:hAnsi="Times New Roman" w:cs="Times New Roman"/>
          <w:b/>
          <w:sz w:val="32"/>
          <w:szCs w:val="32"/>
        </w:rPr>
        <w:t>Работа с одаренными детьми</w:t>
      </w:r>
    </w:p>
    <w:p w:rsidR="00A461C2" w:rsidRPr="00A461C2" w:rsidRDefault="00A461C2" w:rsidP="00A461C2">
      <w:pPr>
        <w:shd w:val="clear" w:color="auto" w:fill="FFFFFF"/>
        <w:spacing w:after="0" w:line="360" w:lineRule="auto"/>
        <w:jc w:val="right"/>
        <w:outlineLvl w:val="1"/>
        <w:rPr>
          <w:rFonts w:ascii="Times New Roman" w:hAnsi="Times New Roman" w:cs="Times New Roman"/>
          <w:i/>
          <w:sz w:val="24"/>
          <w:szCs w:val="24"/>
        </w:rPr>
      </w:pPr>
      <w:r w:rsidRPr="00A461C2">
        <w:rPr>
          <w:rFonts w:ascii="Times New Roman" w:hAnsi="Times New Roman" w:cs="Times New Roman"/>
          <w:i/>
          <w:sz w:val="24"/>
          <w:szCs w:val="24"/>
        </w:rPr>
        <w:t>Потапова Светлана Викторовна</w:t>
      </w:r>
    </w:p>
    <w:p w:rsidR="00A461C2" w:rsidRDefault="00A461C2" w:rsidP="00A461C2">
      <w:pPr>
        <w:shd w:val="clear" w:color="auto" w:fill="FFFFFF"/>
        <w:spacing w:after="0" w:line="360" w:lineRule="auto"/>
        <w:jc w:val="right"/>
        <w:outlineLvl w:val="1"/>
        <w:rPr>
          <w:rFonts w:ascii="Times New Roman" w:hAnsi="Times New Roman" w:cs="Times New Roman"/>
          <w:i/>
          <w:sz w:val="24"/>
          <w:szCs w:val="24"/>
        </w:rPr>
      </w:pPr>
      <w:r w:rsidRPr="00A461C2">
        <w:rPr>
          <w:rFonts w:ascii="Times New Roman" w:hAnsi="Times New Roman" w:cs="Times New Roman"/>
          <w:i/>
          <w:sz w:val="24"/>
          <w:szCs w:val="24"/>
        </w:rPr>
        <w:t>МБОУ-лицей №28 г. Орла им. Дважды Героя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461C2">
        <w:rPr>
          <w:rFonts w:ascii="Times New Roman" w:hAnsi="Times New Roman" w:cs="Times New Roman"/>
          <w:i/>
          <w:sz w:val="24"/>
          <w:szCs w:val="24"/>
        </w:rPr>
        <w:t xml:space="preserve"> Советского Союза Г.М. Паршина</w:t>
      </w:r>
    </w:p>
    <w:p w:rsidR="00500EED" w:rsidRPr="00500EED" w:rsidRDefault="00500EED" w:rsidP="00500EED">
      <w:pPr>
        <w:shd w:val="clear" w:color="auto" w:fill="FFFFFF"/>
        <w:spacing w:after="0" w:line="36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00EED">
        <w:rPr>
          <w:rFonts w:ascii="Times New Roman" w:hAnsi="Times New Roman" w:cs="Times New Roman"/>
          <w:b/>
          <w:sz w:val="24"/>
          <w:szCs w:val="24"/>
        </w:rPr>
        <w:t>Цель:</w:t>
      </w:r>
      <w:r w:rsidRPr="00500EED">
        <w:rPr>
          <w:rFonts w:ascii="Times New Roman" w:hAnsi="Times New Roman" w:cs="Times New Roman"/>
          <w:sz w:val="24"/>
          <w:szCs w:val="24"/>
        </w:rPr>
        <w:t xml:space="preserve"> создать условия для выявления и развития одаренных учащихся через различные формы и методы работы в урочное и внеурочное время. </w:t>
      </w:r>
    </w:p>
    <w:p w:rsidR="00500EED" w:rsidRDefault="00500EED" w:rsidP="00500EED">
      <w:pPr>
        <w:shd w:val="clear" w:color="auto" w:fill="FFFFFF"/>
        <w:spacing w:after="0" w:line="36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00EED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500EE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EED" w:rsidRPr="00500EED" w:rsidRDefault="00500EED" w:rsidP="00500EED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jc w:val="both"/>
        <w:outlineLvl w:val="1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500EED">
        <w:rPr>
          <w:rFonts w:ascii="Times New Roman" w:hAnsi="Times New Roman" w:cs="Times New Roman"/>
          <w:sz w:val="24"/>
          <w:szCs w:val="24"/>
        </w:rPr>
        <w:t xml:space="preserve">Создание системы выявления и сопровождения одарённых детей, их специальной поддержки.  </w:t>
      </w:r>
    </w:p>
    <w:p w:rsidR="00500EED" w:rsidRPr="00500EED" w:rsidRDefault="00500EED" w:rsidP="00500EED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jc w:val="both"/>
        <w:outlineLvl w:val="1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500EED">
        <w:rPr>
          <w:rFonts w:ascii="Times New Roman" w:hAnsi="Times New Roman" w:cs="Times New Roman"/>
          <w:sz w:val="24"/>
          <w:szCs w:val="24"/>
        </w:rPr>
        <w:t>Оказание социально-психологической поддержки одаренных и способных детей.</w:t>
      </w:r>
    </w:p>
    <w:p w:rsidR="00500EED" w:rsidRPr="00500EED" w:rsidRDefault="00500EED" w:rsidP="00500EED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jc w:val="both"/>
        <w:outlineLvl w:val="1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500EED">
        <w:rPr>
          <w:rFonts w:ascii="Times New Roman" w:hAnsi="Times New Roman" w:cs="Times New Roman"/>
          <w:sz w:val="24"/>
          <w:szCs w:val="24"/>
        </w:rPr>
        <w:t xml:space="preserve"> Отбор среди различных систем обучения тех методов и приёмов, которые способствуют развитию самостоятельности мышления, инициативности и творчества на уроках </w:t>
      </w:r>
      <w:r>
        <w:rPr>
          <w:rFonts w:ascii="Times New Roman" w:hAnsi="Times New Roman" w:cs="Times New Roman"/>
          <w:sz w:val="24"/>
          <w:szCs w:val="24"/>
        </w:rPr>
        <w:t>математики</w:t>
      </w:r>
      <w:r w:rsidRPr="00500EED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A461C2" w:rsidRPr="00500EED" w:rsidRDefault="00500EED" w:rsidP="00500EED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jc w:val="both"/>
        <w:outlineLvl w:val="1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500EED">
        <w:rPr>
          <w:rFonts w:ascii="Times New Roman" w:hAnsi="Times New Roman" w:cs="Times New Roman"/>
          <w:sz w:val="24"/>
          <w:szCs w:val="24"/>
        </w:rPr>
        <w:t>Расширение возможностей для участия способных и одарённых школьников в районных, областных олимпиадах, научных конференциях, творческих выставках, различных конкурсах.</w:t>
      </w:r>
    </w:p>
    <w:p w:rsidR="005F55D0" w:rsidRPr="00516971" w:rsidRDefault="005F55D0" w:rsidP="00A461C2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169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Среди самых интересных и загадочных явлений природы детская одарённость занимает одно из ведущих мест. Интерес к ней в настоящее время очень высок, что объясняется общественными потребностями, прежде всего, потребностью общества в неординарной, творческой личности. Жажда открытия, стремление проникнуть в самые сокровенные тайны бытия рождаются еще на школьной скамье. Поэтому так важно именно в школе выявить всех, кто интересуется различными областями науки и техники, помочь претворить в жизнь их планы и мечты, вывести школьников на дорогу поиска в науке, в жизни, помочь наиболее полно раскрыть свои способности.</w:t>
      </w:r>
    </w:p>
    <w:p w:rsidR="005F55D0" w:rsidRPr="005F55D0" w:rsidRDefault="005F55D0" w:rsidP="00A461C2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F55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Кто </w:t>
      </w:r>
      <w:r w:rsidR="00F17F72" w:rsidRPr="005169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же </w:t>
      </w:r>
      <w:r w:rsidRPr="005F55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такой одаренный ребенок?</w:t>
      </w:r>
    </w:p>
    <w:p w:rsidR="005F55D0" w:rsidRPr="005F55D0" w:rsidRDefault="005F55D0" w:rsidP="00A461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5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Одаренный ребенок</w:t>
      </w:r>
      <w:r w:rsidRPr="005F5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это ребенок, который выделяется яркими, очевидными, иногда выдающимися достижениями в той или иной деятельности.</w:t>
      </w:r>
    </w:p>
    <w:p w:rsidR="005F55D0" w:rsidRPr="005F55D0" w:rsidRDefault="005F55D0" w:rsidP="00A461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сегодняшний день большинство психологов признают, что уровень, качественное своеобразие и характер развития одаренности — это всегда результат сложного взаимодействия наследственности (природных задатков) и социальной среды. В тоже время нельзя игнорировать и роль психологических механизмов саморазвития личности.</w:t>
      </w:r>
    </w:p>
    <w:p w:rsidR="005F55D0" w:rsidRPr="005F55D0" w:rsidRDefault="005F55D0" w:rsidP="00A461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Конечно, развитие ребенка не может ограничиваться только семьей. Но далеко не всякий вид одаренности имеет отношение к школе и находит там условия для развития. Например, так называемая </w:t>
      </w:r>
      <w:r w:rsidRPr="005F55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социальная (лидерская) одаренность</w:t>
      </w:r>
      <w:r w:rsidRPr="005F5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всегда поощряется </w:t>
      </w:r>
      <w:proofErr w:type="gramStart"/>
      <w:r w:rsidRPr="005F5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педагогами</w:t>
      </w:r>
      <w:proofErr w:type="gramEnd"/>
      <w:r w:rsidRPr="005F5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и родителями. Они просто не знают, что делать с такими детьми.</w:t>
      </w:r>
    </w:p>
    <w:p w:rsidR="00F17F72" w:rsidRPr="00516971" w:rsidRDefault="005F55D0" w:rsidP="00A461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Рано проявившаяся </w:t>
      </w:r>
      <w:r w:rsidRPr="005F55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одаренность в области искусств</w:t>
      </w:r>
      <w:r w:rsidRPr="005F5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или </w:t>
      </w:r>
      <w:r w:rsidRPr="005F55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спорте</w:t>
      </w:r>
      <w:r w:rsidRPr="005F5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 школе тоже, пожалуй, прямого отношения не имеет. Часто такой ребенок чувствует себя в школе не слишком уютно: из-за постоянной занятости он меньше общается с одноклассниками, нередко пропускает занятия в связи с концертами или соревнованиями. </w:t>
      </w:r>
    </w:p>
    <w:p w:rsidR="005F55D0" w:rsidRPr="005F55D0" w:rsidRDefault="005F55D0" w:rsidP="00A461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F55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Одаренность в школе</w:t>
      </w:r>
    </w:p>
    <w:p w:rsidR="005F55D0" w:rsidRPr="005F55D0" w:rsidRDefault="005F55D0" w:rsidP="00A461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успеха в общеобразовательной школе важны другие типы одаренности. Есть дети с ярко выраженной способностью учиться, усваивать предлагаемый им учебный материал. Причем проявляют такую способность независимо от трудности предмета и собственных интересов. Это так </w:t>
      </w:r>
      <w:r w:rsidR="00F17F72" w:rsidRPr="00516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5F5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азываемая</w:t>
      </w:r>
      <w:r w:rsidR="00500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55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академическая одаренность</w:t>
      </w:r>
      <w:r w:rsidRPr="005F5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 детей с этим видом одаренности школьная жизнь значительно легче, их успехи радуют родителей. А впоследствии им проще получить хорошую специальность и добиться успехов в работе. Других школьников отличает особая</w:t>
      </w:r>
      <w:r w:rsidRPr="005F55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интеллектуальная одаренность:</w:t>
      </w:r>
      <w:r w:rsidRPr="005F5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мыслить, сравнивать, выделять главное,</w:t>
      </w:r>
      <w:r w:rsidR="00F17F72" w:rsidRPr="00516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делать самостоятельные выводы </w:t>
      </w:r>
      <w:r w:rsidRPr="005F5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т.д. Но, к сожалению, успехи таких детей чаще всего зависят от их отношения, интереса к предмету и его преподавателю. Они могут учиться неровно (то "пять", то "два"): блестяще по </w:t>
      </w:r>
      <w:r w:rsidR="00F17F72" w:rsidRPr="00516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одному предмету и "так себе" по-</w:t>
      </w:r>
      <w:r w:rsidRPr="005F5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другому.</w:t>
      </w:r>
    </w:p>
    <w:p w:rsidR="005F55D0" w:rsidRPr="005F55D0" w:rsidRDefault="005F55D0" w:rsidP="00A461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Особый вид одаренности — </w:t>
      </w:r>
      <w:r w:rsidRPr="005F55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творческая одаренность</w:t>
      </w:r>
      <w:r w:rsidRPr="005F5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Имеются в виду не только способности к изобразительной, музыкальной или литературной деятельности. Творческая одаренность — это, прежде всего, нестандартное восприятие мира, оригинальность мышления, насыщенная эмоциональная жизнь.</w:t>
      </w:r>
    </w:p>
    <w:p w:rsidR="005F55D0" w:rsidRPr="005F55D0" w:rsidRDefault="005F55D0" w:rsidP="00A461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Выявление одаренных детей — продолжительный процесс, связанный с анализом развития конкретного ребенка. Эффективная диагностика одаренности посредством какой-либо одноразовой процедуры тестирования (по уровню интеллекта, памяти и т.д.) просто неосуществима. </w:t>
      </w:r>
    </w:p>
    <w:p w:rsidR="005F55D0" w:rsidRPr="005F55D0" w:rsidRDefault="005F55D0" w:rsidP="00A461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 рекомендуют вместо одномоментного отбора одаренных детей направлять усилия на постепенное, поэтапное их выявление и сопровождение в процессе образования по специальным программам (в системе дополнительного образования) и в процессе развивающего обучения (в условиях общеобразовательной школы).</w:t>
      </w:r>
    </w:p>
    <w:p w:rsidR="005F55D0" w:rsidRPr="005F55D0" w:rsidRDefault="005F55D0" w:rsidP="00A461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Более того, </w:t>
      </w:r>
      <w:r w:rsidR="00F17F72" w:rsidRPr="00516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5F5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ледует учитывать, что детская одаренность не гарантирует талантливости взрослого человека. Следовательно, далеко не каждый талантливый взрослый проявлял себя в детстве как одаренный ребенок. Поэтому идентифицировать ребенка как одаренного либо как ординарного на раннем этапе означает искусственно вмешаться в его судьбу, заранее предопределяя субъективные ожидания — как его самого, так и родителей.</w:t>
      </w:r>
    </w:p>
    <w:p w:rsidR="0000479E" w:rsidRPr="0000479E" w:rsidRDefault="0000479E" w:rsidP="00A461C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Поэтому на первом этапе работы с 5 классом </w:t>
      </w:r>
      <w:r w:rsidR="005A5DF1" w:rsidRPr="00516971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</w:t>
      </w:r>
      <w:r w:rsidRPr="00004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</w:t>
      </w:r>
      <w:r w:rsidR="005A5DF1" w:rsidRPr="0051697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Pr="00004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внимание на интерес детей к математике. Это проявляется в первую очередь при желании детей участвовать во внеклассных мероприятиях, олимпиадах, выполнять дополнительные творческие задания по математике. </w:t>
      </w:r>
    </w:p>
    <w:p w:rsidR="0000479E" w:rsidRPr="00516971" w:rsidRDefault="0000479E" w:rsidP="00A461C2">
      <w:pPr>
        <w:pStyle w:val="a3"/>
        <w:spacing w:before="0" w:beforeAutospacing="0" w:after="0" w:afterAutospacing="0" w:line="360" w:lineRule="auto"/>
        <w:jc w:val="both"/>
      </w:pPr>
      <w:r w:rsidRPr="00516971">
        <w:t xml:space="preserve">Поэтому учителю в своей работе необходимо регулярно использовать дифференциацию и индивидуализацию в обучении. </w:t>
      </w:r>
    </w:p>
    <w:p w:rsidR="0000479E" w:rsidRPr="00516971" w:rsidRDefault="0000479E" w:rsidP="00A461C2">
      <w:pPr>
        <w:pStyle w:val="a3"/>
        <w:spacing w:before="0" w:beforeAutospacing="0" w:after="0" w:afterAutospacing="0" w:line="360" w:lineRule="auto"/>
        <w:jc w:val="both"/>
      </w:pPr>
      <w:r w:rsidRPr="00516971">
        <w:t>Прежде всего, важно изучить индивидуальные особенности учеников в классе.</w:t>
      </w:r>
    </w:p>
    <w:p w:rsidR="0000479E" w:rsidRPr="00516971" w:rsidRDefault="0000479E" w:rsidP="00A461C2">
      <w:pPr>
        <w:pStyle w:val="a3"/>
        <w:spacing w:before="0" w:beforeAutospacing="0" w:after="0" w:afterAutospacing="0" w:line="360" w:lineRule="auto"/>
        <w:jc w:val="both"/>
      </w:pPr>
      <w:r w:rsidRPr="00516971">
        <w:t>Затем работать в трех направлениях:</w:t>
      </w:r>
    </w:p>
    <w:p w:rsidR="0000479E" w:rsidRPr="00516971" w:rsidRDefault="0000479E" w:rsidP="00A461C2">
      <w:pPr>
        <w:pStyle w:val="a3"/>
        <w:spacing w:before="0" w:beforeAutospacing="0" w:after="0" w:afterAutospacing="0" w:line="360" w:lineRule="auto"/>
        <w:jc w:val="both"/>
      </w:pPr>
      <w:r w:rsidRPr="00516971">
        <w:t xml:space="preserve">I - </w:t>
      </w:r>
      <w:proofErr w:type="spellStart"/>
      <w:r w:rsidRPr="00516971">
        <w:t>разноуровневый</w:t>
      </w:r>
      <w:proofErr w:type="spellEnd"/>
      <w:r w:rsidRPr="00516971">
        <w:t xml:space="preserve"> подход к детям</w:t>
      </w:r>
      <w:r w:rsidR="00356B14">
        <w:t xml:space="preserve">. </w:t>
      </w:r>
      <w:r w:rsidRPr="00516971">
        <w:t xml:space="preserve">Использовать </w:t>
      </w:r>
      <w:proofErr w:type="spellStart"/>
      <w:r w:rsidRPr="00516971">
        <w:t>разноуровневые</w:t>
      </w:r>
      <w:proofErr w:type="spellEnd"/>
      <w:r w:rsidRPr="00516971">
        <w:t xml:space="preserve"> задания (обучающие и контролирующие). Ребенок должен уметь оценивать себя и своих товарищей, знать, что необходимо уметь на оценку “3”, “4” и “5”. </w:t>
      </w:r>
      <w:r w:rsidR="00356B14">
        <w:t xml:space="preserve"> </w:t>
      </w:r>
      <w:r w:rsidRPr="00516971">
        <w:t>II - обучение самостоятельной работе</w:t>
      </w:r>
      <w:r w:rsidR="00356B14">
        <w:t xml:space="preserve">. </w:t>
      </w:r>
      <w:r w:rsidRPr="00516971">
        <w:t>Учить работать самостоятельно с учебником, с дополнительной литературой, проводить исследовательскую работу.</w:t>
      </w:r>
      <w:r w:rsidR="00356B14">
        <w:t xml:space="preserve"> </w:t>
      </w:r>
      <w:r w:rsidRPr="00516971">
        <w:t>III -обучение исследовательской работе.</w:t>
      </w:r>
    </w:p>
    <w:p w:rsidR="0000479E" w:rsidRPr="00516971" w:rsidRDefault="0000479E" w:rsidP="00356B14">
      <w:pPr>
        <w:pStyle w:val="a3"/>
        <w:spacing w:before="0" w:beforeAutospacing="0" w:after="0" w:afterAutospacing="0" w:line="360" w:lineRule="auto"/>
        <w:jc w:val="both"/>
      </w:pPr>
      <w:r w:rsidRPr="00516971">
        <w:t>Использование задач с элементами исследования, развивающие задачи. Такие задания можно предлагать, как дополнительные (т. е. не обязательные для выполнения) всему классу, но для одарённых учащихся эти</w:t>
      </w:r>
      <w:r w:rsidR="005A5DF1" w:rsidRPr="00516971">
        <w:t xml:space="preserve"> задания являются обязательными.</w:t>
      </w:r>
    </w:p>
    <w:p w:rsidR="006B1882" w:rsidRPr="005A5DF1" w:rsidRDefault="0000479E" w:rsidP="00A461C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71">
        <w:rPr>
          <w:rFonts w:ascii="Times New Roman" w:hAnsi="Times New Roman" w:cs="Times New Roman"/>
          <w:sz w:val="24"/>
          <w:szCs w:val="24"/>
        </w:rPr>
        <w:t xml:space="preserve">Систематически предлагать учащимся творческие задания: составить задачу, выражение, кроссворд, ребус, анаграмму и т. д. </w:t>
      </w:r>
      <w:r w:rsidR="006B1882" w:rsidRPr="00516971">
        <w:rPr>
          <w:rFonts w:ascii="Times New Roman" w:hAnsi="Times New Roman" w:cs="Times New Roman"/>
          <w:sz w:val="24"/>
          <w:szCs w:val="24"/>
        </w:rPr>
        <w:t>Каждая четверть у меня завершается проведением уроков в нестандартной форме или интерактивным уроком, наиболее нравится моим детям «Своя игра» На таких уроках проявляется творчество детей, желание показать свои способности.</w:t>
      </w:r>
      <w:r w:rsidR="006B1882" w:rsidRPr="00516971">
        <w:rPr>
          <w:rFonts w:ascii="Times New Roman" w:hAnsi="Times New Roman" w:cs="Times New Roman"/>
          <w:sz w:val="24"/>
          <w:szCs w:val="24"/>
        </w:rPr>
        <w:br/>
      </w:r>
      <w:r w:rsidRPr="00516971">
        <w:rPr>
          <w:rFonts w:ascii="Times New Roman" w:hAnsi="Times New Roman" w:cs="Times New Roman"/>
          <w:sz w:val="24"/>
          <w:szCs w:val="24"/>
        </w:rPr>
        <w:t>В работе с одарёнными учащимися очень важная роль отводится индивидуальной работе на уроке и во внеурочное время. Пока учащиеся на уроке работают самостоятельно можно работать в индивидуальном режиме с от</w:t>
      </w:r>
      <w:r w:rsidR="006B1882" w:rsidRPr="00516971">
        <w:rPr>
          <w:rFonts w:ascii="Times New Roman" w:hAnsi="Times New Roman" w:cs="Times New Roman"/>
          <w:sz w:val="24"/>
          <w:szCs w:val="24"/>
        </w:rPr>
        <w:t xml:space="preserve">дельными учениками. Но этого не </w:t>
      </w:r>
      <w:r w:rsidRPr="00516971">
        <w:rPr>
          <w:rFonts w:ascii="Times New Roman" w:hAnsi="Times New Roman" w:cs="Times New Roman"/>
          <w:sz w:val="24"/>
          <w:szCs w:val="24"/>
        </w:rPr>
        <w:t xml:space="preserve">достаточно. </w:t>
      </w:r>
      <w:r w:rsidR="006B1882" w:rsidRPr="005169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наиболее распространены</w:t>
      </w:r>
      <w:r w:rsidR="006B1882" w:rsidRPr="005A5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индивидуальные консультации. </w:t>
      </w:r>
    </w:p>
    <w:p w:rsidR="006B1882" w:rsidRPr="00516971" w:rsidRDefault="006B1882" w:rsidP="00A461C2">
      <w:pPr>
        <w:pStyle w:val="a3"/>
        <w:spacing w:before="0" w:beforeAutospacing="0" w:after="0" w:afterAutospacing="0" w:line="360" w:lineRule="auto"/>
        <w:jc w:val="both"/>
      </w:pPr>
      <w:r w:rsidRPr="00516971">
        <w:t>Реализовать свои возможности одарённые дети могут в предметных олимпиадах. Ежегодно мои ученики участвуют в школьных, муниципальных, дистанционных и международных конкурсах, олимпиадах, турнирах, региональных научно-практических конференциях.</w:t>
      </w:r>
    </w:p>
    <w:p w:rsidR="006B1882" w:rsidRPr="00516971" w:rsidRDefault="006B1882" w:rsidP="00A461C2">
      <w:pPr>
        <w:pStyle w:val="a3"/>
        <w:spacing w:before="0" w:beforeAutospacing="0" w:after="0" w:afterAutospacing="0" w:line="360" w:lineRule="auto"/>
        <w:jc w:val="both"/>
      </w:pPr>
      <w:r w:rsidRPr="00516971">
        <w:t xml:space="preserve">       Одна из главнейших задач учителя – научить учащихся думать, делать открытия. Именно поэтому исследовательская деятельность учащихся является одной из самых удачных форм внеклассной работы с учащимися по предмету. При организации исследовательской деятельности по математике мы применяем информационные технологии. На мой взгляд, наиболее сложная проблема, которую приходится решать учителю при организации исследовательской деятельности в школе – находить </w:t>
      </w:r>
      <w:r w:rsidRPr="00516971">
        <w:lastRenderedPageBreak/>
        <w:t xml:space="preserve">интересные, перспективные темы для исследования, то есть темы, обещающие интересные результаты. </w:t>
      </w:r>
    </w:p>
    <w:p w:rsidR="006B1882" w:rsidRPr="005A5DF1" w:rsidRDefault="006B1882" w:rsidP="00A461C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DF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год, если у меня есть 8 класс, я предлагаю детям, в качестве зачетной работы следующее задание. К концу мая они должны подготовить и защитить рефераты или проекты по опре</w:t>
      </w:r>
      <w:bookmarkStart w:id="0" w:name="_GoBack"/>
      <w:bookmarkEnd w:id="0"/>
      <w:r w:rsidRPr="005A5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деленной теме. Дети, не имеющие особого интереса к математике, выбирают темы школьного курса и готовят небольшие сообщения. Некоторые же выбрали весьма интересные исследования по темам, совершенно далеким от школьного курса. Первый класс, с которым я проводила эту работу был </w:t>
      </w:r>
      <w:r w:rsidRPr="00516971">
        <w:rPr>
          <w:rFonts w:ascii="Times New Roman" w:eastAsia="Times New Roman" w:hAnsi="Times New Roman" w:cs="Times New Roman"/>
          <w:sz w:val="24"/>
          <w:szCs w:val="24"/>
          <w:lang w:eastAsia="ru-RU"/>
        </w:rPr>
        <w:t>8 класс в 2013 году.</w:t>
      </w:r>
      <w:r w:rsidRPr="005A5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Затем, в следующем учебном году мы предложили некоторым участие в Научно-пр</w:t>
      </w:r>
      <w:r w:rsidR="00D840B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актическая конференция «МИФ</w:t>
      </w:r>
      <w:r w:rsidRPr="005A5DF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16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базе ОГУ</w:t>
      </w:r>
      <w:r w:rsidRPr="005A5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математике принимали участие </w:t>
      </w:r>
      <w:r w:rsidRPr="0051697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A5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 В течение 2 месяцев мы дорабатывали наши проекты, готовили статью и выступление на самой конференции. </w:t>
      </w:r>
    </w:p>
    <w:p w:rsidR="006B1882" w:rsidRPr="00516971" w:rsidRDefault="006B1882" w:rsidP="00356B14">
      <w:pPr>
        <w:pStyle w:val="a3"/>
        <w:spacing w:before="0" w:beforeAutospacing="0" w:after="0" w:afterAutospacing="0" w:line="360" w:lineRule="auto"/>
      </w:pPr>
      <w:r w:rsidRPr="00516971">
        <w:t xml:space="preserve">Хочется перечислить несколько удачных тем исследовательских работ по математике, которые разрабатывали мои ученики. </w:t>
      </w:r>
      <w:r w:rsidRPr="00516971">
        <w:br/>
        <w:t>• «Код Фибоначчи»;</w:t>
      </w:r>
      <w:r w:rsidRPr="00516971">
        <w:br/>
        <w:t>• «Симметрия в архитектуре»;</w:t>
      </w:r>
      <w:r w:rsidRPr="00516971">
        <w:br/>
        <w:t>• «Математические софизмы и их роль в жизни человека»;</w:t>
      </w:r>
      <w:r w:rsidRPr="00516971">
        <w:br/>
        <w:t>• «Золотое сечение».</w:t>
      </w:r>
    </w:p>
    <w:p w:rsidR="006B1882" w:rsidRPr="005A5DF1" w:rsidRDefault="006B1882" w:rsidP="00A461C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работа с такими детьми в школе весьма ограничена, т.к. большая часть нашего внимания и времени уходит на основную массу детей, не проявляющих особых способностей. Но в этом случае на помощь нам приходят различные школы, кружки и секции для одаренных детей. </w:t>
      </w:r>
      <w:r w:rsidR="00356B1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прошлом году</w:t>
      </w:r>
      <w:r w:rsidRPr="005A5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ве</w:t>
      </w:r>
      <w:r w:rsidR="00356B14">
        <w:rPr>
          <w:rFonts w:ascii="Times New Roman" w:eastAsia="Times New Roman" w:hAnsi="Times New Roman" w:cs="Times New Roman"/>
          <w:sz w:val="24"/>
          <w:szCs w:val="24"/>
          <w:lang w:eastAsia="ru-RU"/>
        </w:rPr>
        <w:t>ла</w:t>
      </w:r>
      <w:r w:rsidRPr="005A5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 для 9 класса в школе одаренных детей «Интеллект» на базе Орловского института развития образования. Отбор в такие школы жесткий</w:t>
      </w:r>
      <w:r w:rsidR="00356B1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A5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130 проверенных работ было отобрано только 25 человек, среди которых есть и ученики </w:t>
      </w:r>
      <w:r w:rsidR="00516971" w:rsidRPr="0051697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моей</w:t>
      </w:r>
      <w:r w:rsidRPr="005A5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школы. На этих занятиях мы разбира</w:t>
      </w:r>
      <w:r w:rsidR="00356B14">
        <w:rPr>
          <w:rFonts w:ascii="Times New Roman" w:eastAsia="Times New Roman" w:hAnsi="Times New Roman" w:cs="Times New Roman"/>
          <w:sz w:val="24"/>
          <w:szCs w:val="24"/>
          <w:lang w:eastAsia="ru-RU"/>
        </w:rPr>
        <w:t>ли</w:t>
      </w:r>
      <w:r w:rsidRPr="005A5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сложные задачи, олимпиадные, задания повышенной трудности, разбираем 2 часть ОГЭ. </w:t>
      </w:r>
    </w:p>
    <w:p w:rsidR="006B1882" w:rsidRPr="00516971" w:rsidRDefault="006B1882" w:rsidP="00A461C2">
      <w:pPr>
        <w:pStyle w:val="a3"/>
        <w:spacing w:before="0" w:beforeAutospacing="0" w:after="0" w:afterAutospacing="0" w:line="360" w:lineRule="auto"/>
        <w:jc w:val="both"/>
        <w:rPr>
          <w:rFonts w:eastAsia="Calibri"/>
          <w:color w:val="000000"/>
        </w:rPr>
      </w:pPr>
      <w:r w:rsidRPr="00516971">
        <w:t>Практика показывает, что существуют проблемы и нереализованные возможности в обучении одарённых детей. И всё же, работая с ними, считаю: очень важно, чтобы зёрна детского таланта попали на благодатную почву. Рядом с ребёнком в нужный момент должен оказаться умный, внимательный наставник, умеющий создать и лелеять тот климат, в котором расцветают способности его учеников.</w:t>
      </w:r>
    </w:p>
    <w:p w:rsidR="006B1882" w:rsidRPr="00516971" w:rsidRDefault="006B1882" w:rsidP="0051697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479E" w:rsidRPr="00516971" w:rsidRDefault="0000479E" w:rsidP="00516971">
      <w:pPr>
        <w:pStyle w:val="a3"/>
        <w:spacing w:after="0" w:afterAutospacing="0" w:line="360" w:lineRule="auto"/>
        <w:rPr>
          <w:rFonts w:eastAsia="Calibri"/>
          <w:color w:val="000000"/>
        </w:rPr>
      </w:pPr>
    </w:p>
    <w:p w:rsidR="005F55D0" w:rsidRDefault="005F55D0" w:rsidP="0051697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BED" w:rsidRDefault="00386BED" w:rsidP="00386B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6B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литературы</w:t>
      </w:r>
    </w:p>
    <w:p w:rsidR="00386BED" w:rsidRPr="00386BED" w:rsidRDefault="00386BED" w:rsidP="00386BED">
      <w:pPr>
        <w:pStyle w:val="a4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BED">
        <w:rPr>
          <w:rFonts w:ascii="Times New Roman" w:hAnsi="Times New Roman" w:cs="Times New Roman"/>
          <w:sz w:val="28"/>
          <w:szCs w:val="28"/>
        </w:rPr>
        <w:t>Джумагулова Т.Н. Соловьева И.В. Одаренный ребенок: дар или наказание. Книга для педагогов и родителей. - СПб., 2009.</w:t>
      </w:r>
    </w:p>
    <w:p w:rsidR="00386BED" w:rsidRPr="00386BED" w:rsidRDefault="00386BED" w:rsidP="00386BED">
      <w:pPr>
        <w:pStyle w:val="a4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86BED">
        <w:rPr>
          <w:rFonts w:ascii="Times New Roman" w:hAnsi="Times New Roman" w:cs="Times New Roman"/>
          <w:sz w:val="28"/>
          <w:szCs w:val="28"/>
        </w:rPr>
        <w:t>Лейтес</w:t>
      </w:r>
      <w:proofErr w:type="spellEnd"/>
      <w:r w:rsidRPr="00386BED">
        <w:rPr>
          <w:rFonts w:ascii="Times New Roman" w:hAnsi="Times New Roman" w:cs="Times New Roman"/>
          <w:sz w:val="28"/>
          <w:szCs w:val="28"/>
        </w:rPr>
        <w:t xml:space="preserve"> Н.С. Возрастная одаренность школьников: </w:t>
      </w:r>
      <w:proofErr w:type="spellStart"/>
      <w:r w:rsidRPr="00386BED">
        <w:rPr>
          <w:rFonts w:ascii="Times New Roman" w:hAnsi="Times New Roman" w:cs="Times New Roman"/>
          <w:sz w:val="28"/>
          <w:szCs w:val="28"/>
        </w:rPr>
        <w:t>Учеб.пособие</w:t>
      </w:r>
      <w:proofErr w:type="spellEnd"/>
      <w:r w:rsidRPr="00386BED">
        <w:rPr>
          <w:rFonts w:ascii="Times New Roman" w:hAnsi="Times New Roman" w:cs="Times New Roman"/>
          <w:sz w:val="28"/>
          <w:szCs w:val="28"/>
        </w:rPr>
        <w:t xml:space="preserve"> для студ. </w:t>
      </w:r>
      <w:proofErr w:type="spellStart"/>
      <w:r w:rsidRPr="00386BED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386BED">
        <w:rPr>
          <w:rFonts w:ascii="Times New Roman" w:hAnsi="Times New Roman" w:cs="Times New Roman"/>
          <w:sz w:val="28"/>
          <w:szCs w:val="28"/>
        </w:rPr>
        <w:t xml:space="preserve">. учеб. </w:t>
      </w:r>
      <w:proofErr w:type="gramStart"/>
      <w:r w:rsidRPr="00386BED">
        <w:rPr>
          <w:rFonts w:ascii="Times New Roman" w:hAnsi="Times New Roman" w:cs="Times New Roman"/>
          <w:sz w:val="28"/>
          <w:szCs w:val="28"/>
        </w:rPr>
        <w:t>заведений.-</w:t>
      </w:r>
      <w:proofErr w:type="gramEnd"/>
      <w:r w:rsidRPr="00386BED">
        <w:rPr>
          <w:rFonts w:ascii="Times New Roman" w:hAnsi="Times New Roman" w:cs="Times New Roman"/>
          <w:sz w:val="28"/>
          <w:szCs w:val="28"/>
        </w:rPr>
        <w:t xml:space="preserve"> М.: Академия, 2000</w:t>
      </w:r>
    </w:p>
    <w:p w:rsidR="00386BED" w:rsidRPr="00386BED" w:rsidRDefault="00D840B2" w:rsidP="00386BED">
      <w:pPr>
        <w:pStyle w:val="1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b w:val="0"/>
          <w:bCs w:val="0"/>
          <w:color w:val="000000"/>
          <w:sz w:val="28"/>
          <w:szCs w:val="28"/>
        </w:rPr>
      </w:pPr>
      <w:hyperlink r:id="rId5" w:history="1">
        <w:r w:rsidR="00386BED" w:rsidRPr="00F50394">
          <w:rPr>
            <w:rStyle w:val="a5"/>
            <w:sz w:val="28"/>
            <w:szCs w:val="28"/>
          </w:rPr>
          <w:t>http://pedsovet.su/publ/123-1-0-4468</w:t>
        </w:r>
      </w:hyperlink>
      <w:r w:rsidR="00386BED">
        <w:rPr>
          <w:sz w:val="28"/>
          <w:szCs w:val="28"/>
        </w:rPr>
        <w:t xml:space="preserve">, </w:t>
      </w:r>
      <w:r w:rsidR="00386BED" w:rsidRPr="00386BED">
        <w:rPr>
          <w:b w:val="0"/>
          <w:bCs w:val="0"/>
          <w:color w:val="000000"/>
          <w:sz w:val="28"/>
          <w:szCs w:val="28"/>
        </w:rPr>
        <w:t>Кто такие одаренные дети?</w:t>
      </w:r>
    </w:p>
    <w:p w:rsidR="00386BED" w:rsidRPr="00386BED" w:rsidRDefault="00386BED" w:rsidP="00386BED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86BED" w:rsidRPr="00386BED" w:rsidSect="00FC6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7525F"/>
    <w:multiLevelType w:val="hybridMultilevel"/>
    <w:tmpl w:val="89F28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E646F"/>
    <w:multiLevelType w:val="hybridMultilevel"/>
    <w:tmpl w:val="8CA63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72386"/>
    <w:multiLevelType w:val="multilevel"/>
    <w:tmpl w:val="1C4CD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2E6533"/>
    <w:multiLevelType w:val="multilevel"/>
    <w:tmpl w:val="4252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CA5AE1"/>
    <w:multiLevelType w:val="multilevel"/>
    <w:tmpl w:val="8AC2D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9F4D23"/>
    <w:multiLevelType w:val="multilevel"/>
    <w:tmpl w:val="D5549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615B4C"/>
    <w:multiLevelType w:val="multilevel"/>
    <w:tmpl w:val="5914B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55D0"/>
    <w:rsid w:val="0000479E"/>
    <w:rsid w:val="00302280"/>
    <w:rsid w:val="00356B14"/>
    <w:rsid w:val="00386BED"/>
    <w:rsid w:val="00432619"/>
    <w:rsid w:val="00500EED"/>
    <w:rsid w:val="00516971"/>
    <w:rsid w:val="005A5DF1"/>
    <w:rsid w:val="005F55D0"/>
    <w:rsid w:val="00624DD3"/>
    <w:rsid w:val="006B1882"/>
    <w:rsid w:val="00732814"/>
    <w:rsid w:val="00797AEA"/>
    <w:rsid w:val="00A461C2"/>
    <w:rsid w:val="00D840B2"/>
    <w:rsid w:val="00F17F72"/>
    <w:rsid w:val="00FC6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C769A"/>
  <w15:docId w15:val="{71F35DCC-9917-469F-8574-6F6C34A4B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037"/>
  </w:style>
  <w:style w:type="paragraph" w:styleId="1">
    <w:name w:val="heading 1"/>
    <w:basedOn w:val="a"/>
    <w:link w:val="10"/>
    <w:uiPriority w:val="9"/>
    <w:qFormat/>
    <w:rsid w:val="00386B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4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00EE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86BED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86B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7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edsovet.su/publ/123-1-0-446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1425</Words>
  <Characters>8128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Потаповы</dc:creator>
  <cp:keywords/>
  <dc:description/>
  <cp:lastModifiedBy>Потаповы</cp:lastModifiedBy>
  <cp:revision>5</cp:revision>
  <dcterms:created xsi:type="dcterms:W3CDTF">2016-04-11T17:30:00Z</dcterms:created>
  <dcterms:modified xsi:type="dcterms:W3CDTF">2024-02-11T12:50:00Z</dcterms:modified>
</cp:coreProperties>
</file>