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5CBC" w:rsidRDefault="002D5CBC" w:rsidP="004B682A">
      <w:pPr>
        <w:spacing w:line="360" w:lineRule="auto"/>
        <w:jc w:val="center"/>
        <w:rPr>
          <w:rFonts w:ascii="Times New Roman" w:hAnsi="Times New Roman"/>
          <w:sz w:val="28"/>
          <w:szCs w:val="28"/>
        </w:rPr>
      </w:pPr>
      <w:r>
        <w:rPr>
          <w:rFonts w:ascii="Times New Roman" w:hAnsi="Times New Roman"/>
          <w:sz w:val="28"/>
          <w:szCs w:val="28"/>
        </w:rPr>
        <w:t xml:space="preserve">Муниципальное общеобразовательное учреждение </w:t>
      </w:r>
    </w:p>
    <w:p w:rsidR="004B682A" w:rsidRPr="002E3E72" w:rsidRDefault="002D5CBC" w:rsidP="004B682A">
      <w:pPr>
        <w:spacing w:line="360" w:lineRule="auto"/>
        <w:jc w:val="center"/>
        <w:rPr>
          <w:rFonts w:ascii="Times New Roman" w:eastAsia="Times New Roman" w:hAnsi="Times New Roman"/>
          <w:sz w:val="28"/>
          <w:szCs w:val="28"/>
          <w:lang w:eastAsia="ru-RU"/>
        </w:rPr>
      </w:pPr>
      <w:r>
        <w:rPr>
          <w:rFonts w:ascii="Times New Roman" w:hAnsi="Times New Roman"/>
          <w:sz w:val="28"/>
          <w:szCs w:val="28"/>
        </w:rPr>
        <w:t>средняя общеобразовательная школа № 6</w:t>
      </w:r>
    </w:p>
    <w:p w:rsidR="004B682A" w:rsidRPr="002E3E72" w:rsidRDefault="004B682A" w:rsidP="004B682A">
      <w:pPr>
        <w:spacing w:line="360" w:lineRule="auto"/>
        <w:jc w:val="center"/>
        <w:rPr>
          <w:rFonts w:ascii="Times New Roman" w:eastAsia="Times New Roman" w:hAnsi="Times New Roman"/>
          <w:sz w:val="28"/>
          <w:szCs w:val="28"/>
          <w:lang w:eastAsia="ru-RU"/>
        </w:rPr>
      </w:pPr>
    </w:p>
    <w:p w:rsidR="004B682A" w:rsidRDefault="004B682A" w:rsidP="004B682A">
      <w:pPr>
        <w:spacing w:line="360" w:lineRule="auto"/>
        <w:jc w:val="center"/>
        <w:rPr>
          <w:rFonts w:ascii="Times New Roman" w:eastAsia="Times New Roman" w:hAnsi="Times New Roman"/>
          <w:sz w:val="28"/>
          <w:szCs w:val="28"/>
          <w:lang w:eastAsia="ru-RU"/>
        </w:rPr>
      </w:pPr>
    </w:p>
    <w:p w:rsidR="002D5CBC" w:rsidRDefault="002D5CBC" w:rsidP="004B682A">
      <w:pPr>
        <w:spacing w:line="360" w:lineRule="auto"/>
        <w:jc w:val="center"/>
        <w:rPr>
          <w:rFonts w:ascii="Times New Roman" w:eastAsia="Times New Roman" w:hAnsi="Times New Roman"/>
          <w:sz w:val="28"/>
          <w:szCs w:val="28"/>
          <w:lang w:eastAsia="ru-RU"/>
        </w:rPr>
      </w:pPr>
    </w:p>
    <w:p w:rsidR="002D5CBC" w:rsidRDefault="002D5CBC" w:rsidP="004B682A">
      <w:pPr>
        <w:spacing w:line="360" w:lineRule="auto"/>
        <w:jc w:val="center"/>
        <w:rPr>
          <w:rFonts w:ascii="Times New Roman" w:eastAsia="Times New Roman" w:hAnsi="Times New Roman"/>
          <w:sz w:val="28"/>
          <w:szCs w:val="28"/>
          <w:lang w:eastAsia="ru-RU"/>
        </w:rPr>
      </w:pPr>
    </w:p>
    <w:p w:rsidR="002D5CBC" w:rsidRDefault="002D5CBC" w:rsidP="004B682A">
      <w:pPr>
        <w:spacing w:line="360" w:lineRule="auto"/>
        <w:jc w:val="center"/>
        <w:rPr>
          <w:rFonts w:ascii="Times New Roman" w:eastAsia="Times New Roman" w:hAnsi="Times New Roman"/>
          <w:sz w:val="28"/>
          <w:szCs w:val="28"/>
          <w:lang w:eastAsia="ru-RU"/>
        </w:rPr>
      </w:pPr>
    </w:p>
    <w:p w:rsidR="002D5CBC" w:rsidRDefault="002D5CBC" w:rsidP="004B682A">
      <w:pPr>
        <w:spacing w:line="360" w:lineRule="auto"/>
        <w:jc w:val="center"/>
        <w:rPr>
          <w:rFonts w:ascii="Times New Roman" w:eastAsia="Times New Roman" w:hAnsi="Times New Roman"/>
          <w:sz w:val="28"/>
          <w:szCs w:val="28"/>
          <w:lang w:eastAsia="ru-RU"/>
        </w:rPr>
      </w:pPr>
    </w:p>
    <w:p w:rsidR="002D5CBC" w:rsidRDefault="002D5CBC" w:rsidP="004B682A">
      <w:pPr>
        <w:spacing w:line="360" w:lineRule="auto"/>
        <w:jc w:val="center"/>
        <w:rPr>
          <w:rFonts w:ascii="Times New Roman" w:eastAsia="Times New Roman" w:hAnsi="Times New Roman"/>
          <w:sz w:val="28"/>
          <w:szCs w:val="28"/>
          <w:lang w:eastAsia="ru-RU"/>
        </w:rPr>
      </w:pPr>
    </w:p>
    <w:p w:rsidR="002D5CBC" w:rsidRDefault="002D5CBC" w:rsidP="004B682A">
      <w:pPr>
        <w:spacing w:line="360" w:lineRule="auto"/>
        <w:jc w:val="center"/>
        <w:rPr>
          <w:rFonts w:ascii="Times New Roman" w:eastAsia="Times New Roman" w:hAnsi="Times New Roman"/>
          <w:sz w:val="28"/>
          <w:szCs w:val="28"/>
          <w:lang w:eastAsia="ru-RU"/>
        </w:rPr>
      </w:pPr>
    </w:p>
    <w:p w:rsidR="002D5CBC" w:rsidRDefault="002D5CBC" w:rsidP="004B682A">
      <w:pPr>
        <w:spacing w:line="360" w:lineRule="auto"/>
        <w:jc w:val="center"/>
        <w:rPr>
          <w:rFonts w:ascii="Times New Roman" w:eastAsia="Times New Roman" w:hAnsi="Times New Roman"/>
          <w:sz w:val="28"/>
          <w:szCs w:val="28"/>
          <w:lang w:eastAsia="ru-RU"/>
        </w:rPr>
      </w:pPr>
    </w:p>
    <w:p w:rsidR="002D5CBC" w:rsidRPr="002E3E72" w:rsidRDefault="002D5CBC" w:rsidP="004B682A">
      <w:pPr>
        <w:spacing w:line="360" w:lineRule="auto"/>
        <w:jc w:val="center"/>
        <w:rPr>
          <w:rFonts w:ascii="Times New Roman" w:eastAsia="Times New Roman" w:hAnsi="Times New Roman"/>
          <w:sz w:val="28"/>
          <w:szCs w:val="28"/>
          <w:lang w:eastAsia="ru-RU"/>
        </w:rPr>
      </w:pPr>
    </w:p>
    <w:p w:rsidR="004B682A" w:rsidRDefault="002D5CBC" w:rsidP="004B682A">
      <w:pPr>
        <w:spacing w:line="360" w:lineRule="auto"/>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Тема статьи:</w:t>
      </w:r>
    </w:p>
    <w:p w:rsidR="004B682A" w:rsidRPr="00300D8F" w:rsidRDefault="004B682A" w:rsidP="004B682A">
      <w:pPr>
        <w:spacing w:line="360" w:lineRule="auto"/>
        <w:rPr>
          <w:rFonts w:ascii="Times New Roman" w:eastAsia="Times New Roman" w:hAnsi="Times New Roman"/>
          <w:sz w:val="28"/>
          <w:szCs w:val="28"/>
          <w:u w:val="single"/>
          <w:lang w:eastAsia="ru-RU"/>
        </w:rPr>
      </w:pPr>
    </w:p>
    <w:p w:rsidR="004B682A" w:rsidRPr="00300D8F" w:rsidRDefault="004B682A" w:rsidP="004B682A">
      <w:pPr>
        <w:spacing w:line="360" w:lineRule="auto"/>
        <w:jc w:val="center"/>
        <w:rPr>
          <w:rFonts w:ascii="Times New Roman" w:eastAsia="Times New Roman" w:hAnsi="Times New Roman"/>
          <w:sz w:val="28"/>
          <w:szCs w:val="28"/>
          <w:u w:val="single"/>
          <w:lang w:eastAsia="ru-RU"/>
        </w:rPr>
      </w:pPr>
      <w:r w:rsidRPr="00300D8F">
        <w:rPr>
          <w:rFonts w:ascii="Times New Roman" w:eastAsia="Times New Roman" w:hAnsi="Times New Roman"/>
          <w:sz w:val="28"/>
          <w:szCs w:val="28"/>
          <w:u w:val="single"/>
          <w:lang w:eastAsia="ru-RU"/>
        </w:rPr>
        <w:t>«Игров</w:t>
      </w:r>
      <w:r w:rsidR="0036291D">
        <w:rPr>
          <w:rFonts w:ascii="Times New Roman" w:eastAsia="Times New Roman" w:hAnsi="Times New Roman"/>
          <w:sz w:val="28"/>
          <w:szCs w:val="28"/>
          <w:u w:val="single"/>
          <w:lang w:eastAsia="ru-RU"/>
        </w:rPr>
        <w:t>ые технологии в</w:t>
      </w:r>
      <w:r w:rsidRPr="00300D8F">
        <w:rPr>
          <w:rFonts w:ascii="Times New Roman" w:eastAsia="Times New Roman" w:hAnsi="Times New Roman"/>
          <w:sz w:val="28"/>
          <w:szCs w:val="28"/>
          <w:u w:val="single"/>
          <w:lang w:eastAsia="ru-RU"/>
        </w:rPr>
        <w:t xml:space="preserve"> деятельности е-тьютора</w:t>
      </w:r>
      <w:r w:rsidR="0036291D">
        <w:rPr>
          <w:rFonts w:ascii="Times New Roman" w:eastAsia="Times New Roman" w:hAnsi="Times New Roman"/>
          <w:sz w:val="28"/>
          <w:szCs w:val="28"/>
          <w:u w:val="single"/>
          <w:lang w:eastAsia="ru-RU"/>
        </w:rPr>
        <w:t xml:space="preserve"> на уроках английского языка в старшей школе</w:t>
      </w:r>
      <w:r w:rsidRPr="00300D8F">
        <w:rPr>
          <w:rFonts w:ascii="Times New Roman" w:eastAsia="Times New Roman" w:hAnsi="Times New Roman"/>
          <w:sz w:val="28"/>
          <w:szCs w:val="28"/>
          <w:u w:val="single"/>
          <w:lang w:eastAsia="ru-RU"/>
        </w:rPr>
        <w:t>»</w:t>
      </w:r>
    </w:p>
    <w:p w:rsidR="004B682A" w:rsidRPr="00300D8F" w:rsidRDefault="004B682A" w:rsidP="004B682A">
      <w:pPr>
        <w:spacing w:line="360" w:lineRule="auto"/>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                           </w:t>
      </w:r>
      <w:r w:rsidR="002D5CBC">
        <w:rPr>
          <w:rFonts w:ascii="Times New Roman" w:eastAsia="Times New Roman" w:hAnsi="Times New Roman"/>
          <w:sz w:val="20"/>
          <w:szCs w:val="20"/>
          <w:lang w:eastAsia="ru-RU"/>
        </w:rPr>
        <w:t xml:space="preserve">                              </w:t>
      </w:r>
    </w:p>
    <w:p w:rsidR="004B682A" w:rsidRPr="002E3E72" w:rsidRDefault="004B682A" w:rsidP="004B682A">
      <w:pPr>
        <w:spacing w:line="360" w:lineRule="auto"/>
        <w:ind w:left="7371"/>
        <w:jc w:val="both"/>
        <w:rPr>
          <w:rFonts w:ascii="Times New Roman" w:eastAsia="Times New Roman" w:hAnsi="Times New Roman"/>
          <w:sz w:val="28"/>
          <w:szCs w:val="28"/>
          <w:lang w:eastAsia="ru-RU"/>
        </w:rPr>
      </w:pPr>
    </w:p>
    <w:p w:rsidR="004B682A" w:rsidRPr="002E3E72" w:rsidRDefault="004B682A" w:rsidP="004B682A">
      <w:pPr>
        <w:spacing w:line="360" w:lineRule="auto"/>
        <w:ind w:left="7371"/>
        <w:jc w:val="both"/>
        <w:rPr>
          <w:rFonts w:ascii="Times New Roman" w:eastAsia="Times New Roman" w:hAnsi="Times New Roman"/>
          <w:sz w:val="28"/>
          <w:szCs w:val="28"/>
          <w:lang w:eastAsia="ru-RU"/>
        </w:rPr>
      </w:pPr>
    </w:p>
    <w:p w:rsidR="004B682A" w:rsidRPr="002E3E72" w:rsidRDefault="004B682A" w:rsidP="004B682A">
      <w:pPr>
        <w:spacing w:line="360" w:lineRule="auto"/>
        <w:ind w:left="7371"/>
        <w:jc w:val="both"/>
        <w:rPr>
          <w:rFonts w:ascii="Times New Roman" w:eastAsia="Times New Roman" w:hAnsi="Times New Roman"/>
          <w:sz w:val="28"/>
          <w:szCs w:val="28"/>
          <w:lang w:eastAsia="ru-RU"/>
        </w:rPr>
      </w:pPr>
    </w:p>
    <w:p w:rsidR="004B682A" w:rsidRDefault="002D5CBC" w:rsidP="004B682A">
      <w:pPr>
        <w:spacing w:line="360" w:lineRule="auto"/>
        <w:jc w:val="right"/>
        <w:rPr>
          <w:rFonts w:ascii="Times New Roman" w:hAnsi="Times New Roman"/>
          <w:sz w:val="28"/>
          <w:szCs w:val="28"/>
        </w:rPr>
      </w:pPr>
      <w:r>
        <w:rPr>
          <w:rFonts w:ascii="Times New Roman" w:hAnsi="Times New Roman"/>
          <w:sz w:val="28"/>
          <w:szCs w:val="28"/>
        </w:rPr>
        <w:t>Автор:</w:t>
      </w:r>
    </w:p>
    <w:p w:rsidR="002D5CBC" w:rsidRDefault="002D5CBC" w:rsidP="004B682A">
      <w:pPr>
        <w:spacing w:line="360" w:lineRule="auto"/>
        <w:jc w:val="right"/>
        <w:rPr>
          <w:rFonts w:ascii="Times New Roman" w:hAnsi="Times New Roman"/>
          <w:sz w:val="28"/>
          <w:szCs w:val="28"/>
        </w:rPr>
      </w:pPr>
      <w:r>
        <w:rPr>
          <w:rFonts w:ascii="Times New Roman" w:hAnsi="Times New Roman"/>
          <w:sz w:val="28"/>
          <w:szCs w:val="28"/>
        </w:rPr>
        <w:t xml:space="preserve">Учитель английского языка </w:t>
      </w:r>
    </w:p>
    <w:p w:rsidR="002D5CBC" w:rsidRPr="00300D8F" w:rsidRDefault="002D5CBC" w:rsidP="004B682A">
      <w:pPr>
        <w:spacing w:line="360" w:lineRule="auto"/>
        <w:jc w:val="right"/>
        <w:rPr>
          <w:rFonts w:ascii="Times New Roman" w:eastAsia="Times New Roman" w:hAnsi="Times New Roman"/>
          <w:b/>
          <w:i/>
          <w:sz w:val="28"/>
          <w:szCs w:val="28"/>
          <w:lang w:eastAsia="ru-RU"/>
        </w:rPr>
      </w:pPr>
      <w:r>
        <w:rPr>
          <w:rFonts w:ascii="Times New Roman" w:hAnsi="Times New Roman"/>
          <w:sz w:val="28"/>
          <w:szCs w:val="28"/>
        </w:rPr>
        <w:t>Обыдёнкова Екатерина Сергеевна</w:t>
      </w:r>
    </w:p>
    <w:p w:rsidR="004B682A" w:rsidRPr="002E3E72" w:rsidRDefault="004B682A" w:rsidP="004B682A">
      <w:pPr>
        <w:spacing w:line="360" w:lineRule="auto"/>
        <w:ind w:left="7371"/>
        <w:jc w:val="both"/>
        <w:rPr>
          <w:rFonts w:ascii="Times New Roman" w:eastAsia="Times New Roman" w:hAnsi="Times New Roman"/>
          <w:b/>
          <w:i/>
          <w:sz w:val="28"/>
          <w:szCs w:val="28"/>
          <w:lang w:eastAsia="ru-RU"/>
        </w:rPr>
      </w:pPr>
    </w:p>
    <w:p w:rsidR="004B682A" w:rsidRPr="002E3E72" w:rsidRDefault="004B682A" w:rsidP="004B682A">
      <w:pPr>
        <w:spacing w:line="360" w:lineRule="auto"/>
        <w:jc w:val="center"/>
        <w:rPr>
          <w:rFonts w:ascii="Times New Roman" w:eastAsia="Times New Roman" w:hAnsi="Times New Roman"/>
          <w:sz w:val="28"/>
          <w:szCs w:val="28"/>
          <w:lang w:eastAsia="ru-RU"/>
        </w:rPr>
      </w:pPr>
    </w:p>
    <w:p w:rsidR="004B682A" w:rsidRPr="002E3E72" w:rsidRDefault="004B682A" w:rsidP="0036291D">
      <w:pPr>
        <w:spacing w:line="360" w:lineRule="auto"/>
        <w:rPr>
          <w:rFonts w:ascii="Times New Roman" w:eastAsia="Times New Roman" w:hAnsi="Times New Roman"/>
          <w:sz w:val="28"/>
          <w:szCs w:val="28"/>
          <w:lang w:eastAsia="ru-RU"/>
        </w:rPr>
      </w:pPr>
    </w:p>
    <w:p w:rsidR="004B682A" w:rsidRDefault="004B682A" w:rsidP="004B682A">
      <w:pPr>
        <w:spacing w:line="360" w:lineRule="auto"/>
        <w:jc w:val="center"/>
        <w:rPr>
          <w:rFonts w:ascii="Times New Roman" w:eastAsia="Times New Roman" w:hAnsi="Times New Roman"/>
          <w:sz w:val="28"/>
          <w:szCs w:val="28"/>
          <w:lang w:eastAsia="ru-RU"/>
        </w:rPr>
      </w:pPr>
    </w:p>
    <w:p w:rsidR="002D5CBC" w:rsidRDefault="002D5CBC" w:rsidP="004B682A">
      <w:pPr>
        <w:spacing w:line="360" w:lineRule="auto"/>
        <w:jc w:val="center"/>
        <w:rPr>
          <w:rFonts w:ascii="Times New Roman" w:eastAsia="Times New Roman" w:hAnsi="Times New Roman"/>
          <w:sz w:val="28"/>
          <w:szCs w:val="28"/>
          <w:lang w:eastAsia="ru-RU"/>
        </w:rPr>
      </w:pPr>
    </w:p>
    <w:p w:rsidR="002D5CBC" w:rsidRPr="002E3E72" w:rsidRDefault="002D5CBC" w:rsidP="004B682A">
      <w:pPr>
        <w:spacing w:line="360" w:lineRule="auto"/>
        <w:jc w:val="center"/>
        <w:rPr>
          <w:rFonts w:ascii="Times New Roman" w:eastAsia="Times New Roman" w:hAnsi="Times New Roman"/>
          <w:sz w:val="28"/>
          <w:szCs w:val="28"/>
          <w:lang w:eastAsia="ru-RU"/>
        </w:rPr>
      </w:pPr>
    </w:p>
    <w:p w:rsidR="004B682A" w:rsidRPr="002E3E72" w:rsidRDefault="002D5CBC" w:rsidP="002D5CBC">
      <w:pPr>
        <w:spacing w:line="360" w:lineRule="auto"/>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г. Раменское</w:t>
      </w:r>
      <w:r w:rsidR="004B682A" w:rsidRPr="002E3E72">
        <w:rPr>
          <w:rFonts w:ascii="Times New Roman" w:eastAsia="Times New Roman" w:hAnsi="Times New Roman"/>
          <w:sz w:val="28"/>
          <w:szCs w:val="28"/>
          <w:lang w:eastAsia="ru-RU"/>
        </w:rPr>
        <w:t>, 20</w:t>
      </w:r>
      <w:r w:rsidR="004B682A">
        <w:rPr>
          <w:rFonts w:ascii="Times New Roman" w:eastAsia="Times New Roman" w:hAnsi="Times New Roman"/>
          <w:sz w:val="28"/>
          <w:szCs w:val="28"/>
          <w:lang w:eastAsia="ru-RU"/>
        </w:rPr>
        <w:t>22</w:t>
      </w:r>
    </w:p>
    <w:p w:rsidR="004B682A" w:rsidRPr="002E3E72" w:rsidRDefault="004B682A" w:rsidP="004B682A">
      <w:pPr>
        <w:spacing w:line="360" w:lineRule="auto"/>
        <w:jc w:val="center"/>
        <w:rPr>
          <w:rFonts w:ascii="Times New Roman" w:hAnsi="Times New Roman"/>
          <w:sz w:val="28"/>
          <w:szCs w:val="28"/>
        </w:rPr>
      </w:pPr>
    </w:p>
    <w:p w:rsidR="004B682A" w:rsidRPr="002E3E72" w:rsidRDefault="004B682A" w:rsidP="004B682A">
      <w:pPr>
        <w:spacing w:line="360" w:lineRule="auto"/>
        <w:jc w:val="center"/>
        <w:rPr>
          <w:rFonts w:ascii="Times New Roman" w:eastAsia="Times New Roman" w:hAnsi="Times New Roman"/>
          <w:b/>
          <w:bCs/>
          <w:sz w:val="28"/>
          <w:szCs w:val="28"/>
          <w:lang w:eastAsia="ru-RU"/>
        </w:rPr>
      </w:pPr>
      <w:r w:rsidRPr="002E3E72">
        <w:rPr>
          <w:rFonts w:ascii="Times New Roman" w:eastAsia="Times New Roman" w:hAnsi="Times New Roman"/>
          <w:b/>
          <w:bCs/>
          <w:sz w:val="28"/>
          <w:szCs w:val="28"/>
          <w:lang w:eastAsia="ru-RU"/>
        </w:rPr>
        <w:t>Оглавление</w:t>
      </w:r>
    </w:p>
    <w:p w:rsidR="004B682A" w:rsidRPr="002E3E72" w:rsidRDefault="004B682A" w:rsidP="004B682A">
      <w:pPr>
        <w:pStyle w:val="2"/>
        <w:spacing w:line="360" w:lineRule="auto"/>
        <w:rPr>
          <w:rFonts w:ascii="Times New Roman" w:hAnsi="Times New Roman"/>
          <w:b w:val="0"/>
          <w:i w:val="0"/>
          <w:lang w:eastAsia="ru-RU"/>
        </w:rPr>
      </w:pPr>
      <w:r w:rsidRPr="002E3E72">
        <w:rPr>
          <w:rFonts w:ascii="Times New Roman" w:hAnsi="Times New Roman"/>
          <w:i w:val="0"/>
          <w:lang w:eastAsia="ru-RU"/>
        </w:rPr>
        <w:t>Введение…</w:t>
      </w:r>
      <w:r w:rsidRPr="002E3E72">
        <w:rPr>
          <w:rFonts w:ascii="Times New Roman" w:hAnsi="Times New Roman"/>
          <w:b w:val="0"/>
          <w:i w:val="0"/>
          <w:lang w:eastAsia="ru-RU"/>
        </w:rPr>
        <w:t>…………………………………………………………………......…3</w:t>
      </w:r>
    </w:p>
    <w:p w:rsidR="004B682A" w:rsidRPr="002E3E72" w:rsidRDefault="004B682A" w:rsidP="004B682A">
      <w:pPr>
        <w:pStyle w:val="2"/>
        <w:spacing w:line="360" w:lineRule="auto"/>
        <w:rPr>
          <w:rFonts w:ascii="Times New Roman" w:hAnsi="Times New Roman"/>
          <w:b w:val="0"/>
          <w:i w:val="0"/>
          <w:kern w:val="36"/>
          <w:lang w:eastAsia="ru-RU"/>
        </w:rPr>
      </w:pPr>
      <w:r w:rsidRPr="002E3E72">
        <w:rPr>
          <w:rFonts w:ascii="Times New Roman" w:hAnsi="Times New Roman"/>
          <w:i w:val="0"/>
          <w:kern w:val="36"/>
          <w:lang w:eastAsia="ru-RU"/>
        </w:rPr>
        <w:t xml:space="preserve">Глава 1. </w:t>
      </w:r>
      <w:r w:rsidR="005C0508">
        <w:rPr>
          <w:rFonts w:ascii="Times New Roman" w:hAnsi="Times New Roman"/>
          <w:i w:val="0"/>
          <w:iCs w:val="0"/>
          <w:kern w:val="36"/>
          <w:lang w:eastAsia="ru-RU"/>
        </w:rPr>
        <w:t>Теоретические основания применения</w:t>
      </w:r>
      <w:r w:rsidRPr="002E3E72">
        <w:rPr>
          <w:rFonts w:ascii="Times New Roman" w:hAnsi="Times New Roman"/>
          <w:i w:val="0"/>
          <w:iCs w:val="0"/>
          <w:kern w:val="36"/>
          <w:lang w:eastAsia="ru-RU"/>
        </w:rPr>
        <w:t xml:space="preserve"> игровы</w:t>
      </w:r>
      <w:r w:rsidR="0036291D">
        <w:rPr>
          <w:rFonts w:ascii="Times New Roman" w:hAnsi="Times New Roman"/>
          <w:i w:val="0"/>
          <w:iCs w:val="0"/>
          <w:kern w:val="36"/>
          <w:lang w:eastAsia="ru-RU"/>
        </w:rPr>
        <w:t xml:space="preserve">х технологий в </w:t>
      </w:r>
      <w:r w:rsidRPr="002E3E72">
        <w:rPr>
          <w:rFonts w:ascii="Times New Roman" w:hAnsi="Times New Roman"/>
          <w:i w:val="0"/>
          <w:iCs w:val="0"/>
          <w:kern w:val="36"/>
          <w:lang w:eastAsia="ru-RU"/>
        </w:rPr>
        <w:t xml:space="preserve">деятельности </w:t>
      </w:r>
      <w:r w:rsidR="005C0508">
        <w:rPr>
          <w:rFonts w:ascii="Times New Roman" w:hAnsi="Times New Roman"/>
          <w:i w:val="0"/>
          <w:iCs w:val="0"/>
          <w:kern w:val="36"/>
          <w:lang w:eastAsia="ru-RU"/>
        </w:rPr>
        <w:t>е-</w:t>
      </w:r>
      <w:r w:rsidRPr="002E3E72">
        <w:rPr>
          <w:rFonts w:ascii="Times New Roman" w:hAnsi="Times New Roman"/>
          <w:i w:val="0"/>
          <w:iCs w:val="0"/>
          <w:kern w:val="36"/>
          <w:lang w:eastAsia="ru-RU"/>
        </w:rPr>
        <w:t>тьютора</w:t>
      </w:r>
      <w:r w:rsidRPr="002E3E72">
        <w:rPr>
          <w:rFonts w:ascii="Times New Roman" w:hAnsi="Times New Roman"/>
          <w:b w:val="0"/>
          <w:i w:val="0"/>
          <w:iCs w:val="0"/>
          <w:kern w:val="36"/>
          <w:lang w:eastAsia="ru-RU"/>
        </w:rPr>
        <w:t>.</w:t>
      </w:r>
      <w:r w:rsidR="005C0508">
        <w:rPr>
          <w:rFonts w:ascii="Times New Roman" w:hAnsi="Times New Roman"/>
          <w:b w:val="0"/>
          <w:i w:val="0"/>
          <w:kern w:val="36"/>
          <w:lang w:eastAsia="ru-RU"/>
        </w:rPr>
        <w:t>……………………………………………...</w:t>
      </w:r>
      <w:r w:rsidRPr="002E3E72">
        <w:rPr>
          <w:rFonts w:ascii="Times New Roman" w:hAnsi="Times New Roman"/>
          <w:b w:val="0"/>
          <w:i w:val="0"/>
          <w:kern w:val="36"/>
          <w:lang w:eastAsia="ru-RU"/>
        </w:rPr>
        <w:t>…….......</w:t>
      </w:r>
      <w:r>
        <w:rPr>
          <w:rFonts w:ascii="Times New Roman" w:hAnsi="Times New Roman"/>
          <w:b w:val="0"/>
          <w:i w:val="0"/>
          <w:kern w:val="36"/>
          <w:lang w:eastAsia="ru-RU"/>
        </w:rPr>
        <w:t>9</w:t>
      </w:r>
    </w:p>
    <w:p w:rsidR="004B682A" w:rsidRPr="002E3E72" w:rsidRDefault="004B682A" w:rsidP="004B682A">
      <w:pPr>
        <w:pStyle w:val="a4"/>
        <w:numPr>
          <w:ilvl w:val="1"/>
          <w:numId w:val="1"/>
        </w:numPr>
        <w:spacing w:line="360" w:lineRule="auto"/>
        <w:contextualSpacing w:val="0"/>
        <w:rPr>
          <w:rFonts w:ascii="Times New Roman" w:eastAsia="Times New Roman" w:hAnsi="Times New Roman"/>
          <w:sz w:val="28"/>
          <w:szCs w:val="28"/>
          <w:lang w:eastAsia="ru-RU"/>
        </w:rPr>
      </w:pPr>
      <w:r w:rsidRPr="002E3E72">
        <w:rPr>
          <w:rFonts w:ascii="Times New Roman" w:hAnsi="Times New Roman"/>
          <w:b/>
          <w:i/>
          <w:sz w:val="28"/>
          <w:szCs w:val="28"/>
          <w:lang w:eastAsia="ru-RU"/>
        </w:rPr>
        <w:t xml:space="preserve"> </w:t>
      </w:r>
      <w:r w:rsidR="005C0508">
        <w:rPr>
          <w:rFonts w:ascii="Times New Roman" w:eastAsia="Times New Roman" w:hAnsi="Times New Roman"/>
          <w:sz w:val="28"/>
          <w:szCs w:val="28"/>
          <w:lang w:eastAsia="ru-RU"/>
        </w:rPr>
        <w:t>О</w:t>
      </w:r>
      <w:r w:rsidRPr="002E3E72">
        <w:rPr>
          <w:rFonts w:ascii="Times New Roman" w:eastAsia="Times New Roman" w:hAnsi="Times New Roman"/>
          <w:sz w:val="28"/>
          <w:szCs w:val="28"/>
          <w:lang w:eastAsia="ru-RU"/>
        </w:rPr>
        <w:t xml:space="preserve">собенности применения игровых технологий в работе </w:t>
      </w:r>
      <w:r w:rsidR="005C0508">
        <w:rPr>
          <w:rFonts w:ascii="Times New Roman" w:eastAsia="Times New Roman" w:hAnsi="Times New Roman"/>
          <w:sz w:val="28"/>
          <w:szCs w:val="28"/>
          <w:lang w:eastAsia="ru-RU"/>
        </w:rPr>
        <w:t>е-</w:t>
      </w:r>
      <w:r w:rsidRPr="002E3E72">
        <w:rPr>
          <w:rFonts w:ascii="Times New Roman" w:eastAsia="Times New Roman" w:hAnsi="Times New Roman"/>
          <w:sz w:val="28"/>
          <w:szCs w:val="28"/>
          <w:lang w:eastAsia="ru-RU"/>
        </w:rPr>
        <w:t>тьютора</w:t>
      </w:r>
      <w:r w:rsidR="005C0508">
        <w:rPr>
          <w:rFonts w:ascii="Times New Roman" w:eastAsia="Times New Roman" w:hAnsi="Times New Roman"/>
          <w:sz w:val="28"/>
          <w:szCs w:val="28"/>
          <w:lang w:eastAsia="ru-RU"/>
        </w:rPr>
        <w:t xml:space="preserve"> на уроках английского языка</w:t>
      </w:r>
      <w:r w:rsidR="005C0508">
        <w:rPr>
          <w:rFonts w:ascii="Times New Roman" w:hAnsi="Times New Roman"/>
          <w:sz w:val="28"/>
          <w:szCs w:val="28"/>
          <w:lang w:eastAsia="ru-RU"/>
        </w:rPr>
        <w:t>……………………………….</w:t>
      </w:r>
      <w:r w:rsidRPr="002E3E72">
        <w:rPr>
          <w:rFonts w:ascii="Times New Roman" w:hAnsi="Times New Roman"/>
          <w:sz w:val="28"/>
          <w:szCs w:val="28"/>
          <w:lang w:eastAsia="ru-RU"/>
        </w:rPr>
        <w:t>…...……………..1</w:t>
      </w:r>
      <w:r>
        <w:rPr>
          <w:rFonts w:ascii="Times New Roman" w:hAnsi="Times New Roman"/>
          <w:sz w:val="28"/>
          <w:szCs w:val="28"/>
          <w:lang w:eastAsia="ru-RU"/>
        </w:rPr>
        <w:t>0</w:t>
      </w:r>
    </w:p>
    <w:p w:rsidR="004B682A" w:rsidRPr="00871D83" w:rsidRDefault="005C0508" w:rsidP="004B682A">
      <w:pPr>
        <w:pStyle w:val="2"/>
        <w:spacing w:line="360" w:lineRule="auto"/>
        <w:rPr>
          <w:rFonts w:ascii="Times New Roman" w:hAnsi="Times New Roman"/>
          <w:b w:val="0"/>
          <w:i w:val="0"/>
          <w:lang w:eastAsia="ru-RU"/>
        </w:rPr>
      </w:pPr>
      <w:r>
        <w:rPr>
          <w:rFonts w:ascii="Times New Roman" w:hAnsi="Times New Roman"/>
          <w:b w:val="0"/>
          <w:i w:val="0"/>
          <w:lang w:eastAsia="ru-RU"/>
        </w:rPr>
        <w:t xml:space="preserve">1.2 </w:t>
      </w:r>
      <w:r w:rsidR="001C3D0D">
        <w:rPr>
          <w:rFonts w:ascii="Times New Roman" w:hAnsi="Times New Roman"/>
          <w:b w:val="0"/>
          <w:i w:val="0"/>
          <w:lang w:eastAsia="ru-RU"/>
        </w:rPr>
        <w:t>Модель</w:t>
      </w:r>
      <w:r w:rsidR="004B682A" w:rsidRPr="002E3E72">
        <w:rPr>
          <w:rFonts w:ascii="Times New Roman" w:hAnsi="Times New Roman"/>
          <w:b w:val="0"/>
          <w:i w:val="0"/>
          <w:lang w:eastAsia="ru-RU"/>
        </w:rPr>
        <w:t xml:space="preserve"> </w:t>
      </w:r>
      <w:r w:rsidR="001C3D0D">
        <w:rPr>
          <w:rFonts w:ascii="Times New Roman" w:hAnsi="Times New Roman"/>
          <w:b w:val="0"/>
          <w:i w:val="0"/>
          <w:lang w:eastAsia="ru-RU"/>
        </w:rPr>
        <w:t>е-</w:t>
      </w:r>
      <w:r w:rsidR="004B682A" w:rsidRPr="002E3E72">
        <w:rPr>
          <w:rFonts w:ascii="Times New Roman" w:hAnsi="Times New Roman"/>
          <w:b w:val="0"/>
          <w:i w:val="0"/>
          <w:lang w:eastAsia="ru-RU"/>
        </w:rPr>
        <w:t xml:space="preserve">тьюторского сопровождения с использованием игровых технологий </w:t>
      </w:r>
      <w:r>
        <w:rPr>
          <w:rFonts w:ascii="Times New Roman" w:hAnsi="Times New Roman"/>
          <w:b w:val="0"/>
          <w:i w:val="0"/>
          <w:lang w:eastAsia="ru-RU"/>
        </w:rPr>
        <w:t>на уроках английского языка……………………………...</w:t>
      </w:r>
      <w:r w:rsidR="004B682A" w:rsidRPr="002E3E72">
        <w:rPr>
          <w:rFonts w:ascii="Times New Roman" w:hAnsi="Times New Roman"/>
          <w:b w:val="0"/>
          <w:i w:val="0"/>
          <w:lang w:eastAsia="ru-RU"/>
        </w:rPr>
        <w:t>………1</w:t>
      </w:r>
      <w:r w:rsidR="004B682A">
        <w:rPr>
          <w:rFonts w:ascii="Times New Roman" w:hAnsi="Times New Roman"/>
          <w:b w:val="0"/>
          <w:i w:val="0"/>
          <w:lang w:eastAsia="ru-RU"/>
        </w:rPr>
        <w:t>7</w:t>
      </w:r>
    </w:p>
    <w:p w:rsidR="004B682A" w:rsidRPr="002E3E72" w:rsidRDefault="004B682A" w:rsidP="004B682A">
      <w:pPr>
        <w:pStyle w:val="2"/>
        <w:spacing w:line="360" w:lineRule="auto"/>
        <w:rPr>
          <w:rFonts w:ascii="Times New Roman" w:hAnsi="Times New Roman"/>
          <w:b w:val="0"/>
          <w:i w:val="0"/>
          <w:lang w:eastAsia="ru-RU"/>
        </w:rPr>
      </w:pPr>
      <w:r w:rsidRPr="002E3E72">
        <w:rPr>
          <w:rFonts w:ascii="Times New Roman" w:hAnsi="Times New Roman"/>
          <w:i w:val="0"/>
          <w:lang w:eastAsia="ru-RU"/>
        </w:rPr>
        <w:t>Выводы по Главе 1</w:t>
      </w:r>
      <w:r w:rsidRPr="002E3E72">
        <w:rPr>
          <w:rFonts w:ascii="Times New Roman" w:hAnsi="Times New Roman"/>
          <w:b w:val="0"/>
          <w:i w:val="0"/>
          <w:lang w:eastAsia="ru-RU"/>
        </w:rPr>
        <w:t>………………………………………………………….….2</w:t>
      </w:r>
      <w:r>
        <w:rPr>
          <w:rFonts w:ascii="Times New Roman" w:hAnsi="Times New Roman"/>
          <w:b w:val="0"/>
          <w:i w:val="0"/>
          <w:lang w:eastAsia="ru-RU"/>
        </w:rPr>
        <w:t>1</w:t>
      </w:r>
    </w:p>
    <w:p w:rsidR="004B682A" w:rsidRPr="00F26EAF" w:rsidRDefault="004B682A" w:rsidP="004B682A">
      <w:pPr>
        <w:pStyle w:val="2"/>
        <w:spacing w:line="360" w:lineRule="auto"/>
        <w:rPr>
          <w:rFonts w:ascii="Times New Roman" w:hAnsi="Times New Roman"/>
          <w:b w:val="0"/>
          <w:i w:val="0"/>
          <w:lang w:eastAsia="ru-RU"/>
        </w:rPr>
      </w:pPr>
      <w:r w:rsidRPr="002E3E72">
        <w:rPr>
          <w:rFonts w:ascii="Times New Roman" w:hAnsi="Times New Roman"/>
          <w:i w:val="0"/>
          <w:lang w:eastAsia="ru-RU"/>
        </w:rPr>
        <w:t xml:space="preserve">Глава 2. Практическая реализация игровых технологий в профессиональной деятельности </w:t>
      </w:r>
      <w:r w:rsidR="005C0508">
        <w:rPr>
          <w:rFonts w:ascii="Times New Roman" w:hAnsi="Times New Roman"/>
          <w:i w:val="0"/>
          <w:lang w:eastAsia="ru-RU"/>
        </w:rPr>
        <w:t>е-</w:t>
      </w:r>
      <w:r w:rsidRPr="002E3E72">
        <w:rPr>
          <w:rFonts w:ascii="Times New Roman" w:hAnsi="Times New Roman"/>
          <w:i w:val="0"/>
          <w:lang w:eastAsia="ru-RU"/>
        </w:rPr>
        <w:t>тьютора</w:t>
      </w:r>
      <w:r w:rsidR="005C0508">
        <w:rPr>
          <w:rFonts w:ascii="Times New Roman" w:hAnsi="Times New Roman"/>
          <w:b w:val="0"/>
          <w:i w:val="0"/>
          <w:lang w:eastAsia="ru-RU"/>
        </w:rPr>
        <w:t>……………</w:t>
      </w:r>
      <w:r w:rsidRPr="002E3E72">
        <w:rPr>
          <w:rFonts w:ascii="Times New Roman" w:hAnsi="Times New Roman"/>
          <w:b w:val="0"/>
          <w:i w:val="0"/>
          <w:lang w:eastAsia="ru-RU"/>
        </w:rPr>
        <w:t>………………….2</w:t>
      </w:r>
      <w:r>
        <w:rPr>
          <w:rFonts w:ascii="Times New Roman" w:hAnsi="Times New Roman"/>
          <w:b w:val="0"/>
          <w:i w:val="0"/>
          <w:lang w:eastAsia="ru-RU"/>
        </w:rPr>
        <w:t>3</w:t>
      </w:r>
    </w:p>
    <w:p w:rsidR="004B682A" w:rsidRPr="00871D83" w:rsidRDefault="004B682A" w:rsidP="004B682A">
      <w:pPr>
        <w:pStyle w:val="2"/>
        <w:spacing w:line="360" w:lineRule="auto"/>
        <w:rPr>
          <w:rFonts w:ascii="Times New Roman" w:hAnsi="Times New Roman"/>
          <w:b w:val="0"/>
          <w:i w:val="0"/>
          <w:lang w:eastAsia="ru-RU"/>
        </w:rPr>
      </w:pPr>
      <w:r w:rsidRPr="002E3E72">
        <w:rPr>
          <w:rFonts w:ascii="Times New Roman" w:hAnsi="Times New Roman"/>
          <w:b w:val="0"/>
          <w:i w:val="0"/>
          <w:lang w:eastAsia="ru-RU"/>
        </w:rPr>
        <w:t>2.1 Организа</w:t>
      </w:r>
      <w:r w:rsidR="005C0508">
        <w:rPr>
          <w:rFonts w:ascii="Times New Roman" w:hAnsi="Times New Roman"/>
          <w:b w:val="0"/>
          <w:i w:val="0"/>
          <w:lang w:eastAsia="ru-RU"/>
        </w:rPr>
        <w:t xml:space="preserve">ция </w:t>
      </w:r>
      <w:r w:rsidR="001C3D0D">
        <w:rPr>
          <w:rFonts w:ascii="Times New Roman" w:hAnsi="Times New Roman"/>
          <w:b w:val="0"/>
          <w:i w:val="0"/>
          <w:lang w:eastAsia="ru-RU"/>
        </w:rPr>
        <w:t>е-</w:t>
      </w:r>
      <w:r w:rsidR="005C0508">
        <w:rPr>
          <w:rFonts w:ascii="Times New Roman" w:hAnsi="Times New Roman"/>
          <w:b w:val="0"/>
          <w:i w:val="0"/>
          <w:lang w:eastAsia="ru-RU"/>
        </w:rPr>
        <w:t xml:space="preserve">тьюторской деятельности </w:t>
      </w:r>
      <w:r w:rsidR="00997EB3">
        <w:rPr>
          <w:rFonts w:ascii="Times New Roman" w:hAnsi="Times New Roman"/>
          <w:b w:val="0"/>
          <w:i w:val="0"/>
          <w:lang w:eastAsia="ru-RU"/>
        </w:rPr>
        <w:t xml:space="preserve">с применением </w:t>
      </w:r>
      <w:r w:rsidRPr="002E3E72">
        <w:rPr>
          <w:rFonts w:ascii="Times New Roman" w:hAnsi="Times New Roman"/>
          <w:b w:val="0"/>
          <w:i w:val="0"/>
          <w:lang w:eastAsia="ru-RU"/>
        </w:rPr>
        <w:t xml:space="preserve"> игровых технологий</w:t>
      </w:r>
      <w:r w:rsidR="005C0508">
        <w:rPr>
          <w:rFonts w:ascii="Times New Roman" w:hAnsi="Times New Roman"/>
          <w:b w:val="0"/>
          <w:i w:val="0"/>
          <w:lang w:eastAsia="ru-RU"/>
        </w:rPr>
        <w:t xml:space="preserve"> в старшей школе………………….</w:t>
      </w:r>
      <w:r w:rsidRPr="002E3E72">
        <w:rPr>
          <w:rFonts w:ascii="Times New Roman" w:hAnsi="Times New Roman"/>
          <w:b w:val="0"/>
          <w:i w:val="0"/>
          <w:lang w:eastAsia="ru-RU"/>
        </w:rPr>
        <w:t>…………………</w:t>
      </w:r>
      <w:r w:rsidR="00997EB3">
        <w:rPr>
          <w:rFonts w:ascii="Times New Roman" w:hAnsi="Times New Roman"/>
          <w:b w:val="0"/>
          <w:i w:val="0"/>
          <w:lang w:eastAsia="ru-RU"/>
        </w:rPr>
        <w:t>…………</w:t>
      </w:r>
      <w:r w:rsidRPr="002E3E72">
        <w:rPr>
          <w:rFonts w:ascii="Times New Roman" w:hAnsi="Times New Roman"/>
          <w:b w:val="0"/>
          <w:i w:val="0"/>
          <w:lang w:eastAsia="ru-RU"/>
        </w:rPr>
        <w:t>…</w:t>
      </w:r>
      <w:r>
        <w:rPr>
          <w:rFonts w:ascii="Times New Roman" w:hAnsi="Times New Roman"/>
          <w:b w:val="0"/>
          <w:i w:val="0"/>
          <w:lang w:eastAsia="ru-RU"/>
        </w:rPr>
        <w:t>..23</w:t>
      </w:r>
    </w:p>
    <w:p w:rsidR="004B682A" w:rsidRPr="00871D83" w:rsidRDefault="004B682A" w:rsidP="004B682A">
      <w:pPr>
        <w:pStyle w:val="2"/>
        <w:spacing w:line="360" w:lineRule="auto"/>
        <w:rPr>
          <w:rFonts w:ascii="Times New Roman" w:hAnsi="Times New Roman"/>
          <w:b w:val="0"/>
          <w:i w:val="0"/>
          <w:color w:val="000000"/>
          <w:lang w:eastAsia="ru-RU"/>
        </w:rPr>
      </w:pPr>
      <w:r w:rsidRPr="002E3E72">
        <w:rPr>
          <w:rFonts w:ascii="Times New Roman" w:hAnsi="Times New Roman"/>
          <w:b w:val="0"/>
          <w:i w:val="0"/>
          <w:lang w:eastAsia="ru-RU"/>
        </w:rPr>
        <w:t xml:space="preserve">2.2 </w:t>
      </w:r>
      <w:r w:rsidR="001C3D0D">
        <w:rPr>
          <w:rFonts w:ascii="Times New Roman" w:hAnsi="Times New Roman"/>
          <w:b w:val="0"/>
          <w:i w:val="0"/>
          <w:lang w:eastAsia="ru-RU"/>
        </w:rPr>
        <w:t>Анализ результатов е-тьюторского сопровождения на уроках английского языка в старшей школе…………………………………………..</w:t>
      </w:r>
      <w:r w:rsidRPr="002E3E72">
        <w:rPr>
          <w:rFonts w:ascii="Times New Roman" w:hAnsi="Times New Roman"/>
          <w:b w:val="0"/>
          <w:i w:val="0"/>
          <w:color w:val="000000"/>
          <w:lang w:eastAsia="ru-RU"/>
        </w:rPr>
        <w:t xml:space="preserve"> ……….…….</w:t>
      </w:r>
      <w:r>
        <w:rPr>
          <w:rFonts w:ascii="Times New Roman" w:hAnsi="Times New Roman"/>
          <w:b w:val="0"/>
          <w:i w:val="0"/>
          <w:color w:val="000000"/>
          <w:lang w:eastAsia="ru-RU"/>
        </w:rPr>
        <w:t>26</w:t>
      </w:r>
    </w:p>
    <w:p w:rsidR="004B682A" w:rsidRPr="00871D83" w:rsidRDefault="004B682A" w:rsidP="004B682A">
      <w:pPr>
        <w:pStyle w:val="2"/>
        <w:spacing w:line="360" w:lineRule="auto"/>
        <w:rPr>
          <w:rFonts w:ascii="Times New Roman" w:hAnsi="Times New Roman"/>
          <w:b w:val="0"/>
          <w:i w:val="0"/>
          <w:lang w:eastAsia="ru-RU"/>
        </w:rPr>
      </w:pPr>
      <w:r w:rsidRPr="002E3E72">
        <w:rPr>
          <w:rFonts w:ascii="Times New Roman" w:hAnsi="Times New Roman"/>
          <w:i w:val="0"/>
          <w:lang w:eastAsia="ru-RU"/>
        </w:rPr>
        <w:t>Выводы по Главе 2</w:t>
      </w:r>
      <w:r w:rsidRPr="002E3E72">
        <w:rPr>
          <w:rFonts w:ascii="Times New Roman" w:hAnsi="Times New Roman"/>
          <w:b w:val="0"/>
          <w:i w:val="0"/>
          <w:lang w:eastAsia="ru-RU"/>
        </w:rPr>
        <w:t>……………………………………………………………..</w:t>
      </w:r>
      <w:r>
        <w:rPr>
          <w:rFonts w:ascii="Times New Roman" w:hAnsi="Times New Roman"/>
          <w:b w:val="0"/>
          <w:i w:val="0"/>
          <w:lang w:eastAsia="ru-RU"/>
        </w:rPr>
        <w:t>29</w:t>
      </w:r>
    </w:p>
    <w:p w:rsidR="004B682A" w:rsidRPr="00871D83" w:rsidRDefault="004B682A" w:rsidP="004B682A">
      <w:pPr>
        <w:pStyle w:val="2"/>
        <w:spacing w:line="360" w:lineRule="auto"/>
        <w:rPr>
          <w:rFonts w:ascii="Times New Roman" w:hAnsi="Times New Roman"/>
          <w:b w:val="0"/>
          <w:i w:val="0"/>
          <w:color w:val="000000"/>
          <w:lang w:eastAsia="ru-RU"/>
        </w:rPr>
      </w:pPr>
      <w:r w:rsidRPr="002E3E72">
        <w:rPr>
          <w:rFonts w:ascii="Times New Roman" w:hAnsi="Times New Roman"/>
          <w:i w:val="0"/>
          <w:color w:val="000000"/>
          <w:lang w:eastAsia="ru-RU"/>
        </w:rPr>
        <w:t>Заключение</w:t>
      </w:r>
      <w:r w:rsidRPr="002E3E72">
        <w:rPr>
          <w:rFonts w:ascii="Times New Roman" w:hAnsi="Times New Roman"/>
          <w:b w:val="0"/>
          <w:i w:val="0"/>
          <w:color w:val="000000"/>
          <w:lang w:eastAsia="ru-RU"/>
        </w:rPr>
        <w:t>……………………………………………………………………...</w:t>
      </w:r>
      <w:r>
        <w:rPr>
          <w:rFonts w:ascii="Times New Roman" w:hAnsi="Times New Roman"/>
          <w:b w:val="0"/>
          <w:i w:val="0"/>
          <w:color w:val="000000"/>
          <w:lang w:eastAsia="ru-RU"/>
        </w:rPr>
        <w:t>31</w:t>
      </w:r>
    </w:p>
    <w:p w:rsidR="004B682A" w:rsidRPr="00871D83" w:rsidRDefault="004B682A" w:rsidP="004B682A">
      <w:pPr>
        <w:pStyle w:val="2"/>
        <w:spacing w:line="360" w:lineRule="auto"/>
        <w:rPr>
          <w:rFonts w:ascii="Times New Roman" w:hAnsi="Times New Roman"/>
          <w:b w:val="0"/>
          <w:i w:val="0"/>
          <w:color w:val="000000"/>
          <w:lang w:eastAsia="ru-RU"/>
        </w:rPr>
      </w:pPr>
      <w:r w:rsidRPr="002E3E72">
        <w:rPr>
          <w:rFonts w:ascii="Times New Roman" w:hAnsi="Times New Roman"/>
          <w:i w:val="0"/>
          <w:color w:val="000000"/>
          <w:lang w:eastAsia="ru-RU"/>
        </w:rPr>
        <w:t>Список литературы</w:t>
      </w:r>
      <w:r w:rsidRPr="002E3E72">
        <w:rPr>
          <w:rFonts w:ascii="Times New Roman" w:hAnsi="Times New Roman"/>
          <w:b w:val="0"/>
          <w:i w:val="0"/>
          <w:color w:val="000000"/>
          <w:lang w:eastAsia="ru-RU"/>
        </w:rPr>
        <w:t>…………………………………………………………….</w:t>
      </w:r>
      <w:r>
        <w:rPr>
          <w:rFonts w:ascii="Times New Roman" w:hAnsi="Times New Roman"/>
          <w:b w:val="0"/>
          <w:i w:val="0"/>
          <w:color w:val="000000"/>
          <w:lang w:eastAsia="ru-RU"/>
        </w:rPr>
        <w:t>33</w:t>
      </w:r>
    </w:p>
    <w:p w:rsidR="004B682A" w:rsidRPr="002E3E72" w:rsidRDefault="004B682A" w:rsidP="004B682A">
      <w:pPr>
        <w:pStyle w:val="2"/>
        <w:spacing w:line="360" w:lineRule="auto"/>
        <w:rPr>
          <w:rFonts w:ascii="Times New Roman" w:hAnsi="Times New Roman"/>
          <w:b w:val="0"/>
          <w:i w:val="0"/>
          <w:color w:val="000000"/>
          <w:lang w:eastAsia="ru-RU"/>
        </w:rPr>
      </w:pPr>
    </w:p>
    <w:p w:rsidR="004B682A" w:rsidRPr="002E3E72" w:rsidRDefault="004B682A" w:rsidP="004B682A">
      <w:pPr>
        <w:rPr>
          <w:rFonts w:ascii="Times New Roman" w:hAnsi="Times New Roman"/>
          <w:sz w:val="28"/>
          <w:szCs w:val="28"/>
          <w:lang w:eastAsia="ru-RU"/>
        </w:rPr>
      </w:pPr>
    </w:p>
    <w:p w:rsidR="004B682A" w:rsidRDefault="004B682A" w:rsidP="004B682A">
      <w:pPr>
        <w:shd w:val="clear" w:color="auto" w:fill="FFFFFF"/>
        <w:spacing w:line="360" w:lineRule="auto"/>
        <w:textAlignment w:val="baseline"/>
        <w:outlineLvl w:val="0"/>
        <w:rPr>
          <w:rFonts w:ascii="Times New Roman" w:eastAsia="Times New Roman" w:hAnsi="Times New Roman"/>
          <w:b/>
          <w:bCs/>
          <w:color w:val="000000"/>
          <w:sz w:val="28"/>
          <w:szCs w:val="28"/>
          <w:lang w:eastAsia="ru-RU"/>
        </w:rPr>
      </w:pPr>
    </w:p>
    <w:p w:rsidR="001C3D0D" w:rsidRDefault="001C3D0D" w:rsidP="004B682A">
      <w:pPr>
        <w:shd w:val="clear" w:color="auto" w:fill="FFFFFF"/>
        <w:spacing w:line="360" w:lineRule="auto"/>
        <w:textAlignment w:val="baseline"/>
        <w:outlineLvl w:val="0"/>
        <w:rPr>
          <w:rFonts w:ascii="Times New Roman" w:eastAsia="Times New Roman" w:hAnsi="Times New Roman"/>
          <w:b/>
          <w:bCs/>
          <w:color w:val="000000"/>
          <w:sz w:val="28"/>
          <w:szCs w:val="28"/>
          <w:lang w:eastAsia="ru-RU"/>
        </w:rPr>
      </w:pPr>
    </w:p>
    <w:p w:rsidR="001C3D0D" w:rsidRPr="004B682A" w:rsidRDefault="001C3D0D" w:rsidP="004B682A">
      <w:pPr>
        <w:shd w:val="clear" w:color="auto" w:fill="FFFFFF"/>
        <w:spacing w:line="360" w:lineRule="auto"/>
        <w:textAlignment w:val="baseline"/>
        <w:outlineLvl w:val="0"/>
        <w:rPr>
          <w:rFonts w:ascii="Times New Roman" w:eastAsia="Times New Roman" w:hAnsi="Times New Roman"/>
          <w:b/>
          <w:bCs/>
          <w:color w:val="000000"/>
          <w:sz w:val="28"/>
          <w:szCs w:val="28"/>
          <w:lang w:eastAsia="ru-RU"/>
        </w:rPr>
      </w:pPr>
    </w:p>
    <w:p w:rsidR="004B682A" w:rsidRPr="002E3E72" w:rsidRDefault="004B682A" w:rsidP="004B682A">
      <w:pPr>
        <w:shd w:val="clear" w:color="auto" w:fill="FFFFFF"/>
        <w:spacing w:line="360" w:lineRule="auto"/>
        <w:ind w:firstLine="709"/>
        <w:jc w:val="center"/>
        <w:textAlignment w:val="baseline"/>
        <w:outlineLvl w:val="0"/>
        <w:rPr>
          <w:rFonts w:ascii="Times New Roman" w:eastAsia="Times New Roman" w:hAnsi="Times New Roman"/>
          <w:color w:val="000000"/>
          <w:sz w:val="28"/>
          <w:szCs w:val="28"/>
          <w:lang w:eastAsia="ru-RU"/>
        </w:rPr>
      </w:pPr>
      <w:r w:rsidRPr="002E3E72">
        <w:rPr>
          <w:rFonts w:ascii="Times New Roman" w:eastAsia="Times New Roman" w:hAnsi="Times New Roman"/>
          <w:b/>
          <w:bCs/>
          <w:color w:val="000000"/>
          <w:sz w:val="28"/>
          <w:szCs w:val="28"/>
          <w:lang w:eastAsia="ru-RU"/>
        </w:rPr>
        <w:lastRenderedPageBreak/>
        <w:t>ВВЕДЕНИЕ</w:t>
      </w:r>
    </w:p>
    <w:p w:rsidR="004B682A" w:rsidRPr="002E3E72" w:rsidRDefault="004B682A" w:rsidP="004B682A">
      <w:pPr>
        <w:spacing w:line="360" w:lineRule="auto"/>
        <w:ind w:firstLine="709"/>
        <w:jc w:val="both"/>
        <w:outlineLvl w:val="0"/>
        <w:rPr>
          <w:rFonts w:ascii="Times New Roman" w:hAnsi="Times New Roman"/>
          <w:color w:val="000000"/>
          <w:sz w:val="28"/>
          <w:szCs w:val="28"/>
        </w:rPr>
      </w:pPr>
      <w:r w:rsidRPr="002E3E72">
        <w:rPr>
          <w:rFonts w:ascii="Times New Roman" w:hAnsi="Times New Roman"/>
          <w:sz w:val="28"/>
          <w:szCs w:val="28"/>
        </w:rPr>
        <w:t xml:space="preserve">Современная система образования нацеливает педагогов на использование </w:t>
      </w:r>
      <w:r w:rsidRPr="002E3E72">
        <w:rPr>
          <w:rFonts w:ascii="Times New Roman" w:hAnsi="Times New Roman"/>
          <w:color w:val="000000"/>
          <w:sz w:val="28"/>
          <w:szCs w:val="28"/>
        </w:rPr>
        <w:t>всех имеющихся на сегодняшний день возможностей и ресурсов для повышения эффективности учебно-воспитательного процесса. Одним из наиболее эффективных методов воспитания ребенка является игровая деятельность.</w:t>
      </w:r>
    </w:p>
    <w:p w:rsidR="00AE1045" w:rsidRPr="00AE1045" w:rsidRDefault="00AE1045" w:rsidP="00AE1045">
      <w:pPr>
        <w:spacing w:line="360" w:lineRule="auto"/>
        <w:ind w:firstLine="709"/>
        <w:jc w:val="both"/>
        <w:outlineLvl w:val="0"/>
        <w:rPr>
          <w:rFonts w:ascii="Times New Roman" w:hAnsi="Times New Roman"/>
          <w:color w:val="000000"/>
          <w:sz w:val="28"/>
          <w:szCs w:val="28"/>
          <w:shd w:val="clear" w:color="auto" w:fill="FFFFFF"/>
        </w:rPr>
      </w:pPr>
      <w:r w:rsidRPr="00AE1045">
        <w:rPr>
          <w:rFonts w:ascii="Times New Roman" w:hAnsi="Times New Roman"/>
          <w:color w:val="000000"/>
          <w:sz w:val="28"/>
          <w:szCs w:val="28"/>
          <w:shd w:val="clear" w:color="auto" w:fill="FFFFFF"/>
        </w:rPr>
        <w:t>В старшем школьном возрасте наблюдается обострение потребности в создании своего собственного мира, в стремлении к взрослости, бурное развитие воображения, фантазии, появление стихийных групповых игр. Особенностью игры в старшем школьном возрасте является нацеленность на самоутверждение перед обществом, юмористическая окраска, стремление к розыгрышу, ориентация на речевую деятельность.</w:t>
      </w:r>
    </w:p>
    <w:p w:rsidR="00AE1045" w:rsidRPr="00AE1045" w:rsidRDefault="00AE1045" w:rsidP="00AE1045">
      <w:pPr>
        <w:spacing w:line="360" w:lineRule="auto"/>
        <w:ind w:firstLine="709"/>
        <w:jc w:val="both"/>
        <w:outlineLvl w:val="0"/>
        <w:rPr>
          <w:rFonts w:ascii="Times New Roman" w:hAnsi="Times New Roman"/>
          <w:color w:val="000000"/>
          <w:sz w:val="28"/>
          <w:szCs w:val="28"/>
          <w:shd w:val="clear" w:color="auto" w:fill="FFFFFF"/>
        </w:rPr>
      </w:pPr>
      <w:r w:rsidRPr="00AE1045">
        <w:rPr>
          <w:rFonts w:ascii="Times New Roman" w:hAnsi="Times New Roman"/>
          <w:color w:val="000000"/>
          <w:sz w:val="28"/>
          <w:szCs w:val="28"/>
          <w:shd w:val="clear" w:color="auto" w:fill="FFFFFF"/>
        </w:rPr>
        <w:t>Исходя из этого, следует отметить особенности целей применения игровых технологий в воспитании старшеклассников: оказание помощи в жизненном самоопределении, нравственном, гражданском и профессиональном становлении; обеспечение всестороннего развития личности, формирования его самостоятельности и ответственности; создание условий для самореализации личности, ее самоопределения в социуме; создание условий для формирования общественной направленности личности, коллективных взаимоотношений; создание условий для формирования личности, способной самостоятельно принимать ответственные решения, способной к сотрудничеству, обладающей раз</w:t>
      </w:r>
      <w:r>
        <w:rPr>
          <w:rFonts w:ascii="Times New Roman" w:hAnsi="Times New Roman"/>
          <w:color w:val="000000"/>
          <w:sz w:val="28"/>
          <w:szCs w:val="28"/>
          <w:shd w:val="clear" w:color="auto" w:fill="FFFFFF"/>
        </w:rPr>
        <w:t>витым чувством ответственности.</w:t>
      </w:r>
    </w:p>
    <w:p w:rsidR="00AE1045" w:rsidRPr="00AE1045" w:rsidRDefault="00AE1045" w:rsidP="00AE1045">
      <w:pPr>
        <w:spacing w:line="360" w:lineRule="auto"/>
        <w:ind w:firstLine="709"/>
        <w:jc w:val="both"/>
        <w:outlineLvl w:val="0"/>
        <w:rPr>
          <w:rFonts w:ascii="Times New Roman" w:hAnsi="Times New Roman"/>
          <w:color w:val="000000"/>
          <w:sz w:val="28"/>
          <w:szCs w:val="28"/>
          <w:shd w:val="clear" w:color="auto" w:fill="FFFFFF"/>
        </w:rPr>
      </w:pPr>
      <w:r w:rsidRPr="00AE1045">
        <w:rPr>
          <w:rFonts w:ascii="Times New Roman" w:hAnsi="Times New Roman"/>
          <w:color w:val="000000"/>
          <w:sz w:val="28"/>
          <w:szCs w:val="28"/>
          <w:shd w:val="clear" w:color="auto" w:fill="FFFFFF"/>
        </w:rPr>
        <w:t xml:space="preserve"> Таким образом, старшеклассникам нужны игры, моделирующие мир взрослых во всех оттенках. «Играя в такие игры, дети имитируют те отношения, которые наблюдают в жизни взрослых людей. Так происходит освоение ими сложного взрослого мира, живущего по сложным специфическим законам. Именно в таких играх старшеклассники приобретают опыт взаимоотношений, опыт уступок, опыт человеческого общения».</w:t>
      </w:r>
    </w:p>
    <w:p w:rsidR="00AE1045" w:rsidRPr="00AE1045" w:rsidRDefault="00AE1045" w:rsidP="00AE1045">
      <w:pPr>
        <w:spacing w:line="360" w:lineRule="auto"/>
        <w:ind w:firstLine="709"/>
        <w:jc w:val="both"/>
        <w:outlineLvl w:val="0"/>
        <w:rPr>
          <w:rFonts w:ascii="Times New Roman" w:hAnsi="Times New Roman"/>
          <w:color w:val="000000"/>
          <w:sz w:val="28"/>
          <w:szCs w:val="28"/>
          <w:shd w:val="clear" w:color="auto" w:fill="FFFFFF"/>
        </w:rPr>
      </w:pPr>
      <w:r w:rsidRPr="00AE1045">
        <w:rPr>
          <w:rFonts w:ascii="Times New Roman" w:hAnsi="Times New Roman"/>
          <w:color w:val="000000"/>
          <w:sz w:val="28"/>
          <w:szCs w:val="28"/>
          <w:shd w:val="clear" w:color="auto" w:fill="FFFFFF"/>
        </w:rPr>
        <w:lastRenderedPageBreak/>
        <w:t>Педагогические возможности игры в старшем школьном возрасте заключаются в следующем: игра способствует активизации познавательной деятельности детей; она носит многофункциональный характер, отражая в своем содержании и структуре особенности реальной профессиональной деятельности; вовлечение в деятельность способствует формированию адаптивных качеств личности; игра способствует систематизации теоретических знаний, развитию практических умений и навыков.</w:t>
      </w:r>
    </w:p>
    <w:p w:rsidR="00AE1045" w:rsidRPr="00AE1045" w:rsidRDefault="00AE1045" w:rsidP="00AE1045">
      <w:pPr>
        <w:spacing w:line="360" w:lineRule="auto"/>
        <w:ind w:firstLine="709"/>
        <w:jc w:val="both"/>
        <w:outlineLvl w:val="0"/>
        <w:rPr>
          <w:rFonts w:ascii="Times New Roman" w:hAnsi="Times New Roman"/>
          <w:color w:val="000000"/>
          <w:sz w:val="28"/>
          <w:szCs w:val="28"/>
          <w:shd w:val="clear" w:color="auto" w:fill="FFFFFF"/>
        </w:rPr>
      </w:pPr>
      <w:r w:rsidRPr="00AE1045">
        <w:rPr>
          <w:rFonts w:ascii="Times New Roman" w:hAnsi="Times New Roman"/>
          <w:color w:val="000000"/>
          <w:sz w:val="28"/>
          <w:szCs w:val="28"/>
          <w:shd w:val="clear" w:color="auto" w:fill="FFFFFF"/>
        </w:rPr>
        <w:t xml:space="preserve"> Учитывая особенности старшего школьного возраста, интересы и потребности старшеклассников, ученые выделяют игры, характерные для данного возраста.</w:t>
      </w:r>
    </w:p>
    <w:p w:rsidR="004B682A" w:rsidRPr="00AE1045" w:rsidRDefault="00AE1045" w:rsidP="00AE1045">
      <w:pPr>
        <w:spacing w:line="360" w:lineRule="auto"/>
        <w:ind w:firstLine="709"/>
        <w:jc w:val="both"/>
        <w:outlineLvl w:val="0"/>
        <w:rPr>
          <w:rFonts w:ascii="Times New Roman" w:hAnsi="Times New Roman"/>
          <w:sz w:val="28"/>
          <w:szCs w:val="28"/>
        </w:rPr>
      </w:pPr>
      <w:r>
        <w:rPr>
          <w:rFonts w:ascii="Times New Roman" w:hAnsi="Times New Roman"/>
          <w:color w:val="000000"/>
          <w:sz w:val="28"/>
          <w:szCs w:val="28"/>
          <w:shd w:val="clear" w:color="auto" w:fill="FFFFFF"/>
        </w:rPr>
        <w:t xml:space="preserve">  </w:t>
      </w:r>
      <w:r w:rsidRPr="00AE1045">
        <w:rPr>
          <w:rFonts w:ascii="Times New Roman" w:hAnsi="Times New Roman"/>
          <w:color w:val="000000"/>
          <w:sz w:val="28"/>
          <w:szCs w:val="28"/>
          <w:shd w:val="clear" w:color="auto" w:fill="FFFFFF"/>
        </w:rPr>
        <w:t>Такими играми являются социально ориентирующие игры, ролевые игры, инновационные игры, игры-путешествия</w:t>
      </w:r>
      <w:r>
        <w:rPr>
          <w:rFonts w:ascii="Times New Roman" w:hAnsi="Times New Roman"/>
          <w:color w:val="000000"/>
          <w:sz w:val="28"/>
          <w:szCs w:val="28"/>
          <w:shd w:val="clear" w:color="auto" w:fill="FFFFFF"/>
        </w:rPr>
        <w:t>.</w:t>
      </w:r>
    </w:p>
    <w:p w:rsidR="004B682A" w:rsidRPr="002E3E72" w:rsidRDefault="004B682A" w:rsidP="004B682A">
      <w:pPr>
        <w:spacing w:line="360" w:lineRule="auto"/>
        <w:ind w:firstLine="709"/>
        <w:jc w:val="both"/>
        <w:outlineLvl w:val="0"/>
        <w:rPr>
          <w:rFonts w:ascii="Times New Roman" w:hAnsi="Times New Roman"/>
          <w:sz w:val="28"/>
          <w:szCs w:val="28"/>
        </w:rPr>
      </w:pPr>
      <w:r w:rsidRPr="002E3E72">
        <w:rPr>
          <w:rFonts w:ascii="Times New Roman" w:hAnsi="Times New Roman"/>
          <w:sz w:val="28"/>
          <w:szCs w:val="28"/>
        </w:rPr>
        <w:t>Игра имеет много различных определений. Итак, игра – это некая деятельность ребенка или взрослого в условиях искусственно моделирующих реальные ситуации, в которых человек воспроизводит нормы деятельности, способствующие приобщению к культуре и познанию действительности.</w:t>
      </w:r>
    </w:p>
    <w:p w:rsidR="004B682A" w:rsidRPr="002E3E72" w:rsidRDefault="004B682A" w:rsidP="004B682A">
      <w:pPr>
        <w:spacing w:line="360" w:lineRule="auto"/>
        <w:ind w:firstLine="709"/>
        <w:jc w:val="both"/>
        <w:rPr>
          <w:rFonts w:ascii="Times New Roman" w:hAnsi="Times New Roman"/>
          <w:sz w:val="28"/>
          <w:szCs w:val="28"/>
        </w:rPr>
      </w:pPr>
      <w:r w:rsidRPr="002E3E72">
        <w:rPr>
          <w:rFonts w:ascii="Times New Roman" w:hAnsi="Times New Roman"/>
          <w:color w:val="000000"/>
          <w:sz w:val="28"/>
          <w:szCs w:val="28"/>
        </w:rPr>
        <w:t xml:space="preserve">Игра – это уникальный феномен общечеловеческой культуры, ее исток и вершина. Ни один из видов деятельности человека не позволяет ему демонстрировать такое самозабвение, искренность, непринужденность, и не позволяет обнажить свои психофизиологические и интеллектуальные ресурсы так, как это делает игра. </w:t>
      </w:r>
      <w:r w:rsidRPr="002E3E72">
        <w:rPr>
          <w:rFonts w:ascii="Times New Roman" w:hAnsi="Times New Roman"/>
          <w:sz w:val="28"/>
          <w:szCs w:val="28"/>
        </w:rPr>
        <w:t>В игре человек полностью погружается в отведенную ему роль и раскрывает все свои потенциальные возможности. Именно поэтому игре придается большое значе</w:t>
      </w:r>
      <w:bookmarkStart w:id="0" w:name="_GoBack"/>
      <w:bookmarkEnd w:id="0"/>
      <w:r w:rsidRPr="002E3E72">
        <w:rPr>
          <w:rFonts w:ascii="Times New Roman" w:hAnsi="Times New Roman"/>
          <w:sz w:val="28"/>
          <w:szCs w:val="28"/>
        </w:rPr>
        <w:t>ние в системе профессиональной подготовки людей.</w:t>
      </w:r>
    </w:p>
    <w:p w:rsidR="004B682A" w:rsidRPr="002E3E72" w:rsidRDefault="004B682A" w:rsidP="004B682A">
      <w:pPr>
        <w:spacing w:line="360" w:lineRule="auto"/>
        <w:ind w:firstLine="709"/>
        <w:jc w:val="both"/>
        <w:rPr>
          <w:rFonts w:ascii="Times New Roman" w:hAnsi="Times New Roman"/>
          <w:sz w:val="28"/>
          <w:szCs w:val="28"/>
        </w:rPr>
      </w:pPr>
      <w:r w:rsidRPr="002E3E72">
        <w:rPr>
          <w:rFonts w:ascii="Times New Roman" w:eastAsia="Times New Roman" w:hAnsi="Times New Roman"/>
          <w:color w:val="000000"/>
          <w:sz w:val="28"/>
          <w:szCs w:val="28"/>
          <w:lang w:eastAsia="ru-RU"/>
        </w:rPr>
        <w:t>Вот что говорил о роли игры в жизни ребенка А.С. Макаренко</w:t>
      </w:r>
      <w:r>
        <w:rPr>
          <w:rFonts w:ascii="Times New Roman" w:eastAsia="Times New Roman" w:hAnsi="Times New Roman"/>
          <w:color w:val="000000"/>
          <w:sz w:val="28"/>
          <w:szCs w:val="28"/>
          <w:lang w:eastAsia="ru-RU"/>
        </w:rPr>
        <w:t xml:space="preserve">: </w:t>
      </w:r>
      <w:r w:rsidRPr="002E3E72">
        <w:rPr>
          <w:rFonts w:ascii="Times New Roman" w:eastAsia="Times New Roman" w:hAnsi="Times New Roman"/>
          <w:color w:val="000000"/>
          <w:sz w:val="28"/>
          <w:szCs w:val="28"/>
          <w:lang w:eastAsia="ru-RU"/>
        </w:rPr>
        <w:t>«Игра имеет большое значение в жизни ребенка, имеет тоже значение, какое у взрослого имеет работа, служба. Каков ребенок в игре, таким во многом он будет в работе. Поэтому воспитание будущего деятеля проис</w:t>
      </w:r>
      <w:r>
        <w:rPr>
          <w:rFonts w:ascii="Times New Roman" w:eastAsia="Times New Roman" w:hAnsi="Times New Roman"/>
          <w:color w:val="000000"/>
          <w:sz w:val="28"/>
          <w:szCs w:val="28"/>
          <w:lang w:eastAsia="ru-RU"/>
        </w:rPr>
        <w:t>ходит, прежде всего, в игре...»</w:t>
      </w:r>
      <w:r w:rsidR="005301EA" w:rsidRPr="005301EA">
        <w:rPr>
          <w:rFonts w:ascii="Times New Roman" w:eastAsia="Times New Roman" w:hAnsi="Times New Roman"/>
          <w:color w:val="000000"/>
          <w:sz w:val="28"/>
          <w:szCs w:val="28"/>
          <w:lang w:eastAsia="ru-RU"/>
        </w:rPr>
        <w:t xml:space="preserve"> </w:t>
      </w:r>
      <w:r w:rsidRPr="002E3E72">
        <w:rPr>
          <w:rFonts w:ascii="Times New Roman" w:eastAsia="Times New Roman" w:hAnsi="Times New Roman"/>
          <w:color w:val="000000"/>
          <w:sz w:val="28"/>
          <w:szCs w:val="28"/>
          <w:lang w:eastAsia="ru-RU"/>
        </w:rPr>
        <w:t xml:space="preserve">Над этим вопросом размышляли многие исследователи, </w:t>
      </w:r>
      <w:r w:rsidRPr="002E3E72">
        <w:rPr>
          <w:rFonts w:ascii="Times New Roman" w:eastAsia="Times New Roman" w:hAnsi="Times New Roman"/>
          <w:color w:val="000000"/>
          <w:sz w:val="28"/>
          <w:szCs w:val="28"/>
          <w:lang w:eastAsia="ru-RU"/>
        </w:rPr>
        <w:lastRenderedPageBreak/>
        <w:t>такие как Гальперин П.Я., Данилова В.Л., Запорожец А.В., Эльконин Д.Б., Ушинский К.Д.</w:t>
      </w:r>
    </w:p>
    <w:p w:rsidR="004B682A" w:rsidRPr="002D5CBC" w:rsidRDefault="004B682A" w:rsidP="004B682A">
      <w:pPr>
        <w:shd w:val="clear" w:color="auto" w:fill="FFFFFF"/>
        <w:spacing w:line="360" w:lineRule="auto"/>
        <w:ind w:firstLine="709"/>
        <w:jc w:val="both"/>
        <w:textAlignment w:val="baseline"/>
        <w:rPr>
          <w:rFonts w:ascii="Times New Roman" w:eastAsia="Times New Roman" w:hAnsi="Times New Roman"/>
          <w:color w:val="000000"/>
          <w:sz w:val="28"/>
          <w:szCs w:val="28"/>
          <w:lang w:eastAsia="ru-RU"/>
        </w:rPr>
      </w:pPr>
      <w:r w:rsidRPr="002E3E72">
        <w:rPr>
          <w:rFonts w:ascii="Times New Roman" w:eastAsia="Times New Roman" w:hAnsi="Times New Roman"/>
          <w:color w:val="000000"/>
          <w:sz w:val="28"/>
          <w:szCs w:val="28"/>
          <w:lang w:eastAsia="ru-RU"/>
        </w:rPr>
        <w:t>В.А. Сухомлинский подчеркивал, что «игра – это огромное светлое окно, через которое в духовный мир ребенка вливается живительный поток представлений, понятий об окружающем мире. Игра – это искра, зажигающая огонек</w:t>
      </w:r>
      <w:r>
        <w:rPr>
          <w:rFonts w:ascii="Times New Roman" w:eastAsia="Times New Roman" w:hAnsi="Times New Roman"/>
          <w:color w:val="000000"/>
          <w:sz w:val="28"/>
          <w:szCs w:val="28"/>
          <w:lang w:eastAsia="ru-RU"/>
        </w:rPr>
        <w:t xml:space="preserve"> пытливости и любознательности»</w:t>
      </w:r>
      <w:r w:rsidR="005301EA">
        <w:rPr>
          <w:rFonts w:ascii="Times New Roman" w:eastAsia="Times New Roman" w:hAnsi="Times New Roman"/>
          <w:color w:val="000000"/>
          <w:sz w:val="28"/>
          <w:szCs w:val="28"/>
          <w:lang w:eastAsia="ru-RU"/>
        </w:rPr>
        <w:t xml:space="preserve"> </w:t>
      </w:r>
    </w:p>
    <w:p w:rsidR="004B682A" w:rsidRPr="002E3E72" w:rsidRDefault="004B682A" w:rsidP="004B682A">
      <w:pPr>
        <w:shd w:val="clear" w:color="auto" w:fill="FFFFFF"/>
        <w:spacing w:line="360" w:lineRule="auto"/>
        <w:ind w:firstLine="709"/>
        <w:jc w:val="both"/>
        <w:textAlignment w:val="baseline"/>
        <w:rPr>
          <w:rFonts w:ascii="Times New Roman" w:eastAsia="Times New Roman" w:hAnsi="Times New Roman"/>
          <w:color w:val="000000"/>
          <w:sz w:val="28"/>
          <w:szCs w:val="28"/>
          <w:lang w:eastAsia="ru-RU"/>
        </w:rPr>
      </w:pPr>
      <w:r w:rsidRPr="002E3E72">
        <w:rPr>
          <w:rFonts w:ascii="Times New Roman" w:eastAsia="Times New Roman" w:hAnsi="Times New Roman"/>
          <w:color w:val="000000"/>
          <w:sz w:val="28"/>
          <w:szCs w:val="28"/>
          <w:lang w:eastAsia="ru-RU"/>
        </w:rPr>
        <w:t>Воспитательное значение игры во многом зависит от профессионального мастерства педагога, от знания им психологии ребенка, учета его возрастных и индивидуальных особенностей, от правильного методического руководства взаимоотношениями детей, от четкой организации и проведения всевозможных игр.</w:t>
      </w:r>
    </w:p>
    <w:p w:rsidR="004B682A" w:rsidRPr="002E3E72" w:rsidRDefault="004B682A" w:rsidP="004B682A">
      <w:pPr>
        <w:pStyle w:val="ac"/>
        <w:shd w:val="clear" w:color="auto" w:fill="FFFFFF"/>
        <w:spacing w:before="0" w:beforeAutospacing="0" w:after="0" w:afterAutospacing="0" w:line="360" w:lineRule="auto"/>
        <w:ind w:firstLine="360"/>
        <w:jc w:val="both"/>
        <w:rPr>
          <w:sz w:val="28"/>
          <w:szCs w:val="28"/>
          <w:shd w:val="clear" w:color="auto" w:fill="FFFFFF"/>
        </w:rPr>
      </w:pPr>
      <w:r w:rsidRPr="002E3E72">
        <w:rPr>
          <w:sz w:val="28"/>
          <w:szCs w:val="28"/>
          <w:shd w:val="clear" w:color="auto" w:fill="FFFFFF"/>
        </w:rPr>
        <w:t xml:space="preserve">Педагог </w:t>
      </w:r>
      <w:r w:rsidR="00AE1045">
        <w:rPr>
          <w:sz w:val="28"/>
          <w:szCs w:val="28"/>
          <w:shd w:val="clear" w:color="auto" w:fill="FFFFFF"/>
        </w:rPr>
        <w:t>–</w:t>
      </w:r>
      <w:r w:rsidRPr="002E3E72">
        <w:rPr>
          <w:sz w:val="28"/>
          <w:szCs w:val="28"/>
          <w:shd w:val="clear" w:color="auto" w:fill="FFFFFF"/>
        </w:rPr>
        <w:t xml:space="preserve"> </w:t>
      </w:r>
      <w:r w:rsidR="00AE1045">
        <w:rPr>
          <w:sz w:val="28"/>
          <w:szCs w:val="28"/>
          <w:shd w:val="clear" w:color="auto" w:fill="FFFFFF"/>
        </w:rPr>
        <w:t>е-</w:t>
      </w:r>
      <w:r w:rsidRPr="002E3E72">
        <w:rPr>
          <w:sz w:val="28"/>
          <w:szCs w:val="28"/>
          <w:shd w:val="clear" w:color="auto" w:fill="FFFFFF"/>
        </w:rPr>
        <w:t xml:space="preserve">тьютор становится связующим звеном между </w:t>
      </w:r>
      <w:r w:rsidR="00AE1045">
        <w:rPr>
          <w:sz w:val="28"/>
          <w:szCs w:val="28"/>
          <w:shd w:val="clear" w:color="auto" w:fill="FFFFFF"/>
        </w:rPr>
        <w:t xml:space="preserve">школьником и </w:t>
      </w:r>
      <w:r w:rsidRPr="002E3E72">
        <w:rPr>
          <w:sz w:val="28"/>
          <w:szCs w:val="28"/>
          <w:shd w:val="clear" w:color="auto" w:fill="FFFFFF"/>
        </w:rPr>
        <w:t>родителями, психологом. Он подбирает методические пособия, анализирует динамику развития.</w:t>
      </w:r>
    </w:p>
    <w:p w:rsidR="004B682A" w:rsidRPr="002E3E72" w:rsidRDefault="004B682A" w:rsidP="00AE1045">
      <w:pPr>
        <w:widowControl w:val="0"/>
        <w:spacing w:line="360" w:lineRule="auto"/>
        <w:ind w:firstLine="709"/>
        <w:contextualSpacing/>
        <w:jc w:val="both"/>
        <w:rPr>
          <w:rFonts w:ascii="Times New Roman" w:hAnsi="Times New Roman"/>
          <w:color w:val="0D1D4A"/>
          <w:sz w:val="28"/>
          <w:szCs w:val="28"/>
          <w:shd w:val="clear" w:color="auto" w:fill="FFFFFF"/>
        </w:rPr>
      </w:pPr>
      <w:r w:rsidRPr="002E3E72">
        <w:rPr>
          <w:rFonts w:ascii="Times New Roman" w:eastAsia="Times New Roman" w:hAnsi="Times New Roman"/>
          <w:color w:val="000000"/>
          <w:sz w:val="28"/>
          <w:szCs w:val="28"/>
          <w:lang w:eastAsia="ru-RU"/>
        </w:rPr>
        <w:t>Задача педагога</w:t>
      </w:r>
      <w:r w:rsidRPr="00F73C05">
        <w:rPr>
          <w:rFonts w:ascii="Times New Roman" w:eastAsia="Times New Roman" w:hAnsi="Times New Roman"/>
          <w:color w:val="000000"/>
          <w:sz w:val="28"/>
          <w:szCs w:val="28"/>
          <w:lang w:eastAsia="ru-RU"/>
        </w:rPr>
        <w:t xml:space="preserve"> </w:t>
      </w:r>
      <w:r>
        <w:rPr>
          <w:rFonts w:ascii="Times New Roman" w:eastAsia="Times New Roman" w:hAnsi="Times New Roman"/>
          <w:color w:val="000000"/>
          <w:sz w:val="28"/>
          <w:szCs w:val="28"/>
          <w:lang w:eastAsia="ru-RU"/>
        </w:rPr>
        <w:t>–</w:t>
      </w:r>
      <w:r w:rsidRPr="00F73C05">
        <w:rPr>
          <w:rFonts w:ascii="Times New Roman" w:eastAsia="Times New Roman" w:hAnsi="Times New Roman"/>
          <w:color w:val="000000"/>
          <w:sz w:val="28"/>
          <w:szCs w:val="28"/>
          <w:lang w:eastAsia="ru-RU"/>
        </w:rPr>
        <w:t xml:space="preserve"> </w:t>
      </w:r>
      <w:r w:rsidR="00AE1045">
        <w:rPr>
          <w:rFonts w:ascii="Times New Roman" w:eastAsia="Times New Roman" w:hAnsi="Times New Roman"/>
          <w:color w:val="000000"/>
          <w:sz w:val="28"/>
          <w:szCs w:val="28"/>
          <w:lang w:eastAsia="ru-RU"/>
        </w:rPr>
        <w:t>е-</w:t>
      </w:r>
      <w:r w:rsidRPr="002E3E72">
        <w:rPr>
          <w:rFonts w:ascii="Times New Roman" w:eastAsia="Times New Roman" w:hAnsi="Times New Roman"/>
          <w:color w:val="000000"/>
          <w:sz w:val="28"/>
          <w:szCs w:val="28"/>
          <w:lang w:eastAsia="ru-RU"/>
        </w:rPr>
        <w:t>тьютора это построение образовательного пространства как пространства проявления познавательных инициатив и интересов воспитанников.</w:t>
      </w:r>
      <w:r w:rsidRPr="002E3E72">
        <w:rPr>
          <w:rFonts w:ascii="Times New Roman" w:hAnsi="Times New Roman"/>
          <w:color w:val="0D1D4A"/>
          <w:sz w:val="28"/>
          <w:szCs w:val="28"/>
          <w:shd w:val="clear" w:color="auto" w:fill="FFFFFF"/>
        </w:rPr>
        <w:t xml:space="preserve"> </w:t>
      </w:r>
    </w:p>
    <w:p w:rsidR="004B682A" w:rsidRPr="004641A6" w:rsidRDefault="004B682A" w:rsidP="004B682A">
      <w:pPr>
        <w:widowControl w:val="0"/>
        <w:shd w:val="clear" w:color="auto" w:fill="FFFFFF"/>
        <w:spacing w:line="360" w:lineRule="auto"/>
        <w:ind w:firstLine="709"/>
        <w:contextualSpacing/>
        <w:jc w:val="both"/>
        <w:textAlignment w:val="baseline"/>
        <w:rPr>
          <w:rFonts w:ascii="Times New Roman" w:eastAsia="Times New Roman" w:hAnsi="Times New Roman"/>
          <w:color w:val="000000"/>
          <w:sz w:val="28"/>
          <w:szCs w:val="28"/>
          <w:lang w:eastAsia="ru-RU"/>
        </w:rPr>
      </w:pPr>
      <w:r w:rsidRPr="002E3E72">
        <w:rPr>
          <w:rFonts w:ascii="Times New Roman" w:eastAsia="Times New Roman" w:hAnsi="Times New Roman"/>
          <w:b/>
          <w:color w:val="000000"/>
          <w:sz w:val="28"/>
          <w:szCs w:val="28"/>
          <w:lang w:eastAsia="ru-RU"/>
        </w:rPr>
        <w:t xml:space="preserve">Актуальность </w:t>
      </w:r>
      <w:r w:rsidRPr="002E3E72">
        <w:rPr>
          <w:rFonts w:ascii="Times New Roman" w:hAnsi="Times New Roman"/>
          <w:color w:val="000000"/>
          <w:sz w:val="28"/>
          <w:szCs w:val="28"/>
          <w:shd w:val="clear" w:color="auto" w:fill="FFFFFF"/>
        </w:rPr>
        <w:t xml:space="preserve">разработки программы </w:t>
      </w:r>
      <w:r w:rsidR="00AE1045">
        <w:rPr>
          <w:rFonts w:ascii="Times New Roman" w:hAnsi="Times New Roman"/>
          <w:color w:val="000000"/>
          <w:sz w:val="28"/>
          <w:szCs w:val="28"/>
          <w:shd w:val="clear" w:color="auto" w:fill="FFFFFF"/>
        </w:rPr>
        <w:t>е-</w:t>
      </w:r>
      <w:r w:rsidRPr="002E3E72">
        <w:rPr>
          <w:rFonts w:ascii="Times New Roman" w:hAnsi="Times New Roman"/>
          <w:color w:val="000000"/>
          <w:sz w:val="28"/>
          <w:szCs w:val="28"/>
          <w:shd w:val="clear" w:color="auto" w:fill="FFFFFF"/>
        </w:rPr>
        <w:t xml:space="preserve">тьюторского сопровождения определена тем, что </w:t>
      </w:r>
      <w:r w:rsidR="00AE1045">
        <w:rPr>
          <w:rFonts w:ascii="Times New Roman" w:hAnsi="Times New Roman"/>
          <w:color w:val="000000"/>
          <w:sz w:val="28"/>
          <w:szCs w:val="28"/>
          <w:shd w:val="clear" w:color="auto" w:fill="FFFFFF"/>
        </w:rPr>
        <w:t>е-</w:t>
      </w:r>
      <w:r w:rsidRPr="002E3E72">
        <w:rPr>
          <w:rFonts w:ascii="Times New Roman" w:hAnsi="Times New Roman"/>
          <w:color w:val="000000"/>
          <w:sz w:val="28"/>
          <w:szCs w:val="28"/>
          <w:shd w:val="clear" w:color="auto" w:fill="FFFFFF"/>
        </w:rPr>
        <w:t>тьюторское сопровождение позволяет использовать  разные технологии взаимодействия с ребенком, в том числе игровые с целью развития его интеллектуальных, коммуникати</w:t>
      </w:r>
      <w:r>
        <w:rPr>
          <w:rFonts w:ascii="Times New Roman" w:hAnsi="Times New Roman"/>
          <w:color w:val="000000"/>
          <w:sz w:val="28"/>
          <w:szCs w:val="28"/>
          <w:shd w:val="clear" w:color="auto" w:fill="FFFFFF"/>
        </w:rPr>
        <w:t>вных и творческих способностей.</w:t>
      </w:r>
      <w:r>
        <w:rPr>
          <w:rFonts w:ascii="Times New Roman" w:eastAsia="Times New Roman" w:hAnsi="Times New Roman"/>
          <w:color w:val="000000"/>
          <w:sz w:val="28"/>
          <w:szCs w:val="28"/>
          <w:lang w:eastAsia="ru-RU"/>
        </w:rPr>
        <w:t xml:space="preserve"> Это о</w:t>
      </w:r>
      <w:r w:rsidRPr="002E3E72">
        <w:rPr>
          <w:rFonts w:ascii="Times New Roman" w:eastAsia="Times New Roman" w:hAnsi="Times New Roman"/>
          <w:sz w:val="28"/>
          <w:szCs w:val="28"/>
          <w:lang w:eastAsia="ru-RU"/>
        </w:rPr>
        <w:t>предел</w:t>
      </w:r>
      <w:r>
        <w:rPr>
          <w:rFonts w:ascii="Times New Roman" w:eastAsia="Times New Roman" w:hAnsi="Times New Roman"/>
          <w:sz w:val="28"/>
          <w:szCs w:val="28"/>
          <w:lang w:eastAsia="ru-RU"/>
        </w:rPr>
        <w:t>яет</w:t>
      </w:r>
      <w:r w:rsidRPr="002E3E72">
        <w:rPr>
          <w:rFonts w:ascii="Times New Roman" w:eastAsia="Times New Roman" w:hAnsi="Times New Roman"/>
          <w:sz w:val="28"/>
          <w:szCs w:val="28"/>
          <w:lang w:eastAsia="ru-RU"/>
        </w:rPr>
        <w:t xml:space="preserve"> выбор темы</w:t>
      </w:r>
      <w:r>
        <w:rPr>
          <w:rFonts w:ascii="Times New Roman" w:eastAsia="Times New Roman" w:hAnsi="Times New Roman"/>
          <w:sz w:val="28"/>
          <w:szCs w:val="28"/>
          <w:lang w:eastAsia="ru-RU"/>
        </w:rPr>
        <w:t xml:space="preserve"> </w:t>
      </w:r>
      <w:r w:rsidRPr="002E3E72">
        <w:rPr>
          <w:rFonts w:ascii="Times New Roman" w:eastAsia="Times New Roman" w:hAnsi="Times New Roman"/>
          <w:sz w:val="28"/>
          <w:szCs w:val="28"/>
          <w:shd w:val="clear" w:color="auto" w:fill="FFFFFF"/>
          <w:lang w:eastAsia="ru-RU"/>
        </w:rPr>
        <w:t xml:space="preserve">исследования: «Игровые технологии в профессиональной деятельности </w:t>
      </w:r>
      <w:r>
        <w:rPr>
          <w:rFonts w:ascii="Times New Roman" w:eastAsia="Times New Roman" w:hAnsi="Times New Roman"/>
          <w:sz w:val="28"/>
          <w:szCs w:val="28"/>
          <w:shd w:val="clear" w:color="auto" w:fill="FFFFFF"/>
          <w:lang w:eastAsia="ru-RU"/>
        </w:rPr>
        <w:t>е-</w:t>
      </w:r>
      <w:r w:rsidRPr="002E3E72">
        <w:rPr>
          <w:rFonts w:ascii="Times New Roman" w:eastAsia="Times New Roman" w:hAnsi="Times New Roman"/>
          <w:sz w:val="28"/>
          <w:szCs w:val="28"/>
          <w:shd w:val="clear" w:color="auto" w:fill="FFFFFF"/>
          <w:lang w:eastAsia="ru-RU"/>
        </w:rPr>
        <w:t>тьютора».</w:t>
      </w:r>
    </w:p>
    <w:p w:rsidR="004B682A" w:rsidRPr="002E3E72" w:rsidRDefault="004B682A" w:rsidP="004B682A">
      <w:pPr>
        <w:shd w:val="clear" w:color="auto" w:fill="FFFFFF"/>
        <w:spacing w:line="360" w:lineRule="auto"/>
        <w:ind w:firstLine="709"/>
        <w:jc w:val="both"/>
        <w:rPr>
          <w:rFonts w:ascii="Times New Roman" w:eastAsia="Times New Roman" w:hAnsi="Times New Roman"/>
          <w:color w:val="000000"/>
          <w:sz w:val="28"/>
          <w:szCs w:val="28"/>
          <w:shd w:val="clear" w:color="auto" w:fill="FFFFFF"/>
          <w:lang w:eastAsia="ru-RU"/>
        </w:rPr>
      </w:pPr>
      <w:r w:rsidRPr="002E3E72">
        <w:rPr>
          <w:rFonts w:ascii="Times New Roman" w:eastAsia="Times New Roman" w:hAnsi="Times New Roman"/>
          <w:color w:val="000000"/>
          <w:sz w:val="28"/>
          <w:szCs w:val="28"/>
          <w:shd w:val="clear" w:color="auto" w:fill="FFFFFF"/>
          <w:lang w:eastAsia="ru-RU"/>
        </w:rPr>
        <w:t>В соответствии</w:t>
      </w:r>
      <w:r>
        <w:rPr>
          <w:rFonts w:ascii="Times New Roman" w:eastAsia="Times New Roman" w:hAnsi="Times New Roman"/>
          <w:color w:val="000000"/>
          <w:sz w:val="28"/>
          <w:szCs w:val="28"/>
          <w:shd w:val="clear" w:color="auto" w:fill="FFFFFF"/>
          <w:lang w:eastAsia="ru-RU"/>
        </w:rPr>
        <w:t xml:space="preserve"> </w:t>
      </w:r>
      <w:r w:rsidRPr="002E3E72">
        <w:rPr>
          <w:rFonts w:ascii="Times New Roman" w:eastAsia="Times New Roman" w:hAnsi="Times New Roman"/>
          <w:color w:val="000000"/>
          <w:sz w:val="28"/>
          <w:szCs w:val="28"/>
          <w:shd w:val="clear" w:color="auto" w:fill="FFFFFF"/>
          <w:lang w:eastAsia="ru-RU"/>
        </w:rPr>
        <w:t>с темой была</w:t>
      </w:r>
      <w:r>
        <w:rPr>
          <w:rFonts w:ascii="Times New Roman" w:eastAsia="Times New Roman" w:hAnsi="Times New Roman"/>
          <w:color w:val="000000"/>
          <w:sz w:val="28"/>
          <w:szCs w:val="28"/>
          <w:shd w:val="clear" w:color="auto" w:fill="FFFFFF"/>
          <w:lang w:eastAsia="ru-RU"/>
        </w:rPr>
        <w:t xml:space="preserve"> </w:t>
      </w:r>
      <w:r w:rsidRPr="002E3E72">
        <w:rPr>
          <w:rFonts w:ascii="Times New Roman" w:eastAsia="Times New Roman" w:hAnsi="Times New Roman"/>
          <w:color w:val="000000"/>
          <w:sz w:val="28"/>
          <w:szCs w:val="28"/>
          <w:shd w:val="clear" w:color="auto" w:fill="FFFFFF"/>
          <w:lang w:eastAsia="ru-RU"/>
        </w:rPr>
        <w:t>сформулирована</w:t>
      </w:r>
      <w:r>
        <w:rPr>
          <w:rFonts w:ascii="Times New Roman" w:eastAsia="Times New Roman" w:hAnsi="Times New Roman"/>
          <w:color w:val="000000"/>
          <w:sz w:val="28"/>
          <w:szCs w:val="28"/>
          <w:shd w:val="clear" w:color="auto" w:fill="FFFFFF"/>
          <w:lang w:eastAsia="ru-RU"/>
        </w:rPr>
        <w:t xml:space="preserve"> </w:t>
      </w:r>
      <w:r w:rsidRPr="002E3E72">
        <w:rPr>
          <w:rFonts w:ascii="Times New Roman" w:eastAsia="Times New Roman" w:hAnsi="Times New Roman"/>
          <w:color w:val="000000"/>
          <w:sz w:val="28"/>
          <w:szCs w:val="28"/>
          <w:shd w:val="clear" w:color="auto" w:fill="FFFFFF"/>
          <w:lang w:eastAsia="ru-RU"/>
        </w:rPr>
        <w:t>цель исследования.</w:t>
      </w:r>
    </w:p>
    <w:p w:rsidR="004B682A" w:rsidRPr="002E3E72" w:rsidRDefault="004B682A" w:rsidP="004B682A">
      <w:pPr>
        <w:widowControl w:val="0"/>
        <w:spacing w:line="360" w:lineRule="auto"/>
        <w:ind w:firstLine="709"/>
        <w:jc w:val="both"/>
        <w:rPr>
          <w:rFonts w:ascii="Times New Roman" w:eastAsia="Times New Roman" w:hAnsi="Times New Roman"/>
          <w:color w:val="000000"/>
          <w:sz w:val="28"/>
          <w:szCs w:val="28"/>
          <w:lang w:eastAsia="ru-RU"/>
        </w:rPr>
      </w:pPr>
      <w:r w:rsidRPr="002E3E72">
        <w:rPr>
          <w:rFonts w:ascii="Times New Roman" w:hAnsi="Times New Roman"/>
          <w:b/>
          <w:sz w:val="28"/>
          <w:szCs w:val="28"/>
        </w:rPr>
        <w:t>Цель</w:t>
      </w:r>
      <w:r w:rsidRPr="002E3E72">
        <w:rPr>
          <w:rFonts w:ascii="Times New Roman" w:hAnsi="Times New Roman"/>
          <w:sz w:val="28"/>
          <w:szCs w:val="28"/>
        </w:rPr>
        <w:t xml:space="preserve"> – </w:t>
      </w:r>
      <w:r w:rsidRPr="00D74664">
        <w:rPr>
          <w:rFonts w:ascii="Times New Roman" w:hAnsi="Times New Roman"/>
          <w:sz w:val="28"/>
          <w:szCs w:val="28"/>
          <w:shd w:val="clear" w:color="auto" w:fill="FFFFFF"/>
        </w:rPr>
        <w:t>разработать модель</w:t>
      </w:r>
      <w:r>
        <w:rPr>
          <w:rFonts w:ascii="Times New Roman" w:hAnsi="Times New Roman"/>
          <w:color w:val="333333"/>
          <w:sz w:val="28"/>
          <w:szCs w:val="28"/>
          <w:shd w:val="clear" w:color="auto" w:fill="FFFFFF"/>
        </w:rPr>
        <w:t xml:space="preserve"> </w:t>
      </w:r>
      <w:r w:rsidRPr="002E3E72">
        <w:rPr>
          <w:rFonts w:ascii="Times New Roman" w:hAnsi="Times New Roman"/>
          <w:color w:val="000000"/>
          <w:sz w:val="28"/>
          <w:szCs w:val="28"/>
          <w:shd w:val="clear" w:color="auto" w:fill="FFFFFF"/>
        </w:rPr>
        <w:t>эффективно</w:t>
      </w:r>
      <w:r>
        <w:rPr>
          <w:rFonts w:ascii="Times New Roman" w:hAnsi="Times New Roman"/>
          <w:color w:val="000000"/>
          <w:sz w:val="28"/>
          <w:szCs w:val="28"/>
          <w:shd w:val="clear" w:color="auto" w:fill="FFFFFF"/>
        </w:rPr>
        <w:t>го</w:t>
      </w:r>
      <w:r w:rsidRPr="002E3E72">
        <w:rPr>
          <w:rFonts w:ascii="Times New Roman" w:hAnsi="Times New Roman"/>
          <w:color w:val="000000"/>
          <w:sz w:val="28"/>
          <w:szCs w:val="28"/>
          <w:shd w:val="clear" w:color="auto" w:fill="FFFFFF"/>
        </w:rPr>
        <w:t xml:space="preserve"> применения игровых технологий в профессиональной деятельности е-тьютора</w:t>
      </w:r>
      <w:r w:rsidR="00AE1045">
        <w:rPr>
          <w:rFonts w:ascii="Times New Roman" w:hAnsi="Times New Roman"/>
          <w:color w:val="000000"/>
          <w:sz w:val="28"/>
          <w:szCs w:val="28"/>
          <w:shd w:val="clear" w:color="auto" w:fill="FFFFFF"/>
        </w:rPr>
        <w:t xml:space="preserve"> на уроках английского языка в старшей школе</w:t>
      </w:r>
      <w:r w:rsidRPr="002E3E72">
        <w:rPr>
          <w:rFonts w:ascii="Times New Roman" w:hAnsi="Times New Roman"/>
          <w:color w:val="000000"/>
          <w:sz w:val="28"/>
          <w:szCs w:val="28"/>
          <w:shd w:val="clear" w:color="auto" w:fill="FFFFFF"/>
        </w:rPr>
        <w:t>.</w:t>
      </w:r>
    </w:p>
    <w:p w:rsidR="004B682A" w:rsidRPr="002E3E72" w:rsidRDefault="004B682A" w:rsidP="004B682A">
      <w:pPr>
        <w:widowControl w:val="0"/>
        <w:spacing w:line="360" w:lineRule="auto"/>
        <w:ind w:firstLine="709"/>
        <w:jc w:val="both"/>
        <w:rPr>
          <w:rFonts w:ascii="Times New Roman" w:eastAsia="Times New Roman" w:hAnsi="Times New Roman"/>
          <w:color w:val="000000"/>
          <w:sz w:val="28"/>
          <w:szCs w:val="28"/>
          <w:lang w:eastAsia="ru-RU"/>
        </w:rPr>
      </w:pPr>
      <w:r w:rsidRPr="002E3E72">
        <w:rPr>
          <w:rFonts w:ascii="Times New Roman" w:eastAsia="Times New Roman" w:hAnsi="Times New Roman"/>
          <w:b/>
          <w:color w:val="000000"/>
          <w:sz w:val="28"/>
          <w:szCs w:val="28"/>
          <w:lang w:eastAsia="ru-RU"/>
        </w:rPr>
        <w:t>Объект исследования</w:t>
      </w:r>
      <w:r w:rsidRPr="002E3E72">
        <w:rPr>
          <w:rFonts w:ascii="Times New Roman" w:eastAsia="Times New Roman" w:hAnsi="Times New Roman"/>
          <w:color w:val="000000"/>
          <w:sz w:val="28"/>
          <w:szCs w:val="28"/>
          <w:lang w:eastAsia="ru-RU"/>
        </w:rPr>
        <w:t xml:space="preserve"> – </w:t>
      </w:r>
      <w:r w:rsidRPr="002E3E72">
        <w:rPr>
          <w:rFonts w:ascii="Times New Roman" w:hAnsi="Times New Roman"/>
          <w:color w:val="000000"/>
          <w:sz w:val="28"/>
          <w:szCs w:val="28"/>
          <w:shd w:val="clear" w:color="auto" w:fill="FFFFFF"/>
        </w:rPr>
        <w:t>профессиональная деятельность е-тьютора.</w:t>
      </w:r>
    </w:p>
    <w:p w:rsidR="004B682A" w:rsidRPr="002E3E72" w:rsidRDefault="004B682A" w:rsidP="004B682A">
      <w:pPr>
        <w:spacing w:line="360" w:lineRule="auto"/>
        <w:ind w:firstLine="709"/>
        <w:jc w:val="both"/>
        <w:rPr>
          <w:rFonts w:ascii="Times New Roman" w:eastAsia="Times New Roman" w:hAnsi="Times New Roman"/>
          <w:color w:val="000000"/>
          <w:sz w:val="28"/>
          <w:szCs w:val="28"/>
          <w:lang w:eastAsia="ru-RU"/>
        </w:rPr>
      </w:pPr>
      <w:r w:rsidRPr="002E3E72">
        <w:rPr>
          <w:rFonts w:ascii="Times New Roman" w:hAnsi="Times New Roman"/>
          <w:b/>
          <w:sz w:val="28"/>
          <w:szCs w:val="28"/>
        </w:rPr>
        <w:lastRenderedPageBreak/>
        <w:t>Предмет</w:t>
      </w:r>
      <w:r w:rsidRPr="002E3E72">
        <w:rPr>
          <w:rFonts w:ascii="Times New Roman" w:hAnsi="Times New Roman"/>
          <w:sz w:val="28"/>
          <w:szCs w:val="28"/>
        </w:rPr>
        <w:t xml:space="preserve"> </w:t>
      </w:r>
      <w:r w:rsidRPr="002E3E72">
        <w:rPr>
          <w:rFonts w:ascii="Times New Roman" w:hAnsi="Times New Roman"/>
          <w:b/>
          <w:sz w:val="28"/>
          <w:szCs w:val="28"/>
        </w:rPr>
        <w:t>исследования</w:t>
      </w:r>
      <w:r w:rsidRPr="002E3E72">
        <w:rPr>
          <w:rFonts w:ascii="Times New Roman" w:hAnsi="Times New Roman"/>
          <w:sz w:val="28"/>
          <w:szCs w:val="28"/>
        </w:rPr>
        <w:t xml:space="preserve"> –</w:t>
      </w:r>
      <w:r>
        <w:rPr>
          <w:rFonts w:ascii="Times New Roman" w:hAnsi="Times New Roman"/>
          <w:color w:val="000000"/>
          <w:sz w:val="28"/>
          <w:szCs w:val="28"/>
          <w:shd w:val="clear" w:color="auto" w:fill="FFFFFF"/>
        </w:rPr>
        <w:t xml:space="preserve"> применение </w:t>
      </w:r>
      <w:r>
        <w:rPr>
          <w:rFonts w:ascii="Times New Roman" w:eastAsia="Times New Roman" w:hAnsi="Times New Roman"/>
          <w:sz w:val="28"/>
          <w:szCs w:val="28"/>
          <w:shd w:val="clear" w:color="auto" w:fill="FFFFFF"/>
          <w:lang w:eastAsia="ru-RU"/>
        </w:rPr>
        <w:t>и</w:t>
      </w:r>
      <w:r w:rsidRPr="002E3E72">
        <w:rPr>
          <w:rFonts w:ascii="Times New Roman" w:eastAsia="Times New Roman" w:hAnsi="Times New Roman"/>
          <w:sz w:val="28"/>
          <w:szCs w:val="28"/>
          <w:shd w:val="clear" w:color="auto" w:fill="FFFFFF"/>
          <w:lang w:eastAsia="ru-RU"/>
        </w:rPr>
        <w:t>гровы</w:t>
      </w:r>
      <w:r>
        <w:rPr>
          <w:rFonts w:ascii="Times New Roman" w:eastAsia="Times New Roman" w:hAnsi="Times New Roman"/>
          <w:sz w:val="28"/>
          <w:szCs w:val="28"/>
          <w:shd w:val="clear" w:color="auto" w:fill="FFFFFF"/>
          <w:lang w:eastAsia="ru-RU"/>
        </w:rPr>
        <w:t>х</w:t>
      </w:r>
      <w:r w:rsidRPr="002E3E72">
        <w:rPr>
          <w:rFonts w:ascii="Times New Roman" w:eastAsia="Times New Roman" w:hAnsi="Times New Roman"/>
          <w:sz w:val="28"/>
          <w:szCs w:val="28"/>
          <w:shd w:val="clear" w:color="auto" w:fill="FFFFFF"/>
          <w:lang w:eastAsia="ru-RU"/>
        </w:rPr>
        <w:t xml:space="preserve"> технологи</w:t>
      </w:r>
      <w:r>
        <w:rPr>
          <w:rFonts w:ascii="Times New Roman" w:eastAsia="Times New Roman" w:hAnsi="Times New Roman"/>
          <w:sz w:val="28"/>
          <w:szCs w:val="28"/>
          <w:shd w:val="clear" w:color="auto" w:fill="FFFFFF"/>
          <w:lang w:eastAsia="ru-RU"/>
        </w:rPr>
        <w:t>й</w:t>
      </w:r>
      <w:r w:rsidRPr="002E3E72">
        <w:rPr>
          <w:rFonts w:ascii="Times New Roman" w:eastAsia="Times New Roman" w:hAnsi="Times New Roman"/>
          <w:sz w:val="28"/>
          <w:szCs w:val="28"/>
          <w:shd w:val="clear" w:color="auto" w:fill="FFFFFF"/>
          <w:lang w:eastAsia="ru-RU"/>
        </w:rPr>
        <w:t xml:space="preserve"> в </w:t>
      </w:r>
      <w:r>
        <w:rPr>
          <w:rFonts w:ascii="Times New Roman" w:eastAsia="Times New Roman" w:hAnsi="Times New Roman"/>
          <w:sz w:val="28"/>
          <w:szCs w:val="28"/>
          <w:shd w:val="clear" w:color="auto" w:fill="FFFFFF"/>
          <w:lang w:eastAsia="ru-RU"/>
        </w:rPr>
        <w:t>ходе</w:t>
      </w:r>
      <w:r w:rsidRPr="002E3E72">
        <w:rPr>
          <w:rFonts w:ascii="Times New Roman" w:hAnsi="Times New Roman"/>
          <w:color w:val="000000"/>
          <w:sz w:val="28"/>
          <w:szCs w:val="28"/>
          <w:shd w:val="clear" w:color="auto" w:fill="FFFFFF"/>
        </w:rPr>
        <w:t xml:space="preserve"> </w:t>
      </w:r>
      <w:r w:rsidR="00AE1045">
        <w:rPr>
          <w:rFonts w:ascii="Times New Roman" w:hAnsi="Times New Roman"/>
          <w:color w:val="000000"/>
          <w:sz w:val="28"/>
          <w:szCs w:val="28"/>
          <w:shd w:val="clear" w:color="auto" w:fill="FFFFFF"/>
        </w:rPr>
        <w:t>е-</w:t>
      </w:r>
      <w:r w:rsidRPr="002E3E72">
        <w:rPr>
          <w:rFonts w:ascii="Times New Roman" w:hAnsi="Times New Roman"/>
          <w:color w:val="000000"/>
          <w:sz w:val="28"/>
          <w:szCs w:val="28"/>
          <w:shd w:val="clear" w:color="auto" w:fill="FFFFFF"/>
        </w:rPr>
        <w:t>тьюторского сопровождения</w:t>
      </w:r>
      <w:r>
        <w:rPr>
          <w:rFonts w:ascii="Times New Roman" w:hAnsi="Times New Roman"/>
          <w:color w:val="333333"/>
          <w:sz w:val="28"/>
          <w:szCs w:val="28"/>
          <w:shd w:val="clear" w:color="auto" w:fill="FFFFFF"/>
        </w:rPr>
        <w:t xml:space="preserve"> </w:t>
      </w:r>
      <w:r w:rsidRPr="002E3E72">
        <w:rPr>
          <w:rFonts w:ascii="Times New Roman" w:hAnsi="Times New Roman"/>
          <w:color w:val="000000"/>
          <w:sz w:val="28"/>
          <w:szCs w:val="28"/>
          <w:shd w:val="clear" w:color="auto" w:fill="FFFFFF"/>
        </w:rPr>
        <w:t xml:space="preserve">ребёнка </w:t>
      </w:r>
      <w:r>
        <w:rPr>
          <w:rFonts w:ascii="Times New Roman" w:hAnsi="Times New Roman"/>
          <w:color w:val="000000"/>
          <w:sz w:val="28"/>
          <w:szCs w:val="28"/>
          <w:shd w:val="clear" w:color="auto" w:fill="FFFFFF"/>
        </w:rPr>
        <w:t>в условиях цифровой образовательной среды</w:t>
      </w:r>
      <w:r w:rsidRPr="002E3E72">
        <w:rPr>
          <w:rFonts w:ascii="Times New Roman" w:hAnsi="Times New Roman"/>
          <w:color w:val="000000"/>
          <w:sz w:val="28"/>
          <w:szCs w:val="28"/>
          <w:shd w:val="clear" w:color="auto" w:fill="FFFFFF"/>
        </w:rPr>
        <w:t>.</w:t>
      </w:r>
    </w:p>
    <w:p w:rsidR="004B682A" w:rsidRPr="002E3E72" w:rsidRDefault="004B682A" w:rsidP="004B682A">
      <w:pPr>
        <w:shd w:val="clear" w:color="auto" w:fill="FFFFFF"/>
        <w:spacing w:line="360" w:lineRule="auto"/>
        <w:ind w:firstLine="709"/>
        <w:jc w:val="both"/>
        <w:rPr>
          <w:rFonts w:ascii="Times New Roman" w:eastAsia="Times New Roman" w:hAnsi="Times New Roman"/>
          <w:color w:val="333333"/>
          <w:sz w:val="28"/>
          <w:szCs w:val="28"/>
          <w:lang w:eastAsia="ru-RU"/>
        </w:rPr>
      </w:pPr>
      <w:r w:rsidRPr="002E3E72">
        <w:rPr>
          <w:rFonts w:ascii="Times New Roman" w:eastAsia="Times New Roman" w:hAnsi="Times New Roman"/>
          <w:color w:val="000000"/>
          <w:sz w:val="28"/>
          <w:szCs w:val="28"/>
          <w:shd w:val="clear" w:color="auto" w:fill="FFFFFF"/>
          <w:lang w:eastAsia="ru-RU"/>
        </w:rPr>
        <w:t>Исходя из цели, объекта, предмета исследования, были сформулированы следующие</w:t>
      </w:r>
      <w:r>
        <w:rPr>
          <w:rFonts w:ascii="Times New Roman" w:eastAsia="Times New Roman" w:hAnsi="Times New Roman"/>
          <w:color w:val="000000"/>
          <w:sz w:val="28"/>
          <w:szCs w:val="28"/>
          <w:shd w:val="clear" w:color="auto" w:fill="FFFFFF"/>
          <w:lang w:eastAsia="ru-RU"/>
        </w:rPr>
        <w:t xml:space="preserve"> </w:t>
      </w:r>
      <w:r w:rsidRPr="002E3E72">
        <w:rPr>
          <w:rFonts w:ascii="Times New Roman" w:eastAsia="Times New Roman" w:hAnsi="Times New Roman"/>
          <w:b/>
          <w:bCs/>
          <w:i/>
          <w:iCs/>
          <w:color w:val="000000"/>
          <w:sz w:val="28"/>
          <w:szCs w:val="28"/>
          <w:shd w:val="clear" w:color="auto" w:fill="FFFFFF"/>
          <w:lang w:eastAsia="ru-RU"/>
        </w:rPr>
        <w:t>задачи</w:t>
      </w:r>
      <w:r w:rsidRPr="002E3E72">
        <w:rPr>
          <w:rFonts w:ascii="Times New Roman" w:eastAsia="Times New Roman" w:hAnsi="Times New Roman"/>
          <w:b/>
          <w:bCs/>
          <w:color w:val="000000"/>
          <w:sz w:val="28"/>
          <w:szCs w:val="28"/>
          <w:shd w:val="clear" w:color="auto" w:fill="FFFFFF"/>
          <w:lang w:eastAsia="ru-RU"/>
        </w:rPr>
        <w:t>:</w:t>
      </w:r>
    </w:p>
    <w:p w:rsidR="004B682A" w:rsidRPr="002E3E72" w:rsidRDefault="004B682A" w:rsidP="004B682A">
      <w:pPr>
        <w:numPr>
          <w:ilvl w:val="0"/>
          <w:numId w:val="6"/>
        </w:numPr>
        <w:shd w:val="clear" w:color="auto" w:fill="FFFFFF"/>
        <w:spacing w:before="100" w:beforeAutospacing="1" w:after="100" w:afterAutospacing="1" w:line="360" w:lineRule="auto"/>
        <w:jc w:val="both"/>
        <w:rPr>
          <w:rFonts w:ascii="Times New Roman" w:eastAsia="Times New Roman" w:hAnsi="Times New Roman"/>
          <w:color w:val="333333"/>
          <w:sz w:val="28"/>
          <w:szCs w:val="28"/>
          <w:lang w:eastAsia="ru-RU"/>
        </w:rPr>
      </w:pPr>
      <w:r w:rsidRPr="002E3E72">
        <w:rPr>
          <w:rFonts w:ascii="Times New Roman" w:eastAsia="Times New Roman" w:hAnsi="Times New Roman"/>
          <w:color w:val="000000"/>
          <w:sz w:val="28"/>
          <w:szCs w:val="28"/>
          <w:lang w:eastAsia="ru-RU"/>
        </w:rPr>
        <w:t>изучить и проанализировать научно-методическую литературу по теме исследования;</w:t>
      </w:r>
    </w:p>
    <w:p w:rsidR="004B682A" w:rsidRPr="002E3E72" w:rsidRDefault="004B682A" w:rsidP="004B682A">
      <w:pPr>
        <w:numPr>
          <w:ilvl w:val="0"/>
          <w:numId w:val="6"/>
        </w:numPr>
        <w:shd w:val="clear" w:color="auto" w:fill="FFFFFF"/>
        <w:spacing w:before="100" w:beforeAutospacing="1" w:after="100" w:afterAutospacing="1" w:line="360" w:lineRule="auto"/>
        <w:jc w:val="both"/>
        <w:rPr>
          <w:rFonts w:ascii="Times New Roman" w:eastAsia="Times New Roman" w:hAnsi="Times New Roman"/>
          <w:color w:val="333333"/>
          <w:sz w:val="28"/>
          <w:szCs w:val="28"/>
          <w:lang w:eastAsia="ru-RU"/>
        </w:rPr>
      </w:pPr>
      <w:r w:rsidRPr="002E3E72">
        <w:rPr>
          <w:rFonts w:ascii="Times New Roman" w:eastAsia="Times New Roman" w:hAnsi="Times New Roman"/>
          <w:color w:val="000000"/>
          <w:sz w:val="28"/>
          <w:szCs w:val="28"/>
          <w:lang w:eastAsia="ru-RU"/>
        </w:rPr>
        <w:t xml:space="preserve">выявить эффективные игровые технологии в профессиональной деятельности </w:t>
      </w:r>
      <w:r w:rsidR="00AE1045">
        <w:rPr>
          <w:rFonts w:ascii="Times New Roman" w:eastAsia="Times New Roman" w:hAnsi="Times New Roman"/>
          <w:color w:val="000000"/>
          <w:sz w:val="28"/>
          <w:szCs w:val="28"/>
          <w:lang w:eastAsia="ru-RU"/>
        </w:rPr>
        <w:t>е-</w:t>
      </w:r>
      <w:r w:rsidRPr="002E3E72">
        <w:rPr>
          <w:rFonts w:ascii="Times New Roman" w:eastAsia="Times New Roman" w:hAnsi="Times New Roman"/>
          <w:color w:val="000000"/>
          <w:sz w:val="28"/>
          <w:szCs w:val="28"/>
          <w:lang w:eastAsia="ru-RU"/>
        </w:rPr>
        <w:t>тьютора</w:t>
      </w:r>
      <w:r>
        <w:rPr>
          <w:rFonts w:ascii="Times New Roman" w:eastAsia="Times New Roman" w:hAnsi="Times New Roman"/>
          <w:color w:val="000000"/>
          <w:sz w:val="28"/>
          <w:szCs w:val="28"/>
          <w:lang w:eastAsia="ru-RU"/>
        </w:rPr>
        <w:t>;</w:t>
      </w:r>
      <w:r w:rsidRPr="002E3E72">
        <w:rPr>
          <w:rFonts w:ascii="Times New Roman" w:eastAsia="Times New Roman" w:hAnsi="Times New Roman"/>
          <w:color w:val="000000"/>
          <w:sz w:val="28"/>
          <w:szCs w:val="28"/>
          <w:lang w:eastAsia="ru-RU"/>
        </w:rPr>
        <w:t> </w:t>
      </w:r>
    </w:p>
    <w:p w:rsidR="004B682A" w:rsidRPr="002E3E72" w:rsidRDefault="004B682A" w:rsidP="004B682A">
      <w:pPr>
        <w:numPr>
          <w:ilvl w:val="0"/>
          <w:numId w:val="6"/>
        </w:numPr>
        <w:shd w:val="clear" w:color="auto" w:fill="FFFFFF"/>
        <w:spacing w:before="100" w:beforeAutospacing="1" w:after="100" w:afterAutospacing="1" w:line="360" w:lineRule="auto"/>
        <w:jc w:val="both"/>
        <w:rPr>
          <w:rFonts w:ascii="Times New Roman" w:eastAsia="Times New Roman" w:hAnsi="Times New Roman"/>
          <w:color w:val="333333"/>
          <w:sz w:val="28"/>
          <w:szCs w:val="28"/>
          <w:lang w:eastAsia="ru-RU"/>
        </w:rPr>
      </w:pPr>
      <w:r w:rsidRPr="002E3E72">
        <w:rPr>
          <w:rFonts w:ascii="Times New Roman" w:eastAsia="Times New Roman" w:hAnsi="Times New Roman"/>
          <w:color w:val="000000"/>
          <w:sz w:val="28"/>
          <w:szCs w:val="28"/>
          <w:lang w:eastAsia="ru-RU"/>
        </w:rPr>
        <w:t xml:space="preserve">разработать и реализовать на практике модель игровых технологий в профессиональной деятельности </w:t>
      </w:r>
      <w:r w:rsidR="00AE1045">
        <w:rPr>
          <w:rFonts w:ascii="Times New Roman" w:eastAsia="Times New Roman" w:hAnsi="Times New Roman"/>
          <w:color w:val="000000"/>
          <w:sz w:val="28"/>
          <w:szCs w:val="28"/>
          <w:lang w:eastAsia="ru-RU"/>
        </w:rPr>
        <w:t xml:space="preserve">е-тьютора при работе с детьми старшего </w:t>
      </w:r>
      <w:r w:rsidRPr="002E3E72">
        <w:rPr>
          <w:rFonts w:ascii="Times New Roman" w:eastAsia="Times New Roman" w:hAnsi="Times New Roman"/>
          <w:color w:val="000000"/>
          <w:sz w:val="28"/>
          <w:szCs w:val="28"/>
          <w:lang w:eastAsia="ru-RU"/>
        </w:rPr>
        <w:t>школьного возраста.</w:t>
      </w:r>
    </w:p>
    <w:p w:rsidR="004B682A" w:rsidRPr="002E3E72" w:rsidRDefault="004B682A" w:rsidP="004B682A">
      <w:pPr>
        <w:spacing w:line="360" w:lineRule="auto"/>
        <w:ind w:firstLine="709"/>
        <w:jc w:val="both"/>
        <w:rPr>
          <w:rFonts w:ascii="Times New Roman" w:eastAsia="Times New Roman" w:hAnsi="Times New Roman"/>
          <w:color w:val="000000"/>
          <w:sz w:val="28"/>
          <w:szCs w:val="28"/>
          <w:lang w:eastAsia="ru-RU"/>
        </w:rPr>
      </w:pPr>
      <w:r w:rsidRPr="002E3E72">
        <w:rPr>
          <w:rFonts w:ascii="Times New Roman" w:eastAsia="Times New Roman" w:hAnsi="Times New Roman"/>
          <w:color w:val="000000"/>
          <w:sz w:val="28"/>
          <w:szCs w:val="28"/>
          <w:lang w:eastAsia="ru-RU"/>
        </w:rPr>
        <w:t>Для решения поставленных задач использован комплекс теоретических и эмпирических методов исследования.</w:t>
      </w:r>
    </w:p>
    <w:p w:rsidR="004B682A" w:rsidRPr="002E3E72" w:rsidRDefault="004B682A" w:rsidP="004B682A">
      <w:pPr>
        <w:spacing w:line="360" w:lineRule="auto"/>
        <w:ind w:firstLine="709"/>
        <w:jc w:val="both"/>
        <w:rPr>
          <w:rFonts w:ascii="Times New Roman" w:eastAsia="Times New Roman" w:hAnsi="Times New Roman"/>
          <w:color w:val="000000"/>
          <w:sz w:val="28"/>
          <w:szCs w:val="28"/>
          <w:lang w:eastAsia="ru-RU"/>
        </w:rPr>
      </w:pPr>
      <w:r w:rsidRPr="002E3E72">
        <w:rPr>
          <w:rFonts w:ascii="Times New Roman" w:eastAsia="Times New Roman" w:hAnsi="Times New Roman"/>
          <w:b/>
          <w:color w:val="000000"/>
          <w:sz w:val="28"/>
          <w:szCs w:val="28"/>
          <w:lang w:eastAsia="ru-RU"/>
        </w:rPr>
        <w:t>Методы теоретического исследования:</w:t>
      </w:r>
      <w:r w:rsidRPr="002E3E72">
        <w:rPr>
          <w:rFonts w:ascii="Times New Roman" w:eastAsia="Times New Roman" w:hAnsi="Times New Roman"/>
          <w:color w:val="000000"/>
          <w:sz w:val="28"/>
          <w:szCs w:val="28"/>
          <w:lang w:eastAsia="ru-RU"/>
        </w:rPr>
        <w:t xml:space="preserve"> анализ и синтез, обобщение и интерпретация педагогической, психологической, философской, исторической, культурологической и методической литературы; социально-педагогический анализ (анализ программ и учебников, учебно-методических пособий).</w:t>
      </w:r>
    </w:p>
    <w:p w:rsidR="004B682A" w:rsidRPr="002E3E72" w:rsidRDefault="004B682A" w:rsidP="004B682A">
      <w:pPr>
        <w:spacing w:line="360" w:lineRule="auto"/>
        <w:ind w:firstLine="709"/>
        <w:jc w:val="both"/>
        <w:rPr>
          <w:rFonts w:ascii="Times New Roman" w:eastAsia="Times New Roman" w:hAnsi="Times New Roman"/>
          <w:color w:val="000000"/>
          <w:sz w:val="28"/>
          <w:szCs w:val="28"/>
          <w:lang w:eastAsia="ru-RU"/>
        </w:rPr>
      </w:pPr>
      <w:r w:rsidRPr="002E3E72">
        <w:rPr>
          <w:rFonts w:ascii="Times New Roman" w:eastAsia="Times New Roman" w:hAnsi="Times New Roman"/>
          <w:b/>
          <w:color w:val="000000"/>
          <w:sz w:val="28"/>
          <w:szCs w:val="28"/>
          <w:lang w:eastAsia="ru-RU"/>
        </w:rPr>
        <w:t>Методы эмпирического исследования:</w:t>
      </w:r>
      <w:r w:rsidRPr="002E3E72">
        <w:rPr>
          <w:rFonts w:ascii="Times New Roman" w:eastAsia="Times New Roman" w:hAnsi="Times New Roman"/>
          <w:color w:val="000000"/>
          <w:sz w:val="28"/>
          <w:szCs w:val="28"/>
          <w:lang w:eastAsia="ru-RU"/>
        </w:rPr>
        <w:t xml:space="preserve"> методы опроса (беседы, анкетирование, интервьюирование обуча</w:t>
      </w:r>
      <w:r w:rsidR="00AE1045">
        <w:rPr>
          <w:rFonts w:ascii="Times New Roman" w:eastAsia="Times New Roman" w:hAnsi="Times New Roman"/>
          <w:color w:val="000000"/>
          <w:sz w:val="28"/>
          <w:szCs w:val="28"/>
          <w:lang w:eastAsia="ru-RU"/>
        </w:rPr>
        <w:t>ю</w:t>
      </w:r>
      <w:r w:rsidRPr="002E3E72">
        <w:rPr>
          <w:rFonts w:ascii="Times New Roman" w:eastAsia="Times New Roman" w:hAnsi="Times New Roman"/>
          <w:color w:val="000000"/>
          <w:sz w:val="28"/>
          <w:szCs w:val="28"/>
          <w:lang w:eastAsia="ru-RU"/>
        </w:rPr>
        <w:t>щихся); метод самооценки, и даже педагогический эксперимент, включенный в учебно-воспитательный процесс.</w:t>
      </w:r>
    </w:p>
    <w:p w:rsidR="004B682A" w:rsidRPr="002E3E72" w:rsidRDefault="004B682A" w:rsidP="004B682A">
      <w:pPr>
        <w:spacing w:line="360" w:lineRule="auto"/>
        <w:ind w:firstLine="709"/>
        <w:jc w:val="both"/>
        <w:rPr>
          <w:rFonts w:ascii="Times New Roman" w:eastAsia="Times New Roman" w:hAnsi="Times New Roman"/>
          <w:color w:val="000000"/>
          <w:sz w:val="28"/>
          <w:szCs w:val="28"/>
          <w:lang w:eastAsia="ru-RU"/>
        </w:rPr>
      </w:pPr>
      <w:r w:rsidRPr="002E3E72">
        <w:rPr>
          <w:rFonts w:ascii="Times New Roman" w:eastAsia="Times New Roman" w:hAnsi="Times New Roman"/>
          <w:b/>
          <w:color w:val="000000"/>
          <w:sz w:val="28"/>
          <w:szCs w:val="28"/>
          <w:lang w:eastAsia="ru-RU"/>
        </w:rPr>
        <w:t xml:space="preserve">Экспериментальная база. </w:t>
      </w:r>
      <w:r w:rsidRPr="002E3E72">
        <w:rPr>
          <w:rFonts w:ascii="Times New Roman" w:eastAsia="Times New Roman" w:hAnsi="Times New Roman"/>
          <w:color w:val="000000"/>
          <w:sz w:val="28"/>
          <w:szCs w:val="28"/>
          <w:lang w:eastAsia="ru-RU"/>
        </w:rPr>
        <w:t xml:space="preserve">Исследование проводилось на базе </w:t>
      </w:r>
      <w:r w:rsidR="00AE1045">
        <w:rPr>
          <w:rFonts w:ascii="Times New Roman" w:eastAsia="Times New Roman" w:hAnsi="Times New Roman"/>
          <w:color w:val="000000"/>
          <w:sz w:val="28"/>
          <w:szCs w:val="28"/>
          <w:lang w:eastAsia="ru-RU"/>
        </w:rPr>
        <w:t>МОУ СОШ № 6 г. Раменское</w:t>
      </w:r>
      <w:r w:rsidRPr="002E3E72">
        <w:rPr>
          <w:rFonts w:ascii="Times New Roman" w:eastAsia="Times New Roman" w:hAnsi="Times New Roman"/>
          <w:color w:val="000000"/>
          <w:sz w:val="28"/>
          <w:szCs w:val="28"/>
          <w:lang w:eastAsia="ru-RU"/>
        </w:rPr>
        <w:t>, Московской области.</w:t>
      </w:r>
    </w:p>
    <w:p w:rsidR="004B682A" w:rsidRPr="002E3E72" w:rsidRDefault="004B682A" w:rsidP="004B682A">
      <w:pPr>
        <w:spacing w:line="360" w:lineRule="auto"/>
        <w:ind w:firstLine="709"/>
        <w:jc w:val="both"/>
        <w:rPr>
          <w:rFonts w:ascii="Times New Roman" w:eastAsia="Times New Roman" w:hAnsi="Times New Roman"/>
          <w:color w:val="000000"/>
          <w:sz w:val="28"/>
          <w:szCs w:val="28"/>
          <w:lang w:eastAsia="ru-RU"/>
        </w:rPr>
      </w:pPr>
      <w:r w:rsidRPr="002E3E72">
        <w:rPr>
          <w:rFonts w:ascii="Times New Roman" w:eastAsia="Times New Roman" w:hAnsi="Times New Roman"/>
          <w:b/>
          <w:color w:val="000000"/>
          <w:sz w:val="28"/>
          <w:szCs w:val="28"/>
          <w:lang w:eastAsia="ru-RU"/>
        </w:rPr>
        <w:t>Практическая значимость исследования</w:t>
      </w:r>
      <w:r w:rsidRPr="002E3E72">
        <w:rPr>
          <w:rFonts w:ascii="Times New Roman" w:eastAsia="Times New Roman" w:hAnsi="Times New Roman"/>
          <w:color w:val="000000"/>
          <w:sz w:val="28"/>
          <w:szCs w:val="28"/>
          <w:lang w:eastAsia="ru-RU"/>
        </w:rPr>
        <w:t xml:space="preserve"> определяется: разработкой и внедрением в практику рекомендаций по применению игровых технологий в профессиональной деятельности </w:t>
      </w:r>
      <w:r w:rsidR="00AE1045">
        <w:rPr>
          <w:rFonts w:ascii="Times New Roman" w:eastAsia="Times New Roman" w:hAnsi="Times New Roman"/>
          <w:color w:val="000000"/>
          <w:sz w:val="28"/>
          <w:szCs w:val="28"/>
          <w:lang w:eastAsia="ru-RU"/>
        </w:rPr>
        <w:t>е-</w:t>
      </w:r>
      <w:r w:rsidRPr="002E3E72">
        <w:rPr>
          <w:rFonts w:ascii="Times New Roman" w:eastAsia="Times New Roman" w:hAnsi="Times New Roman"/>
          <w:color w:val="000000"/>
          <w:sz w:val="28"/>
          <w:szCs w:val="28"/>
          <w:lang w:eastAsia="ru-RU"/>
        </w:rPr>
        <w:t>тьютора.</w:t>
      </w:r>
    </w:p>
    <w:p w:rsidR="004B682A" w:rsidRPr="002E3E72" w:rsidRDefault="004B682A" w:rsidP="004B682A">
      <w:pPr>
        <w:spacing w:line="360" w:lineRule="auto"/>
        <w:ind w:firstLine="709"/>
        <w:jc w:val="both"/>
        <w:rPr>
          <w:rFonts w:ascii="Times New Roman" w:eastAsia="Times New Roman" w:hAnsi="Times New Roman"/>
          <w:color w:val="000000"/>
          <w:sz w:val="28"/>
          <w:szCs w:val="28"/>
          <w:lang w:eastAsia="ru-RU"/>
        </w:rPr>
      </w:pPr>
      <w:r w:rsidRPr="002E3E72">
        <w:rPr>
          <w:rFonts w:ascii="Times New Roman" w:eastAsia="Times New Roman" w:hAnsi="Times New Roman"/>
          <w:color w:val="000000"/>
          <w:sz w:val="28"/>
          <w:szCs w:val="28"/>
          <w:lang w:eastAsia="ru-RU"/>
        </w:rPr>
        <w:lastRenderedPageBreak/>
        <w:t>Данная работа состоит из введения и двух глав. Каждая глава завершается выводом, сделанным на основании изученного материала. Работа завершается заключением, основанным на проведенном исследовании. В конце работы прилагается список используемой литературы.</w:t>
      </w:r>
    </w:p>
    <w:p w:rsidR="004B682A" w:rsidRPr="004B682A" w:rsidRDefault="004B682A" w:rsidP="004B682A">
      <w:pPr>
        <w:rPr>
          <w:rFonts w:ascii="Times New Roman" w:hAnsi="Times New Roman"/>
          <w:sz w:val="28"/>
          <w:szCs w:val="28"/>
        </w:rPr>
      </w:pPr>
    </w:p>
    <w:p w:rsidR="004B682A" w:rsidRPr="002E3E72" w:rsidRDefault="004B682A" w:rsidP="004B682A">
      <w:pPr>
        <w:spacing w:line="360" w:lineRule="auto"/>
        <w:ind w:firstLine="709"/>
        <w:jc w:val="both"/>
        <w:rPr>
          <w:rFonts w:ascii="Times New Roman" w:eastAsia="Times New Roman" w:hAnsi="Times New Roman"/>
          <w:b/>
          <w:iCs/>
          <w:kern w:val="36"/>
          <w:sz w:val="28"/>
          <w:szCs w:val="28"/>
          <w:lang w:eastAsia="ru-RU"/>
        </w:rPr>
      </w:pPr>
      <w:r w:rsidRPr="002E3E72">
        <w:rPr>
          <w:rFonts w:ascii="Times New Roman" w:eastAsia="Times New Roman" w:hAnsi="Times New Roman"/>
          <w:b/>
          <w:color w:val="000000"/>
          <w:sz w:val="28"/>
          <w:szCs w:val="28"/>
          <w:lang w:eastAsia="ru-RU"/>
        </w:rPr>
        <w:t>ГЛАВА 1.</w:t>
      </w:r>
      <w:r w:rsidRPr="002E3E72">
        <w:rPr>
          <w:rFonts w:ascii="Times New Roman" w:eastAsia="Times New Roman" w:hAnsi="Times New Roman"/>
          <w:b/>
          <w:iCs/>
          <w:kern w:val="36"/>
          <w:sz w:val="28"/>
          <w:szCs w:val="28"/>
          <w:lang w:eastAsia="ru-RU"/>
        </w:rPr>
        <w:t xml:space="preserve"> </w:t>
      </w:r>
      <w:r w:rsidR="008E7CAE">
        <w:rPr>
          <w:rFonts w:ascii="Times New Roman" w:eastAsia="Times New Roman" w:hAnsi="Times New Roman"/>
          <w:b/>
          <w:iCs/>
          <w:kern w:val="36"/>
          <w:sz w:val="28"/>
          <w:szCs w:val="28"/>
          <w:lang w:eastAsia="ru-RU"/>
        </w:rPr>
        <w:t>ТЕОРЕТИЧЕСКИЕ ОСНОВАНИЯ ПРИМЕНЕНИЯ ИГРОВЫХ ТЕХНОЛОГИЙ В ДЕЯТЕЛЬНОСТИ Е-ТЬЮТОРА</w:t>
      </w:r>
      <w:r w:rsidRPr="002E3E72">
        <w:rPr>
          <w:rFonts w:ascii="Times New Roman" w:eastAsia="Times New Roman" w:hAnsi="Times New Roman"/>
          <w:b/>
          <w:iCs/>
          <w:kern w:val="36"/>
          <w:sz w:val="28"/>
          <w:szCs w:val="28"/>
          <w:lang w:eastAsia="ru-RU"/>
        </w:rPr>
        <w:t>.</w:t>
      </w:r>
    </w:p>
    <w:p w:rsidR="004B682A" w:rsidRPr="004B682A" w:rsidRDefault="004B682A" w:rsidP="004B682A">
      <w:pPr>
        <w:pStyle w:val="a4"/>
        <w:spacing w:line="360" w:lineRule="auto"/>
        <w:ind w:left="0"/>
        <w:contextualSpacing w:val="0"/>
        <w:jc w:val="both"/>
        <w:rPr>
          <w:rFonts w:ascii="Times New Roman" w:eastAsia="Times New Roman" w:hAnsi="Times New Roman"/>
          <w:sz w:val="28"/>
          <w:szCs w:val="28"/>
          <w:lang w:eastAsia="ru-RU"/>
        </w:rPr>
      </w:pPr>
    </w:p>
    <w:p w:rsidR="004B682A" w:rsidRPr="002E3E72" w:rsidRDefault="004B682A" w:rsidP="004B682A">
      <w:pPr>
        <w:pStyle w:val="a4"/>
        <w:spacing w:line="360" w:lineRule="auto"/>
        <w:ind w:left="0"/>
        <w:contextualSpacing w:val="0"/>
        <w:jc w:val="center"/>
        <w:rPr>
          <w:rFonts w:ascii="Times New Roman" w:eastAsia="Times New Roman" w:hAnsi="Times New Roman"/>
          <w:sz w:val="28"/>
          <w:szCs w:val="28"/>
          <w:lang w:eastAsia="ru-RU"/>
        </w:rPr>
      </w:pPr>
      <w:r w:rsidRPr="002E3E72">
        <w:rPr>
          <w:rFonts w:ascii="Times New Roman" w:eastAsia="Times New Roman" w:hAnsi="Times New Roman"/>
          <w:b/>
          <w:sz w:val="28"/>
          <w:szCs w:val="28"/>
          <w:lang w:eastAsia="ru-RU"/>
        </w:rPr>
        <w:t xml:space="preserve">1.1 </w:t>
      </w:r>
      <w:r w:rsidR="008E7CAE" w:rsidRPr="008E7CAE">
        <w:rPr>
          <w:rFonts w:ascii="Times New Roman" w:eastAsia="Times New Roman" w:hAnsi="Times New Roman"/>
          <w:b/>
          <w:sz w:val="28"/>
          <w:szCs w:val="28"/>
          <w:lang w:eastAsia="ru-RU"/>
        </w:rPr>
        <w:t>Особенности применения игровых технологий в работе е-тьютора на уроках английского языка</w:t>
      </w:r>
      <w:r w:rsidR="008E7CAE">
        <w:rPr>
          <w:rFonts w:ascii="Times New Roman" w:eastAsia="Times New Roman" w:hAnsi="Times New Roman"/>
          <w:b/>
          <w:sz w:val="28"/>
          <w:szCs w:val="28"/>
          <w:lang w:eastAsia="ru-RU"/>
        </w:rPr>
        <w:t>.</w:t>
      </w:r>
    </w:p>
    <w:p w:rsidR="00CF3145" w:rsidRDefault="00CF3145" w:rsidP="00CF3145">
      <w:pPr>
        <w:spacing w:line="360" w:lineRule="auto"/>
        <w:ind w:firstLine="708"/>
        <w:jc w:val="both"/>
        <w:rPr>
          <w:rFonts w:ascii="Times New Roman" w:hAnsi="Times New Roman"/>
          <w:sz w:val="28"/>
          <w:szCs w:val="28"/>
        </w:rPr>
      </w:pPr>
    </w:p>
    <w:p w:rsidR="00CF3145" w:rsidRPr="002E3E72" w:rsidRDefault="00CF3145" w:rsidP="00CF3145">
      <w:pPr>
        <w:spacing w:line="360" w:lineRule="auto"/>
        <w:ind w:firstLine="708"/>
        <w:jc w:val="both"/>
        <w:outlineLvl w:val="0"/>
        <w:rPr>
          <w:rFonts w:ascii="Times New Roman" w:hAnsi="Times New Roman"/>
          <w:sz w:val="28"/>
          <w:szCs w:val="28"/>
          <w:shd w:val="clear" w:color="auto" w:fill="FFFFFF"/>
        </w:rPr>
      </w:pPr>
      <w:r w:rsidRPr="002E3E72">
        <w:rPr>
          <w:rFonts w:ascii="Times New Roman" w:hAnsi="Times New Roman"/>
          <w:sz w:val="28"/>
          <w:szCs w:val="28"/>
          <w:shd w:val="clear" w:color="auto" w:fill="FFFFFF"/>
        </w:rPr>
        <w:t>Игровые технологии – это совокупность разнообразных методов, средств и приемов организации педагогического процесса в форме различных педагогических игр.</w:t>
      </w:r>
    </w:p>
    <w:p w:rsidR="00CF3145" w:rsidRPr="002E3E72" w:rsidRDefault="00CF3145" w:rsidP="00CF3145">
      <w:pPr>
        <w:spacing w:line="360" w:lineRule="auto"/>
        <w:ind w:firstLine="709"/>
        <w:jc w:val="both"/>
        <w:outlineLvl w:val="0"/>
        <w:rPr>
          <w:rFonts w:ascii="Times New Roman" w:hAnsi="Times New Roman"/>
          <w:sz w:val="28"/>
          <w:szCs w:val="28"/>
          <w:shd w:val="clear" w:color="auto" w:fill="FFFFFF"/>
        </w:rPr>
      </w:pPr>
      <w:r w:rsidRPr="002E3E72">
        <w:rPr>
          <w:rFonts w:ascii="Times New Roman" w:hAnsi="Times New Roman"/>
          <w:sz w:val="28"/>
          <w:szCs w:val="28"/>
          <w:shd w:val="clear" w:color="auto" w:fill="FFFFFF"/>
        </w:rPr>
        <w:t>Использование игровых технологий в образовании способствует ра</w:t>
      </w:r>
      <w:r>
        <w:rPr>
          <w:rFonts w:ascii="Times New Roman" w:hAnsi="Times New Roman"/>
          <w:sz w:val="28"/>
          <w:szCs w:val="28"/>
          <w:shd w:val="clear" w:color="auto" w:fill="FFFFFF"/>
        </w:rPr>
        <w:t>сширению кругозора школьников</w:t>
      </w:r>
      <w:r w:rsidRPr="002E3E72">
        <w:rPr>
          <w:rFonts w:ascii="Times New Roman" w:hAnsi="Times New Roman"/>
          <w:sz w:val="28"/>
          <w:szCs w:val="28"/>
          <w:shd w:val="clear" w:color="auto" w:fill="FFFFFF"/>
        </w:rPr>
        <w:t xml:space="preserve">, развитию познавательной активности, формированию разнообразных умений и навыков практической деятельности, а также является эффективным средством мотивации и стимулирования, так как создается благоприятная и радостная атмосфера. </w:t>
      </w:r>
    </w:p>
    <w:p w:rsidR="00CF3145" w:rsidRPr="002E3E72" w:rsidRDefault="00CF3145" w:rsidP="00CF3145">
      <w:pPr>
        <w:spacing w:line="360" w:lineRule="auto"/>
        <w:ind w:firstLine="709"/>
        <w:jc w:val="both"/>
        <w:outlineLvl w:val="0"/>
        <w:rPr>
          <w:rFonts w:ascii="Times New Roman" w:hAnsi="Times New Roman"/>
          <w:sz w:val="28"/>
          <w:szCs w:val="28"/>
          <w:shd w:val="clear" w:color="auto" w:fill="FFFFFF"/>
        </w:rPr>
      </w:pPr>
      <w:r w:rsidRPr="002E3E72">
        <w:rPr>
          <w:rFonts w:ascii="Times New Roman" w:hAnsi="Times New Roman"/>
          <w:sz w:val="28"/>
          <w:szCs w:val="28"/>
          <w:shd w:val="clear" w:color="auto" w:fill="FFFFFF"/>
        </w:rPr>
        <w:t>Эффективность использования игровых технологий в образовательном процессе зависит от соблюдения ряда условий: игры, используемые в рамках технологии, должны в полной мере соответствовать познавательным и воспитательным целям занятий. Количество игр во время занятия должно быть умеренное.</w:t>
      </w:r>
    </w:p>
    <w:p w:rsidR="00CF3145" w:rsidRPr="002E3E72" w:rsidRDefault="00CF3145" w:rsidP="00CF3145">
      <w:pPr>
        <w:spacing w:line="360" w:lineRule="auto"/>
        <w:ind w:firstLine="708"/>
        <w:jc w:val="both"/>
        <w:outlineLvl w:val="0"/>
        <w:rPr>
          <w:rFonts w:ascii="Times New Roman" w:hAnsi="Times New Roman"/>
          <w:sz w:val="28"/>
          <w:szCs w:val="28"/>
          <w:shd w:val="clear" w:color="auto" w:fill="FFFFFF"/>
        </w:rPr>
      </w:pPr>
      <w:r w:rsidRPr="002E3E72">
        <w:rPr>
          <w:rFonts w:ascii="Times New Roman" w:hAnsi="Times New Roman"/>
          <w:sz w:val="28"/>
          <w:szCs w:val="28"/>
          <w:shd w:val="clear" w:color="auto" w:fill="FFFFFF"/>
        </w:rPr>
        <w:t xml:space="preserve">Игровые технологии выполняют следующие функции в образовательном процессе: </w:t>
      </w:r>
    </w:p>
    <w:p w:rsidR="00CF3145" w:rsidRPr="002E3E72" w:rsidRDefault="00CF3145" w:rsidP="00CF3145">
      <w:pPr>
        <w:numPr>
          <w:ilvl w:val="0"/>
          <w:numId w:val="7"/>
        </w:numPr>
        <w:spacing w:line="360" w:lineRule="auto"/>
        <w:jc w:val="both"/>
        <w:outlineLvl w:val="0"/>
        <w:rPr>
          <w:rFonts w:ascii="Times New Roman" w:hAnsi="Times New Roman"/>
          <w:sz w:val="28"/>
          <w:szCs w:val="28"/>
          <w:shd w:val="clear" w:color="auto" w:fill="FFFFFF"/>
        </w:rPr>
      </w:pPr>
      <w:r w:rsidRPr="002E3E72">
        <w:rPr>
          <w:rFonts w:ascii="Times New Roman" w:hAnsi="Times New Roman"/>
          <w:sz w:val="28"/>
          <w:szCs w:val="28"/>
          <w:shd w:val="clear" w:color="auto" w:fill="FFFFFF"/>
        </w:rPr>
        <w:t xml:space="preserve">Развлекательная – данная функция является одной из основных функций игры. Игра призвана доставлять ребенку удовольствие, </w:t>
      </w:r>
      <w:r w:rsidRPr="002E3E72">
        <w:rPr>
          <w:rFonts w:ascii="Times New Roman" w:hAnsi="Times New Roman"/>
          <w:sz w:val="28"/>
          <w:szCs w:val="28"/>
          <w:shd w:val="clear" w:color="auto" w:fill="FFFFFF"/>
        </w:rPr>
        <w:lastRenderedPageBreak/>
        <w:t xml:space="preserve">воодушевлять, пробуждать интерес к различным видам деятельности, удовлетворять его потребности в познании. </w:t>
      </w:r>
    </w:p>
    <w:p w:rsidR="00CF3145" w:rsidRPr="002E3E72" w:rsidRDefault="00CF3145" w:rsidP="00CF3145">
      <w:pPr>
        <w:numPr>
          <w:ilvl w:val="0"/>
          <w:numId w:val="7"/>
        </w:numPr>
        <w:spacing w:line="360" w:lineRule="auto"/>
        <w:jc w:val="both"/>
        <w:outlineLvl w:val="0"/>
        <w:rPr>
          <w:rFonts w:ascii="Times New Roman" w:hAnsi="Times New Roman"/>
          <w:sz w:val="28"/>
          <w:szCs w:val="28"/>
        </w:rPr>
      </w:pPr>
      <w:r w:rsidRPr="002E3E72">
        <w:rPr>
          <w:rFonts w:ascii="Times New Roman" w:hAnsi="Times New Roman"/>
          <w:sz w:val="28"/>
          <w:szCs w:val="28"/>
          <w:shd w:val="clear" w:color="auto" w:fill="FFFFFF"/>
        </w:rPr>
        <w:t>Коммуникативная – направлена на овладение и развитие ребенком своих коммуникативных умений и навыков, овладение диалектикой общения.</w:t>
      </w:r>
    </w:p>
    <w:p w:rsidR="00CF3145" w:rsidRPr="002E3E72" w:rsidRDefault="00CF3145" w:rsidP="00CF3145">
      <w:pPr>
        <w:numPr>
          <w:ilvl w:val="0"/>
          <w:numId w:val="7"/>
        </w:numPr>
        <w:spacing w:line="360" w:lineRule="auto"/>
        <w:jc w:val="both"/>
        <w:outlineLvl w:val="0"/>
        <w:rPr>
          <w:rFonts w:ascii="Times New Roman" w:hAnsi="Times New Roman"/>
          <w:sz w:val="28"/>
          <w:szCs w:val="28"/>
        </w:rPr>
      </w:pPr>
      <w:r w:rsidRPr="002E3E72">
        <w:rPr>
          <w:rFonts w:ascii="Times New Roman" w:hAnsi="Times New Roman"/>
          <w:sz w:val="28"/>
          <w:szCs w:val="28"/>
          <w:shd w:val="clear" w:color="auto" w:fill="FFFFFF"/>
        </w:rPr>
        <w:t xml:space="preserve">Самореализация – игра позволяет ребенку «примерить» на себе различные роли, получить бесценный навык практической деятельности. </w:t>
      </w:r>
    </w:p>
    <w:p w:rsidR="00CF3145" w:rsidRPr="002E3E72" w:rsidRDefault="00CF3145" w:rsidP="00CF3145">
      <w:pPr>
        <w:numPr>
          <w:ilvl w:val="0"/>
          <w:numId w:val="7"/>
        </w:numPr>
        <w:spacing w:line="360" w:lineRule="auto"/>
        <w:jc w:val="both"/>
        <w:outlineLvl w:val="0"/>
        <w:rPr>
          <w:rFonts w:ascii="Times New Roman" w:hAnsi="Times New Roman"/>
          <w:sz w:val="28"/>
          <w:szCs w:val="28"/>
        </w:rPr>
      </w:pPr>
      <w:r w:rsidRPr="002E3E72">
        <w:rPr>
          <w:rFonts w:ascii="Times New Roman" w:hAnsi="Times New Roman"/>
          <w:sz w:val="28"/>
          <w:szCs w:val="28"/>
          <w:shd w:val="clear" w:color="auto" w:fill="FFFFFF"/>
        </w:rPr>
        <w:t xml:space="preserve">Игротерапевтическая – направлена на преодоление ребенка разнообразных трудностей, которые возникают в процессе его жизнедеятельности (например, борьба со страхами). </w:t>
      </w:r>
    </w:p>
    <w:p w:rsidR="00CF3145" w:rsidRPr="002E3E72" w:rsidRDefault="00CF3145" w:rsidP="00CF3145">
      <w:pPr>
        <w:numPr>
          <w:ilvl w:val="0"/>
          <w:numId w:val="7"/>
        </w:numPr>
        <w:spacing w:line="360" w:lineRule="auto"/>
        <w:jc w:val="both"/>
        <w:outlineLvl w:val="0"/>
        <w:rPr>
          <w:rFonts w:ascii="Times New Roman" w:hAnsi="Times New Roman"/>
          <w:sz w:val="28"/>
          <w:szCs w:val="28"/>
        </w:rPr>
      </w:pPr>
      <w:r w:rsidRPr="002E3E72">
        <w:rPr>
          <w:rFonts w:ascii="Times New Roman" w:hAnsi="Times New Roman"/>
          <w:sz w:val="28"/>
          <w:szCs w:val="28"/>
          <w:shd w:val="clear" w:color="auto" w:fill="FFFFFF"/>
        </w:rPr>
        <w:t xml:space="preserve">Диагностическая – предусматривает выявление у детей отклонений в развитии, в процессе осуществления им игровой деятельности. </w:t>
      </w:r>
    </w:p>
    <w:p w:rsidR="00CF3145" w:rsidRPr="002E3E72" w:rsidRDefault="00CF3145" w:rsidP="00CF3145">
      <w:pPr>
        <w:numPr>
          <w:ilvl w:val="0"/>
          <w:numId w:val="7"/>
        </w:numPr>
        <w:spacing w:line="360" w:lineRule="auto"/>
        <w:jc w:val="both"/>
        <w:outlineLvl w:val="0"/>
        <w:rPr>
          <w:rFonts w:ascii="Times New Roman" w:hAnsi="Times New Roman"/>
          <w:sz w:val="28"/>
          <w:szCs w:val="28"/>
        </w:rPr>
      </w:pPr>
      <w:r w:rsidRPr="002E3E72">
        <w:rPr>
          <w:rFonts w:ascii="Times New Roman" w:hAnsi="Times New Roman"/>
          <w:sz w:val="28"/>
          <w:szCs w:val="28"/>
          <w:shd w:val="clear" w:color="auto" w:fill="FFFFFF"/>
        </w:rPr>
        <w:t xml:space="preserve">Коррекционная – направлена на внесение положительных изменений в структуру личностных показателей ребенка. </w:t>
      </w:r>
    </w:p>
    <w:p w:rsidR="00CF3145" w:rsidRPr="002E3E72" w:rsidRDefault="00CF3145" w:rsidP="00CF3145">
      <w:pPr>
        <w:numPr>
          <w:ilvl w:val="0"/>
          <w:numId w:val="7"/>
        </w:numPr>
        <w:spacing w:line="360" w:lineRule="auto"/>
        <w:jc w:val="both"/>
        <w:outlineLvl w:val="0"/>
        <w:rPr>
          <w:rFonts w:ascii="Times New Roman" w:hAnsi="Times New Roman"/>
          <w:sz w:val="28"/>
          <w:szCs w:val="28"/>
        </w:rPr>
      </w:pPr>
      <w:r w:rsidRPr="002E3E72">
        <w:rPr>
          <w:rFonts w:ascii="Times New Roman" w:hAnsi="Times New Roman"/>
          <w:sz w:val="28"/>
          <w:szCs w:val="28"/>
          <w:shd w:val="clear" w:color="auto" w:fill="FFFFFF"/>
        </w:rPr>
        <w:t xml:space="preserve">Межнациональная коммуникация – предполагает процесс усвоения учащимися социальных и культурных ценностей, которые являются общепринятыми в рамках конкретного общества (государства). </w:t>
      </w:r>
    </w:p>
    <w:p w:rsidR="00CF3145" w:rsidRPr="002E3E72" w:rsidRDefault="00CF3145" w:rsidP="00CF3145">
      <w:pPr>
        <w:widowControl w:val="0"/>
        <w:numPr>
          <w:ilvl w:val="0"/>
          <w:numId w:val="7"/>
        </w:numPr>
        <w:spacing w:line="360" w:lineRule="auto"/>
        <w:contextualSpacing/>
        <w:jc w:val="both"/>
        <w:outlineLvl w:val="0"/>
        <w:rPr>
          <w:rFonts w:ascii="Times New Roman" w:eastAsia="Times New Roman" w:hAnsi="Times New Roman"/>
          <w:sz w:val="28"/>
          <w:szCs w:val="28"/>
          <w:lang w:eastAsia="ru-RU"/>
        </w:rPr>
      </w:pPr>
      <w:r>
        <w:rPr>
          <w:rFonts w:ascii="Times New Roman" w:hAnsi="Times New Roman"/>
          <w:sz w:val="28"/>
          <w:szCs w:val="28"/>
          <w:shd w:val="clear" w:color="auto" w:fill="FFFFFF"/>
        </w:rPr>
        <w:t>Социализация – процес</w:t>
      </w:r>
      <w:r>
        <w:rPr>
          <w:rFonts w:ascii="Times New Roman" w:hAnsi="Times New Roman"/>
          <w:sz w:val="28"/>
          <w:szCs w:val="28"/>
          <w:shd w:val="clear" w:color="auto" w:fill="FFFFFF"/>
          <w:lang w:val="en-US"/>
        </w:rPr>
        <w:t>c</w:t>
      </w:r>
      <w:r w:rsidRPr="00F73C05">
        <w:rPr>
          <w:rFonts w:ascii="Times New Roman" w:hAnsi="Times New Roman"/>
          <w:sz w:val="28"/>
          <w:szCs w:val="28"/>
          <w:shd w:val="clear" w:color="auto" w:fill="FFFFFF"/>
        </w:rPr>
        <w:t xml:space="preserve"> </w:t>
      </w:r>
      <w:r w:rsidRPr="002E3E72">
        <w:rPr>
          <w:rFonts w:ascii="Times New Roman" w:hAnsi="Times New Roman"/>
          <w:sz w:val="28"/>
          <w:szCs w:val="28"/>
          <w:shd w:val="clear" w:color="auto" w:fill="FFFFFF"/>
        </w:rPr>
        <w:t xml:space="preserve">включения ребенка в общественные отношения, адаптация его к современному обществу посредством усвоения общечеловеческих норм. </w:t>
      </w:r>
    </w:p>
    <w:p w:rsidR="00CF3145" w:rsidRPr="002E3E72" w:rsidRDefault="00CF3145" w:rsidP="00CF3145">
      <w:pPr>
        <w:widowControl w:val="0"/>
        <w:spacing w:line="360" w:lineRule="auto"/>
        <w:ind w:firstLine="708"/>
        <w:contextualSpacing/>
        <w:jc w:val="both"/>
        <w:outlineLvl w:val="0"/>
        <w:rPr>
          <w:rFonts w:ascii="Times New Roman" w:hAnsi="Times New Roman"/>
          <w:sz w:val="28"/>
          <w:szCs w:val="28"/>
          <w:shd w:val="clear" w:color="auto" w:fill="FFFFFF"/>
        </w:rPr>
      </w:pPr>
      <w:r w:rsidRPr="002E3E72">
        <w:rPr>
          <w:rFonts w:ascii="Times New Roman" w:hAnsi="Times New Roman"/>
          <w:sz w:val="28"/>
          <w:szCs w:val="28"/>
          <w:shd w:val="clear" w:color="auto" w:fill="FFFFFF"/>
        </w:rPr>
        <w:t xml:space="preserve">В зависимости от использования игровых технологий выделяют следующие виды занятий: </w:t>
      </w:r>
    </w:p>
    <w:p w:rsidR="00CF3145" w:rsidRPr="002E3E72" w:rsidRDefault="00CF3145" w:rsidP="00CF3145">
      <w:pPr>
        <w:widowControl w:val="0"/>
        <w:numPr>
          <w:ilvl w:val="0"/>
          <w:numId w:val="8"/>
        </w:numPr>
        <w:spacing w:line="360" w:lineRule="auto"/>
        <w:contextualSpacing/>
        <w:jc w:val="both"/>
        <w:outlineLvl w:val="0"/>
        <w:rPr>
          <w:rFonts w:ascii="Times New Roman" w:eastAsia="Times New Roman" w:hAnsi="Times New Roman"/>
          <w:sz w:val="28"/>
          <w:szCs w:val="28"/>
          <w:lang w:eastAsia="ru-RU"/>
        </w:rPr>
      </w:pPr>
      <w:r w:rsidRPr="002E3E72">
        <w:rPr>
          <w:rFonts w:ascii="Times New Roman" w:hAnsi="Times New Roman"/>
          <w:sz w:val="28"/>
          <w:szCs w:val="28"/>
          <w:shd w:val="clear" w:color="auto" w:fill="FFFFFF"/>
        </w:rPr>
        <w:t xml:space="preserve">с использованием разнообразных игровых заданий (КВИЗ-игры, конкурсы, соревнования и т.д.). </w:t>
      </w:r>
    </w:p>
    <w:p w:rsidR="00CF3145" w:rsidRPr="002E3E72" w:rsidRDefault="00CF3145" w:rsidP="00CF3145">
      <w:pPr>
        <w:widowControl w:val="0"/>
        <w:numPr>
          <w:ilvl w:val="0"/>
          <w:numId w:val="8"/>
        </w:numPr>
        <w:spacing w:line="360" w:lineRule="auto"/>
        <w:contextualSpacing/>
        <w:jc w:val="both"/>
        <w:outlineLvl w:val="0"/>
        <w:rPr>
          <w:rFonts w:ascii="Times New Roman" w:eastAsia="Times New Roman" w:hAnsi="Times New Roman"/>
          <w:sz w:val="28"/>
          <w:szCs w:val="28"/>
          <w:lang w:eastAsia="ru-RU"/>
        </w:rPr>
      </w:pPr>
      <w:r w:rsidRPr="002E3E72">
        <w:rPr>
          <w:rFonts w:ascii="Times New Roman" w:hAnsi="Times New Roman"/>
          <w:sz w:val="28"/>
          <w:szCs w:val="28"/>
          <w:shd w:val="clear" w:color="auto" w:fill="FFFFFF"/>
        </w:rPr>
        <w:t xml:space="preserve">с использованием игровых упражнений и заданий. </w:t>
      </w:r>
    </w:p>
    <w:p w:rsidR="00CF3145" w:rsidRPr="002E3E72" w:rsidRDefault="00CF3145" w:rsidP="00CF3145">
      <w:pPr>
        <w:widowControl w:val="0"/>
        <w:numPr>
          <w:ilvl w:val="0"/>
          <w:numId w:val="8"/>
        </w:numPr>
        <w:spacing w:line="360" w:lineRule="auto"/>
        <w:contextualSpacing/>
        <w:jc w:val="both"/>
        <w:outlineLvl w:val="0"/>
        <w:rPr>
          <w:rFonts w:ascii="Times New Roman" w:eastAsia="Times New Roman" w:hAnsi="Times New Roman"/>
          <w:sz w:val="28"/>
          <w:szCs w:val="28"/>
          <w:lang w:eastAsia="ru-RU"/>
        </w:rPr>
      </w:pPr>
      <w:r w:rsidRPr="002E3E72">
        <w:rPr>
          <w:rFonts w:ascii="Times New Roman" w:hAnsi="Times New Roman"/>
          <w:sz w:val="28"/>
          <w:szCs w:val="28"/>
          <w:shd w:val="clear" w:color="auto" w:fill="FFFFFF"/>
        </w:rPr>
        <w:t xml:space="preserve">с использованием игры лишь на определенном этапе занятия </w:t>
      </w:r>
      <w:r w:rsidRPr="002E3E72">
        <w:rPr>
          <w:rFonts w:ascii="Times New Roman" w:hAnsi="Times New Roman"/>
          <w:sz w:val="28"/>
          <w:szCs w:val="28"/>
          <w:shd w:val="clear" w:color="auto" w:fill="FFFFFF"/>
        </w:rPr>
        <w:lastRenderedPageBreak/>
        <w:t>(например, применение игры для знакомства с новым материалом).</w:t>
      </w:r>
    </w:p>
    <w:p w:rsidR="00CF3145" w:rsidRPr="002E3E72" w:rsidRDefault="00CF3145" w:rsidP="00CF3145">
      <w:pPr>
        <w:widowControl w:val="0"/>
        <w:spacing w:line="360" w:lineRule="auto"/>
        <w:ind w:firstLine="708"/>
        <w:contextualSpacing/>
        <w:jc w:val="both"/>
        <w:outlineLvl w:val="0"/>
        <w:rPr>
          <w:rFonts w:ascii="Times New Roman" w:hAnsi="Times New Roman"/>
          <w:sz w:val="28"/>
          <w:szCs w:val="28"/>
          <w:shd w:val="clear" w:color="auto" w:fill="FFFFFF"/>
        </w:rPr>
      </w:pPr>
      <w:r w:rsidRPr="002E3E72">
        <w:rPr>
          <w:rFonts w:ascii="Times New Roman" w:hAnsi="Times New Roman"/>
          <w:sz w:val="28"/>
          <w:szCs w:val="28"/>
          <w:shd w:val="clear" w:color="auto" w:fill="FFFFFF"/>
        </w:rPr>
        <w:t xml:space="preserve">Значение игровых технологий в образовательном процессе заключается в том, что они направлены на: </w:t>
      </w:r>
    </w:p>
    <w:p w:rsidR="00CF3145" w:rsidRPr="002E3E72" w:rsidRDefault="00CF3145" w:rsidP="00CF3145">
      <w:pPr>
        <w:widowControl w:val="0"/>
        <w:numPr>
          <w:ilvl w:val="0"/>
          <w:numId w:val="9"/>
        </w:numPr>
        <w:spacing w:line="360" w:lineRule="auto"/>
        <w:contextualSpacing/>
        <w:jc w:val="both"/>
        <w:outlineLvl w:val="0"/>
        <w:rPr>
          <w:rFonts w:ascii="Times New Roman" w:eastAsia="Times New Roman" w:hAnsi="Times New Roman"/>
          <w:sz w:val="28"/>
          <w:szCs w:val="28"/>
          <w:lang w:eastAsia="ru-RU"/>
        </w:rPr>
      </w:pPr>
      <w:r w:rsidRPr="002E3E72">
        <w:rPr>
          <w:rFonts w:ascii="Times New Roman" w:hAnsi="Times New Roman"/>
          <w:sz w:val="28"/>
          <w:szCs w:val="28"/>
          <w:shd w:val="clear" w:color="auto" w:fill="FFFFFF"/>
        </w:rPr>
        <w:t xml:space="preserve">тренировку памяти; </w:t>
      </w:r>
    </w:p>
    <w:p w:rsidR="00CF3145" w:rsidRPr="002E3E72" w:rsidRDefault="00CF3145" w:rsidP="00CF3145">
      <w:pPr>
        <w:widowControl w:val="0"/>
        <w:numPr>
          <w:ilvl w:val="0"/>
          <w:numId w:val="9"/>
        </w:numPr>
        <w:spacing w:line="360" w:lineRule="auto"/>
        <w:contextualSpacing/>
        <w:jc w:val="both"/>
        <w:outlineLvl w:val="0"/>
        <w:rPr>
          <w:rFonts w:ascii="Times New Roman" w:eastAsia="Times New Roman" w:hAnsi="Times New Roman"/>
          <w:sz w:val="28"/>
          <w:szCs w:val="28"/>
          <w:lang w:eastAsia="ru-RU"/>
        </w:rPr>
      </w:pPr>
      <w:r w:rsidRPr="002E3E72">
        <w:rPr>
          <w:rFonts w:ascii="Times New Roman" w:hAnsi="Times New Roman"/>
          <w:sz w:val="28"/>
          <w:szCs w:val="28"/>
          <w:shd w:val="clear" w:color="auto" w:fill="FFFFFF"/>
        </w:rPr>
        <w:t xml:space="preserve">выработку речевых умений и навыков; </w:t>
      </w:r>
    </w:p>
    <w:p w:rsidR="00CF3145" w:rsidRPr="002E3E72" w:rsidRDefault="00CF3145" w:rsidP="00CF3145">
      <w:pPr>
        <w:widowControl w:val="0"/>
        <w:numPr>
          <w:ilvl w:val="0"/>
          <w:numId w:val="9"/>
        </w:numPr>
        <w:spacing w:line="360" w:lineRule="auto"/>
        <w:contextualSpacing/>
        <w:jc w:val="both"/>
        <w:outlineLvl w:val="0"/>
        <w:rPr>
          <w:rFonts w:ascii="Times New Roman" w:eastAsia="Times New Roman" w:hAnsi="Times New Roman"/>
          <w:sz w:val="28"/>
          <w:szCs w:val="28"/>
          <w:lang w:eastAsia="ru-RU"/>
        </w:rPr>
      </w:pPr>
      <w:r w:rsidRPr="002E3E72">
        <w:rPr>
          <w:rFonts w:ascii="Times New Roman" w:hAnsi="Times New Roman"/>
          <w:sz w:val="28"/>
          <w:szCs w:val="28"/>
          <w:shd w:val="clear" w:color="auto" w:fill="FFFFFF"/>
        </w:rPr>
        <w:t xml:space="preserve">стимулирование умственной деятельности; </w:t>
      </w:r>
    </w:p>
    <w:p w:rsidR="00CF3145" w:rsidRPr="002E3E72" w:rsidRDefault="00CF3145" w:rsidP="00CF3145">
      <w:pPr>
        <w:widowControl w:val="0"/>
        <w:numPr>
          <w:ilvl w:val="0"/>
          <w:numId w:val="9"/>
        </w:numPr>
        <w:spacing w:line="360" w:lineRule="auto"/>
        <w:contextualSpacing/>
        <w:jc w:val="both"/>
        <w:outlineLvl w:val="0"/>
        <w:rPr>
          <w:rFonts w:ascii="Times New Roman" w:eastAsia="Times New Roman" w:hAnsi="Times New Roman"/>
          <w:sz w:val="28"/>
          <w:szCs w:val="28"/>
          <w:lang w:eastAsia="ru-RU"/>
        </w:rPr>
      </w:pPr>
      <w:r w:rsidRPr="002E3E72">
        <w:rPr>
          <w:rFonts w:ascii="Times New Roman" w:hAnsi="Times New Roman"/>
          <w:sz w:val="28"/>
          <w:szCs w:val="28"/>
          <w:shd w:val="clear" w:color="auto" w:fill="FFFFFF"/>
        </w:rPr>
        <w:t xml:space="preserve">развитие внимания и познавательного интереса; </w:t>
      </w:r>
    </w:p>
    <w:p w:rsidR="00CF3145" w:rsidRPr="002E3E72" w:rsidRDefault="00CF3145" w:rsidP="00CF3145">
      <w:pPr>
        <w:widowControl w:val="0"/>
        <w:numPr>
          <w:ilvl w:val="0"/>
          <w:numId w:val="9"/>
        </w:numPr>
        <w:spacing w:line="360" w:lineRule="auto"/>
        <w:contextualSpacing/>
        <w:jc w:val="both"/>
        <w:outlineLvl w:val="0"/>
        <w:rPr>
          <w:rFonts w:ascii="Times New Roman" w:eastAsia="Times New Roman" w:hAnsi="Times New Roman"/>
          <w:sz w:val="28"/>
          <w:szCs w:val="28"/>
          <w:lang w:eastAsia="ru-RU"/>
        </w:rPr>
      </w:pPr>
      <w:r w:rsidRPr="002E3E72">
        <w:rPr>
          <w:rFonts w:ascii="Times New Roman" w:hAnsi="Times New Roman"/>
          <w:sz w:val="28"/>
          <w:szCs w:val="28"/>
          <w:shd w:val="clear" w:color="auto" w:fill="FFFFFF"/>
        </w:rPr>
        <w:t xml:space="preserve">преодоление пассивности воспитанников  в процессе занятия; </w:t>
      </w:r>
    </w:p>
    <w:p w:rsidR="00CF3145" w:rsidRDefault="00CF3145" w:rsidP="00CF3145">
      <w:pPr>
        <w:spacing w:line="360" w:lineRule="auto"/>
        <w:ind w:firstLine="708"/>
        <w:jc w:val="both"/>
        <w:rPr>
          <w:rFonts w:ascii="Times New Roman" w:hAnsi="Times New Roman"/>
          <w:sz w:val="28"/>
          <w:szCs w:val="28"/>
          <w:shd w:val="clear" w:color="auto" w:fill="FFFFFF"/>
        </w:rPr>
      </w:pPr>
      <w:r w:rsidRPr="002E3E72">
        <w:rPr>
          <w:rFonts w:ascii="Times New Roman" w:hAnsi="Times New Roman"/>
          <w:sz w:val="28"/>
          <w:szCs w:val="28"/>
          <w:shd w:val="clear" w:color="auto" w:fill="FFFFFF"/>
        </w:rPr>
        <w:t>развитие коллективизма, чувства ответственности перед другими</w:t>
      </w:r>
      <w:r>
        <w:rPr>
          <w:rFonts w:ascii="Times New Roman" w:hAnsi="Times New Roman"/>
          <w:sz w:val="28"/>
          <w:szCs w:val="28"/>
          <w:shd w:val="clear" w:color="auto" w:fill="FFFFFF"/>
        </w:rPr>
        <w:t>.</w:t>
      </w:r>
    </w:p>
    <w:p w:rsidR="00CF3145" w:rsidRDefault="00CF3145" w:rsidP="00CF3145">
      <w:pPr>
        <w:spacing w:line="360" w:lineRule="auto"/>
        <w:ind w:firstLine="708"/>
        <w:jc w:val="both"/>
        <w:rPr>
          <w:rFonts w:ascii="Times New Roman" w:hAnsi="Times New Roman"/>
          <w:sz w:val="28"/>
          <w:szCs w:val="28"/>
        </w:rPr>
      </w:pP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В подростковом возрасте обостряются потребности в создании собственного мира, в стремлении к взрослости, происходит б</w:t>
      </w:r>
      <w:r w:rsidR="00CF3145">
        <w:rPr>
          <w:rFonts w:ascii="Times New Roman" w:hAnsi="Times New Roman"/>
          <w:sz w:val="28"/>
          <w:szCs w:val="28"/>
        </w:rPr>
        <w:t>урное развитие воображения, фан</w:t>
      </w:r>
      <w:r w:rsidRPr="008E7CAE">
        <w:rPr>
          <w:rFonts w:ascii="Times New Roman" w:hAnsi="Times New Roman"/>
          <w:sz w:val="28"/>
          <w:szCs w:val="28"/>
        </w:rPr>
        <w:t>тазии, появляются стихийные деловые и групповые игры.</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Особенности игры в старшем школьном во</w:t>
      </w:r>
      <w:r w:rsidR="00CF3145">
        <w:rPr>
          <w:rFonts w:ascii="Times New Roman" w:hAnsi="Times New Roman"/>
          <w:sz w:val="28"/>
          <w:szCs w:val="28"/>
        </w:rPr>
        <w:t>зрасте — нацеленность на самоут</w:t>
      </w:r>
      <w:r w:rsidRPr="008E7CAE">
        <w:rPr>
          <w:rFonts w:ascii="Times New Roman" w:hAnsi="Times New Roman"/>
          <w:sz w:val="28"/>
          <w:szCs w:val="28"/>
        </w:rPr>
        <w:t>верждение перед обществом, ориентация на ре</w:t>
      </w:r>
      <w:r w:rsidR="00CF3145">
        <w:rPr>
          <w:rFonts w:ascii="Times New Roman" w:hAnsi="Times New Roman"/>
          <w:sz w:val="28"/>
          <w:szCs w:val="28"/>
        </w:rPr>
        <w:t>чевую деятельность, юмористичес</w:t>
      </w:r>
      <w:r w:rsidRPr="008E7CAE">
        <w:rPr>
          <w:rFonts w:ascii="Times New Roman" w:hAnsi="Times New Roman"/>
          <w:sz w:val="28"/>
          <w:szCs w:val="28"/>
        </w:rPr>
        <w:t>кая окраска, стремление к розыгрышу.</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 xml:space="preserve">Из внутришкольных игровых технологий </w:t>
      </w:r>
      <w:r w:rsidR="00CF3145">
        <w:rPr>
          <w:rFonts w:ascii="Times New Roman" w:hAnsi="Times New Roman"/>
          <w:sz w:val="28"/>
          <w:szCs w:val="28"/>
        </w:rPr>
        <w:t>наиболее популярны учебные дело</w:t>
      </w:r>
      <w:r w:rsidRPr="008E7CAE">
        <w:rPr>
          <w:rFonts w:ascii="Times New Roman" w:hAnsi="Times New Roman"/>
          <w:sz w:val="28"/>
          <w:szCs w:val="28"/>
        </w:rPr>
        <w:t>вые игры.</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Деловые игры</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Деловая игра (по Г.П. Щедровицкому) - это:</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 педагогический метод моделирования р</w:t>
      </w:r>
      <w:r w:rsidR="00CF3145">
        <w:rPr>
          <w:rFonts w:ascii="Times New Roman" w:hAnsi="Times New Roman"/>
          <w:sz w:val="28"/>
          <w:szCs w:val="28"/>
        </w:rPr>
        <w:t>азличных управленческих и произ</w:t>
      </w:r>
      <w:r w:rsidRPr="008E7CAE">
        <w:rPr>
          <w:rFonts w:ascii="Times New Roman" w:hAnsi="Times New Roman"/>
          <w:sz w:val="28"/>
          <w:szCs w:val="28"/>
        </w:rPr>
        <w:t>водственных ситуаций, цель которых — обучение отдельных личностей и их групп принятию решения;</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 особое отношение к окружающему миру;</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 субъективная деятельность участников;</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 социально заданный вид деятельности;</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 особое содержание усвоения;</w:t>
      </w:r>
    </w:p>
    <w:p w:rsidR="008E7CAE" w:rsidRPr="008E7CAE" w:rsidRDefault="008E7CAE" w:rsidP="00CF3145">
      <w:pPr>
        <w:spacing w:line="360" w:lineRule="auto"/>
        <w:ind w:firstLine="708"/>
        <w:jc w:val="both"/>
        <w:rPr>
          <w:rFonts w:ascii="Times New Roman" w:hAnsi="Times New Roman"/>
          <w:sz w:val="28"/>
          <w:szCs w:val="28"/>
        </w:rPr>
      </w:pPr>
      <w:r w:rsidRPr="008E7CAE">
        <w:rPr>
          <w:rFonts w:ascii="Times New Roman" w:hAnsi="Times New Roman"/>
          <w:sz w:val="28"/>
          <w:szCs w:val="28"/>
        </w:rPr>
        <w:t>- социально-педагогическая «форма организации жизни».</w:t>
      </w:r>
    </w:p>
    <w:p w:rsidR="008E7CAE" w:rsidRPr="008E7CAE" w:rsidRDefault="008E7CAE" w:rsidP="00CF3145">
      <w:pPr>
        <w:spacing w:line="360" w:lineRule="auto"/>
        <w:ind w:firstLine="708"/>
        <w:jc w:val="both"/>
        <w:rPr>
          <w:rFonts w:ascii="Times New Roman" w:hAnsi="Times New Roman"/>
          <w:sz w:val="28"/>
          <w:szCs w:val="28"/>
        </w:rPr>
      </w:pPr>
      <w:r w:rsidRPr="008E7CAE">
        <w:rPr>
          <w:rFonts w:ascii="Times New Roman" w:hAnsi="Times New Roman"/>
          <w:sz w:val="28"/>
          <w:szCs w:val="28"/>
        </w:rPr>
        <w:lastRenderedPageBreak/>
        <w:t>Деловая игра используется для решения комплексных задач усвоения нового, закрепления материала, развития творческих способностей, формирования общеучебных умений, даёт возможность учащимся</w:t>
      </w:r>
      <w:r w:rsidR="00CF3145">
        <w:rPr>
          <w:rFonts w:ascii="Times New Roman" w:hAnsi="Times New Roman"/>
          <w:sz w:val="28"/>
          <w:szCs w:val="28"/>
        </w:rPr>
        <w:t xml:space="preserve"> понять и изучить учебный материал с различных позиций.</w:t>
      </w:r>
    </w:p>
    <w:p w:rsidR="008E7CAE" w:rsidRPr="008E7CAE" w:rsidRDefault="008E7CAE" w:rsidP="008E7CAE">
      <w:pPr>
        <w:spacing w:line="360" w:lineRule="auto"/>
        <w:ind w:firstLine="708"/>
        <w:jc w:val="both"/>
        <w:rPr>
          <w:rFonts w:ascii="Times New Roman" w:hAnsi="Times New Roman"/>
          <w:sz w:val="28"/>
          <w:szCs w:val="28"/>
        </w:rPr>
      </w:pPr>
      <w:r w:rsidRPr="008E7CAE">
        <w:rPr>
          <w:rFonts w:ascii="Times New Roman" w:hAnsi="Times New Roman"/>
          <w:sz w:val="28"/>
          <w:szCs w:val="28"/>
        </w:rPr>
        <w:t>В учебном процессе применяются различные модификации деловы</w:t>
      </w:r>
      <w:r w:rsidR="003227CC">
        <w:rPr>
          <w:rFonts w:ascii="Times New Roman" w:hAnsi="Times New Roman"/>
          <w:sz w:val="28"/>
          <w:szCs w:val="28"/>
        </w:rPr>
        <w:t>х игр: ими</w:t>
      </w:r>
      <w:r w:rsidRPr="008E7CAE">
        <w:rPr>
          <w:rFonts w:ascii="Times New Roman" w:hAnsi="Times New Roman"/>
          <w:sz w:val="28"/>
          <w:szCs w:val="28"/>
        </w:rPr>
        <w:t>тационные, операционные, ролевые игры, деловой театр, психо- и социодрама.</w:t>
      </w:r>
    </w:p>
    <w:p w:rsidR="00CF3145" w:rsidRDefault="008E7CAE" w:rsidP="00CF3145">
      <w:pPr>
        <w:spacing w:line="360" w:lineRule="auto"/>
        <w:ind w:firstLine="708"/>
        <w:jc w:val="both"/>
        <w:rPr>
          <w:rFonts w:ascii="Times New Roman" w:hAnsi="Times New Roman"/>
          <w:sz w:val="28"/>
          <w:szCs w:val="28"/>
        </w:rPr>
      </w:pPr>
      <w:r w:rsidRPr="008E7CAE">
        <w:rPr>
          <w:rFonts w:ascii="Times New Roman" w:hAnsi="Times New Roman"/>
          <w:sz w:val="28"/>
          <w:szCs w:val="28"/>
        </w:rPr>
        <w:t>Имитационные игры. На занятиях имитиру</w:t>
      </w:r>
      <w:r w:rsidR="00CF3145">
        <w:rPr>
          <w:rFonts w:ascii="Times New Roman" w:hAnsi="Times New Roman"/>
          <w:sz w:val="28"/>
          <w:szCs w:val="28"/>
        </w:rPr>
        <w:t>ется деятельность какой-либо ор</w:t>
      </w:r>
      <w:r w:rsidRPr="008E7CAE">
        <w:rPr>
          <w:rFonts w:ascii="Times New Roman" w:hAnsi="Times New Roman"/>
          <w:sz w:val="28"/>
          <w:szCs w:val="28"/>
        </w:rPr>
        <w:t>ганизации, предприятия или его подразделени</w:t>
      </w:r>
      <w:r w:rsidR="00CF3145">
        <w:rPr>
          <w:rFonts w:ascii="Times New Roman" w:hAnsi="Times New Roman"/>
          <w:sz w:val="28"/>
          <w:szCs w:val="28"/>
        </w:rPr>
        <w:t>я, например профсоюзного комите</w:t>
      </w:r>
      <w:r w:rsidRPr="008E7CAE">
        <w:rPr>
          <w:rFonts w:ascii="Times New Roman" w:hAnsi="Times New Roman"/>
          <w:sz w:val="28"/>
          <w:szCs w:val="28"/>
        </w:rPr>
        <w:t>та, совета наставников, отдела, цеха, участка и т.д. Имитироваться могут события, конкретная деятельность людей (деловое сове</w:t>
      </w:r>
      <w:r w:rsidR="00CF3145">
        <w:rPr>
          <w:rFonts w:ascii="Times New Roman" w:hAnsi="Times New Roman"/>
          <w:sz w:val="28"/>
          <w:szCs w:val="28"/>
        </w:rPr>
        <w:t>щание, обсуждение плана, проведе</w:t>
      </w:r>
      <w:r w:rsidRPr="008E7CAE">
        <w:rPr>
          <w:rFonts w:ascii="Times New Roman" w:hAnsi="Times New Roman"/>
          <w:sz w:val="28"/>
          <w:szCs w:val="28"/>
        </w:rPr>
        <w:t>ние беседы и т.д.) и обстановка, условия, в кот</w:t>
      </w:r>
      <w:r w:rsidR="00CF3145">
        <w:rPr>
          <w:rFonts w:ascii="Times New Roman" w:hAnsi="Times New Roman"/>
          <w:sz w:val="28"/>
          <w:szCs w:val="28"/>
        </w:rPr>
        <w:t>орых происходит событие или осу</w:t>
      </w:r>
      <w:r w:rsidRPr="008E7CAE">
        <w:rPr>
          <w:rFonts w:ascii="Times New Roman" w:hAnsi="Times New Roman"/>
          <w:sz w:val="28"/>
          <w:szCs w:val="28"/>
        </w:rPr>
        <w:t>ществляется деятельность (кабинет начальника цех</w:t>
      </w:r>
      <w:r w:rsidR="00CF3145">
        <w:rPr>
          <w:rFonts w:ascii="Times New Roman" w:hAnsi="Times New Roman"/>
          <w:sz w:val="28"/>
          <w:szCs w:val="28"/>
        </w:rPr>
        <w:t>а, зал заседаний и т.д.). Сцена</w:t>
      </w:r>
      <w:r w:rsidRPr="008E7CAE">
        <w:rPr>
          <w:rFonts w:ascii="Times New Roman" w:hAnsi="Times New Roman"/>
          <w:sz w:val="28"/>
          <w:szCs w:val="28"/>
        </w:rPr>
        <w:t xml:space="preserve">рии имитационной игры, кроме сюжета события, содержит описание структуры и назначения имитируемых процессов и объектов. </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Игровая деятельность в процессе обучения выполняет следующие функции:</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1. Обучающая функция заключается в развитии памяти, внимания, восприятии информации, развитии внеучебных умений и навыков.</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2. Воспитательная функция заключается в воспитании такого качества как внимательное, гуманное отношение к партнеру по игре; Учащимся вводятся фразы- клише речевого этикета для импровизации речевого общения друг к другу на иностранном языке, что помогает воспитанию такого качества, как вежливость.</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3. Развлекательная функция состоит в создании благоприятной атмосферы на уроке, превращение урока в интересное и необычное событие, увлекательное приключение, а пророй и в сказочный мир.</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 xml:space="preserve">4. Коммуникативная функция заключается в создании атмосферы иноязычного общения, объединении коллектива учащихся, установление </w:t>
      </w:r>
      <w:r w:rsidRPr="003227CC">
        <w:rPr>
          <w:rFonts w:ascii="Times New Roman" w:hAnsi="Times New Roman"/>
          <w:sz w:val="28"/>
          <w:szCs w:val="28"/>
        </w:rPr>
        <w:lastRenderedPageBreak/>
        <w:t>новых эмоционально-коммуникативных отношений, основанных на взаимодействии на иностранном языке.</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5. Релаксационная функция- снятие эмоционального напряжения, вызванного нагрузкой на нервную систему при интенсивном обучении иностранному языку.</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6. Психологическая функция- состоит в формировании навыков подготовки своего физиологического состояния для более эффективной деятельности.</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7. Развивающая функция направлена на гармоничное развитие личностных качеств для активизации резервных возможностей личности.</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Огромное значение при организации игры в любой учебной аудитории им</w:t>
      </w:r>
      <w:r>
        <w:rPr>
          <w:rFonts w:ascii="Times New Roman" w:hAnsi="Times New Roman"/>
          <w:sz w:val="28"/>
          <w:szCs w:val="28"/>
        </w:rPr>
        <w:t>еет позиция самого тьютора</w:t>
      </w:r>
      <w:r w:rsidRPr="003227CC">
        <w:rPr>
          <w:rFonts w:ascii="Times New Roman" w:hAnsi="Times New Roman"/>
          <w:sz w:val="28"/>
          <w:szCs w:val="28"/>
        </w:rPr>
        <w:t>. Важно быть 100% уверенным в ее полезности , необходимо продумать все необходимые детали ее подготовки, а также уверенно управлять ею. Простота и сложность организации и проведения игры зависит от типа игры, и от аудитории, и от характера взаимоотношений учащихся между собой и учителем, т.е. от многих факторов. При этом очевидно, что игры на уроке способны смоделировать реальное речевое общение, что так важно для коммуникативной методики.</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Игры на уроке иностранного языка могут быть очень полезны, но они должны учитывать целый ряд требований:</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Быть экономными по времени и направленными на решение определенных учебных задач;</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Быть «управляемыми»; не сбивать заданный ритм учебной работы на уроке и не допускать ситуации, когда игра выходит из-под контроля и срывает все занятие;</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Снимать напряжение урока и стимулировать активность учащихся;</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Оставлять учебный эффект на втором, часто неосознанном плане, а на первом, видимом месте всегда реализовывать игровой момент;</w:t>
      </w: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Не оставлять ни одного ученика пассивным или равнодушным;</w:t>
      </w:r>
    </w:p>
    <w:p w:rsidR="003227CC" w:rsidRPr="003227CC" w:rsidRDefault="003227CC" w:rsidP="003227CC">
      <w:pPr>
        <w:spacing w:line="360" w:lineRule="auto"/>
        <w:ind w:firstLine="708"/>
        <w:jc w:val="both"/>
        <w:rPr>
          <w:rFonts w:ascii="Times New Roman" w:hAnsi="Times New Roman"/>
          <w:sz w:val="28"/>
          <w:szCs w:val="28"/>
        </w:rPr>
      </w:pPr>
    </w:p>
    <w:p w:rsidR="003227CC" w:rsidRP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lastRenderedPageBreak/>
        <w:t>Игра требует от каждого учащегося активности, включения в совместную деятельность. Участники должны получать удовлетворение от сознания того, что они в состоянии общаться на иностранном языке. При этом игра будет желанной и результативной, если ее будут ждать как отдыха и развлечения на фоне трудной и подчас напряженной работы. Следовательно, по времени она не должна занимать большую часть занятия.</w:t>
      </w:r>
    </w:p>
    <w:p w:rsidR="003227CC" w:rsidRDefault="003227CC" w:rsidP="003227CC">
      <w:pPr>
        <w:spacing w:line="360" w:lineRule="auto"/>
        <w:ind w:firstLine="708"/>
        <w:jc w:val="both"/>
        <w:rPr>
          <w:rFonts w:ascii="Times New Roman" w:hAnsi="Times New Roman"/>
          <w:sz w:val="28"/>
          <w:szCs w:val="28"/>
        </w:rPr>
      </w:pPr>
      <w:r w:rsidRPr="003227CC">
        <w:rPr>
          <w:rFonts w:ascii="Times New Roman" w:hAnsi="Times New Roman"/>
          <w:sz w:val="28"/>
          <w:szCs w:val="28"/>
        </w:rPr>
        <w:t xml:space="preserve">Беда в том, что игра часто страдает рыхлостью. Многословием и неэкономичностью. Легкость и импровизация во время игры- это результат тщательнейшей подготовки. Для того, чтобы </w:t>
      </w:r>
      <w:r>
        <w:rPr>
          <w:rFonts w:ascii="Times New Roman" w:hAnsi="Times New Roman"/>
          <w:sz w:val="28"/>
          <w:szCs w:val="28"/>
        </w:rPr>
        <w:t>тьютор</w:t>
      </w:r>
      <w:r w:rsidRPr="003227CC">
        <w:rPr>
          <w:rFonts w:ascii="Times New Roman" w:hAnsi="Times New Roman"/>
          <w:sz w:val="28"/>
          <w:szCs w:val="28"/>
        </w:rPr>
        <w:t xml:space="preserve"> мог эффективно управлять игрой, ему самому необходимо знать и четко представлять желаемый результат.</w:t>
      </w:r>
    </w:p>
    <w:p w:rsidR="00866C3B" w:rsidRPr="00866C3B" w:rsidRDefault="00866C3B" w:rsidP="00866C3B">
      <w:pPr>
        <w:spacing w:line="360" w:lineRule="auto"/>
        <w:ind w:firstLine="708"/>
        <w:jc w:val="both"/>
        <w:rPr>
          <w:rFonts w:ascii="Times New Roman" w:hAnsi="Times New Roman"/>
          <w:sz w:val="28"/>
          <w:szCs w:val="28"/>
        </w:rPr>
      </w:pPr>
      <w:r w:rsidRPr="00866C3B">
        <w:rPr>
          <w:rFonts w:ascii="Times New Roman" w:hAnsi="Times New Roman"/>
          <w:sz w:val="28"/>
          <w:szCs w:val="28"/>
        </w:rPr>
        <w:t>Итак, роль современного педагога будет заключаться преимущественно в «стимулировании самостоятельной познавательной активности подростков», в формировании постоянной необходимости самосовершенствования и развития научно-исследовательских у</w:t>
      </w:r>
      <w:r>
        <w:rPr>
          <w:rFonts w:ascii="Times New Roman" w:hAnsi="Times New Roman"/>
          <w:sz w:val="28"/>
          <w:szCs w:val="28"/>
        </w:rPr>
        <w:t xml:space="preserve">мений, </w:t>
      </w:r>
      <w:r w:rsidRPr="00866C3B">
        <w:rPr>
          <w:rFonts w:ascii="Times New Roman" w:hAnsi="Times New Roman"/>
          <w:sz w:val="28"/>
          <w:szCs w:val="28"/>
        </w:rPr>
        <w:t xml:space="preserve">в том числе в освоении подростками культуры проектной и </w:t>
      </w:r>
      <w:r>
        <w:rPr>
          <w:rFonts w:ascii="Times New Roman" w:hAnsi="Times New Roman"/>
          <w:sz w:val="28"/>
          <w:szCs w:val="28"/>
        </w:rPr>
        <w:t>и</w:t>
      </w:r>
      <w:r w:rsidRPr="00866C3B">
        <w:rPr>
          <w:rFonts w:ascii="Times New Roman" w:hAnsi="Times New Roman"/>
          <w:sz w:val="28"/>
          <w:szCs w:val="28"/>
        </w:rPr>
        <w:t xml:space="preserve">сследовательской деятельности, как особых способов, технологий познания и освоения мира и самого себя. </w:t>
      </w:r>
    </w:p>
    <w:p w:rsidR="00866C3B" w:rsidRPr="00866C3B" w:rsidRDefault="00866C3B" w:rsidP="00866C3B">
      <w:pPr>
        <w:spacing w:line="360" w:lineRule="auto"/>
        <w:ind w:firstLine="708"/>
        <w:jc w:val="both"/>
        <w:rPr>
          <w:rFonts w:ascii="Times New Roman" w:hAnsi="Times New Roman"/>
          <w:sz w:val="28"/>
          <w:szCs w:val="28"/>
        </w:rPr>
      </w:pPr>
      <w:r>
        <w:rPr>
          <w:rFonts w:ascii="Times New Roman" w:hAnsi="Times New Roman"/>
          <w:sz w:val="28"/>
          <w:szCs w:val="28"/>
        </w:rPr>
        <w:t>Е-т</w:t>
      </w:r>
      <w:r w:rsidRPr="00866C3B">
        <w:rPr>
          <w:rFonts w:ascii="Times New Roman" w:hAnsi="Times New Roman"/>
          <w:sz w:val="28"/>
          <w:szCs w:val="28"/>
        </w:rPr>
        <w:t>ью</w:t>
      </w:r>
      <w:r>
        <w:rPr>
          <w:rFonts w:ascii="Times New Roman" w:hAnsi="Times New Roman"/>
          <w:sz w:val="28"/>
          <w:szCs w:val="28"/>
        </w:rPr>
        <w:t>торское сопровождение в старшей</w:t>
      </w:r>
      <w:r w:rsidRPr="00866C3B">
        <w:rPr>
          <w:rFonts w:ascii="Times New Roman" w:hAnsi="Times New Roman"/>
          <w:sz w:val="28"/>
          <w:szCs w:val="28"/>
        </w:rPr>
        <w:t xml:space="preserve"> школе – это педагогическая деятельность, суть которой заключается в превентивном освоении подростком компетенций, умений и навыков самостоятельного планирования образовательного и жизненного пути, формирования и реализации индивидуальной образовательной программы (стратегии), умений и навыков разрешения проблемных ситуаций. </w:t>
      </w:r>
      <w:r>
        <w:rPr>
          <w:rFonts w:ascii="Times New Roman" w:hAnsi="Times New Roman"/>
          <w:sz w:val="28"/>
          <w:szCs w:val="28"/>
        </w:rPr>
        <w:t>Е-т</w:t>
      </w:r>
      <w:r w:rsidRPr="00866C3B">
        <w:rPr>
          <w:rFonts w:ascii="Times New Roman" w:hAnsi="Times New Roman"/>
          <w:sz w:val="28"/>
          <w:szCs w:val="28"/>
        </w:rPr>
        <w:t>ьюторское сопровождение проявляется в готовности педагога-</w:t>
      </w:r>
      <w:r>
        <w:rPr>
          <w:rFonts w:ascii="Times New Roman" w:hAnsi="Times New Roman"/>
          <w:sz w:val="28"/>
          <w:szCs w:val="28"/>
        </w:rPr>
        <w:t>е-</w:t>
      </w:r>
      <w:r w:rsidRPr="00866C3B">
        <w:rPr>
          <w:rFonts w:ascii="Times New Roman" w:hAnsi="Times New Roman"/>
          <w:sz w:val="28"/>
          <w:szCs w:val="28"/>
        </w:rPr>
        <w:t>тьютора адекватно реагировать на психологический и эмоциональный дискомфорт обучающегося,</w:t>
      </w:r>
      <w:r>
        <w:rPr>
          <w:rFonts w:ascii="Times New Roman" w:hAnsi="Times New Roman"/>
          <w:sz w:val="28"/>
          <w:szCs w:val="28"/>
        </w:rPr>
        <w:t xml:space="preserve"> </w:t>
      </w:r>
      <w:r w:rsidRPr="00866C3B">
        <w:rPr>
          <w:rFonts w:ascii="Times New Roman" w:hAnsi="Times New Roman"/>
          <w:sz w:val="28"/>
          <w:szCs w:val="28"/>
        </w:rPr>
        <w:t>на его запрос о взаимодействии. Такой тип сопровождения предполагает разработку и реализацию каждым подростком при поддержке педагога-</w:t>
      </w:r>
      <w:r>
        <w:rPr>
          <w:rFonts w:ascii="Times New Roman" w:hAnsi="Times New Roman"/>
          <w:sz w:val="28"/>
          <w:szCs w:val="28"/>
        </w:rPr>
        <w:t>е-</w:t>
      </w:r>
      <w:r w:rsidRPr="00866C3B">
        <w:rPr>
          <w:rFonts w:ascii="Times New Roman" w:hAnsi="Times New Roman"/>
          <w:sz w:val="28"/>
          <w:szCs w:val="28"/>
        </w:rPr>
        <w:t xml:space="preserve">тьютора индивидуальной образовательной программы (ИОП), которая включает в </w:t>
      </w:r>
      <w:r w:rsidRPr="00866C3B">
        <w:rPr>
          <w:rFonts w:ascii="Times New Roman" w:hAnsi="Times New Roman"/>
          <w:sz w:val="28"/>
          <w:szCs w:val="28"/>
        </w:rPr>
        <w:lastRenderedPageBreak/>
        <w:t>себя определение целей и ценностей образования, его содержания, форм и вариантов презентации</w:t>
      </w:r>
      <w:r>
        <w:rPr>
          <w:rFonts w:ascii="Times New Roman" w:hAnsi="Times New Roman"/>
          <w:sz w:val="28"/>
          <w:szCs w:val="28"/>
        </w:rPr>
        <w:t xml:space="preserve"> образовательных результатов</w:t>
      </w:r>
      <w:r w:rsidRPr="00866C3B">
        <w:rPr>
          <w:rFonts w:ascii="Times New Roman" w:hAnsi="Times New Roman"/>
          <w:sz w:val="28"/>
          <w:szCs w:val="28"/>
        </w:rPr>
        <w:t>.</w:t>
      </w:r>
    </w:p>
    <w:p w:rsidR="00866C3B" w:rsidRPr="00866C3B" w:rsidRDefault="00866C3B" w:rsidP="00866C3B">
      <w:pPr>
        <w:spacing w:line="360" w:lineRule="auto"/>
        <w:ind w:firstLine="708"/>
        <w:jc w:val="both"/>
        <w:rPr>
          <w:rFonts w:ascii="Times New Roman" w:hAnsi="Times New Roman"/>
          <w:sz w:val="28"/>
          <w:szCs w:val="28"/>
        </w:rPr>
      </w:pPr>
      <w:r w:rsidRPr="00866C3B">
        <w:rPr>
          <w:rFonts w:ascii="Times New Roman" w:hAnsi="Times New Roman"/>
          <w:sz w:val="28"/>
          <w:szCs w:val="28"/>
        </w:rPr>
        <w:t>Е-Тьютор помогает подростку находить эффективные способы и формы своего образования и, прежде всего, самообразования; видеть и формулировать проблемы; задавать грамотные вопросы; осмысливать, осуществлять рефлексию полученного опыта, его успешности или ограниченности, неуспешности.</w:t>
      </w:r>
    </w:p>
    <w:p w:rsidR="00866C3B" w:rsidRPr="00866C3B" w:rsidRDefault="00866C3B" w:rsidP="00866C3B">
      <w:pPr>
        <w:spacing w:line="360" w:lineRule="auto"/>
        <w:ind w:firstLine="708"/>
        <w:jc w:val="both"/>
        <w:rPr>
          <w:rFonts w:ascii="Times New Roman" w:hAnsi="Times New Roman"/>
          <w:sz w:val="28"/>
          <w:szCs w:val="28"/>
        </w:rPr>
      </w:pPr>
      <w:r w:rsidRPr="00866C3B">
        <w:rPr>
          <w:rFonts w:ascii="Times New Roman" w:hAnsi="Times New Roman"/>
          <w:sz w:val="28"/>
          <w:szCs w:val="28"/>
        </w:rPr>
        <w:t xml:space="preserve">Основной инструмент </w:t>
      </w:r>
      <w:r>
        <w:rPr>
          <w:rFonts w:ascii="Times New Roman" w:hAnsi="Times New Roman"/>
          <w:sz w:val="28"/>
          <w:szCs w:val="28"/>
        </w:rPr>
        <w:t>е-</w:t>
      </w:r>
      <w:r w:rsidRPr="00866C3B">
        <w:rPr>
          <w:rFonts w:ascii="Times New Roman" w:hAnsi="Times New Roman"/>
          <w:sz w:val="28"/>
          <w:szCs w:val="28"/>
        </w:rPr>
        <w:t xml:space="preserve">тьюторской работы – вопрос. Уместно и вовремя поставленные открытые и закрытые вопросы, умение предельно сузить или наоборот расширить тему, применение техники активного слушания характеризуют профессионально организованное е-тьюторское занятие. Русскоязычная Википедия называет следующие типы вопросов: открытый, закрытый, полузакрытый, разъясняющий, </w:t>
      </w:r>
      <w:r>
        <w:rPr>
          <w:rFonts w:ascii="Times New Roman" w:hAnsi="Times New Roman"/>
          <w:sz w:val="28"/>
          <w:szCs w:val="28"/>
        </w:rPr>
        <w:t xml:space="preserve">контрольный, косвенный, пробный </w:t>
      </w:r>
      <w:r w:rsidRPr="00866C3B">
        <w:rPr>
          <w:rFonts w:ascii="Times New Roman" w:hAnsi="Times New Roman"/>
          <w:sz w:val="28"/>
          <w:szCs w:val="28"/>
        </w:rPr>
        <w:t>и др. Различные техники задавания вопросов можно освоить при помощи популярной литературы и адаптировать к задачам работы е-тьютора.</w:t>
      </w:r>
    </w:p>
    <w:p w:rsidR="00866C3B" w:rsidRPr="00866C3B" w:rsidRDefault="00866C3B" w:rsidP="00866C3B">
      <w:pPr>
        <w:spacing w:line="360" w:lineRule="auto"/>
        <w:ind w:firstLine="708"/>
        <w:jc w:val="both"/>
        <w:rPr>
          <w:rFonts w:ascii="Times New Roman" w:hAnsi="Times New Roman"/>
          <w:sz w:val="28"/>
          <w:szCs w:val="28"/>
        </w:rPr>
      </w:pPr>
      <w:r w:rsidRPr="00866C3B">
        <w:rPr>
          <w:rFonts w:ascii="Times New Roman" w:hAnsi="Times New Roman"/>
          <w:sz w:val="28"/>
          <w:szCs w:val="28"/>
        </w:rPr>
        <w:t>Для подростков, в силу их возрастных особенностей, особенно важны соревновательные и коммуникативные аспекты взаимодействия со сверстниками, что может стать отдельным предметом рефлексии в работе е-тьютора и тьюторанта. Формы работы е-тьютора – консультации, индивидуальные и групповые тьюториалы, образовательные события, тренинги должны применяться с учетом возраста и возможностей тьюторантов-подростков.</w:t>
      </w:r>
    </w:p>
    <w:p w:rsidR="004B682A" w:rsidRPr="002E3E72" w:rsidRDefault="004B682A" w:rsidP="00101CE4">
      <w:pPr>
        <w:spacing w:line="360" w:lineRule="auto"/>
        <w:jc w:val="both"/>
        <w:rPr>
          <w:rFonts w:ascii="Times New Roman" w:hAnsi="Times New Roman"/>
          <w:sz w:val="28"/>
          <w:szCs w:val="28"/>
        </w:rPr>
      </w:pPr>
    </w:p>
    <w:p w:rsidR="004B682A" w:rsidRPr="002E3E72" w:rsidRDefault="004B682A" w:rsidP="004B682A">
      <w:pPr>
        <w:numPr>
          <w:ilvl w:val="1"/>
          <w:numId w:val="1"/>
        </w:numPr>
        <w:spacing w:line="360" w:lineRule="auto"/>
        <w:jc w:val="both"/>
        <w:rPr>
          <w:rFonts w:ascii="Times New Roman" w:hAnsi="Times New Roman"/>
          <w:b/>
          <w:sz w:val="28"/>
          <w:szCs w:val="28"/>
        </w:rPr>
      </w:pPr>
      <w:r w:rsidRPr="002E3E72">
        <w:rPr>
          <w:rFonts w:ascii="Times New Roman" w:hAnsi="Times New Roman"/>
          <w:b/>
          <w:sz w:val="28"/>
          <w:szCs w:val="28"/>
        </w:rPr>
        <w:t>Модель тьюторского сопровождения с использованием игровых технологий</w:t>
      </w:r>
      <w:r w:rsidR="00101CE4">
        <w:rPr>
          <w:rFonts w:ascii="Times New Roman" w:hAnsi="Times New Roman"/>
          <w:b/>
          <w:sz w:val="28"/>
          <w:szCs w:val="28"/>
        </w:rPr>
        <w:t xml:space="preserve"> на уроках английского языка</w:t>
      </w:r>
    </w:p>
    <w:p w:rsidR="004B682A" w:rsidRPr="002E3E72" w:rsidRDefault="004B682A" w:rsidP="004B682A">
      <w:pPr>
        <w:spacing w:line="360" w:lineRule="auto"/>
        <w:jc w:val="both"/>
        <w:rPr>
          <w:rFonts w:ascii="Times New Roman" w:hAnsi="Times New Roman"/>
          <w:sz w:val="28"/>
          <w:szCs w:val="28"/>
        </w:rPr>
      </w:pPr>
      <w:r w:rsidRPr="002E3E72">
        <w:rPr>
          <w:rFonts w:ascii="Times New Roman" w:hAnsi="Times New Roman"/>
          <w:sz w:val="28"/>
          <w:szCs w:val="28"/>
        </w:rPr>
        <w:t xml:space="preserve">Тьюторское сопровождение – это педагогическая деятельность по индивидуализации образования, направленная на выявление и развитие образовательных </w:t>
      </w:r>
      <w:r w:rsidR="00856EB4">
        <w:rPr>
          <w:rFonts w:ascii="Times New Roman" w:hAnsi="Times New Roman"/>
          <w:sz w:val="28"/>
          <w:szCs w:val="28"/>
        </w:rPr>
        <w:t>мотивов и интересов учащегося</w:t>
      </w:r>
      <w:r w:rsidRPr="002E3E72">
        <w:rPr>
          <w:rFonts w:ascii="Times New Roman" w:hAnsi="Times New Roman"/>
          <w:sz w:val="28"/>
          <w:szCs w:val="28"/>
        </w:rPr>
        <w:t xml:space="preserve">, поиск образовательных </w:t>
      </w:r>
      <w:r w:rsidRPr="002E3E72">
        <w:rPr>
          <w:rFonts w:ascii="Times New Roman" w:hAnsi="Times New Roman"/>
          <w:sz w:val="28"/>
          <w:szCs w:val="28"/>
        </w:rPr>
        <w:lastRenderedPageBreak/>
        <w:t>ресурсов для создания индивидуал</w:t>
      </w:r>
      <w:r w:rsidR="009B4C4E">
        <w:rPr>
          <w:rFonts w:ascii="Times New Roman" w:hAnsi="Times New Roman"/>
          <w:sz w:val="28"/>
          <w:szCs w:val="28"/>
        </w:rPr>
        <w:t>ьной образовательной программы</w:t>
      </w:r>
      <w:r w:rsidRPr="002E3E72">
        <w:rPr>
          <w:rFonts w:ascii="Times New Roman" w:hAnsi="Times New Roman"/>
          <w:sz w:val="28"/>
          <w:szCs w:val="28"/>
        </w:rPr>
        <w:t>, формирование учебной и о</w:t>
      </w:r>
      <w:r w:rsidR="00D75D34">
        <w:rPr>
          <w:rFonts w:ascii="Times New Roman" w:hAnsi="Times New Roman"/>
          <w:sz w:val="28"/>
          <w:szCs w:val="28"/>
        </w:rPr>
        <w:t>бразовательной рефлексии учащегося</w:t>
      </w:r>
      <w:r w:rsidRPr="002E3E72">
        <w:rPr>
          <w:rFonts w:ascii="Times New Roman" w:hAnsi="Times New Roman"/>
          <w:sz w:val="28"/>
          <w:szCs w:val="28"/>
        </w:rPr>
        <w:t>.</w:t>
      </w:r>
    </w:p>
    <w:p w:rsidR="004B682A" w:rsidRPr="002E3E72" w:rsidRDefault="004B682A" w:rsidP="004B682A">
      <w:pPr>
        <w:shd w:val="clear" w:color="auto" w:fill="FFFFFF"/>
        <w:spacing w:line="360" w:lineRule="auto"/>
        <w:ind w:firstLine="708"/>
        <w:jc w:val="both"/>
        <w:rPr>
          <w:rFonts w:ascii="Times New Roman" w:eastAsia="Times New Roman" w:hAnsi="Times New Roman"/>
          <w:sz w:val="28"/>
          <w:szCs w:val="28"/>
          <w:lang w:eastAsia="ru-RU"/>
        </w:rPr>
      </w:pPr>
      <w:r w:rsidRPr="002E3E72">
        <w:rPr>
          <w:rFonts w:ascii="Times New Roman" w:eastAsia="Times New Roman" w:hAnsi="Times New Roman"/>
          <w:sz w:val="28"/>
          <w:szCs w:val="28"/>
          <w:lang w:eastAsia="ru-RU"/>
        </w:rPr>
        <w:t xml:space="preserve">Цель педагогической деятельность </w:t>
      </w:r>
      <w:r w:rsidR="00101CE4">
        <w:rPr>
          <w:rFonts w:ascii="Times New Roman" w:eastAsia="Times New Roman" w:hAnsi="Times New Roman"/>
          <w:sz w:val="28"/>
          <w:szCs w:val="28"/>
          <w:lang w:eastAsia="ru-RU"/>
        </w:rPr>
        <w:t>е-</w:t>
      </w:r>
      <w:r w:rsidRPr="002E3E72">
        <w:rPr>
          <w:rFonts w:ascii="Times New Roman" w:eastAsia="Times New Roman" w:hAnsi="Times New Roman"/>
          <w:sz w:val="28"/>
          <w:szCs w:val="28"/>
          <w:lang w:eastAsia="ru-RU"/>
        </w:rPr>
        <w:t xml:space="preserve">тьютора заключается  в  индивидуальной  работе  с  </w:t>
      </w:r>
      <w:r w:rsidR="009B4C4E">
        <w:rPr>
          <w:rFonts w:ascii="Times New Roman" w:eastAsia="Times New Roman" w:hAnsi="Times New Roman"/>
          <w:sz w:val="28"/>
          <w:szCs w:val="28"/>
          <w:lang w:eastAsia="ru-RU"/>
        </w:rPr>
        <w:t>учащимися</w:t>
      </w:r>
      <w:r w:rsidRPr="002E3E72">
        <w:rPr>
          <w:rFonts w:ascii="Times New Roman" w:eastAsia="Times New Roman" w:hAnsi="Times New Roman"/>
          <w:sz w:val="28"/>
          <w:szCs w:val="28"/>
          <w:lang w:eastAsia="ru-RU"/>
        </w:rPr>
        <w:t xml:space="preserve"> в  ходе образовательного процесса и процесса социализации.</w:t>
      </w:r>
    </w:p>
    <w:p w:rsidR="004B682A" w:rsidRPr="002E3E72" w:rsidRDefault="004B682A" w:rsidP="00F90C9F">
      <w:pPr>
        <w:spacing w:line="360" w:lineRule="auto"/>
        <w:ind w:firstLine="708"/>
        <w:jc w:val="both"/>
        <w:rPr>
          <w:rFonts w:ascii="Times New Roman" w:hAnsi="Times New Roman"/>
          <w:sz w:val="28"/>
          <w:szCs w:val="28"/>
        </w:rPr>
      </w:pPr>
      <w:r w:rsidRPr="002E3E72">
        <w:rPr>
          <w:rFonts w:ascii="Times New Roman" w:hAnsi="Times New Roman"/>
          <w:sz w:val="28"/>
          <w:szCs w:val="28"/>
        </w:rPr>
        <w:t xml:space="preserve">При применение игровых технологий в профессиональной деятельности </w:t>
      </w:r>
      <w:r w:rsidR="00D75D34">
        <w:rPr>
          <w:rFonts w:ascii="Times New Roman" w:hAnsi="Times New Roman"/>
          <w:sz w:val="28"/>
          <w:szCs w:val="28"/>
        </w:rPr>
        <w:t>е-</w:t>
      </w:r>
      <w:r w:rsidRPr="002E3E72">
        <w:rPr>
          <w:rFonts w:ascii="Times New Roman" w:hAnsi="Times New Roman"/>
          <w:sz w:val="28"/>
          <w:szCs w:val="28"/>
        </w:rPr>
        <w:t xml:space="preserve">тьютора  в образовательном учреждении сформируется полноценная модель тьюторского сопровождения детей на базе </w:t>
      </w:r>
      <w:r w:rsidR="00D75D34">
        <w:rPr>
          <w:rFonts w:ascii="Times New Roman" w:hAnsi="Times New Roman"/>
          <w:sz w:val="28"/>
          <w:szCs w:val="28"/>
        </w:rPr>
        <w:t>школы</w:t>
      </w:r>
      <w:r w:rsidRPr="002E3E72">
        <w:rPr>
          <w:rFonts w:ascii="Times New Roman" w:hAnsi="Times New Roman"/>
          <w:sz w:val="28"/>
          <w:szCs w:val="28"/>
        </w:rPr>
        <w:t xml:space="preserve">. </w:t>
      </w:r>
    </w:p>
    <w:p w:rsidR="004B682A" w:rsidRPr="002E3E72" w:rsidRDefault="004B682A" w:rsidP="004B682A">
      <w:pPr>
        <w:spacing w:line="360" w:lineRule="auto"/>
        <w:jc w:val="both"/>
        <w:rPr>
          <w:rFonts w:ascii="Times New Roman" w:hAnsi="Times New Roman"/>
          <w:sz w:val="28"/>
          <w:szCs w:val="28"/>
        </w:rPr>
      </w:pPr>
      <w:r w:rsidRPr="002E3E72">
        <w:rPr>
          <w:rFonts w:ascii="Times New Roman" w:hAnsi="Times New Roman"/>
          <w:sz w:val="28"/>
          <w:szCs w:val="28"/>
        </w:rPr>
        <w:t xml:space="preserve">Рассмотрим этапы и формы работы использования игровых технологий в профессиональной деятельности </w:t>
      </w:r>
      <w:r w:rsidR="00F90C9F">
        <w:rPr>
          <w:rFonts w:ascii="Times New Roman" w:hAnsi="Times New Roman"/>
          <w:sz w:val="28"/>
          <w:szCs w:val="28"/>
        </w:rPr>
        <w:t>е-</w:t>
      </w:r>
      <w:r w:rsidRPr="002E3E72">
        <w:rPr>
          <w:rFonts w:ascii="Times New Roman" w:hAnsi="Times New Roman"/>
          <w:sz w:val="28"/>
          <w:szCs w:val="28"/>
        </w:rPr>
        <w:t xml:space="preserve">тьютора: </w:t>
      </w:r>
    </w:p>
    <w:p w:rsidR="004B682A" w:rsidRPr="002E3E72" w:rsidRDefault="004B682A" w:rsidP="004B682A">
      <w:pPr>
        <w:autoSpaceDE w:val="0"/>
        <w:autoSpaceDN w:val="0"/>
        <w:adjustRightInd w:val="0"/>
        <w:spacing w:line="360" w:lineRule="auto"/>
        <w:ind w:firstLine="708"/>
        <w:jc w:val="both"/>
        <w:rPr>
          <w:rFonts w:ascii="Times New Roman" w:hAnsi="Times New Roman"/>
          <w:sz w:val="28"/>
          <w:szCs w:val="28"/>
          <w:lang w:eastAsia="ru-RU"/>
        </w:rPr>
      </w:pPr>
      <w:r w:rsidRPr="002E3E72">
        <w:rPr>
          <w:rFonts w:ascii="Times New Roman" w:hAnsi="Times New Roman"/>
          <w:bCs/>
          <w:sz w:val="28"/>
          <w:szCs w:val="28"/>
          <w:lang w:eastAsia="ru-RU"/>
        </w:rPr>
        <w:t xml:space="preserve">На первом, проектировочном этапе происходит изучение и анализ психолого-педагогических и научно- </w:t>
      </w:r>
      <w:r w:rsidRPr="002E3E72">
        <w:rPr>
          <w:rFonts w:ascii="Times New Roman" w:hAnsi="Times New Roman"/>
          <w:sz w:val="28"/>
          <w:szCs w:val="28"/>
          <w:lang w:eastAsia="ru-RU"/>
        </w:rPr>
        <w:t xml:space="preserve"> исследовательских источников по организации ть</w:t>
      </w:r>
      <w:r w:rsidR="00F90C9F">
        <w:rPr>
          <w:rFonts w:ascii="Times New Roman" w:hAnsi="Times New Roman"/>
          <w:sz w:val="28"/>
          <w:szCs w:val="28"/>
          <w:lang w:eastAsia="ru-RU"/>
        </w:rPr>
        <w:t xml:space="preserve">юторского сопровождения детей старшего </w:t>
      </w:r>
      <w:r w:rsidRPr="002E3E72">
        <w:rPr>
          <w:rFonts w:ascii="Times New Roman" w:hAnsi="Times New Roman"/>
          <w:sz w:val="28"/>
          <w:szCs w:val="28"/>
          <w:lang w:eastAsia="ru-RU"/>
        </w:rPr>
        <w:t>школьного возраста; разработка структуры и содержания модели тьюторског</w:t>
      </w:r>
      <w:r w:rsidR="00F90C9F">
        <w:rPr>
          <w:rFonts w:ascii="Times New Roman" w:hAnsi="Times New Roman"/>
          <w:sz w:val="28"/>
          <w:szCs w:val="28"/>
          <w:lang w:eastAsia="ru-RU"/>
        </w:rPr>
        <w:t>о сопровождения детей на базе</w:t>
      </w:r>
      <w:r w:rsidRPr="002E3E72">
        <w:rPr>
          <w:rFonts w:ascii="Times New Roman" w:hAnsi="Times New Roman"/>
          <w:sz w:val="28"/>
          <w:szCs w:val="28"/>
          <w:lang w:eastAsia="ru-RU"/>
        </w:rPr>
        <w:t xml:space="preserve"> образовательного учреждения: определение цели, задач, направлений, этапов, средств, форм и методов реализации тьюторского сопровождения; подбор диагностических методик, методов, обеспечивающих мониторинг результативности </w:t>
      </w:r>
      <w:r>
        <w:rPr>
          <w:rFonts w:ascii="Times New Roman" w:hAnsi="Times New Roman"/>
          <w:sz w:val="28"/>
          <w:szCs w:val="28"/>
          <w:lang w:eastAsia="ru-RU"/>
        </w:rPr>
        <w:t>тьюторского сопровождения детей</w:t>
      </w:r>
      <w:r w:rsidRPr="002E3E72">
        <w:rPr>
          <w:rFonts w:ascii="Times New Roman" w:hAnsi="Times New Roman"/>
          <w:sz w:val="28"/>
          <w:szCs w:val="28"/>
          <w:lang w:eastAsia="ru-RU"/>
        </w:rPr>
        <w:t>;</w:t>
      </w:r>
      <w:r>
        <w:rPr>
          <w:rFonts w:ascii="Times New Roman" w:hAnsi="Times New Roman"/>
          <w:sz w:val="28"/>
          <w:szCs w:val="28"/>
          <w:lang w:eastAsia="ru-RU"/>
        </w:rPr>
        <w:t xml:space="preserve"> </w:t>
      </w:r>
      <w:r w:rsidRPr="002E3E72">
        <w:rPr>
          <w:rFonts w:ascii="Times New Roman" w:hAnsi="Times New Roman"/>
          <w:sz w:val="28"/>
          <w:szCs w:val="28"/>
          <w:lang w:eastAsia="ru-RU"/>
        </w:rPr>
        <w:t>разработка структуры и содержания групповых и  индивидуального тьюторского маршрута на каждого нуждающегося ребенка.</w:t>
      </w:r>
    </w:p>
    <w:p w:rsidR="004B682A" w:rsidRPr="002E3E72" w:rsidRDefault="004B682A" w:rsidP="004B682A">
      <w:pPr>
        <w:autoSpaceDE w:val="0"/>
        <w:autoSpaceDN w:val="0"/>
        <w:adjustRightInd w:val="0"/>
        <w:spacing w:line="360" w:lineRule="auto"/>
        <w:ind w:firstLine="708"/>
        <w:jc w:val="both"/>
        <w:rPr>
          <w:rFonts w:ascii="Times New Roman" w:hAnsi="Times New Roman"/>
          <w:bCs/>
          <w:sz w:val="28"/>
          <w:szCs w:val="28"/>
          <w:lang w:eastAsia="ru-RU"/>
        </w:rPr>
      </w:pPr>
      <w:r w:rsidRPr="002E3E72">
        <w:rPr>
          <w:rFonts w:ascii="Times New Roman" w:hAnsi="Times New Roman"/>
          <w:bCs/>
          <w:sz w:val="28"/>
          <w:szCs w:val="28"/>
          <w:lang w:eastAsia="ru-RU"/>
        </w:rPr>
        <w:t xml:space="preserve">Практический этап содержит </w:t>
      </w:r>
      <w:r w:rsidRPr="002E3E72">
        <w:rPr>
          <w:rFonts w:ascii="Times New Roman" w:hAnsi="Times New Roman"/>
          <w:sz w:val="28"/>
          <w:szCs w:val="28"/>
          <w:lang w:eastAsia="ru-RU"/>
        </w:rPr>
        <w:t>внедрение ть</w:t>
      </w:r>
      <w:r w:rsidR="00F90C9F">
        <w:rPr>
          <w:rFonts w:ascii="Times New Roman" w:hAnsi="Times New Roman"/>
          <w:sz w:val="28"/>
          <w:szCs w:val="28"/>
          <w:lang w:eastAsia="ru-RU"/>
        </w:rPr>
        <w:t xml:space="preserve">юторского сопровождения детей старшего </w:t>
      </w:r>
      <w:r w:rsidRPr="002E3E72">
        <w:rPr>
          <w:rFonts w:ascii="Times New Roman" w:hAnsi="Times New Roman"/>
          <w:sz w:val="28"/>
          <w:szCs w:val="28"/>
          <w:lang w:eastAsia="ru-RU"/>
        </w:rPr>
        <w:t>школьного возраста на базе образовательного учреждения; организация консультаций с педагогами по вопросам реализации индивидуального образовательного маршрута</w:t>
      </w:r>
      <w:r w:rsidR="00F90C9F">
        <w:rPr>
          <w:rFonts w:ascii="Times New Roman" w:hAnsi="Times New Roman"/>
          <w:sz w:val="28"/>
          <w:szCs w:val="28"/>
          <w:lang w:eastAsia="ru-RU"/>
        </w:rPr>
        <w:t xml:space="preserve"> учащегося</w:t>
      </w:r>
      <w:r w:rsidRPr="002E3E72">
        <w:rPr>
          <w:rFonts w:ascii="Times New Roman" w:hAnsi="Times New Roman"/>
          <w:sz w:val="28"/>
          <w:szCs w:val="28"/>
          <w:lang w:eastAsia="ru-RU"/>
        </w:rPr>
        <w:t>, а также реализации</w:t>
      </w:r>
      <w:r w:rsidRPr="002E3E72">
        <w:rPr>
          <w:rFonts w:ascii="Times New Roman" w:hAnsi="Times New Roman"/>
          <w:bCs/>
          <w:sz w:val="28"/>
          <w:szCs w:val="28"/>
          <w:lang w:eastAsia="ru-RU"/>
        </w:rPr>
        <w:t xml:space="preserve"> </w:t>
      </w:r>
      <w:r w:rsidRPr="002E3E72">
        <w:rPr>
          <w:rFonts w:ascii="Times New Roman" w:hAnsi="Times New Roman"/>
          <w:sz w:val="28"/>
          <w:szCs w:val="28"/>
          <w:lang w:eastAsia="ru-RU"/>
        </w:rPr>
        <w:t xml:space="preserve">игровых технологий в образовательном процессе; разработка рекомендаций для педагогов по организации образовательного пространства с учетом образовательных потребностей </w:t>
      </w:r>
      <w:r w:rsidR="00F90C9F">
        <w:rPr>
          <w:rFonts w:ascii="Times New Roman" w:hAnsi="Times New Roman"/>
          <w:sz w:val="28"/>
          <w:szCs w:val="28"/>
          <w:lang w:eastAsia="ru-RU"/>
        </w:rPr>
        <w:t>и психических особенностей учащихся</w:t>
      </w:r>
      <w:r w:rsidRPr="002E3E72">
        <w:rPr>
          <w:rFonts w:ascii="Times New Roman" w:hAnsi="Times New Roman"/>
          <w:sz w:val="28"/>
          <w:szCs w:val="28"/>
          <w:lang w:eastAsia="ru-RU"/>
        </w:rPr>
        <w:t>; реализация модели тьюторс</w:t>
      </w:r>
      <w:r w:rsidR="00F90C9F">
        <w:rPr>
          <w:rFonts w:ascii="Times New Roman" w:hAnsi="Times New Roman"/>
          <w:sz w:val="28"/>
          <w:szCs w:val="28"/>
          <w:lang w:eastAsia="ru-RU"/>
        </w:rPr>
        <w:t xml:space="preserve">кого сопровождения детей старшего </w:t>
      </w:r>
      <w:r w:rsidRPr="002E3E72">
        <w:rPr>
          <w:rFonts w:ascii="Times New Roman" w:hAnsi="Times New Roman"/>
          <w:sz w:val="28"/>
          <w:szCs w:val="28"/>
          <w:lang w:eastAsia="ru-RU"/>
        </w:rPr>
        <w:t>школьного возраста.</w:t>
      </w:r>
    </w:p>
    <w:p w:rsidR="004B682A" w:rsidRPr="002E3E72" w:rsidRDefault="004B682A" w:rsidP="004B682A">
      <w:pPr>
        <w:autoSpaceDE w:val="0"/>
        <w:autoSpaceDN w:val="0"/>
        <w:adjustRightInd w:val="0"/>
        <w:spacing w:line="360" w:lineRule="auto"/>
        <w:ind w:firstLine="708"/>
        <w:jc w:val="both"/>
        <w:rPr>
          <w:rFonts w:ascii="Times New Roman" w:hAnsi="Times New Roman"/>
          <w:sz w:val="28"/>
          <w:szCs w:val="28"/>
          <w:lang w:eastAsia="ru-RU"/>
        </w:rPr>
      </w:pPr>
      <w:r w:rsidRPr="002E3E72">
        <w:rPr>
          <w:rFonts w:ascii="Times New Roman" w:hAnsi="Times New Roman"/>
          <w:sz w:val="28"/>
          <w:szCs w:val="28"/>
          <w:lang w:eastAsia="ru-RU"/>
        </w:rPr>
        <w:lastRenderedPageBreak/>
        <w:t>Основное содержание деятельности обобщающего этапа работы по использованию игровых технологий тьюторского сопровождения является анализ результатов</w:t>
      </w:r>
      <w:r w:rsidR="00F90C9F">
        <w:rPr>
          <w:rFonts w:ascii="Times New Roman" w:hAnsi="Times New Roman"/>
          <w:sz w:val="28"/>
          <w:szCs w:val="28"/>
          <w:lang w:eastAsia="ru-RU"/>
        </w:rPr>
        <w:t xml:space="preserve"> тьюторского сопровождения учащихся</w:t>
      </w:r>
      <w:r w:rsidRPr="002E3E72">
        <w:rPr>
          <w:rFonts w:ascii="Times New Roman" w:hAnsi="Times New Roman"/>
          <w:sz w:val="28"/>
          <w:szCs w:val="28"/>
          <w:lang w:eastAsia="ru-RU"/>
        </w:rPr>
        <w:t>; формулирование основных выводов и рекомендаций по построению модели</w:t>
      </w:r>
      <w:r w:rsidR="00F90C9F">
        <w:rPr>
          <w:rFonts w:ascii="Times New Roman" w:hAnsi="Times New Roman"/>
          <w:sz w:val="28"/>
          <w:szCs w:val="28"/>
          <w:lang w:eastAsia="ru-RU"/>
        </w:rPr>
        <w:t xml:space="preserve"> тьюторского сопровождения учащихся</w:t>
      </w:r>
      <w:r w:rsidRPr="002E3E72">
        <w:rPr>
          <w:rFonts w:ascii="Times New Roman" w:hAnsi="Times New Roman"/>
          <w:sz w:val="28"/>
          <w:szCs w:val="28"/>
          <w:lang w:eastAsia="ru-RU"/>
        </w:rPr>
        <w:t>; описание результатов программы (отслеживание количественных и качественных показателей); осуществление оценки эффективности модели</w:t>
      </w:r>
      <w:r w:rsidR="00F90C9F">
        <w:rPr>
          <w:rFonts w:ascii="Times New Roman" w:hAnsi="Times New Roman"/>
          <w:sz w:val="28"/>
          <w:szCs w:val="28"/>
          <w:lang w:eastAsia="ru-RU"/>
        </w:rPr>
        <w:t xml:space="preserve"> тьюторского сопровождения учащихся</w:t>
      </w:r>
      <w:r w:rsidRPr="002E3E72">
        <w:rPr>
          <w:rFonts w:ascii="Times New Roman" w:hAnsi="Times New Roman"/>
          <w:sz w:val="28"/>
          <w:szCs w:val="28"/>
          <w:lang w:eastAsia="ru-RU"/>
        </w:rPr>
        <w:t>.</w:t>
      </w:r>
    </w:p>
    <w:p w:rsidR="004B682A" w:rsidRPr="002E3E72" w:rsidRDefault="004B682A" w:rsidP="004B682A">
      <w:pPr>
        <w:spacing w:line="360" w:lineRule="auto"/>
        <w:ind w:firstLine="708"/>
        <w:jc w:val="both"/>
        <w:rPr>
          <w:rFonts w:ascii="Times New Roman" w:hAnsi="Times New Roman"/>
          <w:sz w:val="28"/>
          <w:szCs w:val="28"/>
        </w:rPr>
      </w:pPr>
      <w:r w:rsidRPr="002E3E72">
        <w:rPr>
          <w:rFonts w:ascii="Times New Roman" w:hAnsi="Times New Roman"/>
          <w:sz w:val="28"/>
          <w:szCs w:val="28"/>
        </w:rPr>
        <w:t>Основными условиями реализации программы тьторского сопровождения является  соблюдение индивидуализации воспитательного процесса, который обеспечивается за счет самост</w:t>
      </w:r>
      <w:r w:rsidR="00F90C9F">
        <w:rPr>
          <w:rFonts w:ascii="Times New Roman" w:hAnsi="Times New Roman"/>
          <w:sz w:val="28"/>
          <w:szCs w:val="28"/>
        </w:rPr>
        <w:t>оятельного выбора учащимися</w:t>
      </w:r>
      <w:r w:rsidRPr="002E3E72">
        <w:rPr>
          <w:rFonts w:ascii="Times New Roman" w:hAnsi="Times New Roman"/>
          <w:sz w:val="28"/>
          <w:szCs w:val="28"/>
        </w:rPr>
        <w:t xml:space="preserve"> целей и форм реализации ИОП. Тьютор занимает позицию сопровождения образовательной деятельности </w:t>
      </w:r>
      <w:r w:rsidR="00F90C9F">
        <w:rPr>
          <w:rFonts w:ascii="Times New Roman" w:hAnsi="Times New Roman"/>
          <w:sz w:val="28"/>
          <w:szCs w:val="28"/>
        </w:rPr>
        <w:t>учащегося</w:t>
      </w:r>
      <w:r w:rsidRPr="002E3E72">
        <w:rPr>
          <w:rFonts w:ascii="Times New Roman" w:hAnsi="Times New Roman"/>
          <w:sz w:val="28"/>
          <w:szCs w:val="28"/>
        </w:rPr>
        <w:t xml:space="preserve">, т.е. цели этой деятельности определяются </w:t>
      </w:r>
      <w:r w:rsidR="00F90C9F">
        <w:rPr>
          <w:rFonts w:ascii="Times New Roman" w:hAnsi="Times New Roman"/>
          <w:sz w:val="28"/>
          <w:szCs w:val="28"/>
        </w:rPr>
        <w:t>учащимся</w:t>
      </w:r>
      <w:r w:rsidRPr="002E3E72">
        <w:rPr>
          <w:rFonts w:ascii="Times New Roman" w:hAnsi="Times New Roman"/>
          <w:sz w:val="28"/>
          <w:szCs w:val="28"/>
        </w:rPr>
        <w:t xml:space="preserve"> на основе его индивидуальных интересов, направленностей. Расширение пространства социальной реализации </w:t>
      </w:r>
      <w:r w:rsidR="00F90C9F">
        <w:rPr>
          <w:rFonts w:ascii="Times New Roman" w:hAnsi="Times New Roman"/>
          <w:sz w:val="28"/>
          <w:szCs w:val="28"/>
        </w:rPr>
        <w:t>учащихся</w:t>
      </w:r>
      <w:r w:rsidRPr="002E3E72">
        <w:rPr>
          <w:rFonts w:ascii="Times New Roman" w:hAnsi="Times New Roman"/>
          <w:sz w:val="28"/>
          <w:szCs w:val="28"/>
        </w:rPr>
        <w:t>, обеспечивается включением в различные формы публичных презентаций (конкурсы, фестивали, проекты).Организация пространства образовательной рефлексии. Обеспечивается, прежде всего, особой педагогической позицией "</w:t>
      </w:r>
      <w:r w:rsidR="00F90C9F">
        <w:rPr>
          <w:rFonts w:ascii="Times New Roman" w:hAnsi="Times New Roman"/>
          <w:sz w:val="28"/>
          <w:szCs w:val="28"/>
        </w:rPr>
        <w:t>е-</w:t>
      </w:r>
      <w:r w:rsidRPr="002E3E72">
        <w:rPr>
          <w:rFonts w:ascii="Times New Roman" w:hAnsi="Times New Roman"/>
          <w:sz w:val="28"/>
          <w:szCs w:val="28"/>
        </w:rPr>
        <w:t xml:space="preserve">тьютор". Предметом </w:t>
      </w:r>
      <w:r w:rsidR="00F90C9F">
        <w:rPr>
          <w:rFonts w:ascii="Times New Roman" w:hAnsi="Times New Roman"/>
          <w:sz w:val="28"/>
          <w:szCs w:val="28"/>
        </w:rPr>
        <w:t>е-</w:t>
      </w:r>
      <w:r w:rsidRPr="002E3E72">
        <w:rPr>
          <w:rFonts w:ascii="Times New Roman" w:hAnsi="Times New Roman"/>
          <w:sz w:val="28"/>
          <w:szCs w:val="28"/>
        </w:rPr>
        <w:t>тьюторских консультаций явля</w:t>
      </w:r>
      <w:r w:rsidR="00F90C9F">
        <w:rPr>
          <w:rFonts w:ascii="Times New Roman" w:hAnsi="Times New Roman"/>
          <w:sz w:val="28"/>
          <w:szCs w:val="28"/>
        </w:rPr>
        <w:t>ется обсуждение с учащимися</w:t>
      </w:r>
      <w:r w:rsidRPr="002E3E72">
        <w:rPr>
          <w:rFonts w:ascii="Times New Roman" w:hAnsi="Times New Roman"/>
          <w:sz w:val="28"/>
          <w:szCs w:val="28"/>
        </w:rPr>
        <w:t xml:space="preserve"> его образовательных целей и перспектив, анализ образовательной деятельности.</w:t>
      </w:r>
    </w:p>
    <w:p w:rsidR="004B682A" w:rsidRPr="002E3E72" w:rsidRDefault="004B682A" w:rsidP="004B682A">
      <w:pPr>
        <w:autoSpaceDE w:val="0"/>
        <w:autoSpaceDN w:val="0"/>
        <w:adjustRightInd w:val="0"/>
        <w:spacing w:line="360" w:lineRule="auto"/>
        <w:ind w:firstLine="708"/>
        <w:jc w:val="both"/>
        <w:rPr>
          <w:rFonts w:ascii="Times New Roman" w:hAnsi="Times New Roman"/>
          <w:sz w:val="28"/>
          <w:szCs w:val="28"/>
          <w:lang w:eastAsia="ru-RU"/>
        </w:rPr>
      </w:pPr>
      <w:r w:rsidRPr="002E3E72">
        <w:rPr>
          <w:rFonts w:ascii="Times New Roman" w:hAnsi="Times New Roman"/>
          <w:sz w:val="28"/>
          <w:szCs w:val="28"/>
          <w:lang w:eastAsia="ru-RU"/>
        </w:rPr>
        <w:t>При реализации программы предполагается достижение количественн</w:t>
      </w:r>
      <w:r w:rsidR="00F90C9F">
        <w:rPr>
          <w:rFonts w:ascii="Times New Roman" w:hAnsi="Times New Roman"/>
          <w:sz w:val="28"/>
          <w:szCs w:val="28"/>
          <w:lang w:eastAsia="ru-RU"/>
        </w:rPr>
        <w:t xml:space="preserve">ых и качественных изменений в </w:t>
      </w:r>
      <w:r w:rsidRPr="002E3E72">
        <w:rPr>
          <w:rFonts w:ascii="Times New Roman" w:hAnsi="Times New Roman"/>
          <w:sz w:val="28"/>
          <w:szCs w:val="28"/>
          <w:lang w:eastAsia="ru-RU"/>
        </w:rPr>
        <w:t>образовательном учреждении, которые отражают эффективность программы.</w:t>
      </w:r>
    </w:p>
    <w:p w:rsidR="004B682A" w:rsidRPr="002E3E72" w:rsidRDefault="004B682A" w:rsidP="004B682A">
      <w:pPr>
        <w:autoSpaceDE w:val="0"/>
        <w:autoSpaceDN w:val="0"/>
        <w:adjustRightInd w:val="0"/>
        <w:spacing w:line="360" w:lineRule="auto"/>
        <w:ind w:firstLine="708"/>
        <w:jc w:val="both"/>
        <w:rPr>
          <w:rFonts w:ascii="Times New Roman" w:hAnsi="Times New Roman"/>
          <w:sz w:val="28"/>
          <w:szCs w:val="28"/>
          <w:lang w:eastAsia="ru-RU"/>
        </w:rPr>
      </w:pPr>
      <w:r w:rsidRPr="002E3E72">
        <w:rPr>
          <w:rFonts w:ascii="Times New Roman" w:hAnsi="Times New Roman"/>
          <w:sz w:val="28"/>
          <w:szCs w:val="28"/>
          <w:lang w:eastAsia="ru-RU"/>
        </w:rPr>
        <w:t>Количественные изменения проявляются в использовании данной программы не только в данном образовательном учреждении, но и в других учр</w:t>
      </w:r>
      <w:r w:rsidR="00F90C9F">
        <w:rPr>
          <w:rFonts w:ascii="Times New Roman" w:hAnsi="Times New Roman"/>
          <w:sz w:val="28"/>
          <w:szCs w:val="28"/>
          <w:lang w:eastAsia="ru-RU"/>
        </w:rPr>
        <w:t>еждениях</w:t>
      </w:r>
      <w:r w:rsidRPr="002E3E72">
        <w:rPr>
          <w:rFonts w:ascii="Times New Roman" w:hAnsi="Times New Roman"/>
          <w:sz w:val="28"/>
          <w:szCs w:val="28"/>
          <w:lang w:eastAsia="ru-RU"/>
        </w:rPr>
        <w:t>.</w:t>
      </w:r>
    </w:p>
    <w:p w:rsidR="004B682A" w:rsidRPr="002E3E72" w:rsidRDefault="004B682A" w:rsidP="004B682A">
      <w:pPr>
        <w:autoSpaceDE w:val="0"/>
        <w:autoSpaceDN w:val="0"/>
        <w:adjustRightInd w:val="0"/>
        <w:spacing w:line="360" w:lineRule="auto"/>
        <w:ind w:firstLine="708"/>
        <w:jc w:val="both"/>
        <w:rPr>
          <w:rFonts w:ascii="Times New Roman" w:hAnsi="Times New Roman"/>
          <w:sz w:val="28"/>
          <w:szCs w:val="28"/>
          <w:lang w:eastAsia="ru-RU"/>
        </w:rPr>
      </w:pPr>
      <w:r w:rsidRPr="002E3E72">
        <w:rPr>
          <w:rFonts w:ascii="Times New Roman" w:hAnsi="Times New Roman"/>
          <w:sz w:val="28"/>
          <w:szCs w:val="28"/>
          <w:lang w:eastAsia="ru-RU"/>
        </w:rPr>
        <w:t>Качественные изменения выражены в создании условий необходимых для тьюторского сопровождения образовате</w:t>
      </w:r>
      <w:r w:rsidR="00F90C9F">
        <w:rPr>
          <w:rFonts w:ascii="Times New Roman" w:hAnsi="Times New Roman"/>
          <w:sz w:val="28"/>
          <w:szCs w:val="28"/>
          <w:lang w:eastAsia="ru-RU"/>
        </w:rPr>
        <w:t>льной деятельности учащихся</w:t>
      </w:r>
      <w:r w:rsidRPr="002E3E72">
        <w:rPr>
          <w:rFonts w:ascii="Times New Roman" w:hAnsi="Times New Roman"/>
          <w:sz w:val="28"/>
          <w:szCs w:val="28"/>
          <w:lang w:eastAsia="ru-RU"/>
        </w:rPr>
        <w:t xml:space="preserve"> с </w:t>
      </w:r>
      <w:r w:rsidR="00F90C9F">
        <w:rPr>
          <w:rFonts w:ascii="Times New Roman" w:hAnsi="Times New Roman"/>
          <w:sz w:val="28"/>
          <w:szCs w:val="28"/>
          <w:lang w:eastAsia="ru-RU"/>
        </w:rPr>
        <w:t>помощью игровых технологий. Учащиеся</w:t>
      </w:r>
      <w:r w:rsidRPr="002E3E72">
        <w:rPr>
          <w:rFonts w:ascii="Times New Roman" w:hAnsi="Times New Roman"/>
          <w:sz w:val="28"/>
          <w:szCs w:val="28"/>
          <w:lang w:eastAsia="ru-RU"/>
        </w:rPr>
        <w:t xml:space="preserve"> более эффективно усваивают образ</w:t>
      </w:r>
      <w:r w:rsidR="00F90C9F">
        <w:rPr>
          <w:rFonts w:ascii="Times New Roman" w:hAnsi="Times New Roman"/>
          <w:sz w:val="28"/>
          <w:szCs w:val="28"/>
          <w:lang w:eastAsia="ru-RU"/>
        </w:rPr>
        <w:t xml:space="preserve">овательную программу. На базе </w:t>
      </w:r>
      <w:r w:rsidRPr="002E3E72">
        <w:rPr>
          <w:rFonts w:ascii="Times New Roman" w:hAnsi="Times New Roman"/>
          <w:sz w:val="28"/>
          <w:szCs w:val="28"/>
          <w:lang w:eastAsia="ru-RU"/>
        </w:rPr>
        <w:t xml:space="preserve">школьного учреждения создана </w:t>
      </w:r>
      <w:r w:rsidRPr="002E3E72">
        <w:rPr>
          <w:rFonts w:ascii="Times New Roman" w:hAnsi="Times New Roman"/>
          <w:sz w:val="28"/>
          <w:szCs w:val="28"/>
          <w:lang w:eastAsia="ru-RU"/>
        </w:rPr>
        <w:lastRenderedPageBreak/>
        <w:t>методическая поддержка педагогов по выбор</w:t>
      </w:r>
      <w:r w:rsidR="00F90C9F">
        <w:rPr>
          <w:rFonts w:ascii="Times New Roman" w:hAnsi="Times New Roman"/>
          <w:sz w:val="28"/>
          <w:szCs w:val="28"/>
          <w:lang w:eastAsia="ru-RU"/>
        </w:rPr>
        <w:t>у форм и методов работы с учащимися</w:t>
      </w:r>
      <w:r w:rsidRPr="002E3E72">
        <w:rPr>
          <w:rFonts w:ascii="Times New Roman" w:hAnsi="Times New Roman"/>
          <w:sz w:val="28"/>
          <w:szCs w:val="28"/>
          <w:lang w:eastAsia="ru-RU"/>
        </w:rPr>
        <w:t xml:space="preserve"> с применением современных игровых технологий.</w:t>
      </w:r>
    </w:p>
    <w:p w:rsidR="004B682A" w:rsidRPr="002E3E72" w:rsidRDefault="004B682A" w:rsidP="004B682A">
      <w:pPr>
        <w:spacing w:line="360" w:lineRule="auto"/>
        <w:ind w:firstLine="708"/>
        <w:jc w:val="both"/>
        <w:rPr>
          <w:rFonts w:ascii="Times New Roman" w:hAnsi="Times New Roman"/>
          <w:sz w:val="28"/>
          <w:szCs w:val="28"/>
        </w:rPr>
      </w:pPr>
    </w:p>
    <w:p w:rsidR="004B682A" w:rsidRPr="002E3E72" w:rsidRDefault="004B682A" w:rsidP="004B682A">
      <w:pPr>
        <w:spacing w:line="360" w:lineRule="auto"/>
        <w:ind w:firstLine="709"/>
        <w:jc w:val="center"/>
        <w:rPr>
          <w:rFonts w:ascii="Times New Roman" w:hAnsi="Times New Roman"/>
          <w:b/>
          <w:sz w:val="28"/>
          <w:szCs w:val="28"/>
        </w:rPr>
      </w:pPr>
      <w:r w:rsidRPr="002E3E72">
        <w:rPr>
          <w:rFonts w:ascii="Times New Roman" w:hAnsi="Times New Roman"/>
          <w:b/>
          <w:sz w:val="28"/>
          <w:szCs w:val="28"/>
        </w:rPr>
        <w:t>Выводы по главе 1.</w:t>
      </w:r>
    </w:p>
    <w:p w:rsidR="004B682A" w:rsidRPr="002E3E72" w:rsidRDefault="004B682A" w:rsidP="004B682A">
      <w:pPr>
        <w:spacing w:line="360" w:lineRule="auto"/>
        <w:ind w:firstLine="709"/>
        <w:jc w:val="both"/>
        <w:rPr>
          <w:rFonts w:ascii="Times New Roman" w:hAnsi="Times New Roman"/>
          <w:sz w:val="28"/>
          <w:szCs w:val="28"/>
        </w:rPr>
      </w:pPr>
      <w:r w:rsidRPr="002E3E72">
        <w:rPr>
          <w:rFonts w:ascii="Times New Roman" w:hAnsi="Times New Roman"/>
          <w:sz w:val="28"/>
          <w:szCs w:val="28"/>
        </w:rPr>
        <w:t>Об учебных и воспитательных возможностях игры человечеству известно давно. В этом мы убедились в процессе изучения теоретического материала и анализа научно-методической литературы по теме исследования.</w:t>
      </w:r>
    </w:p>
    <w:p w:rsidR="004B682A" w:rsidRPr="002E3E72" w:rsidRDefault="004B682A" w:rsidP="004B682A">
      <w:pPr>
        <w:spacing w:line="360" w:lineRule="auto"/>
        <w:ind w:firstLine="709"/>
        <w:jc w:val="both"/>
        <w:rPr>
          <w:rFonts w:ascii="Times New Roman" w:eastAsia="Times New Roman" w:hAnsi="Times New Roman"/>
          <w:color w:val="FF0000"/>
          <w:sz w:val="28"/>
          <w:szCs w:val="28"/>
          <w:lang w:eastAsia="ru-RU"/>
        </w:rPr>
      </w:pPr>
      <w:r w:rsidRPr="002E3E72">
        <w:rPr>
          <w:rFonts w:ascii="Times New Roman" w:hAnsi="Times New Roman"/>
          <w:sz w:val="28"/>
          <w:szCs w:val="28"/>
        </w:rPr>
        <w:t xml:space="preserve">Современные игровые технологии помогают ребенку в становлении личности, в приобретении необходимого жизненного опыта. </w:t>
      </w:r>
      <w:r w:rsidRPr="002E3E72">
        <w:rPr>
          <w:rFonts w:ascii="Times New Roman" w:eastAsia="Times New Roman" w:hAnsi="Times New Roman"/>
          <w:color w:val="000000"/>
          <w:sz w:val="28"/>
          <w:szCs w:val="28"/>
          <w:lang w:eastAsia="ru-RU"/>
        </w:rPr>
        <w:t xml:space="preserve">Игровая деятельность – естественная потребность ребенка, в основе которой лежит интуитивное подражание взрослым. Игра - один из самых эффективных средств обучения и воспитания. </w:t>
      </w:r>
    </w:p>
    <w:p w:rsidR="004B682A" w:rsidRPr="002E3E72" w:rsidRDefault="004B682A" w:rsidP="004B682A">
      <w:pPr>
        <w:shd w:val="clear" w:color="auto" w:fill="FFFFFF"/>
        <w:spacing w:line="360" w:lineRule="auto"/>
        <w:ind w:firstLine="708"/>
        <w:jc w:val="both"/>
        <w:outlineLvl w:val="2"/>
        <w:rPr>
          <w:rFonts w:ascii="Times New Roman" w:eastAsia="Times New Roman" w:hAnsi="Times New Roman"/>
          <w:bCs/>
          <w:sz w:val="28"/>
          <w:szCs w:val="28"/>
          <w:bdr w:val="none" w:sz="0" w:space="0" w:color="auto" w:frame="1"/>
          <w:lang w:eastAsia="ru-RU"/>
        </w:rPr>
      </w:pPr>
      <w:r w:rsidRPr="002E3E72">
        <w:rPr>
          <w:rFonts w:ascii="Times New Roman" w:eastAsia="Times New Roman" w:hAnsi="Times New Roman"/>
          <w:color w:val="000000"/>
          <w:sz w:val="28"/>
          <w:szCs w:val="28"/>
          <w:lang w:eastAsia="ru-RU"/>
        </w:rPr>
        <w:t>В результате изучения теоретического материала, нам удалось уточнить теоретическое определение игровым технологиям</w:t>
      </w:r>
      <w:r>
        <w:rPr>
          <w:rFonts w:ascii="Times New Roman" w:eastAsia="Times New Roman" w:hAnsi="Times New Roman"/>
          <w:color w:val="000000"/>
          <w:sz w:val="28"/>
          <w:szCs w:val="28"/>
          <w:lang w:eastAsia="ru-RU"/>
        </w:rPr>
        <w:t>. И</w:t>
      </w:r>
      <w:r w:rsidRPr="002E3E72">
        <w:rPr>
          <w:rFonts w:ascii="Times New Roman" w:eastAsia="Times New Roman" w:hAnsi="Times New Roman"/>
          <w:color w:val="000000"/>
          <w:sz w:val="28"/>
          <w:szCs w:val="28"/>
          <w:lang w:eastAsia="ru-RU"/>
        </w:rPr>
        <w:t xml:space="preserve">гровые технологии </w:t>
      </w:r>
      <w:r>
        <w:rPr>
          <w:rFonts w:ascii="Times New Roman" w:eastAsia="Times New Roman" w:hAnsi="Times New Roman"/>
          <w:color w:val="000000"/>
          <w:sz w:val="28"/>
          <w:szCs w:val="28"/>
          <w:lang w:eastAsia="ru-RU"/>
        </w:rPr>
        <w:t xml:space="preserve">мы будем понимать, как </w:t>
      </w:r>
      <w:r w:rsidRPr="002E3E72">
        <w:rPr>
          <w:rFonts w:ascii="Times New Roman" w:hAnsi="Times New Roman"/>
          <w:sz w:val="28"/>
          <w:szCs w:val="28"/>
          <w:shd w:val="clear" w:color="auto" w:fill="FFFFFF"/>
        </w:rPr>
        <w:t>совокупность разнообразных методов, средств и приемов организации педагогического процесса в форме различных педагогических игр</w:t>
      </w:r>
      <w:r>
        <w:rPr>
          <w:rFonts w:ascii="Times New Roman" w:eastAsia="Times New Roman" w:hAnsi="Times New Roman"/>
          <w:color w:val="000000"/>
          <w:sz w:val="28"/>
          <w:szCs w:val="28"/>
          <w:lang w:eastAsia="ru-RU"/>
        </w:rPr>
        <w:t>.</w:t>
      </w:r>
      <w:r w:rsidRPr="002E3E72">
        <w:rPr>
          <w:rFonts w:ascii="Times New Roman" w:eastAsia="Times New Roman" w:hAnsi="Times New Roman"/>
          <w:color w:val="000000"/>
          <w:sz w:val="28"/>
          <w:szCs w:val="28"/>
          <w:lang w:eastAsia="ru-RU"/>
        </w:rPr>
        <w:t xml:space="preserve"> </w:t>
      </w:r>
    </w:p>
    <w:p w:rsidR="004B682A" w:rsidRPr="002E3E72" w:rsidRDefault="004B682A" w:rsidP="004B682A">
      <w:pPr>
        <w:spacing w:line="360" w:lineRule="auto"/>
        <w:ind w:firstLine="709"/>
        <w:jc w:val="both"/>
        <w:rPr>
          <w:rFonts w:ascii="Times New Roman" w:hAnsi="Times New Roman"/>
          <w:b/>
          <w:sz w:val="28"/>
          <w:szCs w:val="28"/>
        </w:rPr>
      </w:pPr>
      <w:r w:rsidRPr="002E3E72">
        <w:rPr>
          <w:rFonts w:ascii="Times New Roman" w:eastAsia="Times New Roman" w:hAnsi="Times New Roman"/>
          <w:color w:val="000000"/>
          <w:sz w:val="28"/>
          <w:szCs w:val="28"/>
          <w:lang w:eastAsia="ru-RU"/>
        </w:rPr>
        <w:t xml:space="preserve">Обобщая все выше сказанное, мы пришли к выводу, что применение игровых технологий в профессиональной деятельности тьютора, помогут значительно увеличить эффективность образовательной деятельности. Сделают педагогический процесс менее утомительным, и сделают его более привлекательным и интересным. </w:t>
      </w:r>
    </w:p>
    <w:p w:rsidR="004B682A" w:rsidRPr="002E3E72" w:rsidRDefault="004B682A" w:rsidP="004B682A">
      <w:pPr>
        <w:spacing w:line="360" w:lineRule="auto"/>
        <w:ind w:firstLine="709"/>
        <w:jc w:val="both"/>
        <w:rPr>
          <w:rFonts w:ascii="Times New Roman" w:hAnsi="Times New Roman"/>
          <w:b/>
          <w:sz w:val="28"/>
          <w:szCs w:val="28"/>
        </w:rPr>
      </w:pPr>
    </w:p>
    <w:p w:rsidR="004B682A" w:rsidRPr="002E3E72" w:rsidRDefault="004B682A" w:rsidP="004B682A">
      <w:pPr>
        <w:spacing w:line="360" w:lineRule="auto"/>
        <w:ind w:firstLine="709"/>
        <w:jc w:val="both"/>
        <w:rPr>
          <w:rFonts w:ascii="Times New Roman" w:hAnsi="Times New Roman"/>
          <w:b/>
          <w:sz w:val="28"/>
          <w:szCs w:val="28"/>
        </w:rPr>
      </w:pPr>
    </w:p>
    <w:p w:rsidR="004B682A" w:rsidRPr="002E3E72" w:rsidRDefault="004B682A" w:rsidP="004B682A">
      <w:pPr>
        <w:spacing w:line="360" w:lineRule="auto"/>
        <w:ind w:firstLine="709"/>
        <w:jc w:val="both"/>
        <w:rPr>
          <w:rFonts w:ascii="Times New Roman" w:hAnsi="Times New Roman"/>
          <w:b/>
          <w:sz w:val="28"/>
          <w:szCs w:val="28"/>
        </w:rPr>
      </w:pPr>
    </w:p>
    <w:p w:rsidR="004B682A" w:rsidRPr="002E3E72" w:rsidRDefault="004B682A" w:rsidP="004B682A">
      <w:pPr>
        <w:spacing w:line="360" w:lineRule="auto"/>
        <w:ind w:firstLine="709"/>
        <w:jc w:val="both"/>
        <w:rPr>
          <w:rFonts w:ascii="Times New Roman" w:hAnsi="Times New Roman"/>
          <w:b/>
          <w:sz w:val="28"/>
          <w:szCs w:val="28"/>
        </w:rPr>
      </w:pPr>
    </w:p>
    <w:p w:rsidR="004B682A" w:rsidRPr="002E3E72" w:rsidRDefault="004B682A" w:rsidP="004B682A">
      <w:pPr>
        <w:spacing w:line="360" w:lineRule="auto"/>
        <w:ind w:firstLine="709"/>
        <w:jc w:val="both"/>
        <w:rPr>
          <w:rFonts w:ascii="Times New Roman" w:hAnsi="Times New Roman"/>
          <w:b/>
          <w:sz w:val="28"/>
          <w:szCs w:val="28"/>
        </w:rPr>
      </w:pPr>
    </w:p>
    <w:p w:rsidR="004B682A" w:rsidRPr="002E3E72" w:rsidRDefault="004B682A" w:rsidP="004B682A">
      <w:pPr>
        <w:spacing w:line="360" w:lineRule="auto"/>
        <w:ind w:firstLine="709"/>
        <w:jc w:val="both"/>
        <w:rPr>
          <w:rFonts w:ascii="Times New Roman" w:hAnsi="Times New Roman"/>
          <w:b/>
          <w:sz w:val="28"/>
          <w:szCs w:val="28"/>
        </w:rPr>
      </w:pPr>
    </w:p>
    <w:p w:rsidR="004B682A" w:rsidRPr="002E3E72" w:rsidRDefault="004B682A" w:rsidP="004B682A">
      <w:pPr>
        <w:spacing w:line="360" w:lineRule="auto"/>
        <w:ind w:firstLine="709"/>
        <w:jc w:val="both"/>
        <w:rPr>
          <w:rFonts w:ascii="Times New Roman" w:hAnsi="Times New Roman"/>
          <w:b/>
          <w:sz w:val="28"/>
          <w:szCs w:val="28"/>
        </w:rPr>
      </w:pPr>
    </w:p>
    <w:p w:rsidR="004B682A" w:rsidRPr="004B682A" w:rsidRDefault="004B682A" w:rsidP="001647A0">
      <w:pPr>
        <w:spacing w:line="360" w:lineRule="auto"/>
        <w:jc w:val="both"/>
        <w:rPr>
          <w:rFonts w:ascii="Times New Roman" w:eastAsia="Times New Roman" w:hAnsi="Times New Roman"/>
          <w:color w:val="000000"/>
          <w:sz w:val="28"/>
          <w:szCs w:val="28"/>
          <w:lang w:eastAsia="ru-RU"/>
        </w:rPr>
      </w:pPr>
    </w:p>
    <w:p w:rsidR="000E3047" w:rsidRDefault="004B682A" w:rsidP="000E3047">
      <w:pPr>
        <w:spacing w:line="360" w:lineRule="auto"/>
        <w:ind w:firstLine="709"/>
        <w:jc w:val="both"/>
        <w:rPr>
          <w:rFonts w:ascii="Times New Roman" w:eastAsia="Times New Roman" w:hAnsi="Times New Roman"/>
          <w:b/>
          <w:sz w:val="28"/>
          <w:szCs w:val="28"/>
          <w:lang w:eastAsia="ru-RU"/>
        </w:rPr>
      </w:pPr>
      <w:r w:rsidRPr="002E3E72">
        <w:rPr>
          <w:rFonts w:ascii="Times New Roman" w:eastAsia="Times New Roman" w:hAnsi="Times New Roman"/>
          <w:b/>
          <w:sz w:val="28"/>
          <w:szCs w:val="28"/>
          <w:lang w:eastAsia="ru-RU"/>
        </w:rPr>
        <w:lastRenderedPageBreak/>
        <w:t xml:space="preserve">ГЛАВА 2. </w:t>
      </w:r>
      <w:r w:rsidR="000E3047">
        <w:rPr>
          <w:rFonts w:ascii="Times New Roman" w:eastAsia="Times New Roman" w:hAnsi="Times New Roman"/>
          <w:b/>
          <w:sz w:val="28"/>
          <w:szCs w:val="28"/>
          <w:lang w:eastAsia="ru-RU"/>
        </w:rPr>
        <w:t xml:space="preserve">ПРАКТИЧЕСКАЯ РЕАЛИЗАЦИЯ ИГРОВЫХ ТЕХНОЛОГИЙ В ПРОФЕССИОНАЛЬНОЙ ДЕЯТЕЛЬНОСТИ Е-ТЬЮТОРА </w:t>
      </w:r>
    </w:p>
    <w:p w:rsidR="000E3047" w:rsidRPr="002E3E72" w:rsidRDefault="000E3047" w:rsidP="004B682A">
      <w:pPr>
        <w:spacing w:line="360" w:lineRule="auto"/>
        <w:ind w:firstLine="709"/>
        <w:jc w:val="both"/>
        <w:rPr>
          <w:rFonts w:ascii="Times New Roman" w:eastAsia="Times New Roman" w:hAnsi="Times New Roman"/>
          <w:b/>
          <w:sz w:val="28"/>
          <w:szCs w:val="28"/>
          <w:lang w:eastAsia="ru-RU"/>
        </w:rPr>
      </w:pPr>
    </w:p>
    <w:p w:rsidR="005357B9" w:rsidRDefault="005357B9" w:rsidP="004B682A">
      <w:pPr>
        <w:pStyle w:val="a4"/>
        <w:spacing w:line="360" w:lineRule="auto"/>
        <w:ind w:left="0" w:firstLine="709"/>
        <w:jc w:val="both"/>
        <w:rPr>
          <w:rFonts w:ascii="Times New Roman" w:hAnsi="Times New Roman"/>
          <w:b/>
          <w:sz w:val="28"/>
          <w:szCs w:val="28"/>
          <w:lang w:eastAsia="ru-RU"/>
        </w:rPr>
      </w:pPr>
      <w:r>
        <w:rPr>
          <w:rFonts w:ascii="Times New Roman" w:hAnsi="Times New Roman"/>
          <w:b/>
          <w:sz w:val="28"/>
          <w:szCs w:val="28"/>
          <w:lang w:eastAsia="ru-RU"/>
        </w:rPr>
        <w:t xml:space="preserve">2.1 </w:t>
      </w:r>
      <w:r w:rsidRPr="005357B9">
        <w:rPr>
          <w:rFonts w:ascii="Times New Roman" w:hAnsi="Times New Roman"/>
          <w:b/>
          <w:sz w:val="28"/>
          <w:szCs w:val="28"/>
          <w:lang w:eastAsia="ru-RU"/>
        </w:rPr>
        <w:t>Организация е-тьюторской деятел</w:t>
      </w:r>
      <w:r w:rsidR="00997EB3">
        <w:rPr>
          <w:rFonts w:ascii="Times New Roman" w:hAnsi="Times New Roman"/>
          <w:b/>
          <w:sz w:val="28"/>
          <w:szCs w:val="28"/>
          <w:lang w:eastAsia="ru-RU"/>
        </w:rPr>
        <w:t xml:space="preserve">ьности с применением </w:t>
      </w:r>
      <w:r w:rsidRPr="005357B9">
        <w:rPr>
          <w:rFonts w:ascii="Times New Roman" w:hAnsi="Times New Roman"/>
          <w:b/>
          <w:sz w:val="28"/>
          <w:szCs w:val="28"/>
          <w:lang w:eastAsia="ru-RU"/>
        </w:rPr>
        <w:t xml:space="preserve"> игровых технологий в старшей школе </w:t>
      </w:r>
    </w:p>
    <w:p w:rsidR="005357B9" w:rsidRDefault="005357B9" w:rsidP="004B682A">
      <w:pPr>
        <w:pStyle w:val="a4"/>
        <w:spacing w:line="360" w:lineRule="auto"/>
        <w:ind w:left="0" w:firstLine="709"/>
        <w:jc w:val="both"/>
        <w:rPr>
          <w:rFonts w:ascii="Times New Roman" w:hAnsi="Times New Roman"/>
          <w:b/>
          <w:sz w:val="28"/>
          <w:szCs w:val="28"/>
          <w:lang w:eastAsia="ru-RU"/>
        </w:rPr>
      </w:pPr>
    </w:p>
    <w:p w:rsidR="004B682A" w:rsidRDefault="004B682A" w:rsidP="00422890">
      <w:pPr>
        <w:pStyle w:val="a4"/>
        <w:spacing w:line="360" w:lineRule="auto"/>
        <w:ind w:left="0" w:firstLine="709"/>
        <w:jc w:val="both"/>
        <w:rPr>
          <w:rFonts w:ascii="Times New Roman" w:eastAsia="Times New Roman" w:hAnsi="Times New Roman"/>
          <w:sz w:val="28"/>
          <w:szCs w:val="28"/>
          <w:lang w:eastAsia="ru-RU"/>
        </w:rPr>
      </w:pPr>
      <w:r w:rsidRPr="002E3E72">
        <w:rPr>
          <w:rFonts w:ascii="Times New Roman" w:eastAsia="Times New Roman" w:hAnsi="Times New Roman"/>
          <w:sz w:val="28"/>
          <w:szCs w:val="28"/>
          <w:lang w:eastAsia="ru-RU"/>
        </w:rPr>
        <w:t xml:space="preserve">Вопросы, изученные в первой главе нужно было проверить на практике. Для этих целей была организована работа по наблюдению и внедрению в практику </w:t>
      </w:r>
      <w:r w:rsidR="00422890">
        <w:rPr>
          <w:rFonts w:ascii="Times New Roman" w:eastAsia="Times New Roman" w:hAnsi="Times New Roman"/>
          <w:sz w:val="28"/>
          <w:szCs w:val="28"/>
          <w:lang w:eastAsia="ru-RU"/>
        </w:rPr>
        <w:t>Е-</w:t>
      </w:r>
      <w:r w:rsidRPr="002E3E72">
        <w:rPr>
          <w:rFonts w:ascii="Times New Roman" w:eastAsia="Times New Roman" w:hAnsi="Times New Roman"/>
          <w:sz w:val="28"/>
          <w:szCs w:val="28"/>
          <w:lang w:eastAsia="ru-RU"/>
        </w:rPr>
        <w:t xml:space="preserve">тьютора новых идей по организации работы </w:t>
      </w:r>
      <w:r w:rsidR="00422890">
        <w:rPr>
          <w:rFonts w:ascii="Times New Roman" w:eastAsia="Times New Roman" w:hAnsi="Times New Roman"/>
          <w:sz w:val="28"/>
          <w:szCs w:val="28"/>
          <w:lang w:eastAsia="ru-RU"/>
        </w:rPr>
        <w:t>е-</w:t>
      </w:r>
      <w:r w:rsidRPr="002E3E72">
        <w:rPr>
          <w:rFonts w:ascii="Times New Roman" w:eastAsia="Times New Roman" w:hAnsi="Times New Roman"/>
          <w:sz w:val="28"/>
          <w:szCs w:val="28"/>
          <w:lang w:eastAsia="ru-RU"/>
        </w:rPr>
        <w:t xml:space="preserve">тьютора с использованием игровых технологий в </w:t>
      </w:r>
      <w:r w:rsidR="00422890">
        <w:rPr>
          <w:rFonts w:ascii="Times New Roman" w:eastAsia="Times New Roman" w:hAnsi="Times New Roman"/>
          <w:sz w:val="28"/>
          <w:szCs w:val="28"/>
          <w:lang w:eastAsia="ru-RU"/>
        </w:rPr>
        <w:t>старшей школе</w:t>
      </w:r>
      <w:r w:rsidRPr="002E3E72">
        <w:rPr>
          <w:rFonts w:ascii="Times New Roman" w:eastAsia="Times New Roman" w:hAnsi="Times New Roman"/>
          <w:sz w:val="28"/>
          <w:szCs w:val="28"/>
          <w:lang w:eastAsia="ru-RU"/>
        </w:rPr>
        <w:t>. Практика прошла на базе Муниципального образовательного учреждения</w:t>
      </w:r>
      <w:r w:rsidR="00422890">
        <w:rPr>
          <w:rFonts w:ascii="Times New Roman" w:eastAsia="Times New Roman" w:hAnsi="Times New Roman"/>
          <w:sz w:val="28"/>
          <w:szCs w:val="28"/>
          <w:lang w:eastAsia="ru-RU"/>
        </w:rPr>
        <w:t xml:space="preserve"> </w:t>
      </w:r>
      <w:r w:rsidRPr="002E3E72">
        <w:rPr>
          <w:rFonts w:ascii="Times New Roman" w:eastAsia="Times New Roman" w:hAnsi="Times New Roman"/>
          <w:sz w:val="28"/>
          <w:szCs w:val="28"/>
          <w:lang w:eastAsia="ru-RU"/>
        </w:rPr>
        <w:t>№</w:t>
      </w:r>
      <w:r w:rsidR="00422890">
        <w:rPr>
          <w:rFonts w:ascii="Times New Roman" w:eastAsia="Times New Roman" w:hAnsi="Times New Roman"/>
          <w:sz w:val="28"/>
          <w:szCs w:val="28"/>
          <w:lang w:eastAsia="ru-RU"/>
        </w:rPr>
        <w:t xml:space="preserve"> 6 г. Раменское, </w:t>
      </w:r>
      <w:r w:rsidRPr="002E3E72">
        <w:rPr>
          <w:rFonts w:ascii="Times New Roman" w:eastAsia="Times New Roman" w:hAnsi="Times New Roman"/>
          <w:sz w:val="28"/>
          <w:szCs w:val="28"/>
          <w:lang w:eastAsia="ru-RU"/>
        </w:rPr>
        <w:t xml:space="preserve">Московской области. </w:t>
      </w:r>
    </w:p>
    <w:p w:rsidR="005301EA" w:rsidRDefault="005301EA" w:rsidP="004B682A">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 практике участвовали ученики 9-го и 11-го классов.</w:t>
      </w:r>
    </w:p>
    <w:p w:rsidR="00C7171F" w:rsidRPr="00C7171F" w:rsidRDefault="00C7171F" w:rsidP="00C7171F">
      <w:pPr>
        <w:shd w:val="clear" w:color="auto" w:fill="FFFFFF"/>
        <w:spacing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t>Место и роль игрового метода в учебном процессе, сочетание элементов игры и учения во многом зависят от понимания учителем функций и класс</w:t>
      </w:r>
      <w:r>
        <w:rPr>
          <w:rFonts w:ascii="Times New Roman" w:eastAsia="Times New Roman" w:hAnsi="Times New Roman"/>
          <w:sz w:val="28"/>
          <w:szCs w:val="28"/>
          <w:lang w:eastAsia="ru-RU"/>
        </w:rPr>
        <w:t>ификаций различного рода игр</w:t>
      </w:r>
      <w:r w:rsidRPr="00C7171F">
        <w:rPr>
          <w:rFonts w:ascii="Times New Roman" w:eastAsia="Times New Roman" w:hAnsi="Times New Roman"/>
          <w:sz w:val="28"/>
          <w:szCs w:val="28"/>
          <w:lang w:eastAsia="ru-RU"/>
        </w:rPr>
        <w:t>.</w:t>
      </w:r>
    </w:p>
    <w:p w:rsidR="00C7171F" w:rsidRPr="00C7171F" w:rsidRDefault="00C7171F" w:rsidP="00C7171F">
      <w:pPr>
        <w:shd w:val="clear" w:color="auto" w:fill="FFFFFF"/>
        <w:spacing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t>Игры возможно проводить на всех этапах обучения языку. Однако, прежде чем предложить игру на уроке ученикам, необходимо продумать её целесообразность, определить цели игры в соответстви</w:t>
      </w:r>
      <w:r>
        <w:rPr>
          <w:rFonts w:ascii="Times New Roman" w:eastAsia="Times New Roman" w:hAnsi="Times New Roman"/>
          <w:sz w:val="28"/>
          <w:szCs w:val="28"/>
          <w:lang w:eastAsia="ru-RU"/>
        </w:rPr>
        <w:t>и с задачами учебного процесса.</w:t>
      </w:r>
    </w:p>
    <w:p w:rsidR="00C7171F" w:rsidRDefault="00C7171F" w:rsidP="00C7171F">
      <w:pPr>
        <w:shd w:val="clear" w:color="auto" w:fill="FFFFFF"/>
        <w:spacing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t>Игра как одна из форм отражения ведущей деятельности может соответствовать достигнутому возрасту либо возвращаться к более ранним формам поведения, либо опережать соотве</w:t>
      </w:r>
      <w:r>
        <w:rPr>
          <w:rFonts w:ascii="Times New Roman" w:eastAsia="Times New Roman" w:hAnsi="Times New Roman"/>
          <w:sz w:val="28"/>
          <w:szCs w:val="28"/>
          <w:lang w:eastAsia="ru-RU"/>
        </w:rPr>
        <w:t>тствующую возрастную стадию</w:t>
      </w:r>
      <w:r w:rsidRPr="00C7171F">
        <w:rPr>
          <w:rFonts w:ascii="Times New Roman" w:eastAsia="Times New Roman" w:hAnsi="Times New Roman"/>
          <w:sz w:val="28"/>
          <w:szCs w:val="28"/>
          <w:lang w:eastAsia="ru-RU"/>
        </w:rPr>
        <w:t>. Возрастные особенности позволяют использовать различные варианты игр. Для учащихся старших классов наиболее перспективными являются ролевые игры и драматизации.</w:t>
      </w:r>
    </w:p>
    <w:p w:rsidR="00C7171F" w:rsidRDefault="00C7171F" w:rsidP="00C7171F">
      <w:pPr>
        <w:shd w:val="clear" w:color="auto" w:fill="FFFFFF"/>
        <w:spacing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lastRenderedPageBreak/>
        <w:t>Обучающие возможности ролевой игры заключаются в том, что она самая точная модель общения, так как в ней предполагается подра</w:t>
      </w:r>
      <w:r>
        <w:rPr>
          <w:rFonts w:ascii="Times New Roman" w:eastAsia="Times New Roman" w:hAnsi="Times New Roman"/>
          <w:sz w:val="28"/>
          <w:szCs w:val="28"/>
          <w:lang w:eastAsia="ru-RU"/>
        </w:rPr>
        <w:t>жание естественной ситуации</w:t>
      </w:r>
      <w:r w:rsidRPr="00C7171F">
        <w:rPr>
          <w:rFonts w:ascii="Times New Roman" w:eastAsia="Times New Roman" w:hAnsi="Times New Roman"/>
          <w:sz w:val="28"/>
          <w:szCs w:val="28"/>
          <w:lang w:eastAsia="ru-RU"/>
        </w:rPr>
        <w:t>. Также в процессе ролевой игры развивается логическое мышление, способность к поиску ответов на поставленные вопросы, речь, речевой этикет, умение общаться друг с другом. Ролевые игры строятся на принципах коллективной работы, практической полезности, соревновательности, максимальной занятости каждого учащегося и неограниченной перспективы творческой деятел</w:t>
      </w:r>
      <w:r>
        <w:rPr>
          <w:rFonts w:ascii="Times New Roman" w:eastAsia="Times New Roman" w:hAnsi="Times New Roman"/>
          <w:sz w:val="28"/>
          <w:szCs w:val="28"/>
          <w:lang w:eastAsia="ru-RU"/>
        </w:rPr>
        <w:t>ьности в рамках ролевой игры</w:t>
      </w:r>
      <w:r w:rsidRPr="00C7171F">
        <w:rPr>
          <w:rFonts w:ascii="Times New Roman" w:eastAsia="Times New Roman" w:hAnsi="Times New Roman"/>
          <w:sz w:val="28"/>
          <w:szCs w:val="28"/>
          <w:lang w:eastAsia="ru-RU"/>
        </w:rPr>
        <w:t>, поэтому её использование на уроке иностранного языка повышает эффективность учебного процесса, помогает сохранить интерес учащихся к изучаемому языку на всех этапах обучения.</w:t>
      </w:r>
    </w:p>
    <w:p w:rsidR="00C7171F" w:rsidRDefault="00C7171F" w:rsidP="00C7171F">
      <w:pPr>
        <w:shd w:val="clear" w:color="auto" w:fill="FFFFFF"/>
        <w:spacing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t>Драматизация в обучении иностранному языку рассматривается как уникальный методический приём, который способствует не только формированию языковых и речевых навыков, но и более глубокому пониманию других предметных областей. Посредством драматизации обогащается и активизируется грамматический и лексический запас, осваивается новый грамматический и лексический материал посредством коммуникации, корректируется и автоматизируется произношение и интонация, формируется фонематический слух, повышается языковая компетенция.</w:t>
      </w:r>
    </w:p>
    <w:p w:rsidR="00C7171F" w:rsidRDefault="00C7171F" w:rsidP="00C7171F">
      <w:pPr>
        <w:shd w:val="clear" w:color="auto" w:fill="FFFFFF"/>
        <w:spacing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t>Таким образом, использование игры на уроках иностранного языка имеет большое значение для приобретения новых представлений и знаний и формирования новых умений и навыков, а также для развития мотивации учащегося к овладению иностранным языком.</w:t>
      </w:r>
    </w:p>
    <w:p w:rsidR="00C7171F" w:rsidRDefault="00C7171F" w:rsidP="00C7171F">
      <w:pPr>
        <w:shd w:val="clear" w:color="auto" w:fill="FFFFFF"/>
        <w:spacing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w:t>
      </w:r>
      <w:r w:rsidRPr="00C7171F">
        <w:rPr>
          <w:rFonts w:ascii="Times New Roman" w:eastAsia="Times New Roman" w:hAnsi="Times New Roman"/>
          <w:sz w:val="28"/>
          <w:szCs w:val="28"/>
          <w:lang w:eastAsia="ru-RU"/>
        </w:rPr>
        <w:t xml:space="preserve"> старших классах и из разнообразных при</w:t>
      </w:r>
      <w:r>
        <w:rPr>
          <w:rFonts w:ascii="Times New Roman" w:eastAsia="Times New Roman" w:hAnsi="Times New Roman"/>
          <w:sz w:val="28"/>
          <w:szCs w:val="28"/>
          <w:lang w:eastAsia="ru-RU"/>
        </w:rPr>
        <w:t>емов организации занятий уделяется</w:t>
      </w:r>
      <w:r w:rsidRPr="00C7171F">
        <w:rPr>
          <w:rFonts w:ascii="Times New Roman" w:eastAsia="Times New Roman" w:hAnsi="Times New Roman"/>
          <w:sz w:val="28"/>
          <w:szCs w:val="28"/>
          <w:lang w:eastAsia="ru-RU"/>
        </w:rPr>
        <w:t xml:space="preserve"> большое внимание играм и игровым ситуациям, которые вызывают большой интерес для учащихся. Особое внимание уделяется ролевой игре, так как ребята получают возможность высказаться по волнующей их теме, что повышает их мотивацию и интерес в изучении иностранного языка. Несомненно, на уроках подобного рода речевая </w:t>
      </w:r>
      <w:r w:rsidRPr="00C7171F">
        <w:rPr>
          <w:rFonts w:ascii="Times New Roman" w:eastAsia="Times New Roman" w:hAnsi="Times New Roman"/>
          <w:sz w:val="28"/>
          <w:szCs w:val="28"/>
          <w:lang w:eastAsia="ru-RU"/>
        </w:rPr>
        <w:lastRenderedPageBreak/>
        <w:t>деятельность учащихся приближена к естественным нормам, что помогает развивать у учащихся навыки общения, способствуют эффективной обработке речевого и языкового материала.</w:t>
      </w:r>
      <w:r w:rsidR="0068000B">
        <w:rPr>
          <w:rFonts w:ascii="Times New Roman" w:eastAsia="Times New Roman" w:hAnsi="Times New Roman"/>
          <w:sz w:val="28"/>
          <w:szCs w:val="28"/>
          <w:lang w:eastAsia="ru-RU"/>
        </w:rPr>
        <w:t xml:space="preserve"> </w:t>
      </w:r>
    </w:p>
    <w:p w:rsidR="0068000B" w:rsidRPr="00C7171F" w:rsidRDefault="0068000B" w:rsidP="00C7171F">
      <w:pPr>
        <w:shd w:val="clear" w:color="auto" w:fill="FFFFFF"/>
        <w:spacing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Роль е-тьютора в ролевы</w:t>
      </w:r>
      <w:r w:rsidR="00997EB3">
        <w:rPr>
          <w:rFonts w:ascii="Times New Roman" w:eastAsia="Times New Roman" w:hAnsi="Times New Roman"/>
          <w:sz w:val="28"/>
          <w:szCs w:val="28"/>
          <w:lang w:eastAsia="ru-RU"/>
        </w:rPr>
        <w:t>х играх и драматизациях, играх-конференциях, играх –</w:t>
      </w:r>
      <w:r w:rsidR="00BD0D18">
        <w:rPr>
          <w:rFonts w:ascii="Times New Roman" w:eastAsia="Times New Roman" w:hAnsi="Times New Roman"/>
          <w:sz w:val="28"/>
          <w:szCs w:val="28"/>
          <w:lang w:eastAsia="ru-RU"/>
        </w:rPr>
        <w:t xml:space="preserve"> путешествиях, иммита</w:t>
      </w:r>
      <w:r w:rsidR="00997EB3">
        <w:rPr>
          <w:rFonts w:ascii="Times New Roman" w:eastAsia="Times New Roman" w:hAnsi="Times New Roman"/>
          <w:sz w:val="28"/>
          <w:szCs w:val="28"/>
          <w:lang w:eastAsia="ru-RU"/>
        </w:rPr>
        <w:t>ционных играх в старших классах – повысить мотивацию и интерес к общению, изучению иностранного языка, умению самореализоваться и самовыражаться, помочь применить знания и умения на практике.</w:t>
      </w:r>
    </w:p>
    <w:p w:rsid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Представляю В</w:t>
      </w:r>
      <w:r w:rsidRPr="00C7171F">
        <w:rPr>
          <w:rFonts w:ascii="Times New Roman" w:eastAsia="Times New Roman" w:hAnsi="Times New Roman"/>
          <w:sz w:val="28"/>
          <w:szCs w:val="28"/>
          <w:lang w:eastAsia="ru-RU"/>
        </w:rPr>
        <w:t xml:space="preserve">ашему вниманию сценарий ролевой игры по теме «Образование» на </w:t>
      </w:r>
      <w:r w:rsidR="00997EB3">
        <w:rPr>
          <w:rFonts w:ascii="Times New Roman" w:eastAsia="Times New Roman" w:hAnsi="Times New Roman"/>
          <w:sz w:val="28"/>
          <w:szCs w:val="28"/>
          <w:lang w:eastAsia="ru-RU"/>
        </w:rPr>
        <w:t>завершающем этапе изучения темы в</w:t>
      </w:r>
      <w:r w:rsidRPr="00C7171F">
        <w:rPr>
          <w:rFonts w:ascii="Times New Roman" w:eastAsia="Times New Roman" w:hAnsi="Times New Roman"/>
          <w:sz w:val="28"/>
          <w:szCs w:val="28"/>
          <w:lang w:eastAsia="ru-RU"/>
        </w:rPr>
        <w:t xml:space="preserve"> </w:t>
      </w:r>
      <w:r w:rsidR="007E4117">
        <w:rPr>
          <w:rFonts w:ascii="Times New Roman" w:eastAsia="Times New Roman" w:hAnsi="Times New Roman"/>
          <w:sz w:val="28"/>
          <w:szCs w:val="28"/>
          <w:lang w:eastAsia="ru-RU"/>
        </w:rPr>
        <w:t>11 класс</w:t>
      </w:r>
      <w:r w:rsidR="00997EB3">
        <w:rPr>
          <w:rFonts w:ascii="Times New Roman" w:eastAsia="Times New Roman" w:hAnsi="Times New Roman"/>
          <w:sz w:val="28"/>
          <w:szCs w:val="28"/>
          <w:lang w:eastAsia="ru-RU"/>
        </w:rPr>
        <w:t>е</w:t>
      </w:r>
      <w:r w:rsidR="00BD0D18">
        <w:rPr>
          <w:rFonts w:ascii="Times New Roman" w:eastAsia="Times New Roman" w:hAnsi="Times New Roman"/>
          <w:sz w:val="28"/>
          <w:szCs w:val="28"/>
          <w:lang w:eastAsia="ru-RU"/>
        </w:rPr>
        <w:t xml:space="preserve"> в сопровождении е-тьютора</w:t>
      </w:r>
      <w:r w:rsidR="007E4117">
        <w:rPr>
          <w:rFonts w:ascii="Times New Roman" w:eastAsia="Times New Roman" w:hAnsi="Times New Roman"/>
          <w:sz w:val="28"/>
          <w:szCs w:val="28"/>
          <w:lang w:eastAsia="ru-RU"/>
        </w:rPr>
        <w:t>.</w:t>
      </w:r>
    </w:p>
    <w:p w:rsidR="00351ECE" w:rsidRDefault="00351ECE" w:rsidP="00351ECE">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Цель игры: </w:t>
      </w:r>
    </w:p>
    <w:p w:rsid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Обучающая</w:t>
      </w:r>
    </w:p>
    <w:p w:rsidR="00351ECE" w:rsidRP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sidRPr="00351ECE">
        <w:rPr>
          <w:rFonts w:ascii="Times New Roman" w:eastAsia="Times New Roman" w:hAnsi="Times New Roman"/>
          <w:sz w:val="28"/>
          <w:szCs w:val="28"/>
          <w:lang w:eastAsia="ru-RU"/>
        </w:rPr>
        <w:t>– обучение публичной презентации результатов учебно</w:t>
      </w:r>
      <w:r>
        <w:rPr>
          <w:rFonts w:ascii="Times New Roman" w:eastAsia="Times New Roman" w:hAnsi="Times New Roman"/>
          <w:sz w:val="28"/>
          <w:szCs w:val="28"/>
          <w:lang w:eastAsia="ru-RU"/>
        </w:rPr>
        <w:t xml:space="preserve">й </w:t>
      </w:r>
      <w:r w:rsidRPr="00351ECE">
        <w:rPr>
          <w:rFonts w:ascii="Times New Roman" w:eastAsia="Times New Roman" w:hAnsi="Times New Roman"/>
          <w:sz w:val="28"/>
          <w:szCs w:val="28"/>
          <w:lang w:eastAsia="ru-RU"/>
        </w:rPr>
        <w:t>деятельности учащихся;</w:t>
      </w:r>
    </w:p>
    <w:p w:rsidR="00351ECE" w:rsidRP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обучение взаимооценке</w:t>
      </w:r>
      <w:r w:rsidRPr="00351ECE">
        <w:rPr>
          <w:rFonts w:ascii="Times New Roman" w:eastAsia="Times New Roman" w:hAnsi="Times New Roman"/>
          <w:sz w:val="28"/>
          <w:szCs w:val="28"/>
          <w:lang w:eastAsia="ru-RU"/>
        </w:rPr>
        <w:t xml:space="preserve"> результатов деятельности учащихся;</w:t>
      </w:r>
    </w:p>
    <w:p w:rsid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sidRPr="00351ECE">
        <w:rPr>
          <w:rFonts w:ascii="Times New Roman" w:eastAsia="Times New Roman" w:hAnsi="Times New Roman"/>
          <w:sz w:val="28"/>
          <w:szCs w:val="28"/>
          <w:lang w:eastAsia="ru-RU"/>
        </w:rPr>
        <w:t>– расширение и совершенствование знаний в предметной области</w:t>
      </w:r>
    </w:p>
    <w:p w:rsid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Развивающая</w:t>
      </w:r>
    </w:p>
    <w:p w:rsidR="00351ECE" w:rsidRP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sidRPr="00351ECE">
        <w:rPr>
          <w:rFonts w:ascii="Times New Roman" w:eastAsia="Times New Roman" w:hAnsi="Times New Roman"/>
          <w:sz w:val="28"/>
          <w:szCs w:val="28"/>
          <w:lang w:eastAsia="ru-RU"/>
        </w:rPr>
        <w:t>– развитие критического мышления;</w:t>
      </w:r>
    </w:p>
    <w:p w:rsid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sidRPr="00351ECE">
        <w:rPr>
          <w:rFonts w:ascii="Times New Roman" w:eastAsia="Times New Roman" w:hAnsi="Times New Roman"/>
          <w:sz w:val="28"/>
          <w:szCs w:val="28"/>
          <w:lang w:eastAsia="ru-RU"/>
        </w:rPr>
        <w:t>– совершенствование умений организовывать публичное выступление;</w:t>
      </w:r>
    </w:p>
    <w:p w:rsid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Воспитывающая</w:t>
      </w:r>
    </w:p>
    <w:p w:rsidR="00351ECE" w:rsidRP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sidRPr="00351ECE">
        <w:rPr>
          <w:rFonts w:ascii="Times New Roman" w:eastAsia="Times New Roman" w:hAnsi="Times New Roman"/>
          <w:sz w:val="28"/>
          <w:szCs w:val="28"/>
          <w:lang w:eastAsia="ru-RU"/>
        </w:rPr>
        <w:t>– воспитание самостоятельности, объективности и инициативности учащихся;</w:t>
      </w:r>
    </w:p>
    <w:p w:rsidR="00351ECE" w:rsidRDefault="00351ECE" w:rsidP="00351ECE">
      <w:pPr>
        <w:shd w:val="clear" w:color="auto" w:fill="FFFFFF"/>
        <w:spacing w:line="360" w:lineRule="auto"/>
        <w:ind w:firstLine="709"/>
        <w:jc w:val="both"/>
        <w:rPr>
          <w:rFonts w:ascii="Times New Roman" w:eastAsia="Times New Roman" w:hAnsi="Times New Roman"/>
          <w:sz w:val="28"/>
          <w:szCs w:val="28"/>
          <w:lang w:eastAsia="ru-RU"/>
        </w:rPr>
      </w:pPr>
      <w:r w:rsidRPr="00351ECE">
        <w:rPr>
          <w:rFonts w:ascii="Times New Roman" w:eastAsia="Times New Roman" w:hAnsi="Times New Roman"/>
          <w:sz w:val="28"/>
          <w:szCs w:val="28"/>
          <w:lang w:eastAsia="ru-RU"/>
        </w:rPr>
        <w:t>– формирование толерантных отношений в группе</w:t>
      </w:r>
    </w:p>
    <w:p w:rsidR="007E4117" w:rsidRDefault="007E4117" w:rsidP="007E4117">
      <w:pPr>
        <w:shd w:val="clear" w:color="auto" w:fill="FFFFFF"/>
        <w:spacing w:before="100" w:beforeAutospacing="1" w:after="100" w:afterAutospacing="1" w:line="360" w:lineRule="auto"/>
        <w:ind w:hanging="142"/>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lastRenderedPageBreak/>
        <w:drawing>
          <wp:inline distT="0" distB="0" distL="0" distR="0" wp14:anchorId="609C6076" wp14:editId="6A2D67E1">
            <wp:extent cx="5895551" cy="46196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20428-WA0005.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92192" cy="4616993"/>
                    </a:xfrm>
                    <a:prstGeom prst="rect">
                      <a:avLst/>
                    </a:prstGeom>
                  </pic:spPr>
                </pic:pic>
              </a:graphicData>
            </a:graphic>
          </wp:inline>
        </w:drawing>
      </w:r>
    </w:p>
    <w:p w:rsidR="007E4117" w:rsidRPr="00C7171F" w:rsidRDefault="007E4117" w:rsidP="007E4117">
      <w:pPr>
        <w:shd w:val="clear" w:color="auto" w:fill="FFFFFF"/>
        <w:spacing w:before="100" w:beforeAutospacing="1" w:after="100" w:afterAutospacing="1" w:line="360" w:lineRule="auto"/>
        <w:ind w:hanging="142"/>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lastRenderedPageBreak/>
        <w:drawing>
          <wp:inline distT="0" distB="0" distL="0" distR="0" wp14:anchorId="6AF71AD9" wp14:editId="24CDD731">
            <wp:extent cx="5572125" cy="567690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20428-WA0003.jpg"/>
                    <pic:cNvPicPr/>
                  </pic:nvPicPr>
                  <pic:blipFill>
                    <a:blip r:embed="rId8">
                      <a:extLst>
                        <a:ext uri="{28A0092B-C50C-407E-A947-70E740481C1C}">
                          <a14:useLocalDpi xmlns:a14="http://schemas.microsoft.com/office/drawing/2010/main" val="0"/>
                        </a:ext>
                      </a:extLst>
                    </a:blip>
                    <a:stretch>
                      <a:fillRect/>
                    </a:stretch>
                  </pic:blipFill>
                  <pic:spPr>
                    <a:xfrm>
                      <a:off x="0" y="0"/>
                      <a:ext cx="5572125" cy="5676900"/>
                    </a:xfrm>
                    <a:prstGeom prst="rect">
                      <a:avLst/>
                    </a:prstGeom>
                  </pic:spPr>
                </pic:pic>
              </a:graphicData>
            </a:graphic>
          </wp:inline>
        </w:drawing>
      </w:r>
    </w:p>
    <w:p w:rsidR="00D102BC" w:rsidRDefault="00D102BC"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lastRenderedPageBreak/>
        <w:drawing>
          <wp:inline distT="0" distB="0" distL="0" distR="0" wp14:anchorId="07C53CE9" wp14:editId="34BE5C69">
            <wp:extent cx="5638800" cy="663892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20428-WA0002.jpg"/>
                    <pic:cNvPicPr/>
                  </pic:nvPicPr>
                  <pic:blipFill>
                    <a:blip r:embed="rId9">
                      <a:extLst>
                        <a:ext uri="{28A0092B-C50C-407E-A947-70E740481C1C}">
                          <a14:useLocalDpi xmlns:a14="http://schemas.microsoft.com/office/drawing/2010/main" val="0"/>
                        </a:ext>
                      </a:extLst>
                    </a:blip>
                    <a:stretch>
                      <a:fillRect/>
                    </a:stretch>
                  </pic:blipFill>
                  <pic:spPr>
                    <a:xfrm>
                      <a:off x="0" y="0"/>
                      <a:ext cx="5638800" cy="6638925"/>
                    </a:xfrm>
                    <a:prstGeom prst="rect">
                      <a:avLst/>
                    </a:prstGeom>
                  </pic:spPr>
                </pic:pic>
              </a:graphicData>
            </a:graphic>
          </wp:inline>
        </w:drawing>
      </w:r>
    </w:p>
    <w:p w:rsidR="00D102BC" w:rsidRDefault="00D102BC"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D102BC" w:rsidRDefault="00D102BC"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D102BC" w:rsidRDefault="00D102BC"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D102BC" w:rsidRDefault="00D102BC"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D102BC" w:rsidRDefault="00D102BC"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lastRenderedPageBreak/>
        <w:t>Сценарий ролевой игры по теме «Education»</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Form of the game: Conference at the Ministry of Education in the UK</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Subject of the conference: Introduction of a National Curriculum</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Characters:</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The Minister – M</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The owner of private schools – O</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The principal at a comprehensive school – P</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The student from a secondary school – S</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The teacher at a grammar school – T</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M: Good afternoon everybody. We have all gathered here today to consider an urgent question. The thing is that there have appeared a real chance to create a National Curriculum for the pupils from 5 to 16. The aim of such a unique curriculum, to our mind, is to make our children able to move from one school to another not only inside one city but all over the Kingdom without any loss to their process of education or studies.</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We have chosen different representatives connected with education because we want to take into account all the possible points of view.</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So, we now give you some time to think of possible variants, improvements or additions to the National Curriculum and the most suitable ones will be sent to the Ministry for the consideration.</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t>So, let us begin.</w:t>
      </w:r>
    </w:p>
    <w:p w:rsidR="00390477"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lastRenderedPageBreak/>
        <w:t>Участники к</w:t>
      </w:r>
      <w:r w:rsidR="00BD0D18">
        <w:rPr>
          <w:rFonts w:ascii="Times New Roman" w:eastAsia="Times New Roman" w:hAnsi="Times New Roman"/>
          <w:sz w:val="28"/>
          <w:szCs w:val="28"/>
          <w:lang w:eastAsia="ru-RU"/>
        </w:rPr>
        <w:t>оманды подготовили выступления заранее, консультируясь с сопровождающим их е-тьютором</w:t>
      </w:r>
      <w:r w:rsidRPr="00C7171F">
        <w:rPr>
          <w:rFonts w:ascii="Times New Roman" w:eastAsia="Times New Roman" w:hAnsi="Times New Roman"/>
          <w:sz w:val="28"/>
          <w:szCs w:val="28"/>
          <w:lang w:eastAsia="ru-RU"/>
        </w:rPr>
        <w:t xml:space="preserve">. </w:t>
      </w:r>
      <w:r w:rsidR="00390477">
        <w:rPr>
          <w:rFonts w:ascii="Times New Roman" w:eastAsia="Times New Roman" w:hAnsi="Times New Roman"/>
          <w:sz w:val="28"/>
          <w:szCs w:val="28"/>
          <w:lang w:eastAsia="ru-RU"/>
        </w:rPr>
        <w:t>Задача е-тьютора заключалась в помощи реализации задуманной цели высказывания, мотивации и успехе выступления каждого участника ролевой игры и хода всей игры вцелом.</w:t>
      </w:r>
    </w:p>
    <w:p w:rsidR="00C7171F" w:rsidRPr="00C7171F" w:rsidRDefault="00BD0D18"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00C7171F" w:rsidRPr="00C7171F">
        <w:rPr>
          <w:rFonts w:ascii="Times New Roman" w:eastAsia="Times New Roman" w:hAnsi="Times New Roman"/>
          <w:sz w:val="28"/>
          <w:szCs w:val="28"/>
          <w:lang w:eastAsia="ru-RU"/>
        </w:rPr>
        <w:t>В течение 5-10 минут проходит подготовка общения внутри команды, после чего каждому из представителей предоставляется слово.</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O: I am the owner of the best five private schools in Britain. Though education in such schools is expensive, I am sure it is worth studying there.</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P: I beg your pardon, but why is it worth it? Why is it better to study in private schools rather than comprehensive ones? I am inclined the children at our school are quite glad to study there.</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O: Our academic standards are very high. Statesmen, gentlemen, ministers, politicians, most of the distinguished people graduated from such schools.</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S: So, what do you suggest? To make parents waste large sums of money on their children’s education? I’d rather buy something useful instead.</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O: In my view, we should cardinally change our education system and make it not free of charge. Pupils who study at such schools do not waste their money, for it they get fine teaching facilities in science, languages, computing, design, this list can be endless. Pupils are also offered a wide range of opportunities for spare time activities such as sports, clubs.</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 Sorry to interrupt you, but I see no reason to make all the schools private. Do you?</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O: Of course, I do. Just imagine all the children of Great Britain will be educated according to the highest standards, they all will be gentlemen and will get the highest positions in the society. I am fully for private schools.</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lastRenderedPageBreak/>
        <w:t>P: As for me I don’t find it reasonable to make all the schools private. There are unfortunately less well-off families in our society and it will just turn out that children from such families will remain uneducated.</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O: I am quite of the different opinion.</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P: My point of view is to introduce schools for children with different abilities, I mean, academic and practical schools.</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 May I ask you what about core subjects?</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P: No doubt all of them will have to study foundation subjects but for example at the age of 14 they will choose some specialized studies for further academic education and in practical schools they will choose optional subjects they need for their practice or profession. That’s my idea.</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 I am a teacher at grammar school after which pupils are expected to go on to some form of higher education and I quite agree with the previous speaker. Moreover, I think we should return to the system of “11 plus” exam.</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S: Sorry, can you please explain what it means I study at a secondary school not at a private one?</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T: We offer to those who passed this exam predominantly academic education and to those who didn’t education for manual, skilled and clerical employment.</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S: My opinion is those who want to study no matter what academic or practical subjects must get their education at home. Education must not be compulsory.</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t>O: Can I ask you what children will do in this case?</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val="en-US" w:eastAsia="ru-RU"/>
        </w:rPr>
      </w:pPr>
      <w:r w:rsidRPr="00C7171F">
        <w:rPr>
          <w:rFonts w:ascii="Times New Roman" w:eastAsia="Times New Roman" w:hAnsi="Times New Roman"/>
          <w:sz w:val="28"/>
          <w:szCs w:val="28"/>
          <w:lang w:val="en-US" w:eastAsia="ru-RU"/>
        </w:rPr>
        <w:lastRenderedPageBreak/>
        <w:t>S: Children can do what they like: those who want to study – let them get home education, those who don’t – let them work or sit at home. That’s my view.</w:t>
      </w:r>
    </w:p>
    <w:p w:rsidR="00C7171F" w:rsidRP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val="en-US" w:eastAsia="ru-RU"/>
        </w:rPr>
        <w:t xml:space="preserve">M: So, thank you very much. I see all of the points of view suggested. All of your ideas will be considered and soon you will be informed of the result. </w:t>
      </w:r>
      <w:r w:rsidRPr="00C7171F">
        <w:rPr>
          <w:rFonts w:ascii="Times New Roman" w:eastAsia="Times New Roman" w:hAnsi="Times New Roman"/>
          <w:sz w:val="28"/>
          <w:szCs w:val="28"/>
          <w:lang w:eastAsia="ru-RU"/>
        </w:rPr>
        <w:t>Good-bye everyone.</w:t>
      </w:r>
    </w:p>
    <w:p w:rsidR="00C7171F" w:rsidRDefault="00C7171F"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sidRPr="00C7171F">
        <w:rPr>
          <w:rFonts w:ascii="Times New Roman" w:eastAsia="Times New Roman" w:hAnsi="Times New Roman"/>
          <w:sz w:val="28"/>
          <w:szCs w:val="28"/>
          <w:lang w:eastAsia="ru-RU"/>
        </w:rPr>
        <w:t>Разумеется, данный урок-конференция является лишь одним из вариантов ролевой игры по данной теме. Круг участников, способы обсуждения, презентации могут быть разнообразными. Однако, нельзя не отметить, что именно благодаря тому азарту, той одушевленности и вовлеченности, стремлению быть специалистом в своей области высказывания, с какими ребята вливаются в данный вид деятельности – ролевую игру, и достигается основная цель, которую изначально ставит перед собой каждый учитель иностранного языка – развитие коммуникативной компетенции.</w:t>
      </w:r>
    </w:p>
    <w:p w:rsidR="00DB349B" w:rsidRDefault="00DB349B" w:rsidP="00C7171F">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DB349B" w:rsidRPr="00262B5D" w:rsidRDefault="00262B5D" w:rsidP="008D14FC">
      <w:pPr>
        <w:shd w:val="clear" w:color="auto" w:fill="FFFFFF"/>
        <w:spacing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Помимо ролевых игр на уроках иностранного языка активно используются интерактивные игры. Большую помощь учителю и е-тьютору в использовании интерактивных игр оказывают интернет-платформы. Одна из них интернет-платформа</w:t>
      </w:r>
      <w:r w:rsidR="008D14FC">
        <w:rPr>
          <w:rFonts w:ascii="Times New Roman" w:eastAsia="Times New Roman" w:hAnsi="Times New Roman"/>
          <w:sz w:val="28"/>
          <w:szCs w:val="28"/>
          <w:lang w:eastAsia="ru-RU"/>
        </w:rPr>
        <w:t xml:space="preserve"> </w:t>
      </w:r>
      <w:r w:rsidR="008D14FC">
        <w:rPr>
          <w:rFonts w:ascii="Times New Roman" w:eastAsia="Times New Roman" w:hAnsi="Times New Roman"/>
          <w:sz w:val="28"/>
          <w:szCs w:val="28"/>
          <w:lang w:val="en-US" w:eastAsia="ru-RU"/>
        </w:rPr>
        <w:t>Wordwall</w:t>
      </w:r>
      <w:r w:rsidR="008D14FC" w:rsidRPr="008D14FC">
        <w:rPr>
          <w:rFonts w:ascii="Times New Roman" w:eastAsia="Times New Roman" w:hAnsi="Times New Roman"/>
          <w:sz w:val="28"/>
          <w:szCs w:val="28"/>
          <w:lang w:eastAsia="ru-RU"/>
        </w:rPr>
        <w:t>.</w:t>
      </w:r>
      <w:r w:rsidR="008D14FC" w:rsidRPr="008D14FC">
        <w:t xml:space="preserve"> </w:t>
      </w:r>
      <w:r w:rsidR="008D14FC" w:rsidRPr="008D14FC">
        <w:rPr>
          <w:rFonts w:ascii="Times New Roman" w:eastAsia="Times New Roman" w:hAnsi="Times New Roman"/>
          <w:sz w:val="28"/>
          <w:szCs w:val="28"/>
          <w:lang w:val="en-US" w:eastAsia="ru-RU"/>
        </w:rPr>
        <w:t>https</w:t>
      </w:r>
      <w:r w:rsidR="008D14FC" w:rsidRPr="008D14FC">
        <w:rPr>
          <w:rFonts w:ascii="Times New Roman" w:eastAsia="Times New Roman" w:hAnsi="Times New Roman"/>
          <w:sz w:val="28"/>
          <w:szCs w:val="28"/>
          <w:lang w:eastAsia="ru-RU"/>
        </w:rPr>
        <w:t>://</w:t>
      </w:r>
      <w:r w:rsidR="008D14FC" w:rsidRPr="008D14FC">
        <w:rPr>
          <w:rFonts w:ascii="Times New Roman" w:eastAsia="Times New Roman" w:hAnsi="Times New Roman"/>
          <w:sz w:val="28"/>
          <w:szCs w:val="28"/>
          <w:lang w:val="en-US" w:eastAsia="ru-RU"/>
        </w:rPr>
        <w:t>wordwall</w:t>
      </w:r>
      <w:r w:rsidR="008D14FC" w:rsidRPr="008D14FC">
        <w:rPr>
          <w:rFonts w:ascii="Times New Roman" w:eastAsia="Times New Roman" w:hAnsi="Times New Roman"/>
          <w:sz w:val="28"/>
          <w:szCs w:val="28"/>
          <w:lang w:eastAsia="ru-RU"/>
        </w:rPr>
        <w:t>.</w:t>
      </w:r>
      <w:r w:rsidR="008D14FC" w:rsidRPr="008D14FC">
        <w:rPr>
          <w:rFonts w:ascii="Times New Roman" w:eastAsia="Times New Roman" w:hAnsi="Times New Roman"/>
          <w:sz w:val="28"/>
          <w:szCs w:val="28"/>
          <w:lang w:val="en-US" w:eastAsia="ru-RU"/>
        </w:rPr>
        <w:t>net</w:t>
      </w:r>
      <w:r w:rsidR="008D14FC" w:rsidRPr="008D14FC">
        <w:rPr>
          <w:rFonts w:ascii="Times New Roman" w:eastAsia="Times New Roman" w:hAnsi="Times New Roman"/>
          <w:sz w:val="28"/>
          <w:szCs w:val="28"/>
          <w:lang w:eastAsia="ru-RU"/>
        </w:rPr>
        <w:t>/</w:t>
      </w:r>
      <w:r w:rsidR="008D14FC" w:rsidRPr="008D14FC">
        <w:rPr>
          <w:rFonts w:ascii="Times New Roman" w:eastAsia="Times New Roman" w:hAnsi="Times New Roman"/>
          <w:sz w:val="28"/>
          <w:szCs w:val="28"/>
          <w:lang w:val="en-US" w:eastAsia="ru-RU"/>
        </w:rPr>
        <w:t>ru</w:t>
      </w:r>
      <w:r w:rsidR="008D14FC" w:rsidRPr="008D14FC">
        <w:rPr>
          <w:rFonts w:ascii="Times New Roman" w:eastAsia="Times New Roman" w:hAnsi="Times New Roman"/>
          <w:sz w:val="28"/>
          <w:szCs w:val="28"/>
          <w:lang w:eastAsia="ru-RU"/>
        </w:rPr>
        <w:t xml:space="preserve"> </w:t>
      </w:r>
    </w:p>
    <w:p w:rsidR="008D14FC" w:rsidRPr="002D5CBC" w:rsidRDefault="008D14FC" w:rsidP="008D14FC">
      <w:pPr>
        <w:shd w:val="clear" w:color="auto" w:fill="FFFFFF"/>
        <w:spacing w:line="360" w:lineRule="auto"/>
        <w:ind w:firstLine="709"/>
        <w:jc w:val="both"/>
        <w:rPr>
          <w:rFonts w:ascii="Times New Roman" w:hAnsi="Times New Roman"/>
          <w:sz w:val="28"/>
          <w:szCs w:val="28"/>
        </w:rPr>
      </w:pPr>
      <w:r w:rsidRPr="008D14FC">
        <w:rPr>
          <w:rFonts w:ascii="Times New Roman" w:hAnsi="Times New Roman"/>
          <w:sz w:val="28"/>
          <w:szCs w:val="28"/>
          <w:lang w:val="en-US"/>
        </w:rPr>
        <w:t>Wordwall</w:t>
      </w:r>
      <w:r w:rsidRPr="008D14FC">
        <w:rPr>
          <w:rFonts w:ascii="Times New Roman" w:hAnsi="Times New Roman"/>
          <w:sz w:val="28"/>
          <w:szCs w:val="28"/>
        </w:rPr>
        <w:t xml:space="preserve"> представляет собой многофункциональный инструмент для создания как интерактивных, так и печатных материалов. Большинство шаблонов доступны как в интерактивной, так и в печатной версии.</w:t>
      </w:r>
    </w:p>
    <w:p w:rsidR="008D14FC" w:rsidRPr="002D5CBC" w:rsidRDefault="008D14FC" w:rsidP="008D14FC">
      <w:pPr>
        <w:shd w:val="clear" w:color="auto" w:fill="FFFFFF"/>
        <w:spacing w:line="360" w:lineRule="auto"/>
        <w:ind w:firstLine="709"/>
        <w:jc w:val="both"/>
      </w:pPr>
      <w:r w:rsidRPr="008D14FC">
        <w:rPr>
          <w:rFonts w:ascii="Times New Roman" w:hAnsi="Times New Roman"/>
          <w:sz w:val="28"/>
          <w:szCs w:val="28"/>
        </w:rPr>
        <w:t>Интерактивные упражнения воспроизводятся на любом устройстве, имеющем доступ в интернет: на компьютере, планшете, те</w:t>
      </w:r>
      <w:r>
        <w:rPr>
          <w:rFonts w:ascii="Times New Roman" w:hAnsi="Times New Roman"/>
          <w:sz w:val="28"/>
          <w:szCs w:val="28"/>
        </w:rPr>
        <w:t>лефоне или интерактивной доске.</w:t>
      </w:r>
      <w:r w:rsidRPr="008D14FC">
        <w:rPr>
          <w:rFonts w:ascii="Times New Roman" w:hAnsi="Times New Roman"/>
          <w:sz w:val="28"/>
          <w:szCs w:val="28"/>
        </w:rPr>
        <w:t xml:space="preserve"> Печатные версии можно распечатать и использовать их в качестве самостоятельных учебных заданий.</w:t>
      </w:r>
      <w:r w:rsidRPr="008D14FC">
        <w:t xml:space="preserve"> </w:t>
      </w:r>
    </w:p>
    <w:p w:rsidR="008D14FC" w:rsidRPr="008D14FC" w:rsidRDefault="008D14FC" w:rsidP="008D14FC">
      <w:pPr>
        <w:shd w:val="clear" w:color="auto" w:fill="FFFFFF"/>
        <w:spacing w:line="360" w:lineRule="auto"/>
        <w:ind w:firstLine="709"/>
        <w:jc w:val="both"/>
        <w:rPr>
          <w:rFonts w:ascii="Times New Roman" w:hAnsi="Times New Roman"/>
          <w:sz w:val="28"/>
          <w:szCs w:val="28"/>
        </w:rPr>
      </w:pPr>
      <w:r w:rsidRPr="008D14FC">
        <w:rPr>
          <w:rFonts w:ascii="Times New Roman" w:hAnsi="Times New Roman"/>
          <w:sz w:val="28"/>
          <w:szCs w:val="28"/>
        </w:rPr>
        <w:lastRenderedPageBreak/>
        <w:t>Вы можете подготовить игровое упражнение, внедрить его на сайт или отправить ссылкой ученикам. Задания можно персонифицировать. То есть назначить задание, где ученик указывает свою фамилию. Благодаря этому, вы можете отследить результаты работы каждого ученика.</w:t>
      </w:r>
    </w:p>
    <w:p w:rsidR="008D14FC" w:rsidRDefault="00262B5D" w:rsidP="008D14FC">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sidRPr="00DB349B">
        <w:rPr>
          <w:rFonts w:ascii="Times New Roman" w:eastAsia="Times New Roman" w:hAnsi="Times New Roman"/>
          <w:sz w:val="28"/>
          <w:szCs w:val="28"/>
          <w:lang w:eastAsia="ru-RU"/>
        </w:rPr>
        <w:t xml:space="preserve">Представляю </w:t>
      </w:r>
      <w:r>
        <w:rPr>
          <w:rFonts w:ascii="Times New Roman" w:eastAsia="Times New Roman" w:hAnsi="Times New Roman"/>
          <w:sz w:val="28"/>
          <w:szCs w:val="28"/>
          <w:lang w:eastAsia="ru-RU"/>
        </w:rPr>
        <w:t>Вашему вниманию несколько вариантов интерактивных игр по теме «Технологии» в 9</w:t>
      </w:r>
      <w:r w:rsidRPr="00DB349B">
        <w:rPr>
          <w:rFonts w:ascii="Times New Roman" w:eastAsia="Times New Roman" w:hAnsi="Times New Roman"/>
          <w:sz w:val="28"/>
          <w:szCs w:val="28"/>
          <w:lang w:eastAsia="ru-RU"/>
        </w:rPr>
        <w:t xml:space="preserve"> классе в сопровождении е-тьютора</w:t>
      </w:r>
      <w:r>
        <w:rPr>
          <w:rFonts w:ascii="Times New Roman" w:eastAsia="Times New Roman" w:hAnsi="Times New Roman"/>
          <w:sz w:val="28"/>
          <w:szCs w:val="28"/>
          <w:lang w:eastAsia="ru-RU"/>
        </w:rPr>
        <w:t xml:space="preserve"> на базе интернет-платформы </w:t>
      </w:r>
      <w:r>
        <w:rPr>
          <w:rFonts w:ascii="Times New Roman" w:eastAsia="Times New Roman" w:hAnsi="Times New Roman"/>
          <w:sz w:val="28"/>
          <w:szCs w:val="28"/>
          <w:lang w:val="en-US" w:eastAsia="ru-RU"/>
        </w:rPr>
        <w:t>Wordwall</w:t>
      </w:r>
      <w:r w:rsidRPr="008D14FC">
        <w:rPr>
          <w:rFonts w:ascii="Times New Roman" w:eastAsia="Times New Roman" w:hAnsi="Times New Roman"/>
          <w:sz w:val="28"/>
          <w:szCs w:val="28"/>
          <w:lang w:eastAsia="ru-RU"/>
        </w:rPr>
        <w:t>.</w:t>
      </w:r>
    </w:p>
    <w:p w:rsidR="00262B5D" w:rsidRDefault="00262B5D" w:rsidP="008D14FC">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Проанализировав пройденную тему юнита в 9 классе, е-тьютор составил и предложил несколько вариантов шаблонов заданий на данную тематику. Разные по представлениям шаблоны содержат один и тот же лексический и</w:t>
      </w:r>
      <w:r w:rsidR="00A848D2">
        <w:rPr>
          <w:rFonts w:ascii="Times New Roman" w:eastAsia="Times New Roman" w:hAnsi="Times New Roman"/>
          <w:sz w:val="28"/>
          <w:szCs w:val="28"/>
          <w:lang w:eastAsia="ru-RU"/>
        </w:rPr>
        <w:t xml:space="preserve"> грамматический материал. Отличие лишь в представлении задания: Викторина, Лабиринт, Открой поле. Е-тьютор предложил для более эффективного среза знаний использовать шаблоны по вариантам. Этот метод показал отличный результат среди учащихся 9 классов. Дети с энтузиазмом проходили тестирование в данном представлении, были лучше замотивированы на дальнейший срез знаний, проявили заинтересованность в последующих аналогичных контрольных работах, стали лучше учить материал. </w:t>
      </w:r>
      <w:r w:rsidR="009A714A">
        <w:rPr>
          <w:rFonts w:ascii="Times New Roman" w:eastAsia="Times New Roman" w:hAnsi="Times New Roman"/>
          <w:sz w:val="28"/>
          <w:szCs w:val="28"/>
          <w:lang w:eastAsia="ru-RU"/>
        </w:rPr>
        <w:t xml:space="preserve">Учитель и е-тьютор </w:t>
      </w:r>
      <w:r w:rsidR="00277D0C">
        <w:rPr>
          <w:rFonts w:ascii="Times New Roman" w:eastAsia="Times New Roman" w:hAnsi="Times New Roman"/>
          <w:sz w:val="28"/>
          <w:szCs w:val="28"/>
          <w:lang w:eastAsia="ru-RU"/>
        </w:rPr>
        <w:t>сразу могут проанализировать степень успешности выполнения задания, увидеть ошибки и оценить качество ответа ученика.</w:t>
      </w:r>
    </w:p>
    <w:p w:rsidR="00277D0C" w:rsidRDefault="00277D0C" w:rsidP="008D14FC">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277D0C" w:rsidRDefault="00277D0C" w:rsidP="008D14FC">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277D0C" w:rsidRDefault="00277D0C" w:rsidP="008D14FC">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277D0C" w:rsidRDefault="00277D0C" w:rsidP="008D14FC">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277D0C" w:rsidRDefault="00277D0C" w:rsidP="008D14FC">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p>
    <w:p w:rsidR="00277D0C" w:rsidRPr="008D14FC" w:rsidRDefault="00277D0C" w:rsidP="008D14FC">
      <w:pPr>
        <w:shd w:val="clear" w:color="auto" w:fill="FFFFFF"/>
        <w:spacing w:before="100" w:beforeAutospacing="1" w:after="100" w:afterAutospacing="1" w:line="360" w:lineRule="auto"/>
        <w:ind w:firstLine="709"/>
        <w:jc w:val="both"/>
        <w:rPr>
          <w:rFonts w:ascii="Times New Roman" w:hAnsi="Times New Roman"/>
          <w:sz w:val="28"/>
          <w:szCs w:val="28"/>
        </w:rPr>
      </w:pPr>
      <w:r>
        <w:rPr>
          <w:rFonts w:ascii="Times New Roman" w:eastAsia="Times New Roman" w:hAnsi="Times New Roman"/>
          <w:sz w:val="28"/>
          <w:szCs w:val="28"/>
          <w:lang w:eastAsia="ru-RU"/>
        </w:rPr>
        <w:lastRenderedPageBreak/>
        <w:t>Тип шаблона Викторина</w:t>
      </w:r>
    </w:p>
    <w:p w:rsidR="005301EA" w:rsidRDefault="00DB349B" w:rsidP="00DB349B">
      <w:pPr>
        <w:shd w:val="clear" w:color="auto" w:fill="FFFFFF"/>
        <w:spacing w:before="100" w:beforeAutospacing="1" w:after="100" w:afterAutospacing="1" w:line="360" w:lineRule="auto"/>
        <w:jc w:val="both"/>
        <w:rPr>
          <w:rFonts w:ascii="Times New Roman" w:eastAsia="Times New Roman" w:hAnsi="Times New Roman"/>
          <w:sz w:val="28"/>
          <w:szCs w:val="28"/>
          <w:lang w:eastAsia="ru-RU"/>
        </w:rPr>
      </w:pPr>
      <w:r>
        <w:rPr>
          <w:noProof/>
          <w:lang w:eastAsia="ru-RU"/>
        </w:rPr>
        <w:drawing>
          <wp:inline distT="0" distB="0" distL="0" distR="0" wp14:anchorId="7C8CFA41" wp14:editId="63E46151">
            <wp:extent cx="5939790" cy="3712599"/>
            <wp:effectExtent l="0" t="0" r="381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39790" cy="3712599"/>
                    </a:xfrm>
                    <a:prstGeom prst="rect">
                      <a:avLst/>
                    </a:prstGeom>
                  </pic:spPr>
                </pic:pic>
              </a:graphicData>
            </a:graphic>
          </wp:inline>
        </w:drawing>
      </w:r>
    </w:p>
    <w:p w:rsidR="00A848D2" w:rsidRPr="005301EA" w:rsidRDefault="00A848D2" w:rsidP="00DB349B">
      <w:pPr>
        <w:shd w:val="clear" w:color="auto" w:fill="FFFFFF"/>
        <w:spacing w:before="100" w:beforeAutospacing="1" w:after="100" w:afterAutospacing="1" w:line="360" w:lineRule="auto"/>
        <w:jc w:val="both"/>
        <w:rPr>
          <w:rFonts w:ascii="Times New Roman" w:eastAsia="Times New Roman" w:hAnsi="Times New Roman"/>
          <w:sz w:val="28"/>
          <w:szCs w:val="28"/>
          <w:lang w:eastAsia="ru-RU"/>
        </w:rPr>
      </w:pPr>
    </w:p>
    <w:p w:rsidR="005301EA" w:rsidRPr="005301EA" w:rsidRDefault="00DB349B" w:rsidP="00DB349B">
      <w:pPr>
        <w:shd w:val="clear" w:color="auto" w:fill="FFFFFF"/>
        <w:spacing w:before="100" w:beforeAutospacing="1" w:after="100" w:afterAutospacing="1" w:line="360" w:lineRule="auto"/>
        <w:jc w:val="both"/>
        <w:rPr>
          <w:rFonts w:ascii="Times New Roman" w:eastAsia="Times New Roman" w:hAnsi="Times New Roman"/>
          <w:sz w:val="28"/>
          <w:szCs w:val="28"/>
          <w:lang w:eastAsia="ru-RU"/>
        </w:rPr>
      </w:pPr>
      <w:r>
        <w:rPr>
          <w:noProof/>
          <w:lang w:eastAsia="ru-RU"/>
        </w:rPr>
        <w:drawing>
          <wp:inline distT="0" distB="0" distL="0" distR="0" wp14:anchorId="1E9C4FC8" wp14:editId="5356AB3A">
            <wp:extent cx="5939790" cy="3712599"/>
            <wp:effectExtent l="0" t="0" r="3810" b="254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39790" cy="3712599"/>
                    </a:xfrm>
                    <a:prstGeom prst="rect">
                      <a:avLst/>
                    </a:prstGeom>
                  </pic:spPr>
                </pic:pic>
              </a:graphicData>
            </a:graphic>
          </wp:inline>
        </w:drawing>
      </w:r>
    </w:p>
    <w:p w:rsidR="004B682A" w:rsidRDefault="00DB349B" w:rsidP="00DB349B">
      <w:pPr>
        <w:pStyle w:val="12"/>
        <w:spacing w:line="360" w:lineRule="auto"/>
        <w:jc w:val="both"/>
        <w:rPr>
          <w:rFonts w:ascii="Times New Roman" w:hAnsi="Times New Roman"/>
          <w:bCs/>
          <w:sz w:val="28"/>
          <w:szCs w:val="28"/>
        </w:rPr>
      </w:pPr>
      <w:r>
        <w:rPr>
          <w:noProof/>
        </w:rPr>
        <w:lastRenderedPageBreak/>
        <w:drawing>
          <wp:inline distT="0" distB="0" distL="0" distR="0" wp14:anchorId="484123C9" wp14:editId="3CB140EA">
            <wp:extent cx="5939790" cy="3712599"/>
            <wp:effectExtent l="0" t="0" r="3810" b="254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39790" cy="3712599"/>
                    </a:xfrm>
                    <a:prstGeom prst="rect">
                      <a:avLst/>
                    </a:prstGeom>
                  </pic:spPr>
                </pic:pic>
              </a:graphicData>
            </a:graphic>
          </wp:inline>
        </w:drawing>
      </w:r>
    </w:p>
    <w:p w:rsidR="004B682A" w:rsidRDefault="004B682A" w:rsidP="004B682A">
      <w:pPr>
        <w:shd w:val="clear" w:color="auto" w:fill="FFFFFF"/>
        <w:spacing w:line="360" w:lineRule="auto"/>
        <w:ind w:firstLine="709"/>
        <w:jc w:val="both"/>
        <w:rPr>
          <w:rFonts w:ascii="Times New Roman" w:eastAsia="Times New Roman" w:hAnsi="Times New Roman"/>
          <w:color w:val="1D1B11"/>
          <w:sz w:val="28"/>
          <w:szCs w:val="28"/>
        </w:rPr>
      </w:pPr>
    </w:p>
    <w:p w:rsidR="004B682A" w:rsidRDefault="00DB349B" w:rsidP="004B682A">
      <w:pPr>
        <w:pStyle w:val="a4"/>
        <w:spacing w:line="360" w:lineRule="auto"/>
        <w:ind w:left="0"/>
        <w:jc w:val="both"/>
        <w:rPr>
          <w:rFonts w:ascii="Times New Roman" w:eastAsia="Times New Roman" w:hAnsi="Times New Roman"/>
          <w:sz w:val="28"/>
          <w:szCs w:val="28"/>
          <w:lang w:eastAsia="ru-RU"/>
        </w:rPr>
      </w:pPr>
      <w:r>
        <w:rPr>
          <w:noProof/>
          <w:lang w:eastAsia="ru-RU"/>
        </w:rPr>
        <w:drawing>
          <wp:inline distT="0" distB="0" distL="0" distR="0" wp14:anchorId="63C8C31E" wp14:editId="40F46BF7">
            <wp:extent cx="5939790" cy="3712599"/>
            <wp:effectExtent l="0" t="0" r="3810" b="254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39790" cy="3712599"/>
                    </a:xfrm>
                    <a:prstGeom prst="rect">
                      <a:avLst/>
                    </a:prstGeom>
                  </pic:spPr>
                </pic:pic>
              </a:graphicData>
            </a:graphic>
          </wp:inline>
        </w:drawing>
      </w:r>
    </w:p>
    <w:p w:rsidR="00DB349B" w:rsidRDefault="00DB349B" w:rsidP="004B682A">
      <w:pPr>
        <w:pStyle w:val="a4"/>
        <w:spacing w:line="360" w:lineRule="auto"/>
        <w:ind w:left="0"/>
        <w:jc w:val="both"/>
        <w:rPr>
          <w:rFonts w:ascii="Times New Roman" w:eastAsia="Times New Roman" w:hAnsi="Times New Roman"/>
          <w:sz w:val="28"/>
          <w:szCs w:val="28"/>
          <w:lang w:eastAsia="ru-RU"/>
        </w:rPr>
      </w:pPr>
    </w:p>
    <w:p w:rsidR="00277D0C" w:rsidRDefault="00277D0C" w:rsidP="004B682A">
      <w:pPr>
        <w:pStyle w:val="a4"/>
        <w:spacing w:line="360" w:lineRule="auto"/>
        <w:ind w:left="0"/>
        <w:jc w:val="both"/>
        <w:rPr>
          <w:rFonts w:ascii="Times New Roman" w:eastAsia="Times New Roman" w:hAnsi="Times New Roman"/>
          <w:sz w:val="28"/>
          <w:szCs w:val="28"/>
          <w:lang w:eastAsia="ru-RU"/>
        </w:rPr>
      </w:pPr>
    </w:p>
    <w:p w:rsidR="00277D0C" w:rsidRDefault="00277D0C" w:rsidP="004B682A">
      <w:pPr>
        <w:pStyle w:val="a4"/>
        <w:spacing w:line="360" w:lineRule="auto"/>
        <w:ind w:left="0"/>
        <w:jc w:val="both"/>
        <w:rPr>
          <w:rFonts w:ascii="Times New Roman" w:eastAsia="Times New Roman" w:hAnsi="Times New Roman"/>
          <w:sz w:val="28"/>
          <w:szCs w:val="28"/>
          <w:lang w:eastAsia="ru-RU"/>
        </w:rPr>
      </w:pPr>
    </w:p>
    <w:p w:rsidR="00277D0C" w:rsidRDefault="00277D0C" w:rsidP="004B682A">
      <w:pPr>
        <w:pStyle w:val="a4"/>
        <w:spacing w:line="360" w:lineRule="auto"/>
        <w:ind w:left="0"/>
        <w:jc w:val="both"/>
        <w:rPr>
          <w:rFonts w:ascii="Times New Roman" w:eastAsia="Times New Roman" w:hAnsi="Times New Roman"/>
          <w:sz w:val="28"/>
          <w:szCs w:val="28"/>
          <w:lang w:eastAsia="ru-RU"/>
        </w:rPr>
      </w:pPr>
    </w:p>
    <w:p w:rsidR="00277D0C" w:rsidRPr="008E4AC0" w:rsidRDefault="00277D0C" w:rsidP="004B682A">
      <w:pPr>
        <w:pStyle w:val="a4"/>
        <w:spacing w:line="360" w:lineRule="auto"/>
        <w:ind w:left="0"/>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Тип шаблона Лабиринт</w:t>
      </w:r>
    </w:p>
    <w:p w:rsidR="004B682A" w:rsidRDefault="00DB349B" w:rsidP="004B682A">
      <w:pPr>
        <w:pStyle w:val="a4"/>
        <w:spacing w:line="360" w:lineRule="auto"/>
        <w:ind w:left="0"/>
        <w:jc w:val="both"/>
        <w:rPr>
          <w:rFonts w:ascii="Times New Roman" w:eastAsia="Times New Roman" w:hAnsi="Times New Roman"/>
          <w:sz w:val="28"/>
          <w:szCs w:val="28"/>
          <w:lang w:eastAsia="ru-RU"/>
        </w:rPr>
      </w:pPr>
      <w:r>
        <w:rPr>
          <w:noProof/>
          <w:lang w:eastAsia="ru-RU"/>
        </w:rPr>
        <w:drawing>
          <wp:inline distT="0" distB="0" distL="0" distR="0" wp14:anchorId="1C304AF8" wp14:editId="7C51C2BD">
            <wp:extent cx="5939790" cy="3712599"/>
            <wp:effectExtent l="0" t="0" r="381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39790" cy="3712599"/>
                    </a:xfrm>
                    <a:prstGeom prst="rect">
                      <a:avLst/>
                    </a:prstGeom>
                  </pic:spPr>
                </pic:pic>
              </a:graphicData>
            </a:graphic>
          </wp:inline>
        </w:drawing>
      </w:r>
    </w:p>
    <w:p w:rsidR="00277D0C" w:rsidRDefault="00277D0C" w:rsidP="004B682A">
      <w:pPr>
        <w:pStyle w:val="a4"/>
        <w:spacing w:line="360" w:lineRule="auto"/>
        <w:ind w:left="0"/>
        <w:jc w:val="both"/>
        <w:rPr>
          <w:rFonts w:ascii="Times New Roman" w:eastAsia="Times New Roman" w:hAnsi="Times New Roman"/>
          <w:sz w:val="28"/>
          <w:szCs w:val="28"/>
          <w:lang w:eastAsia="ru-RU"/>
        </w:rPr>
      </w:pPr>
    </w:p>
    <w:p w:rsidR="00277D0C" w:rsidRDefault="00277D0C" w:rsidP="004B682A">
      <w:pPr>
        <w:pStyle w:val="a4"/>
        <w:spacing w:line="360" w:lineRule="auto"/>
        <w:ind w:left="0"/>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Тип шаблона Открой поле</w:t>
      </w:r>
    </w:p>
    <w:p w:rsidR="00277D0C" w:rsidRDefault="00277D0C" w:rsidP="004B682A">
      <w:pPr>
        <w:pStyle w:val="a4"/>
        <w:spacing w:line="360" w:lineRule="auto"/>
        <w:ind w:left="0"/>
        <w:jc w:val="both"/>
        <w:rPr>
          <w:rFonts w:ascii="Times New Roman" w:eastAsia="Times New Roman" w:hAnsi="Times New Roman"/>
          <w:sz w:val="28"/>
          <w:szCs w:val="28"/>
          <w:lang w:eastAsia="ru-RU"/>
        </w:rPr>
      </w:pPr>
      <w:r>
        <w:rPr>
          <w:noProof/>
          <w:lang w:eastAsia="ru-RU"/>
        </w:rPr>
        <w:drawing>
          <wp:inline distT="0" distB="0" distL="0" distR="0" wp14:anchorId="70564CBF" wp14:editId="2ACB5FF2">
            <wp:extent cx="5939790" cy="3712599"/>
            <wp:effectExtent l="0" t="0" r="3810" b="254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39790" cy="3712599"/>
                    </a:xfrm>
                    <a:prstGeom prst="rect">
                      <a:avLst/>
                    </a:prstGeom>
                  </pic:spPr>
                </pic:pic>
              </a:graphicData>
            </a:graphic>
          </wp:inline>
        </w:drawing>
      </w:r>
    </w:p>
    <w:p w:rsidR="00843147" w:rsidRDefault="00843147" w:rsidP="004B682A">
      <w:pPr>
        <w:pStyle w:val="a4"/>
        <w:spacing w:line="360" w:lineRule="auto"/>
        <w:ind w:left="0"/>
        <w:jc w:val="both"/>
        <w:rPr>
          <w:rFonts w:ascii="Times New Roman" w:eastAsia="Times New Roman" w:hAnsi="Times New Roman"/>
          <w:sz w:val="28"/>
          <w:szCs w:val="28"/>
          <w:lang w:eastAsia="ru-RU"/>
        </w:rPr>
      </w:pPr>
    </w:p>
    <w:p w:rsidR="00B708AC" w:rsidRDefault="00B708AC" w:rsidP="00843147">
      <w:pPr>
        <w:pStyle w:val="a4"/>
        <w:spacing w:line="360" w:lineRule="auto"/>
        <w:ind w:left="0" w:firstLine="708"/>
        <w:jc w:val="both"/>
        <w:rPr>
          <w:rFonts w:ascii="Times New Roman" w:eastAsia="Times New Roman" w:hAnsi="Times New Roman"/>
          <w:sz w:val="28"/>
          <w:szCs w:val="28"/>
          <w:lang w:eastAsia="ru-RU"/>
        </w:rPr>
      </w:pPr>
    </w:p>
    <w:p w:rsidR="00B708AC" w:rsidRPr="00B708AC" w:rsidRDefault="00B708AC" w:rsidP="00B708AC">
      <w:pPr>
        <w:pStyle w:val="a4"/>
        <w:spacing w:line="360" w:lineRule="auto"/>
        <w:ind w:left="0" w:firstLine="708"/>
        <w:jc w:val="center"/>
        <w:rPr>
          <w:rFonts w:ascii="Times New Roman" w:eastAsia="Times New Roman" w:hAnsi="Times New Roman"/>
          <w:b/>
          <w:sz w:val="28"/>
          <w:szCs w:val="28"/>
          <w:lang w:eastAsia="ru-RU"/>
        </w:rPr>
      </w:pPr>
      <w:r w:rsidRPr="00B708AC">
        <w:rPr>
          <w:rFonts w:ascii="Times New Roman" w:eastAsia="Times New Roman" w:hAnsi="Times New Roman"/>
          <w:b/>
          <w:sz w:val="28"/>
          <w:szCs w:val="28"/>
          <w:lang w:eastAsia="ru-RU"/>
        </w:rPr>
        <w:lastRenderedPageBreak/>
        <w:t>Выводы по главе 2.</w:t>
      </w:r>
    </w:p>
    <w:p w:rsidR="00B708AC" w:rsidRDefault="00B708AC" w:rsidP="00B708AC">
      <w:pPr>
        <w:pStyle w:val="a4"/>
        <w:spacing w:line="360" w:lineRule="auto"/>
        <w:ind w:left="0" w:firstLine="708"/>
        <w:jc w:val="center"/>
        <w:rPr>
          <w:rFonts w:ascii="Times New Roman" w:eastAsia="Times New Roman" w:hAnsi="Times New Roman"/>
          <w:sz w:val="28"/>
          <w:szCs w:val="28"/>
          <w:lang w:eastAsia="ru-RU"/>
        </w:rPr>
      </w:pPr>
    </w:p>
    <w:p w:rsidR="00843147" w:rsidRDefault="00843147" w:rsidP="00843147">
      <w:pPr>
        <w:pStyle w:val="a4"/>
        <w:spacing w:line="360" w:lineRule="auto"/>
        <w:ind w:left="0" w:firstLine="708"/>
        <w:jc w:val="both"/>
        <w:rPr>
          <w:rFonts w:ascii="Times New Roman" w:eastAsia="Times New Roman" w:hAnsi="Times New Roman"/>
          <w:sz w:val="28"/>
          <w:szCs w:val="28"/>
          <w:lang w:eastAsia="ru-RU"/>
        </w:rPr>
      </w:pPr>
      <w:r w:rsidRPr="00843147">
        <w:rPr>
          <w:rFonts w:ascii="Times New Roman" w:eastAsia="Times New Roman" w:hAnsi="Times New Roman"/>
          <w:sz w:val="28"/>
          <w:szCs w:val="28"/>
          <w:lang w:eastAsia="ru-RU"/>
        </w:rPr>
        <w:t>Игровая технология являются одной из уникальных форм обучения, которая позволяет сделать интересными и увлекательными не только работу учащихся на творческо-поисковом уровне, но и будничные шаги по изучению любого предмета. Занимательность условного мира игры делает положительно эмоционально окрашенной монотонную деятельность по запоминанию, повторению, закреплению или усвоению информации, а эмоциональность игрового действа активизирует все психические процессы и функции ребенка. Другой положительной стороной игры является то, что она способствует использованию знаний в новой ситуации, таким образом, усваиваемый учащимися материал проходит через своеобразную практику, вносит разнообразие и интерес в учебный процесс.</w:t>
      </w:r>
    </w:p>
    <w:p w:rsidR="00843147" w:rsidRDefault="00843147" w:rsidP="00843147">
      <w:pPr>
        <w:pStyle w:val="a4"/>
        <w:spacing w:line="360" w:lineRule="auto"/>
        <w:ind w:left="0" w:firstLine="708"/>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Роль е-тьютора, сопровождающего применение игр</w:t>
      </w:r>
      <w:r w:rsidR="00E04F82">
        <w:rPr>
          <w:rFonts w:ascii="Times New Roman" w:eastAsia="Times New Roman" w:hAnsi="Times New Roman"/>
          <w:sz w:val="28"/>
          <w:szCs w:val="28"/>
          <w:lang w:eastAsia="ru-RU"/>
        </w:rPr>
        <w:t xml:space="preserve">овых технологий </w:t>
      </w:r>
      <w:r>
        <w:rPr>
          <w:rFonts w:ascii="Times New Roman" w:eastAsia="Times New Roman" w:hAnsi="Times New Roman"/>
          <w:sz w:val="28"/>
          <w:szCs w:val="28"/>
          <w:lang w:eastAsia="ru-RU"/>
        </w:rPr>
        <w:t xml:space="preserve"> это:</w:t>
      </w:r>
    </w:p>
    <w:p w:rsidR="00843147" w:rsidRPr="00843147" w:rsidRDefault="00843147" w:rsidP="00E04F82">
      <w:pPr>
        <w:pStyle w:val="a4"/>
        <w:spacing w:line="360" w:lineRule="auto"/>
        <w:ind w:left="0" w:firstLine="1428"/>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843147">
        <w:rPr>
          <w:rFonts w:ascii="Times New Roman" w:eastAsia="Times New Roman" w:hAnsi="Times New Roman"/>
          <w:sz w:val="28"/>
          <w:szCs w:val="28"/>
          <w:lang w:eastAsia="ru-RU"/>
        </w:rPr>
        <w:t>сопровождение (в образовательном пространстве) лиц (учащихся) разных возрастов и на разных ступенях образования,</w:t>
      </w:r>
    </w:p>
    <w:p w:rsidR="00843147" w:rsidRPr="00843147" w:rsidRDefault="00843147" w:rsidP="00E04F82">
      <w:pPr>
        <w:pStyle w:val="a4"/>
        <w:spacing w:line="360" w:lineRule="auto"/>
        <w:ind w:left="-142" w:firstLine="1570"/>
        <w:jc w:val="both"/>
        <w:rPr>
          <w:rFonts w:ascii="Times New Roman" w:eastAsia="Times New Roman" w:hAnsi="Times New Roman"/>
          <w:sz w:val="28"/>
          <w:szCs w:val="28"/>
          <w:lang w:eastAsia="ru-RU"/>
        </w:rPr>
      </w:pPr>
      <w:r w:rsidRPr="00843147">
        <w:rPr>
          <w:rFonts w:ascii="Times New Roman" w:eastAsia="Times New Roman" w:hAnsi="Times New Roman"/>
          <w:sz w:val="28"/>
          <w:szCs w:val="28"/>
          <w:lang w:eastAsia="ru-RU"/>
        </w:rPr>
        <w:t xml:space="preserve">- обеспечение построения и реализации индивидуальной программы образования (развития) </w:t>
      </w:r>
    </w:p>
    <w:p w:rsidR="00843147" w:rsidRDefault="00843147" w:rsidP="00843147">
      <w:pPr>
        <w:pStyle w:val="a4"/>
        <w:spacing w:line="360" w:lineRule="auto"/>
        <w:ind w:left="0" w:firstLine="708"/>
        <w:jc w:val="both"/>
        <w:rPr>
          <w:rFonts w:ascii="Times New Roman" w:eastAsia="Times New Roman" w:hAnsi="Times New Roman"/>
          <w:sz w:val="28"/>
          <w:szCs w:val="28"/>
          <w:lang w:eastAsia="ru-RU"/>
        </w:rPr>
      </w:pPr>
      <w:r w:rsidRPr="00843147">
        <w:rPr>
          <w:rFonts w:ascii="Times New Roman" w:eastAsia="Times New Roman" w:hAnsi="Times New Roman"/>
          <w:sz w:val="28"/>
          <w:szCs w:val="28"/>
          <w:lang w:eastAsia="ru-RU"/>
        </w:rPr>
        <w:t>- создание условий для успешного обучения, социализации при максимальном раскрытие потенциала личности, потребности личности.</w:t>
      </w:r>
    </w:p>
    <w:p w:rsidR="00B708AC" w:rsidRDefault="00B708AC" w:rsidP="00843147">
      <w:pPr>
        <w:pStyle w:val="a4"/>
        <w:spacing w:line="360" w:lineRule="auto"/>
        <w:ind w:left="0" w:firstLine="708"/>
        <w:jc w:val="both"/>
        <w:rPr>
          <w:rFonts w:ascii="Times New Roman" w:eastAsia="Times New Roman" w:hAnsi="Times New Roman"/>
          <w:sz w:val="28"/>
          <w:szCs w:val="28"/>
          <w:lang w:eastAsia="ru-RU"/>
        </w:rPr>
      </w:pPr>
    </w:p>
    <w:p w:rsidR="004B682A" w:rsidRDefault="004B682A" w:rsidP="00B708AC">
      <w:pPr>
        <w:pStyle w:val="12"/>
        <w:pageBreakBefore/>
        <w:spacing w:line="360" w:lineRule="auto"/>
        <w:jc w:val="center"/>
        <w:rPr>
          <w:rFonts w:ascii="Times New Roman" w:hAnsi="Times New Roman"/>
          <w:b/>
          <w:bCs/>
          <w:sz w:val="28"/>
          <w:szCs w:val="28"/>
        </w:rPr>
      </w:pPr>
      <w:r w:rsidRPr="00E34EEF">
        <w:rPr>
          <w:rFonts w:ascii="Times New Roman" w:hAnsi="Times New Roman"/>
          <w:b/>
          <w:bCs/>
          <w:sz w:val="28"/>
          <w:szCs w:val="28"/>
        </w:rPr>
        <w:lastRenderedPageBreak/>
        <w:t>ЗАКЛЮЧЕНИЕ</w:t>
      </w:r>
    </w:p>
    <w:p w:rsidR="004B682A" w:rsidRPr="00F02041" w:rsidRDefault="004B682A" w:rsidP="004B682A">
      <w:pPr>
        <w:shd w:val="clear" w:color="auto" w:fill="FFFFFF"/>
        <w:spacing w:before="100" w:beforeAutospacing="1" w:after="100" w:afterAutospacing="1" w:line="360" w:lineRule="auto"/>
        <w:ind w:firstLine="709"/>
        <w:jc w:val="both"/>
        <w:rPr>
          <w:rFonts w:ascii="Times New Roman" w:eastAsia="Times New Roman" w:hAnsi="Times New Roman"/>
          <w:sz w:val="28"/>
          <w:szCs w:val="28"/>
          <w:lang w:eastAsia="ru-RU"/>
        </w:rPr>
      </w:pPr>
      <w:r w:rsidRPr="00F02041">
        <w:rPr>
          <w:rFonts w:ascii="Times New Roman" w:hAnsi="Times New Roman"/>
          <w:sz w:val="28"/>
          <w:szCs w:val="28"/>
        </w:rPr>
        <w:t>Итак, по итогам проделанных мероприятий можно сделать следующие выводы:</w:t>
      </w:r>
    </w:p>
    <w:p w:rsidR="00B708AC" w:rsidRPr="00B708AC" w:rsidRDefault="00B708AC" w:rsidP="00B708AC">
      <w:pPr>
        <w:shd w:val="clear" w:color="auto" w:fill="FFFFFF"/>
        <w:spacing w:line="360" w:lineRule="auto"/>
        <w:ind w:firstLine="709"/>
        <w:jc w:val="both"/>
        <w:rPr>
          <w:rFonts w:ascii="Times New Roman" w:hAnsi="Times New Roman"/>
          <w:sz w:val="28"/>
          <w:szCs w:val="28"/>
        </w:rPr>
      </w:pPr>
      <w:r w:rsidRPr="00B708AC">
        <w:rPr>
          <w:rFonts w:ascii="Times New Roman" w:hAnsi="Times New Roman"/>
          <w:sz w:val="28"/>
          <w:szCs w:val="28"/>
        </w:rPr>
        <w:t>В современной педагогике  не обойтись без интерактивных методов обучения. Они позволяют создавать учебную среду, в которой  теория и практика усваиваются одновременно, а это дает возможность ученикам формировать характер, развивать мировоззрение, логическое мышление, связную речь, выявлять и реализовать индивидуальные возможности.</w:t>
      </w:r>
    </w:p>
    <w:p w:rsidR="00B708AC" w:rsidRPr="00B708AC" w:rsidRDefault="00B708AC" w:rsidP="00B708AC">
      <w:pPr>
        <w:shd w:val="clear" w:color="auto" w:fill="FFFFFF"/>
        <w:spacing w:line="360" w:lineRule="auto"/>
        <w:ind w:firstLine="709"/>
        <w:jc w:val="both"/>
        <w:rPr>
          <w:rFonts w:ascii="Times New Roman" w:hAnsi="Times New Roman"/>
          <w:sz w:val="28"/>
          <w:szCs w:val="28"/>
        </w:rPr>
      </w:pPr>
      <w:r w:rsidRPr="00B708AC">
        <w:rPr>
          <w:rFonts w:ascii="Times New Roman" w:hAnsi="Times New Roman"/>
          <w:sz w:val="28"/>
          <w:szCs w:val="28"/>
        </w:rPr>
        <w:t xml:space="preserve">    Игровая технология являются одной из уникальных форм обучения, которая позволяет сделать интересными и увлекательными не только работу учащихся на творческо-поисковом уровне, но и будничные шаги по изучению любого предмета. Занимательность условного мира игры делает положительно эмоционально окрашенной монотонную деятельность по запоминанию, повторению, закреплению или усвоению информации, а эмоциональность игрового действа активизирует все психические процессы и функции ребенка. Другой положительной стороной игры является то, что она способствует использованию знаний в новой ситуации, таким образом, усваиваемый учащимися материал проходит через своеобразную практику, вносит разнообразие и интерес в учебный процесс.</w:t>
      </w:r>
    </w:p>
    <w:p w:rsidR="00B708AC" w:rsidRPr="00B708AC" w:rsidRDefault="00B708AC" w:rsidP="00B708AC">
      <w:pPr>
        <w:shd w:val="clear" w:color="auto" w:fill="FFFFFF"/>
        <w:spacing w:line="360" w:lineRule="auto"/>
        <w:ind w:firstLine="709"/>
        <w:jc w:val="both"/>
        <w:rPr>
          <w:rFonts w:ascii="Times New Roman" w:hAnsi="Times New Roman"/>
          <w:sz w:val="28"/>
          <w:szCs w:val="28"/>
        </w:rPr>
      </w:pPr>
      <w:r w:rsidRPr="00B708AC">
        <w:rPr>
          <w:rFonts w:ascii="Times New Roman" w:hAnsi="Times New Roman"/>
          <w:sz w:val="28"/>
          <w:szCs w:val="28"/>
        </w:rPr>
        <w:t xml:space="preserve">      Актуальность игры в настоящее время повышается и из-за перенасыщенности современного школьника информацией. Во всем мире, и в России в частности, неизмеримо расширяется предметно-информационная среда. Телевидение, видео, радио, компьютерные сети в последнее время обрушивают на учащихся огромный объем информации. Актуальной задачей школы становится развитие самостоятельной оценки и отбора получаемой информации.</w:t>
      </w:r>
    </w:p>
    <w:p w:rsidR="00B708AC" w:rsidRPr="00B708AC" w:rsidRDefault="00B708AC" w:rsidP="00B708AC">
      <w:pPr>
        <w:shd w:val="clear" w:color="auto" w:fill="FFFFFF"/>
        <w:spacing w:line="360" w:lineRule="auto"/>
        <w:ind w:firstLine="709"/>
        <w:jc w:val="both"/>
        <w:rPr>
          <w:rFonts w:ascii="Times New Roman" w:hAnsi="Times New Roman"/>
          <w:sz w:val="28"/>
          <w:szCs w:val="28"/>
        </w:rPr>
      </w:pPr>
      <w:r w:rsidRPr="00B708AC">
        <w:rPr>
          <w:rFonts w:ascii="Times New Roman" w:hAnsi="Times New Roman"/>
          <w:sz w:val="28"/>
          <w:szCs w:val="28"/>
        </w:rPr>
        <w:lastRenderedPageBreak/>
        <w:t xml:space="preserve">    По определению, игра - это вид деятельности в условиях ситуаций, направленных на воссоздание и усвоение общественного опыта, в котором складывается и совершенствуется самоуправление поведением.</w:t>
      </w:r>
    </w:p>
    <w:p w:rsidR="00B708AC" w:rsidRPr="00B708AC" w:rsidRDefault="00B708AC" w:rsidP="00B708AC">
      <w:pPr>
        <w:shd w:val="clear" w:color="auto" w:fill="FFFFFF"/>
        <w:spacing w:line="360" w:lineRule="auto"/>
        <w:ind w:firstLine="709"/>
        <w:jc w:val="both"/>
        <w:rPr>
          <w:rFonts w:ascii="Times New Roman" w:hAnsi="Times New Roman"/>
          <w:sz w:val="28"/>
          <w:szCs w:val="28"/>
        </w:rPr>
      </w:pPr>
      <w:r w:rsidRPr="00B708AC">
        <w:rPr>
          <w:rFonts w:ascii="Times New Roman" w:hAnsi="Times New Roman"/>
          <w:sz w:val="28"/>
          <w:szCs w:val="28"/>
        </w:rPr>
        <w:t xml:space="preserve">   Сущность игры как одного из видов деятельности обучающихся в том, что в ней отражаются различные стороны жизни, особенности взаимоотношения взрослых, знания об окружающей действительности. Игра рассматривается как особое отношение личности к окружающему миру. Использование игры в педагогической работе в значительной мере связано с профессионализмом и творчеством самого педагога. Для того чтобы успешно организовать учебные игры, педагог должен обладать развитым творческим воображением, запасом знаний и практических умений в области методики игры.</w:t>
      </w:r>
    </w:p>
    <w:p w:rsidR="00B708AC" w:rsidRPr="00B708AC" w:rsidRDefault="00B708AC" w:rsidP="00B708AC">
      <w:pPr>
        <w:shd w:val="clear" w:color="auto" w:fill="FFFFFF"/>
        <w:spacing w:line="360" w:lineRule="auto"/>
        <w:ind w:firstLine="709"/>
        <w:jc w:val="both"/>
        <w:rPr>
          <w:rFonts w:ascii="Times New Roman" w:hAnsi="Times New Roman"/>
          <w:sz w:val="28"/>
          <w:szCs w:val="28"/>
        </w:rPr>
      </w:pPr>
      <w:r w:rsidRPr="00B708AC">
        <w:rPr>
          <w:rFonts w:ascii="Times New Roman" w:hAnsi="Times New Roman"/>
          <w:sz w:val="28"/>
          <w:szCs w:val="28"/>
        </w:rPr>
        <w:t xml:space="preserve">   Теоретические идеи о воспитательном значении игры применительно к детям школьного возраста нашли своё применение, распространение и подтверждение в практике многих педагогов. Вопросу значения игры в воспитании и образовании человека уделялось большое внимание в педагогических трудах выдающихся мыслителей: Песталоцци, Коменского, Ушинского и др. Большое внимание вопросам изучения учебного содержания игр уделял В. А. Сухомлинский, который внёс игровое начало во все направления школьной работы и придавал особое значение вопросам руководства игровыми действиями в образовательных и воспитательных целях, вводил детей в большой мир с помощью игры. Также, талантливый педагог использовал игру и на уроке, и во внеклассной работе, объединяя оба вида деятельности в единое целое.</w:t>
      </w:r>
    </w:p>
    <w:p w:rsidR="00B708AC" w:rsidRDefault="00B708AC" w:rsidP="00B708AC">
      <w:pPr>
        <w:shd w:val="clear" w:color="auto" w:fill="FFFFFF"/>
        <w:spacing w:line="360" w:lineRule="auto"/>
        <w:ind w:firstLine="709"/>
        <w:jc w:val="both"/>
        <w:rPr>
          <w:rFonts w:ascii="Times New Roman" w:hAnsi="Times New Roman"/>
          <w:sz w:val="28"/>
          <w:szCs w:val="28"/>
        </w:rPr>
      </w:pPr>
      <w:r w:rsidRPr="00B708AC">
        <w:rPr>
          <w:rFonts w:ascii="Times New Roman" w:hAnsi="Times New Roman"/>
          <w:sz w:val="28"/>
          <w:szCs w:val="28"/>
        </w:rPr>
        <w:t xml:space="preserve">    Игру следует использовать в качестве дополнительного вспомогательного средства, активизирующего познавательную деятельность учащихся, способствующего совершенствованию учебно-воспитательного процесса. Игра, опирающаяся на психологические особенности личности подрастающего поколения, значительно повышает эффективность образовательного и воспитательного воздействия на учащихся при условии </w:t>
      </w:r>
      <w:r w:rsidRPr="00B708AC">
        <w:rPr>
          <w:rFonts w:ascii="Times New Roman" w:hAnsi="Times New Roman"/>
          <w:sz w:val="28"/>
          <w:szCs w:val="28"/>
        </w:rPr>
        <w:lastRenderedPageBreak/>
        <w:t>обеспечения продуманного педагогического руководства. Игровая деятельность открывает перед учащимися широкий круг научных интересов и подталкивает их на осознанную необходимость заниматься самообразованием в различных областях знаний и поэтому игра служит первым толчком к дальнейшей самостоятельной деятельности. Совместно с другими средствами учебно-воспитательного характера, игры и игровые приёмы, связанные с учебным материалом, могут не только ориентировать учащихся в области различных профессий, но и прививать им определённые стремления, способствовать осознанию учащимися своих личных возможностей в деле применения полученных знаний и умений в жизненной практике</w:t>
      </w:r>
      <w:r>
        <w:rPr>
          <w:rFonts w:ascii="Times New Roman" w:hAnsi="Times New Roman"/>
          <w:sz w:val="28"/>
          <w:szCs w:val="28"/>
        </w:rPr>
        <w:t>.</w:t>
      </w:r>
    </w:p>
    <w:p w:rsidR="00B708AC" w:rsidRDefault="00E33313" w:rsidP="00AE2766">
      <w:pPr>
        <w:shd w:val="clear" w:color="auto" w:fill="FFFFFF"/>
        <w:spacing w:line="360" w:lineRule="auto"/>
        <w:ind w:firstLine="709"/>
        <w:jc w:val="both"/>
        <w:rPr>
          <w:rFonts w:ascii="Times New Roman" w:hAnsi="Times New Roman"/>
          <w:sz w:val="28"/>
          <w:szCs w:val="28"/>
        </w:rPr>
      </w:pPr>
      <w:r w:rsidRPr="00E33313">
        <w:rPr>
          <w:rFonts w:ascii="Times New Roman" w:hAnsi="Times New Roman"/>
          <w:sz w:val="28"/>
          <w:szCs w:val="28"/>
        </w:rPr>
        <w:t xml:space="preserve">Совместная деятельность </w:t>
      </w:r>
      <w:r>
        <w:rPr>
          <w:rFonts w:ascii="Times New Roman" w:hAnsi="Times New Roman"/>
          <w:sz w:val="28"/>
          <w:szCs w:val="28"/>
        </w:rPr>
        <w:t>е-</w:t>
      </w:r>
      <w:r w:rsidRPr="00E33313">
        <w:rPr>
          <w:rFonts w:ascii="Times New Roman" w:hAnsi="Times New Roman"/>
          <w:sz w:val="28"/>
          <w:szCs w:val="28"/>
        </w:rPr>
        <w:t>тьютора и обучающихся в процессе познания, освоения учебного материала означает, что каждый вносит свой индивидуальный вклад, идет обмен знаниями, идеями, способами деятельности. Происходит это в атмосфере доброжелательности и взаимной поддержки, что позволяет обучающимся не только получать новое знание, но и развивать свои коммуникативные умения: умение выслушивать мнение другого, взвешивать и оценивать различные точки зрения, участвовать в дискуссии, вырабатывать совместное решение. Значительны и воспитательные возможности интерактивных форм работы. Они способствуют установлению эмоциональных контактов между обучающимися, приучают работать в команде, снимают нервную нагрузку школьников, помогая испытать чувство защищенности, взаимопонимания и собственной успешности.</w:t>
      </w:r>
    </w:p>
    <w:p w:rsidR="00E33313" w:rsidRDefault="00AE2766" w:rsidP="00AE2766">
      <w:pPr>
        <w:shd w:val="clear" w:color="auto" w:fill="FFFFFF"/>
        <w:spacing w:line="360" w:lineRule="auto"/>
        <w:ind w:firstLine="709"/>
        <w:jc w:val="both"/>
        <w:rPr>
          <w:rFonts w:ascii="Times New Roman" w:hAnsi="Times New Roman"/>
          <w:sz w:val="28"/>
          <w:szCs w:val="28"/>
        </w:rPr>
      </w:pPr>
      <w:r>
        <w:rPr>
          <w:rFonts w:ascii="Times New Roman" w:hAnsi="Times New Roman"/>
          <w:sz w:val="28"/>
          <w:szCs w:val="28"/>
        </w:rPr>
        <w:t>Основным этапом</w:t>
      </w:r>
      <w:r w:rsidRPr="00AE2766">
        <w:rPr>
          <w:rFonts w:ascii="Times New Roman" w:hAnsi="Times New Roman"/>
          <w:sz w:val="28"/>
          <w:szCs w:val="28"/>
        </w:rPr>
        <w:t xml:space="preserve"> работы по использованию игровых технологий </w:t>
      </w:r>
      <w:r>
        <w:rPr>
          <w:rFonts w:ascii="Times New Roman" w:hAnsi="Times New Roman"/>
          <w:sz w:val="28"/>
          <w:szCs w:val="28"/>
        </w:rPr>
        <w:t>е-</w:t>
      </w:r>
      <w:r w:rsidRPr="00AE2766">
        <w:rPr>
          <w:rFonts w:ascii="Times New Roman" w:hAnsi="Times New Roman"/>
          <w:sz w:val="28"/>
          <w:szCs w:val="28"/>
        </w:rPr>
        <w:t xml:space="preserve">тьюторского сопровождения является анализ результатов </w:t>
      </w:r>
      <w:r>
        <w:rPr>
          <w:rFonts w:ascii="Times New Roman" w:hAnsi="Times New Roman"/>
          <w:sz w:val="28"/>
          <w:szCs w:val="28"/>
        </w:rPr>
        <w:t>е-</w:t>
      </w:r>
      <w:r w:rsidRPr="00AE2766">
        <w:rPr>
          <w:rFonts w:ascii="Times New Roman" w:hAnsi="Times New Roman"/>
          <w:sz w:val="28"/>
          <w:szCs w:val="28"/>
        </w:rPr>
        <w:t xml:space="preserve">тьюторского сопровождения учащихся; формулирование основных выводов и рекомендаций по построению модели </w:t>
      </w:r>
      <w:r>
        <w:rPr>
          <w:rFonts w:ascii="Times New Roman" w:hAnsi="Times New Roman"/>
          <w:sz w:val="28"/>
          <w:szCs w:val="28"/>
        </w:rPr>
        <w:t>е-</w:t>
      </w:r>
      <w:r w:rsidRPr="00AE2766">
        <w:rPr>
          <w:rFonts w:ascii="Times New Roman" w:hAnsi="Times New Roman"/>
          <w:sz w:val="28"/>
          <w:szCs w:val="28"/>
        </w:rPr>
        <w:t xml:space="preserve">тьюторского сопровождения учащихся; описание результатов программы (отслеживание количественных </w:t>
      </w:r>
      <w:r w:rsidRPr="00AE2766">
        <w:rPr>
          <w:rFonts w:ascii="Times New Roman" w:hAnsi="Times New Roman"/>
          <w:sz w:val="28"/>
          <w:szCs w:val="28"/>
        </w:rPr>
        <w:lastRenderedPageBreak/>
        <w:t xml:space="preserve">и качественных показателей); осуществление оценки эффективности модели </w:t>
      </w:r>
      <w:r>
        <w:rPr>
          <w:rFonts w:ascii="Times New Roman" w:hAnsi="Times New Roman"/>
          <w:sz w:val="28"/>
          <w:szCs w:val="28"/>
        </w:rPr>
        <w:t>е-</w:t>
      </w:r>
      <w:r w:rsidRPr="00AE2766">
        <w:rPr>
          <w:rFonts w:ascii="Times New Roman" w:hAnsi="Times New Roman"/>
          <w:sz w:val="28"/>
          <w:szCs w:val="28"/>
        </w:rPr>
        <w:t>тьюторского сопровождения учащихся.</w:t>
      </w:r>
    </w:p>
    <w:p w:rsidR="00AE2766" w:rsidRDefault="00AE2766" w:rsidP="00AE2766">
      <w:pPr>
        <w:shd w:val="clear" w:color="auto" w:fill="FFFFFF"/>
        <w:spacing w:line="360" w:lineRule="auto"/>
        <w:ind w:firstLine="709"/>
        <w:jc w:val="both"/>
        <w:rPr>
          <w:rFonts w:ascii="Times New Roman" w:hAnsi="Times New Roman"/>
          <w:sz w:val="28"/>
          <w:szCs w:val="28"/>
        </w:rPr>
      </w:pPr>
      <w:r>
        <w:rPr>
          <w:rFonts w:ascii="Times New Roman" w:hAnsi="Times New Roman"/>
          <w:sz w:val="28"/>
          <w:szCs w:val="28"/>
        </w:rPr>
        <w:t>Е-тьютор помогает учащимся</w:t>
      </w:r>
      <w:r w:rsidRPr="00AE2766">
        <w:rPr>
          <w:rFonts w:ascii="Times New Roman" w:hAnsi="Times New Roman"/>
          <w:sz w:val="28"/>
          <w:szCs w:val="28"/>
        </w:rPr>
        <w:t xml:space="preserve"> в определении эффективности индивидуализированного обучения через развернутое оценивание, консультирует по вопросам образовательного движения, осуществляет сопровождение индивидуальных образовательных программ, организует обратную связь, помогает становлению и оформлению образовательной инициативы. Фактически </w:t>
      </w:r>
      <w:r>
        <w:rPr>
          <w:rFonts w:ascii="Times New Roman" w:hAnsi="Times New Roman"/>
          <w:sz w:val="28"/>
          <w:szCs w:val="28"/>
        </w:rPr>
        <w:t>е-</w:t>
      </w:r>
      <w:r w:rsidRPr="00AE2766">
        <w:rPr>
          <w:rFonts w:ascii="Times New Roman" w:hAnsi="Times New Roman"/>
          <w:sz w:val="28"/>
          <w:szCs w:val="28"/>
        </w:rPr>
        <w:t>тьютор заботится о том, чтобы ребенок рос инициативным, учился самостоятельности принятия решений, максимально  мог проявлять свой интеллектуальный потенциал, развивать творческое</w:t>
      </w:r>
      <w:r>
        <w:rPr>
          <w:rFonts w:ascii="Times New Roman" w:hAnsi="Times New Roman"/>
          <w:sz w:val="28"/>
          <w:szCs w:val="28"/>
        </w:rPr>
        <w:t xml:space="preserve"> мышление.</w:t>
      </w: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AE2766" w:rsidRDefault="00AE2766"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AE2766" w:rsidRDefault="00AE2766"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B708AC" w:rsidRDefault="00B708AC" w:rsidP="00B708AC">
      <w:pPr>
        <w:shd w:val="clear" w:color="auto" w:fill="FFFFFF"/>
        <w:spacing w:before="100" w:beforeAutospacing="1" w:after="100" w:afterAutospacing="1" w:line="360" w:lineRule="auto"/>
        <w:ind w:firstLine="709"/>
        <w:jc w:val="both"/>
        <w:rPr>
          <w:rFonts w:ascii="Times New Roman" w:hAnsi="Times New Roman"/>
          <w:sz w:val="28"/>
          <w:szCs w:val="28"/>
        </w:rPr>
      </w:pPr>
    </w:p>
    <w:p w:rsidR="00AE2766" w:rsidRPr="00ED1EFC" w:rsidRDefault="00AE2766" w:rsidP="00AE2766">
      <w:pPr>
        <w:pStyle w:val="1"/>
        <w:spacing w:before="0" w:line="360" w:lineRule="auto"/>
        <w:ind w:firstLine="709"/>
        <w:jc w:val="center"/>
        <w:rPr>
          <w:rFonts w:ascii="Times New Roman" w:hAnsi="Times New Roman"/>
          <w:b w:val="0"/>
          <w:bCs w:val="0"/>
        </w:rPr>
      </w:pPr>
      <w:r w:rsidRPr="00ED1EFC">
        <w:rPr>
          <w:rFonts w:ascii="Times New Roman" w:hAnsi="Times New Roman"/>
          <w:color w:val="000000"/>
        </w:rPr>
        <w:lastRenderedPageBreak/>
        <w:t>СПИСОК ИСТОЧНИКОВ</w:t>
      </w:r>
    </w:p>
    <w:p w:rsidR="00AE2766" w:rsidRPr="00EF0215" w:rsidRDefault="00AE2766" w:rsidP="00AE2766">
      <w:pPr>
        <w:pStyle w:val="1"/>
        <w:spacing w:before="0" w:line="360" w:lineRule="auto"/>
        <w:ind w:firstLine="709"/>
        <w:jc w:val="center"/>
        <w:rPr>
          <w:rFonts w:ascii="Times New Roman" w:hAnsi="Times New Roman"/>
        </w:rPr>
      </w:pPr>
      <w:r w:rsidRPr="00EF0215">
        <w:rPr>
          <w:rFonts w:ascii="Times New Roman" w:hAnsi="Times New Roman"/>
        </w:rPr>
        <w:t> </w:t>
      </w:r>
    </w:p>
    <w:p w:rsidR="00AE2766" w:rsidRPr="00EF0215" w:rsidRDefault="00AE2766" w:rsidP="00AE2766">
      <w:pPr>
        <w:numPr>
          <w:ilvl w:val="0"/>
          <w:numId w:val="14"/>
        </w:numPr>
        <w:spacing w:line="360" w:lineRule="auto"/>
        <w:ind w:left="0" w:firstLine="709"/>
        <w:jc w:val="both"/>
        <w:rPr>
          <w:rFonts w:ascii="Times New Roman" w:eastAsia="Times New Roman" w:hAnsi="Times New Roman"/>
          <w:color w:val="000000"/>
          <w:sz w:val="28"/>
          <w:szCs w:val="28"/>
          <w:lang w:eastAsia="ru-RU"/>
        </w:rPr>
      </w:pPr>
      <w:r w:rsidRPr="00EF0215">
        <w:rPr>
          <w:rFonts w:ascii="Times New Roman" w:eastAsia="Times New Roman" w:hAnsi="Times New Roman"/>
          <w:color w:val="000000"/>
          <w:sz w:val="28"/>
          <w:szCs w:val="28"/>
          <w:lang w:eastAsia="ru-RU"/>
        </w:rPr>
        <w:t>Андреева, Е. А. Суть и содержание традиционной модели тьюторства / Е. А. Андреева // Образовательные технологии. – 2011. – № 1. – С. 81–87.</w:t>
      </w:r>
    </w:p>
    <w:p w:rsidR="00AE2766" w:rsidRPr="00EF0215" w:rsidRDefault="00AE2766" w:rsidP="00AE2766">
      <w:pPr>
        <w:numPr>
          <w:ilvl w:val="0"/>
          <w:numId w:val="14"/>
        </w:numPr>
        <w:spacing w:line="360" w:lineRule="auto"/>
        <w:ind w:left="0" w:firstLine="709"/>
        <w:jc w:val="both"/>
        <w:rPr>
          <w:rFonts w:ascii="Times New Roman" w:eastAsia="Times New Roman" w:hAnsi="Times New Roman"/>
          <w:color w:val="000000"/>
          <w:sz w:val="28"/>
          <w:szCs w:val="28"/>
          <w:lang w:eastAsia="ru-RU"/>
        </w:rPr>
      </w:pPr>
      <w:r w:rsidRPr="00EF0215">
        <w:rPr>
          <w:rFonts w:ascii="Times New Roman" w:eastAsia="Times New Roman" w:hAnsi="Times New Roman"/>
          <w:color w:val="000000"/>
          <w:sz w:val="28"/>
          <w:szCs w:val="28"/>
          <w:lang w:eastAsia="ru-RU"/>
        </w:rPr>
        <w:t>Ворожцова, И. Б. Педагогический смысл тьюторского сопровождения образовательной деятельности: [наблюдение и слушание] / И. Б. Ворожцова // Начальная школа. – 2010. – № 5. – С. 27–32. – Библиогр. в конце ст.</w:t>
      </w:r>
    </w:p>
    <w:p w:rsidR="00AE2766" w:rsidRPr="00EF0215" w:rsidRDefault="00AE2766" w:rsidP="00AE2766">
      <w:pPr>
        <w:numPr>
          <w:ilvl w:val="0"/>
          <w:numId w:val="14"/>
        </w:numPr>
        <w:spacing w:line="360" w:lineRule="auto"/>
        <w:ind w:left="0" w:firstLine="709"/>
        <w:jc w:val="both"/>
        <w:rPr>
          <w:rFonts w:ascii="Times New Roman" w:eastAsia="Times New Roman" w:hAnsi="Times New Roman"/>
          <w:color w:val="000000"/>
          <w:sz w:val="28"/>
          <w:szCs w:val="28"/>
          <w:lang w:eastAsia="ru-RU"/>
        </w:rPr>
      </w:pPr>
      <w:r w:rsidRPr="00EF0215">
        <w:rPr>
          <w:rFonts w:ascii="Times New Roman" w:eastAsia="Times New Roman" w:hAnsi="Times New Roman"/>
          <w:color w:val="000000"/>
          <w:sz w:val="28"/>
          <w:szCs w:val="28"/>
          <w:lang w:eastAsia="ru-RU"/>
        </w:rPr>
        <w:t>Гаврилова, С. В. Тьюторское сопровождение профильного обучения в современной школе / С. В. Гаврилова, Ю. Э. Дьяченко. – URL: </w:t>
      </w:r>
      <w:hyperlink r:id="rId16" w:history="1">
        <w:r w:rsidRPr="00EF0215">
          <w:rPr>
            <w:rFonts w:ascii="Times New Roman" w:eastAsia="Times New Roman" w:hAnsi="Times New Roman"/>
            <w:color w:val="0000FF"/>
            <w:sz w:val="28"/>
            <w:szCs w:val="28"/>
            <w:u w:val="single"/>
            <w:lang w:eastAsia="ru-RU"/>
          </w:rPr>
          <w:t>http://science.ncstu.ru/conf/past/2010/sc-potential/theses/ped/049.pdf/file_download</w:t>
        </w:r>
      </w:hyperlink>
      <w:r w:rsidRPr="00EF0215">
        <w:rPr>
          <w:rFonts w:ascii="Times New Roman" w:eastAsia="Times New Roman" w:hAnsi="Times New Roman"/>
          <w:color w:val="000000"/>
          <w:sz w:val="28"/>
          <w:szCs w:val="28"/>
          <w:lang w:eastAsia="ru-RU"/>
        </w:rPr>
        <w:t> (дата обращения: 20.0</w:t>
      </w:r>
      <w:r>
        <w:rPr>
          <w:rFonts w:ascii="Times New Roman" w:eastAsia="Times New Roman" w:hAnsi="Times New Roman"/>
          <w:color w:val="000000"/>
          <w:sz w:val="28"/>
          <w:szCs w:val="28"/>
          <w:lang w:eastAsia="ru-RU"/>
        </w:rPr>
        <w:t>1</w:t>
      </w:r>
      <w:r w:rsidRPr="00EF0215">
        <w:rPr>
          <w:rFonts w:ascii="Times New Roman" w:eastAsia="Times New Roman" w:hAnsi="Times New Roman"/>
          <w:color w:val="000000"/>
          <w:sz w:val="28"/>
          <w:szCs w:val="28"/>
          <w:lang w:eastAsia="ru-RU"/>
        </w:rPr>
        <w:t>.20</w:t>
      </w:r>
      <w:r>
        <w:rPr>
          <w:rFonts w:ascii="Times New Roman" w:eastAsia="Times New Roman" w:hAnsi="Times New Roman"/>
          <w:color w:val="000000"/>
          <w:sz w:val="28"/>
          <w:szCs w:val="28"/>
          <w:lang w:eastAsia="ru-RU"/>
        </w:rPr>
        <w:t>2</w:t>
      </w:r>
      <w:r w:rsidRPr="00EF0215">
        <w:rPr>
          <w:rFonts w:ascii="Times New Roman" w:eastAsia="Times New Roman" w:hAnsi="Times New Roman"/>
          <w:color w:val="000000"/>
          <w:sz w:val="28"/>
          <w:szCs w:val="28"/>
          <w:lang w:eastAsia="ru-RU"/>
        </w:rPr>
        <w:t>2).</w:t>
      </w:r>
    </w:p>
    <w:p w:rsidR="00AE2766" w:rsidRPr="00EF0215" w:rsidRDefault="00AE2766" w:rsidP="00AE2766">
      <w:pPr>
        <w:numPr>
          <w:ilvl w:val="0"/>
          <w:numId w:val="14"/>
        </w:numPr>
        <w:spacing w:line="360" w:lineRule="auto"/>
        <w:ind w:left="0" w:firstLine="709"/>
        <w:jc w:val="both"/>
        <w:rPr>
          <w:rFonts w:ascii="Times New Roman" w:eastAsia="Times New Roman" w:hAnsi="Times New Roman"/>
          <w:color w:val="000000"/>
          <w:sz w:val="28"/>
          <w:szCs w:val="28"/>
          <w:lang w:eastAsia="ru-RU"/>
        </w:rPr>
      </w:pPr>
      <w:r w:rsidRPr="00EF0215">
        <w:rPr>
          <w:rFonts w:ascii="Times New Roman" w:eastAsia="Times New Roman" w:hAnsi="Times New Roman"/>
          <w:color w:val="000000"/>
          <w:sz w:val="28"/>
          <w:szCs w:val="28"/>
          <w:lang w:eastAsia="ru-RU"/>
        </w:rPr>
        <w:t>Гущина, Т. Н. Педагогическое сопровождение развития субъектности обучающегося: [тьюторское сопровождение] / Т. Н. Гущина // Педагогика. – 201</w:t>
      </w:r>
      <w:r>
        <w:rPr>
          <w:rFonts w:ascii="Times New Roman" w:eastAsia="Times New Roman" w:hAnsi="Times New Roman"/>
          <w:color w:val="000000"/>
          <w:sz w:val="28"/>
          <w:szCs w:val="28"/>
          <w:lang w:eastAsia="ru-RU"/>
        </w:rPr>
        <w:t>8</w:t>
      </w:r>
      <w:r w:rsidRPr="00EF0215">
        <w:rPr>
          <w:rFonts w:ascii="Times New Roman" w:eastAsia="Times New Roman" w:hAnsi="Times New Roman"/>
          <w:color w:val="000000"/>
          <w:sz w:val="28"/>
          <w:szCs w:val="28"/>
          <w:lang w:eastAsia="ru-RU"/>
        </w:rPr>
        <w:t>. – № 2. – С. 50–58. – Библиогр. в конце ст.</w:t>
      </w:r>
    </w:p>
    <w:p w:rsidR="00AE2766" w:rsidRPr="00AE2766" w:rsidRDefault="00AE2766" w:rsidP="00AE2766">
      <w:pPr>
        <w:pStyle w:val="1"/>
        <w:spacing w:before="0" w:line="360" w:lineRule="auto"/>
        <w:ind w:firstLine="709"/>
        <w:jc w:val="both"/>
        <w:rPr>
          <w:rFonts w:ascii="Times New Roman" w:hAnsi="Times New Roman"/>
          <w:b w:val="0"/>
        </w:rPr>
      </w:pPr>
      <w:r w:rsidRPr="00AE2766">
        <w:rPr>
          <w:rFonts w:ascii="Times New Roman" w:hAnsi="Times New Roman"/>
          <w:b w:val="0"/>
          <w:color w:val="000000"/>
        </w:rPr>
        <w:t xml:space="preserve">5.    Городеева Т. Как сформировать желание учиться? // Школьный психолог. –2011. – №7. / [Электронный ресурс] // Режим доступа: </w:t>
      </w:r>
      <w:hyperlink r:id="rId17" w:history="1">
        <w:r w:rsidRPr="00AE2766">
          <w:rPr>
            <w:rStyle w:val="a5"/>
            <w:rFonts w:ascii="Times New Roman" w:hAnsi="Times New Roman"/>
            <w:b w:val="0"/>
          </w:rPr>
          <w:t>http://psy.1september.ru/view_article.php?id=200900715</w:t>
        </w:r>
      </w:hyperlink>
      <w:r w:rsidRPr="00AE2766">
        <w:rPr>
          <w:rFonts w:ascii="Times New Roman" w:hAnsi="Times New Roman"/>
          <w:b w:val="0"/>
          <w:color w:val="000000"/>
        </w:rPr>
        <w:t>. (дата обращения: 20.01.2022).</w:t>
      </w:r>
    </w:p>
    <w:p w:rsidR="00AE2766" w:rsidRPr="00EF0215" w:rsidRDefault="00AE2766" w:rsidP="00AE2766">
      <w:pPr>
        <w:pStyle w:val="ac"/>
        <w:spacing w:before="0" w:beforeAutospacing="0" w:after="0" w:afterAutospacing="0" w:line="360" w:lineRule="auto"/>
        <w:ind w:firstLine="709"/>
        <w:jc w:val="both"/>
        <w:rPr>
          <w:sz w:val="28"/>
          <w:szCs w:val="28"/>
        </w:rPr>
      </w:pPr>
      <w:r>
        <w:rPr>
          <w:color w:val="000000"/>
          <w:sz w:val="28"/>
          <w:szCs w:val="28"/>
        </w:rPr>
        <w:t>6</w:t>
      </w:r>
      <w:r w:rsidRPr="00EF0215">
        <w:rPr>
          <w:color w:val="000000"/>
          <w:sz w:val="28"/>
          <w:szCs w:val="28"/>
        </w:rPr>
        <w:t>. Дорошенко Н.С. Активизация познавательной деятельности учащихся на уроках истории и обществознания. Методические рекомендации // Молодой ученый. – 2015. – № 24. – С. 937–943.</w:t>
      </w:r>
    </w:p>
    <w:p w:rsidR="00AE2766" w:rsidRPr="00EF0215" w:rsidRDefault="00AE2766" w:rsidP="00AE2766">
      <w:pPr>
        <w:pStyle w:val="ac"/>
        <w:spacing w:before="0" w:beforeAutospacing="0" w:after="0" w:afterAutospacing="0" w:line="360" w:lineRule="auto"/>
        <w:ind w:firstLine="709"/>
        <w:jc w:val="both"/>
        <w:rPr>
          <w:sz w:val="28"/>
          <w:szCs w:val="28"/>
        </w:rPr>
      </w:pPr>
      <w:r>
        <w:rPr>
          <w:color w:val="000000"/>
          <w:sz w:val="28"/>
          <w:szCs w:val="28"/>
        </w:rPr>
        <w:t>7</w:t>
      </w:r>
      <w:r w:rsidRPr="00EF0215">
        <w:rPr>
          <w:color w:val="000000"/>
          <w:sz w:val="28"/>
          <w:szCs w:val="28"/>
        </w:rPr>
        <w:t xml:space="preserve">. </w:t>
      </w:r>
      <w:r>
        <w:rPr>
          <w:color w:val="000000"/>
          <w:sz w:val="28"/>
          <w:szCs w:val="28"/>
        </w:rPr>
        <w:t xml:space="preserve"> </w:t>
      </w:r>
      <w:r w:rsidRPr="00EF0215">
        <w:rPr>
          <w:color w:val="000000"/>
          <w:sz w:val="28"/>
          <w:szCs w:val="28"/>
        </w:rPr>
        <w:t>Черкашина Л. И. Проектная исследовательская деятельность как один из способов повышения мотивации учащихся // Молодой ученый. – 2016. – № 7.3. – С. 24–25.</w:t>
      </w:r>
    </w:p>
    <w:p w:rsidR="00AE2766" w:rsidRDefault="00AE2766" w:rsidP="00AE2766">
      <w:pPr>
        <w:spacing w:line="360" w:lineRule="auto"/>
        <w:ind w:firstLine="709"/>
        <w:jc w:val="both"/>
        <w:rPr>
          <w:rFonts w:ascii="Times New Roman" w:eastAsia="Times New Roman" w:hAnsi="Times New Roman"/>
          <w:color w:val="000000"/>
          <w:sz w:val="28"/>
          <w:szCs w:val="28"/>
          <w:lang w:eastAsia="ru-RU"/>
        </w:rPr>
      </w:pPr>
      <w:r>
        <w:rPr>
          <w:rFonts w:ascii="Times New Roman" w:hAnsi="Times New Roman"/>
          <w:color w:val="000000"/>
          <w:sz w:val="28"/>
          <w:szCs w:val="28"/>
        </w:rPr>
        <w:t>8</w:t>
      </w:r>
      <w:r w:rsidRPr="00EF0215">
        <w:rPr>
          <w:color w:val="000000"/>
          <w:sz w:val="28"/>
          <w:szCs w:val="28"/>
        </w:rPr>
        <w:t xml:space="preserve">. </w:t>
      </w:r>
      <w:r w:rsidRPr="00EF0215">
        <w:rPr>
          <w:rFonts w:ascii="Times New Roman" w:eastAsia="Times New Roman" w:hAnsi="Times New Roman"/>
          <w:color w:val="000000"/>
          <w:sz w:val="28"/>
          <w:szCs w:val="28"/>
          <w:lang w:eastAsia="ru-RU"/>
        </w:rPr>
        <w:t>Ковалева, Т.М. Современное качество образования и принцип индивидуализации: [методика тьюторского сопровождения] / Т. М. Ковалева // Завуч: управление современной школой. – 20</w:t>
      </w:r>
      <w:r>
        <w:rPr>
          <w:rFonts w:ascii="Times New Roman" w:eastAsia="Times New Roman" w:hAnsi="Times New Roman"/>
          <w:color w:val="000000"/>
          <w:sz w:val="28"/>
          <w:szCs w:val="28"/>
          <w:lang w:eastAsia="ru-RU"/>
        </w:rPr>
        <w:t>19</w:t>
      </w:r>
      <w:r w:rsidRPr="00EF0215">
        <w:rPr>
          <w:rFonts w:ascii="Times New Roman" w:eastAsia="Times New Roman" w:hAnsi="Times New Roman"/>
          <w:color w:val="000000"/>
          <w:sz w:val="28"/>
          <w:szCs w:val="28"/>
          <w:lang w:eastAsia="ru-RU"/>
        </w:rPr>
        <w:t>. – № 1. – С. 68–72.</w:t>
      </w:r>
    </w:p>
    <w:p w:rsidR="00AE2766" w:rsidRDefault="00AE2766" w:rsidP="00AE2766">
      <w:pPr>
        <w:pStyle w:val="a4"/>
        <w:spacing w:line="360" w:lineRule="auto"/>
        <w:ind w:left="0" w:firstLine="709"/>
        <w:rPr>
          <w:rFonts w:ascii="Times New Roman" w:hAnsi="Times New Roman"/>
          <w:sz w:val="28"/>
          <w:szCs w:val="28"/>
        </w:rPr>
      </w:pPr>
      <w:r>
        <w:rPr>
          <w:rFonts w:ascii="Times New Roman" w:eastAsia="Times New Roman" w:hAnsi="Times New Roman"/>
          <w:color w:val="000000"/>
          <w:sz w:val="28"/>
          <w:szCs w:val="28"/>
          <w:lang w:eastAsia="ru-RU"/>
        </w:rPr>
        <w:lastRenderedPageBreak/>
        <w:t xml:space="preserve">9.   </w:t>
      </w:r>
      <w:r w:rsidRPr="00901573">
        <w:rPr>
          <w:rFonts w:ascii="Times New Roman" w:hAnsi="Times New Roman"/>
          <w:sz w:val="28"/>
          <w:szCs w:val="28"/>
        </w:rPr>
        <w:t>Ковалева Т.М., Кобыща Е.И., Попова (Смолик) С.Ю., Теров А.А., Чередилина М.Ю. Профессия тьютор. МПГУ. 2012 г.</w:t>
      </w:r>
      <w:r w:rsidRPr="00377B91">
        <w:rPr>
          <w:rFonts w:ascii="Times New Roman" w:hAnsi="Times New Roman"/>
          <w:sz w:val="28"/>
          <w:szCs w:val="28"/>
        </w:rPr>
        <w:t xml:space="preserve"> [Электронный ресурс] Режим доступа:</w:t>
      </w:r>
      <w:r>
        <w:rPr>
          <w:rFonts w:ascii="Times New Roman" w:hAnsi="Times New Roman"/>
          <w:sz w:val="28"/>
          <w:szCs w:val="28"/>
        </w:rPr>
        <w:t xml:space="preserve"> </w:t>
      </w:r>
      <w:hyperlink r:id="rId18" w:history="1">
        <w:r w:rsidRPr="00436346">
          <w:rPr>
            <w:rStyle w:val="a5"/>
            <w:rFonts w:ascii="Times New Roman" w:hAnsi="Times New Roman"/>
            <w:sz w:val="28"/>
            <w:szCs w:val="28"/>
          </w:rPr>
          <w:t>https://clck.ru/V2TmH</w:t>
        </w:r>
      </w:hyperlink>
      <w:r>
        <w:rPr>
          <w:rStyle w:val="a5"/>
          <w:rFonts w:ascii="Times New Roman" w:hAnsi="Times New Roman"/>
          <w:sz w:val="28"/>
          <w:szCs w:val="28"/>
        </w:rPr>
        <w:t xml:space="preserve"> </w:t>
      </w:r>
      <w:r w:rsidRPr="00ED1EFC">
        <w:rPr>
          <w:rFonts w:ascii="Times New Roman" w:hAnsi="Times New Roman"/>
          <w:sz w:val="28"/>
          <w:szCs w:val="28"/>
        </w:rPr>
        <w:t>(дата обращения: 20.01.2022).</w:t>
      </w:r>
    </w:p>
    <w:p w:rsidR="00AE2766" w:rsidRDefault="00AE2766" w:rsidP="00AE2766">
      <w:pPr>
        <w:pStyle w:val="a4"/>
        <w:spacing w:line="360" w:lineRule="auto"/>
        <w:ind w:left="0" w:firstLine="709"/>
        <w:rPr>
          <w:rFonts w:ascii="Times New Roman" w:hAnsi="Times New Roman"/>
          <w:sz w:val="28"/>
          <w:szCs w:val="28"/>
        </w:rPr>
      </w:pPr>
      <w:r>
        <w:rPr>
          <w:rFonts w:ascii="Times New Roman" w:eastAsia="Times New Roman" w:hAnsi="Times New Roman"/>
          <w:color w:val="000000"/>
          <w:sz w:val="28"/>
          <w:szCs w:val="28"/>
          <w:lang w:eastAsia="ru-RU"/>
        </w:rPr>
        <w:t>10.</w:t>
      </w:r>
      <w:r>
        <w:rPr>
          <w:rFonts w:ascii="Times New Roman" w:hAnsi="Times New Roman"/>
          <w:sz w:val="28"/>
          <w:szCs w:val="28"/>
        </w:rPr>
        <w:t xml:space="preserve"> </w:t>
      </w:r>
      <w:r w:rsidRPr="00DC0496">
        <w:rPr>
          <w:rFonts w:ascii="Times New Roman" w:hAnsi="Times New Roman"/>
          <w:sz w:val="28"/>
          <w:szCs w:val="28"/>
        </w:rPr>
        <w:t>Основы деятельности тьютора в системе дистанционного образования.</w:t>
      </w:r>
      <w:r>
        <w:rPr>
          <w:rFonts w:ascii="Times New Roman" w:hAnsi="Times New Roman"/>
          <w:sz w:val="28"/>
          <w:szCs w:val="28"/>
        </w:rPr>
        <w:t xml:space="preserve"> </w:t>
      </w:r>
      <w:r w:rsidRPr="00E90C8B">
        <w:rPr>
          <w:rStyle w:val="layout"/>
          <w:rFonts w:ascii="Times New Roman" w:hAnsi="Times New Roman"/>
          <w:sz w:val="28"/>
          <w:szCs w:val="28"/>
        </w:rPr>
        <w:t>[Электронный ресурс] Режим доступа</w:t>
      </w:r>
      <w:r>
        <w:rPr>
          <w:rStyle w:val="layout"/>
          <w:rFonts w:ascii="Times New Roman" w:hAnsi="Times New Roman"/>
          <w:sz w:val="28"/>
          <w:szCs w:val="28"/>
        </w:rPr>
        <w:t xml:space="preserve">: </w:t>
      </w:r>
      <w:hyperlink r:id="rId19" w:history="1">
        <w:r w:rsidRPr="00436346">
          <w:rPr>
            <w:rStyle w:val="a5"/>
            <w:rFonts w:ascii="Times New Roman" w:hAnsi="Times New Roman"/>
            <w:sz w:val="28"/>
            <w:szCs w:val="28"/>
          </w:rPr>
          <w:t>https://clck.ru/V2Kv8</w:t>
        </w:r>
      </w:hyperlink>
      <w:r>
        <w:rPr>
          <w:rFonts w:ascii="Times New Roman" w:hAnsi="Times New Roman"/>
          <w:sz w:val="28"/>
          <w:szCs w:val="28"/>
        </w:rPr>
        <w:t xml:space="preserve">, </w:t>
      </w:r>
      <w:r w:rsidRPr="00ED1EFC">
        <w:rPr>
          <w:rFonts w:ascii="Times New Roman" w:hAnsi="Times New Roman"/>
          <w:sz w:val="28"/>
          <w:szCs w:val="28"/>
        </w:rPr>
        <w:t xml:space="preserve">(дата обращения: </w:t>
      </w:r>
      <w:r>
        <w:rPr>
          <w:rFonts w:ascii="Times New Roman" w:hAnsi="Times New Roman"/>
          <w:sz w:val="28"/>
          <w:szCs w:val="28"/>
        </w:rPr>
        <w:t>10</w:t>
      </w:r>
      <w:r w:rsidRPr="00ED1EFC">
        <w:rPr>
          <w:rFonts w:ascii="Times New Roman" w:hAnsi="Times New Roman"/>
          <w:sz w:val="28"/>
          <w:szCs w:val="28"/>
        </w:rPr>
        <w:t>.01.2022).</w:t>
      </w:r>
    </w:p>
    <w:p w:rsidR="00AE2766" w:rsidRDefault="00AE2766" w:rsidP="00AE2766">
      <w:pPr>
        <w:pStyle w:val="a4"/>
        <w:spacing w:line="360" w:lineRule="auto"/>
        <w:ind w:left="0" w:firstLine="709"/>
        <w:rPr>
          <w:rFonts w:ascii="Times New Roman" w:hAnsi="Times New Roman"/>
          <w:sz w:val="28"/>
          <w:szCs w:val="28"/>
        </w:rPr>
      </w:pPr>
      <w:r>
        <w:rPr>
          <w:rFonts w:ascii="Times New Roman" w:eastAsia="Times New Roman" w:hAnsi="Times New Roman"/>
          <w:color w:val="000000"/>
          <w:sz w:val="28"/>
          <w:szCs w:val="28"/>
          <w:lang w:eastAsia="ru-RU"/>
        </w:rPr>
        <w:t>11.</w:t>
      </w:r>
      <w:r>
        <w:rPr>
          <w:rFonts w:ascii="Times New Roman" w:hAnsi="Times New Roman"/>
          <w:sz w:val="28"/>
          <w:szCs w:val="28"/>
        </w:rPr>
        <w:t xml:space="preserve">      </w:t>
      </w:r>
      <w:r w:rsidRPr="00044261">
        <w:rPr>
          <w:rFonts w:ascii="Times New Roman" w:hAnsi="Times New Roman"/>
          <w:sz w:val="28"/>
          <w:szCs w:val="28"/>
        </w:rPr>
        <w:t xml:space="preserve">Сарбаа Л. Н. Тьюторское сопровождение учебного процесса — индивидуализация обучения / Л. Н. Сарбаа. — Текст: непосредственный // Молодой ученый. — 2016. — № 4 (108). — С. 824–825. </w:t>
      </w:r>
    </w:p>
    <w:p w:rsidR="00AE2766" w:rsidRDefault="00AE2766" w:rsidP="00AE2766">
      <w:pPr>
        <w:pStyle w:val="a4"/>
        <w:numPr>
          <w:ilvl w:val="0"/>
          <w:numId w:val="15"/>
        </w:numPr>
        <w:spacing w:line="360" w:lineRule="auto"/>
        <w:ind w:left="0" w:firstLine="709"/>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 Сидоренко</w:t>
      </w:r>
      <w:r w:rsidRPr="00A620B9">
        <w:rPr>
          <w:rFonts w:ascii="Times New Roman" w:eastAsia="Times New Roman" w:hAnsi="Times New Roman"/>
          <w:color w:val="000000"/>
          <w:sz w:val="28"/>
          <w:szCs w:val="28"/>
          <w:lang w:eastAsia="ru-RU"/>
        </w:rPr>
        <w:t xml:space="preserve"> И. В. Проектирование условий и этапов реализации тьюторского сопровождения учащихся в учреждении общего образования / И. В. Сидоренко // Сибирский педагогический журнал. – 20</w:t>
      </w:r>
      <w:r>
        <w:rPr>
          <w:rFonts w:ascii="Times New Roman" w:eastAsia="Times New Roman" w:hAnsi="Times New Roman"/>
          <w:color w:val="000000"/>
          <w:sz w:val="28"/>
          <w:szCs w:val="28"/>
          <w:lang w:eastAsia="ru-RU"/>
        </w:rPr>
        <w:t>20</w:t>
      </w:r>
      <w:r w:rsidRPr="00A620B9">
        <w:rPr>
          <w:rFonts w:ascii="Times New Roman" w:eastAsia="Times New Roman" w:hAnsi="Times New Roman"/>
          <w:color w:val="000000"/>
          <w:sz w:val="28"/>
          <w:szCs w:val="28"/>
          <w:lang w:eastAsia="ru-RU"/>
        </w:rPr>
        <w:t>. – № 3. – С. 217–221.</w:t>
      </w:r>
    </w:p>
    <w:p w:rsidR="00A6218C" w:rsidRPr="000A2B10" w:rsidRDefault="00A6218C" w:rsidP="00A6218C">
      <w:pPr>
        <w:pStyle w:val="afd"/>
        <w:numPr>
          <w:ilvl w:val="0"/>
          <w:numId w:val="15"/>
        </w:numPr>
        <w:tabs>
          <w:tab w:val="clear" w:pos="709"/>
          <w:tab w:val="left" w:pos="426"/>
        </w:tabs>
        <w:spacing w:line="360" w:lineRule="auto"/>
        <w:ind w:left="0" w:firstLine="709"/>
        <w:jc w:val="left"/>
        <w:rPr>
          <w:rFonts w:ascii="Times New Roman" w:hAnsi="Times New Roman"/>
          <w:snapToGrid/>
          <w:sz w:val="28"/>
          <w:szCs w:val="28"/>
        </w:rPr>
      </w:pPr>
      <w:r w:rsidRPr="000A2B10">
        <w:rPr>
          <w:rFonts w:ascii="Times New Roman" w:hAnsi="Times New Roman"/>
          <w:bCs/>
          <w:snapToGrid/>
          <w:sz w:val="28"/>
          <w:szCs w:val="28"/>
        </w:rPr>
        <w:t xml:space="preserve">Ковалева Т. М. </w:t>
      </w:r>
      <w:r w:rsidRPr="000A2B10">
        <w:rPr>
          <w:rFonts w:ascii="Times New Roman" w:hAnsi="Times New Roman"/>
          <w:snapToGrid/>
          <w:sz w:val="28"/>
          <w:szCs w:val="28"/>
        </w:rPr>
        <w:t>Организация профильного обучения в старшей школе: основы тьюторского сопровождения / Ковалева Т. М. // Завуч. - 2006. - </w:t>
      </w:r>
      <w:r w:rsidRPr="000A2B10">
        <w:rPr>
          <w:rFonts w:ascii="Times New Roman" w:hAnsi="Times New Roman"/>
          <w:bCs/>
          <w:snapToGrid/>
          <w:sz w:val="28"/>
          <w:szCs w:val="28"/>
        </w:rPr>
        <w:t>N 8</w:t>
      </w:r>
      <w:r w:rsidRPr="000A2B10">
        <w:rPr>
          <w:rFonts w:ascii="Times New Roman" w:hAnsi="Times New Roman"/>
          <w:snapToGrid/>
          <w:sz w:val="28"/>
          <w:szCs w:val="28"/>
        </w:rPr>
        <w:t>. - С.111-121</w:t>
      </w:r>
    </w:p>
    <w:p w:rsidR="00A6218C" w:rsidRPr="000A2B10" w:rsidRDefault="00A6218C" w:rsidP="00A6218C">
      <w:pPr>
        <w:widowControl w:val="0"/>
        <w:numPr>
          <w:ilvl w:val="0"/>
          <w:numId w:val="15"/>
        </w:numPr>
        <w:shd w:val="clear" w:color="auto" w:fill="FFFFFF"/>
        <w:tabs>
          <w:tab w:val="left" w:pos="346"/>
        </w:tabs>
        <w:autoSpaceDE w:val="0"/>
        <w:autoSpaceDN w:val="0"/>
        <w:adjustRightInd w:val="0"/>
        <w:spacing w:line="360" w:lineRule="auto"/>
        <w:ind w:left="0" w:right="22" w:firstLine="709"/>
        <w:rPr>
          <w:rFonts w:ascii="Times New Roman" w:hAnsi="Times New Roman"/>
          <w:sz w:val="28"/>
          <w:szCs w:val="28"/>
        </w:rPr>
      </w:pPr>
      <w:r w:rsidRPr="000A2B10">
        <w:rPr>
          <w:rFonts w:ascii="Times New Roman" w:hAnsi="Times New Roman"/>
          <w:sz w:val="28"/>
          <w:szCs w:val="28"/>
        </w:rPr>
        <w:t xml:space="preserve">Корнеева, Т. Б. ОЦ «Школьный университет»: дистанционное образование в сфере IT и место в нем тьюторской позиции. </w:t>
      </w:r>
      <w:hyperlink r:id="rId20" w:history="1">
        <w:r w:rsidRPr="000A2B10">
          <w:rPr>
            <w:rStyle w:val="a5"/>
            <w:rFonts w:ascii="Times New Roman" w:hAnsi="Times New Roman"/>
            <w:sz w:val="28"/>
            <w:szCs w:val="28"/>
          </w:rPr>
          <w:t>http://www.thetutor.ru/distance/article002.html</w:t>
        </w:r>
      </w:hyperlink>
    </w:p>
    <w:p w:rsidR="00A6218C" w:rsidRDefault="00A6218C" w:rsidP="00A6218C">
      <w:pPr>
        <w:pStyle w:val="a4"/>
        <w:numPr>
          <w:ilvl w:val="0"/>
          <w:numId w:val="15"/>
        </w:numPr>
        <w:spacing w:line="360" w:lineRule="auto"/>
        <w:ind w:left="0" w:firstLine="709"/>
        <w:jc w:val="both"/>
        <w:rPr>
          <w:rFonts w:ascii="Times New Roman" w:eastAsia="Times New Roman" w:hAnsi="Times New Roman"/>
          <w:color w:val="000000"/>
          <w:sz w:val="28"/>
          <w:szCs w:val="28"/>
          <w:lang w:eastAsia="ru-RU"/>
        </w:rPr>
      </w:pPr>
      <w:r w:rsidRPr="00A6218C">
        <w:rPr>
          <w:rFonts w:ascii="Times New Roman" w:eastAsia="Times New Roman" w:hAnsi="Times New Roman"/>
          <w:color w:val="000000"/>
          <w:sz w:val="28"/>
          <w:szCs w:val="28"/>
          <w:lang w:eastAsia="ru-RU"/>
        </w:rPr>
        <w:t>Белкин А. С. Основы возрастной педагогики. Екатеринбург, 1992.</w:t>
      </w:r>
    </w:p>
    <w:p w:rsidR="00A6218C" w:rsidRDefault="00A6218C" w:rsidP="00A6218C">
      <w:pPr>
        <w:pStyle w:val="a4"/>
        <w:numPr>
          <w:ilvl w:val="0"/>
          <w:numId w:val="15"/>
        </w:numPr>
        <w:spacing w:line="360" w:lineRule="auto"/>
        <w:ind w:left="0" w:firstLine="709"/>
        <w:jc w:val="both"/>
        <w:rPr>
          <w:rFonts w:ascii="Times New Roman" w:eastAsia="Times New Roman" w:hAnsi="Times New Roman"/>
          <w:color w:val="000000"/>
          <w:sz w:val="28"/>
          <w:szCs w:val="28"/>
          <w:lang w:eastAsia="ru-RU"/>
        </w:rPr>
      </w:pPr>
      <w:r w:rsidRPr="00A6218C">
        <w:rPr>
          <w:rFonts w:ascii="Times New Roman" w:eastAsia="Times New Roman" w:hAnsi="Times New Roman"/>
          <w:color w:val="000000"/>
          <w:sz w:val="28"/>
          <w:szCs w:val="28"/>
          <w:lang w:eastAsia="ru-RU"/>
        </w:rPr>
        <w:t>Выготский Л. С. Игра и ее роль в психологическом развитии ребенка // Вопросы психологии, 1966. № 6.</w:t>
      </w:r>
    </w:p>
    <w:p w:rsidR="00A6218C" w:rsidRPr="00A620B9" w:rsidRDefault="00A6218C" w:rsidP="00A6218C">
      <w:pPr>
        <w:pStyle w:val="a4"/>
        <w:numPr>
          <w:ilvl w:val="0"/>
          <w:numId w:val="15"/>
        </w:numPr>
        <w:spacing w:line="360" w:lineRule="auto"/>
        <w:ind w:left="0" w:firstLine="709"/>
        <w:jc w:val="both"/>
        <w:rPr>
          <w:rFonts w:ascii="Times New Roman" w:eastAsia="Times New Roman" w:hAnsi="Times New Roman"/>
          <w:color w:val="000000"/>
          <w:sz w:val="28"/>
          <w:szCs w:val="28"/>
          <w:lang w:eastAsia="ru-RU"/>
        </w:rPr>
      </w:pPr>
      <w:r w:rsidRPr="00A6218C">
        <w:rPr>
          <w:rFonts w:ascii="Times New Roman" w:eastAsia="Times New Roman" w:hAnsi="Times New Roman"/>
          <w:color w:val="000000"/>
          <w:sz w:val="28"/>
          <w:szCs w:val="28"/>
          <w:lang w:eastAsia="ru-RU"/>
        </w:rPr>
        <w:t>Технология игровой деятельности: Учеб. Пособие / Л. А. Байкова, Л. К. Гребенкина, О. В. Еремкина; Науч. ред. В.А.Фадеев. Рязань: Изд-во РГПУ, 1994.</w:t>
      </w:r>
    </w:p>
    <w:p w:rsidR="007305E7" w:rsidRDefault="007305E7" w:rsidP="00AE2766">
      <w:pPr>
        <w:pStyle w:val="a4"/>
        <w:spacing w:line="360" w:lineRule="auto"/>
        <w:ind w:left="0"/>
        <w:jc w:val="center"/>
      </w:pPr>
    </w:p>
    <w:sectPr w:rsidR="007305E7" w:rsidSect="00FF10F0">
      <w:headerReference w:type="default" r:id="rId21"/>
      <w:footerReference w:type="default" r:id="rId22"/>
      <w:headerReference w:type="first" r:id="rId23"/>
      <w:pgSz w:w="11906" w:h="16838" w:code="9"/>
      <w:pgMar w:top="1134"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05F07" w:rsidRDefault="00F05F07">
      <w:r>
        <w:separator/>
      </w:r>
    </w:p>
  </w:endnote>
  <w:endnote w:type="continuationSeparator" w:id="0">
    <w:p w:rsidR="00F05F07" w:rsidRDefault="00F05F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0694" w:rsidRPr="00FF10F0" w:rsidRDefault="00F05F07">
    <w:pPr>
      <w:pStyle w:val="af"/>
      <w:jc w:val="center"/>
      <w:rPr>
        <w:rFonts w:ascii="Times New Roman" w:hAnsi="Times New Roman"/>
        <w:sz w:val="24"/>
        <w:szCs w:val="24"/>
        <w:lang w:val="en-US"/>
      </w:rPr>
    </w:pPr>
  </w:p>
  <w:p w:rsidR="004D0694" w:rsidRDefault="00F05F07">
    <w:pPr>
      <w:pStyle w:val="af"/>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05F07" w:rsidRDefault="00F05F07">
      <w:r>
        <w:separator/>
      </w:r>
    </w:p>
  </w:footnote>
  <w:footnote w:type="continuationSeparator" w:id="0">
    <w:p w:rsidR="00F05F07" w:rsidRDefault="00F05F0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10F0" w:rsidRPr="00FF10F0" w:rsidRDefault="004B682A">
    <w:pPr>
      <w:pStyle w:val="ad"/>
      <w:jc w:val="right"/>
      <w:rPr>
        <w:rFonts w:ascii="Times New Roman" w:hAnsi="Times New Roman"/>
        <w:sz w:val="24"/>
        <w:szCs w:val="24"/>
      </w:rPr>
    </w:pPr>
    <w:r w:rsidRPr="00FF10F0">
      <w:rPr>
        <w:rFonts w:ascii="Times New Roman" w:hAnsi="Times New Roman"/>
        <w:sz w:val="24"/>
        <w:szCs w:val="24"/>
      </w:rPr>
      <w:fldChar w:fldCharType="begin"/>
    </w:r>
    <w:r w:rsidRPr="00FF10F0">
      <w:rPr>
        <w:rFonts w:ascii="Times New Roman" w:hAnsi="Times New Roman"/>
        <w:sz w:val="24"/>
        <w:szCs w:val="24"/>
      </w:rPr>
      <w:instrText xml:space="preserve"> PAGE   \* MERGEFORMAT </w:instrText>
    </w:r>
    <w:r w:rsidRPr="00FF10F0">
      <w:rPr>
        <w:rFonts w:ascii="Times New Roman" w:hAnsi="Times New Roman"/>
        <w:sz w:val="24"/>
        <w:szCs w:val="24"/>
      </w:rPr>
      <w:fldChar w:fldCharType="separate"/>
    </w:r>
    <w:r w:rsidR="002D5CBC">
      <w:rPr>
        <w:rFonts w:ascii="Times New Roman" w:hAnsi="Times New Roman"/>
        <w:noProof/>
        <w:sz w:val="24"/>
        <w:szCs w:val="24"/>
      </w:rPr>
      <w:t>4</w:t>
    </w:r>
    <w:r w:rsidRPr="00FF10F0">
      <w:rPr>
        <w:rFonts w:ascii="Times New Roman" w:hAnsi="Times New Roman"/>
        <w:sz w:val="24"/>
        <w:szCs w:val="24"/>
      </w:rPr>
      <w:fldChar w:fldCharType="end"/>
    </w:r>
  </w:p>
  <w:p w:rsidR="00FF10F0" w:rsidRPr="00FF10F0" w:rsidRDefault="00F05F07">
    <w:pPr>
      <w:pStyle w:val="ad"/>
      <w:rPr>
        <w:lang w:val="en-US"/>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10F0" w:rsidRPr="00FF10F0" w:rsidRDefault="00F05F07" w:rsidP="00FF10F0">
    <w:pPr>
      <w:pStyle w:val="ad"/>
      <w:jc w:val="right"/>
      <w:rPr>
        <w:lang w:val="en-US"/>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09FA303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A0B0878"/>
    <w:multiLevelType w:val="hybridMultilevel"/>
    <w:tmpl w:val="D7127F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168350BB"/>
    <w:multiLevelType w:val="multilevel"/>
    <w:tmpl w:val="1F905A9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b w:val="0"/>
      </w:rPr>
    </w:lvl>
    <w:lvl w:ilvl="2">
      <w:start w:val="1"/>
      <w:numFmt w:val="decimal"/>
      <w:lvlText w:val="%1.%2.%3"/>
      <w:lvlJc w:val="left"/>
      <w:pPr>
        <w:ind w:left="1468" w:hanging="720"/>
      </w:pPr>
      <w:rPr>
        <w:rFonts w:hint="default"/>
      </w:rPr>
    </w:lvl>
    <w:lvl w:ilvl="3">
      <w:start w:val="1"/>
      <w:numFmt w:val="decimal"/>
      <w:lvlText w:val="%1.%2.%3.%4"/>
      <w:lvlJc w:val="left"/>
      <w:pPr>
        <w:ind w:left="2202" w:hanging="1080"/>
      </w:pPr>
      <w:rPr>
        <w:rFonts w:hint="default"/>
      </w:rPr>
    </w:lvl>
    <w:lvl w:ilvl="4">
      <w:start w:val="1"/>
      <w:numFmt w:val="decimal"/>
      <w:lvlText w:val="%1.%2.%3.%4.%5"/>
      <w:lvlJc w:val="left"/>
      <w:pPr>
        <w:ind w:left="2576" w:hanging="1080"/>
      </w:pPr>
      <w:rPr>
        <w:rFonts w:hint="default"/>
      </w:rPr>
    </w:lvl>
    <w:lvl w:ilvl="5">
      <w:start w:val="1"/>
      <w:numFmt w:val="decimal"/>
      <w:lvlText w:val="%1.%2.%3.%4.%5.%6"/>
      <w:lvlJc w:val="left"/>
      <w:pPr>
        <w:ind w:left="3310" w:hanging="1440"/>
      </w:pPr>
      <w:rPr>
        <w:rFonts w:hint="default"/>
      </w:rPr>
    </w:lvl>
    <w:lvl w:ilvl="6">
      <w:start w:val="1"/>
      <w:numFmt w:val="decimal"/>
      <w:lvlText w:val="%1.%2.%3.%4.%5.%6.%7"/>
      <w:lvlJc w:val="left"/>
      <w:pPr>
        <w:ind w:left="3684" w:hanging="1440"/>
      </w:pPr>
      <w:rPr>
        <w:rFonts w:hint="default"/>
      </w:rPr>
    </w:lvl>
    <w:lvl w:ilvl="7">
      <w:start w:val="1"/>
      <w:numFmt w:val="decimal"/>
      <w:lvlText w:val="%1.%2.%3.%4.%5.%6.%7.%8"/>
      <w:lvlJc w:val="left"/>
      <w:pPr>
        <w:ind w:left="4418" w:hanging="1800"/>
      </w:pPr>
      <w:rPr>
        <w:rFonts w:hint="default"/>
      </w:rPr>
    </w:lvl>
    <w:lvl w:ilvl="8">
      <w:start w:val="1"/>
      <w:numFmt w:val="decimal"/>
      <w:lvlText w:val="%1.%2.%3.%4.%5.%6.%7.%8.%9"/>
      <w:lvlJc w:val="left"/>
      <w:pPr>
        <w:ind w:left="5152" w:hanging="2160"/>
      </w:pPr>
      <w:rPr>
        <w:rFonts w:hint="default"/>
      </w:rPr>
    </w:lvl>
  </w:abstractNum>
  <w:abstractNum w:abstractNumId="3" w15:restartNumberingAfterBreak="0">
    <w:nsid w:val="1781680D"/>
    <w:multiLevelType w:val="hybridMultilevel"/>
    <w:tmpl w:val="BFD61462"/>
    <w:lvl w:ilvl="0" w:tplc="0419000F">
      <w:start w:val="1"/>
      <w:numFmt w:val="decimal"/>
      <w:lvlText w:val="%1."/>
      <w:lvlJc w:val="left"/>
      <w:pPr>
        <w:ind w:left="1069" w:hanging="360"/>
      </w:pPr>
      <w:rPr>
        <w:rFonts w:hint="default"/>
      </w:rPr>
    </w:lvl>
    <w:lvl w:ilvl="1" w:tplc="04190019" w:tentative="1">
      <w:start w:val="1"/>
      <w:numFmt w:val="lowerLetter"/>
      <w:lvlText w:val="%2."/>
      <w:lvlJc w:val="left"/>
      <w:pPr>
        <w:ind w:left="1874" w:hanging="360"/>
      </w:pPr>
    </w:lvl>
    <w:lvl w:ilvl="2" w:tplc="0419001B" w:tentative="1">
      <w:start w:val="1"/>
      <w:numFmt w:val="lowerRoman"/>
      <w:lvlText w:val="%3."/>
      <w:lvlJc w:val="right"/>
      <w:pPr>
        <w:ind w:left="2594" w:hanging="180"/>
      </w:pPr>
    </w:lvl>
    <w:lvl w:ilvl="3" w:tplc="0419000F" w:tentative="1">
      <w:start w:val="1"/>
      <w:numFmt w:val="decimal"/>
      <w:lvlText w:val="%4."/>
      <w:lvlJc w:val="left"/>
      <w:pPr>
        <w:ind w:left="3314" w:hanging="360"/>
      </w:pPr>
    </w:lvl>
    <w:lvl w:ilvl="4" w:tplc="04190019" w:tentative="1">
      <w:start w:val="1"/>
      <w:numFmt w:val="lowerLetter"/>
      <w:lvlText w:val="%5."/>
      <w:lvlJc w:val="left"/>
      <w:pPr>
        <w:ind w:left="4034" w:hanging="360"/>
      </w:pPr>
    </w:lvl>
    <w:lvl w:ilvl="5" w:tplc="0419001B" w:tentative="1">
      <w:start w:val="1"/>
      <w:numFmt w:val="lowerRoman"/>
      <w:lvlText w:val="%6."/>
      <w:lvlJc w:val="right"/>
      <w:pPr>
        <w:ind w:left="4754" w:hanging="180"/>
      </w:pPr>
    </w:lvl>
    <w:lvl w:ilvl="6" w:tplc="0419000F" w:tentative="1">
      <w:start w:val="1"/>
      <w:numFmt w:val="decimal"/>
      <w:lvlText w:val="%7."/>
      <w:lvlJc w:val="left"/>
      <w:pPr>
        <w:ind w:left="5474" w:hanging="360"/>
      </w:pPr>
    </w:lvl>
    <w:lvl w:ilvl="7" w:tplc="04190019" w:tentative="1">
      <w:start w:val="1"/>
      <w:numFmt w:val="lowerLetter"/>
      <w:lvlText w:val="%8."/>
      <w:lvlJc w:val="left"/>
      <w:pPr>
        <w:ind w:left="6194" w:hanging="360"/>
      </w:pPr>
    </w:lvl>
    <w:lvl w:ilvl="8" w:tplc="0419001B" w:tentative="1">
      <w:start w:val="1"/>
      <w:numFmt w:val="lowerRoman"/>
      <w:lvlText w:val="%9."/>
      <w:lvlJc w:val="right"/>
      <w:pPr>
        <w:ind w:left="6914" w:hanging="180"/>
      </w:pPr>
    </w:lvl>
  </w:abstractNum>
  <w:abstractNum w:abstractNumId="4" w15:restartNumberingAfterBreak="0">
    <w:nsid w:val="1C5824C7"/>
    <w:multiLevelType w:val="hybridMultilevel"/>
    <w:tmpl w:val="1F5EA500"/>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5" w15:restartNumberingAfterBreak="0">
    <w:nsid w:val="22C1025C"/>
    <w:multiLevelType w:val="hybridMultilevel"/>
    <w:tmpl w:val="353E07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91D7F31"/>
    <w:multiLevelType w:val="hybridMultilevel"/>
    <w:tmpl w:val="E87C65B6"/>
    <w:lvl w:ilvl="0" w:tplc="2710F10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32FB7DC8"/>
    <w:multiLevelType w:val="multilevel"/>
    <w:tmpl w:val="925A3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BA37608"/>
    <w:multiLevelType w:val="multilevel"/>
    <w:tmpl w:val="D1ECCD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5044A8D"/>
    <w:multiLevelType w:val="hybridMultilevel"/>
    <w:tmpl w:val="D2DA7E80"/>
    <w:lvl w:ilvl="0" w:tplc="5214430E">
      <w:start w:val="12"/>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0" w15:restartNumberingAfterBreak="0">
    <w:nsid w:val="5C003D3B"/>
    <w:multiLevelType w:val="multilevel"/>
    <w:tmpl w:val="F916582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360" w:hanging="360"/>
      </w:pPr>
      <w:rPr>
        <w:rFonts w:ascii="Times New Roman" w:eastAsia="Times New Roman" w:hAnsi="Times New Roman" w:cs="Times New Roman"/>
        <w:b/>
        <w:i/>
        <w:color w:val="auto"/>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855580B"/>
    <w:multiLevelType w:val="hybridMultilevel"/>
    <w:tmpl w:val="A7A889A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15:restartNumberingAfterBreak="0">
    <w:nsid w:val="7D142E52"/>
    <w:multiLevelType w:val="hybridMultilevel"/>
    <w:tmpl w:val="B6521748"/>
    <w:lvl w:ilvl="0" w:tplc="04190013">
      <w:start w:val="1"/>
      <w:numFmt w:val="upperRoman"/>
      <w:lvlText w:val="%1."/>
      <w:lvlJc w:val="righ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7E4E4CB1"/>
    <w:multiLevelType w:val="multilevel"/>
    <w:tmpl w:val="ECD8CC10"/>
    <w:lvl w:ilvl="0">
      <w:start w:val="2"/>
      <w:numFmt w:val="decimal"/>
      <w:lvlText w:val="%1."/>
      <w:lvlJc w:val="left"/>
      <w:pPr>
        <w:ind w:left="450" w:hanging="450"/>
      </w:pPr>
      <w:rPr>
        <w:rFonts w:hint="default"/>
        <w:b/>
      </w:rPr>
    </w:lvl>
    <w:lvl w:ilvl="1">
      <w:start w:val="1"/>
      <w:numFmt w:val="decimal"/>
      <w:lvlText w:val="%1.%2."/>
      <w:lvlJc w:val="left"/>
      <w:pPr>
        <w:ind w:left="1140" w:hanging="720"/>
      </w:pPr>
      <w:rPr>
        <w:rFonts w:hint="default"/>
        <w:b/>
      </w:rPr>
    </w:lvl>
    <w:lvl w:ilvl="2">
      <w:start w:val="1"/>
      <w:numFmt w:val="decimal"/>
      <w:lvlText w:val="%1.%2.%3."/>
      <w:lvlJc w:val="left"/>
      <w:pPr>
        <w:ind w:left="1560" w:hanging="720"/>
      </w:pPr>
      <w:rPr>
        <w:rFonts w:hint="default"/>
        <w:b/>
      </w:rPr>
    </w:lvl>
    <w:lvl w:ilvl="3">
      <w:start w:val="1"/>
      <w:numFmt w:val="decimal"/>
      <w:lvlText w:val="%1.%2.%3.%4."/>
      <w:lvlJc w:val="left"/>
      <w:pPr>
        <w:ind w:left="2340" w:hanging="1080"/>
      </w:pPr>
      <w:rPr>
        <w:rFonts w:hint="default"/>
        <w:b/>
      </w:rPr>
    </w:lvl>
    <w:lvl w:ilvl="4">
      <w:start w:val="1"/>
      <w:numFmt w:val="decimal"/>
      <w:lvlText w:val="%1.%2.%3.%4.%5."/>
      <w:lvlJc w:val="left"/>
      <w:pPr>
        <w:ind w:left="2760" w:hanging="1080"/>
      </w:pPr>
      <w:rPr>
        <w:rFonts w:hint="default"/>
        <w:b/>
      </w:rPr>
    </w:lvl>
    <w:lvl w:ilvl="5">
      <w:start w:val="1"/>
      <w:numFmt w:val="decimal"/>
      <w:lvlText w:val="%1.%2.%3.%4.%5.%6."/>
      <w:lvlJc w:val="left"/>
      <w:pPr>
        <w:ind w:left="3540" w:hanging="1440"/>
      </w:pPr>
      <w:rPr>
        <w:rFonts w:hint="default"/>
        <w:b/>
      </w:rPr>
    </w:lvl>
    <w:lvl w:ilvl="6">
      <w:start w:val="1"/>
      <w:numFmt w:val="decimal"/>
      <w:lvlText w:val="%1.%2.%3.%4.%5.%6.%7."/>
      <w:lvlJc w:val="left"/>
      <w:pPr>
        <w:ind w:left="4320" w:hanging="1800"/>
      </w:pPr>
      <w:rPr>
        <w:rFonts w:hint="default"/>
        <w:b/>
      </w:rPr>
    </w:lvl>
    <w:lvl w:ilvl="7">
      <w:start w:val="1"/>
      <w:numFmt w:val="decimal"/>
      <w:lvlText w:val="%1.%2.%3.%4.%5.%6.%7.%8."/>
      <w:lvlJc w:val="left"/>
      <w:pPr>
        <w:ind w:left="4740" w:hanging="1800"/>
      </w:pPr>
      <w:rPr>
        <w:rFonts w:hint="default"/>
        <w:b/>
      </w:rPr>
    </w:lvl>
    <w:lvl w:ilvl="8">
      <w:start w:val="1"/>
      <w:numFmt w:val="decimal"/>
      <w:lvlText w:val="%1.%2.%3.%4.%5.%6.%7.%8.%9."/>
      <w:lvlJc w:val="left"/>
      <w:pPr>
        <w:ind w:left="5520" w:hanging="2160"/>
      </w:pPr>
      <w:rPr>
        <w:rFonts w:hint="default"/>
        <w:b/>
      </w:rPr>
    </w:lvl>
  </w:abstractNum>
  <w:abstractNum w:abstractNumId="14" w15:restartNumberingAfterBreak="0">
    <w:nsid w:val="7EF25A0A"/>
    <w:multiLevelType w:val="hybridMultilevel"/>
    <w:tmpl w:val="07104D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7FA36A12"/>
    <w:multiLevelType w:val="hybridMultilevel"/>
    <w:tmpl w:val="02386DF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2"/>
  </w:num>
  <w:num w:numId="2">
    <w:abstractNumId w:val="3"/>
  </w:num>
  <w:num w:numId="3">
    <w:abstractNumId w:val="13"/>
  </w:num>
  <w:num w:numId="4">
    <w:abstractNumId w:val="12"/>
  </w:num>
  <w:num w:numId="5">
    <w:abstractNumId w:val="6"/>
  </w:num>
  <w:num w:numId="6">
    <w:abstractNumId w:val="7"/>
  </w:num>
  <w:num w:numId="7">
    <w:abstractNumId w:val="1"/>
  </w:num>
  <w:num w:numId="8">
    <w:abstractNumId w:val="15"/>
  </w:num>
  <w:num w:numId="9">
    <w:abstractNumId w:val="11"/>
  </w:num>
  <w:num w:numId="10">
    <w:abstractNumId w:val="0"/>
  </w:num>
  <w:num w:numId="11">
    <w:abstractNumId w:val="14"/>
  </w:num>
  <w:num w:numId="12">
    <w:abstractNumId w:val="4"/>
  </w:num>
  <w:num w:numId="13">
    <w:abstractNumId w:val="10"/>
  </w:num>
  <w:num w:numId="14">
    <w:abstractNumId w:val="8"/>
  </w:num>
  <w:num w:numId="15">
    <w:abstractNumId w:val="9"/>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682A"/>
    <w:rsid w:val="000E3047"/>
    <w:rsid w:val="00101CE4"/>
    <w:rsid w:val="001647A0"/>
    <w:rsid w:val="001C3D0D"/>
    <w:rsid w:val="00262B5D"/>
    <w:rsid w:val="00277D0C"/>
    <w:rsid w:val="002D5CBC"/>
    <w:rsid w:val="003227CC"/>
    <w:rsid w:val="00351ECE"/>
    <w:rsid w:val="0036291D"/>
    <w:rsid w:val="00390477"/>
    <w:rsid w:val="003E2D10"/>
    <w:rsid w:val="00420423"/>
    <w:rsid w:val="00422890"/>
    <w:rsid w:val="004B682A"/>
    <w:rsid w:val="005301EA"/>
    <w:rsid w:val="005357B9"/>
    <w:rsid w:val="005C0508"/>
    <w:rsid w:val="0068000B"/>
    <w:rsid w:val="007305E7"/>
    <w:rsid w:val="007E4117"/>
    <w:rsid w:val="00843147"/>
    <w:rsid w:val="00856EB4"/>
    <w:rsid w:val="00866C3B"/>
    <w:rsid w:val="008D14FC"/>
    <w:rsid w:val="008E7CAE"/>
    <w:rsid w:val="00997EB3"/>
    <w:rsid w:val="009A714A"/>
    <w:rsid w:val="009B4C4E"/>
    <w:rsid w:val="00A6218C"/>
    <w:rsid w:val="00A848D2"/>
    <w:rsid w:val="00AE1045"/>
    <w:rsid w:val="00AE2766"/>
    <w:rsid w:val="00B708AC"/>
    <w:rsid w:val="00BD0D18"/>
    <w:rsid w:val="00C7171F"/>
    <w:rsid w:val="00C874DF"/>
    <w:rsid w:val="00CF3145"/>
    <w:rsid w:val="00D102BC"/>
    <w:rsid w:val="00D75D34"/>
    <w:rsid w:val="00DB349B"/>
    <w:rsid w:val="00E04F82"/>
    <w:rsid w:val="00E33313"/>
    <w:rsid w:val="00E77D34"/>
    <w:rsid w:val="00F05F07"/>
    <w:rsid w:val="00F90C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38C527"/>
  <w15:docId w15:val="{8CEADA79-AD72-4DA5-8ED0-86C78FBAA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B682A"/>
    <w:pPr>
      <w:spacing w:after="0" w:line="240" w:lineRule="auto"/>
    </w:pPr>
    <w:rPr>
      <w:rFonts w:ascii="Calibri" w:eastAsia="Calibri" w:hAnsi="Calibri" w:cs="Times New Roman"/>
    </w:rPr>
  </w:style>
  <w:style w:type="paragraph" w:styleId="1">
    <w:name w:val="heading 1"/>
    <w:basedOn w:val="a0"/>
    <w:next w:val="a0"/>
    <w:link w:val="10"/>
    <w:uiPriority w:val="9"/>
    <w:qFormat/>
    <w:rsid w:val="004B682A"/>
    <w:pPr>
      <w:keepNext/>
      <w:keepLines/>
      <w:spacing w:before="480"/>
      <w:outlineLvl w:val="0"/>
    </w:pPr>
    <w:rPr>
      <w:rFonts w:ascii="Cambria" w:eastAsia="Times New Roman" w:hAnsi="Cambria"/>
      <w:b/>
      <w:bCs/>
      <w:color w:val="365F91"/>
      <w:sz w:val="28"/>
      <w:szCs w:val="28"/>
    </w:rPr>
  </w:style>
  <w:style w:type="paragraph" w:styleId="2">
    <w:name w:val="heading 2"/>
    <w:basedOn w:val="a0"/>
    <w:next w:val="a0"/>
    <w:link w:val="20"/>
    <w:uiPriority w:val="9"/>
    <w:unhideWhenUsed/>
    <w:qFormat/>
    <w:rsid w:val="004B682A"/>
    <w:pPr>
      <w:keepNext/>
      <w:spacing w:before="240" w:after="60"/>
      <w:outlineLvl w:val="1"/>
    </w:pPr>
    <w:rPr>
      <w:rFonts w:ascii="Cambria" w:eastAsia="Times New Roman" w:hAnsi="Cambria"/>
      <w:b/>
      <w:bCs/>
      <w:i/>
      <w:i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4B682A"/>
    <w:rPr>
      <w:rFonts w:ascii="Cambria" w:eastAsia="Times New Roman" w:hAnsi="Cambria" w:cs="Times New Roman"/>
      <w:b/>
      <w:bCs/>
      <w:color w:val="365F91"/>
      <w:sz w:val="28"/>
      <w:szCs w:val="28"/>
    </w:rPr>
  </w:style>
  <w:style w:type="character" w:customStyle="1" w:styleId="20">
    <w:name w:val="Заголовок 2 Знак"/>
    <w:basedOn w:val="a1"/>
    <w:link w:val="2"/>
    <w:uiPriority w:val="9"/>
    <w:rsid w:val="004B682A"/>
    <w:rPr>
      <w:rFonts w:ascii="Cambria" w:eastAsia="Times New Roman" w:hAnsi="Cambria" w:cs="Times New Roman"/>
      <w:b/>
      <w:bCs/>
      <w:i/>
      <w:iCs/>
      <w:sz w:val="28"/>
      <w:szCs w:val="28"/>
    </w:rPr>
  </w:style>
  <w:style w:type="paragraph" w:styleId="a4">
    <w:name w:val="List Paragraph"/>
    <w:basedOn w:val="a0"/>
    <w:uiPriority w:val="34"/>
    <w:qFormat/>
    <w:rsid w:val="004B682A"/>
    <w:pPr>
      <w:ind w:left="720"/>
      <w:contextualSpacing/>
    </w:pPr>
  </w:style>
  <w:style w:type="character" w:customStyle="1" w:styleId="apple-converted-space">
    <w:name w:val="apple-converted-space"/>
    <w:basedOn w:val="a1"/>
    <w:rsid w:val="004B682A"/>
  </w:style>
  <w:style w:type="character" w:styleId="a5">
    <w:name w:val="Hyperlink"/>
    <w:uiPriority w:val="99"/>
    <w:unhideWhenUsed/>
    <w:rsid w:val="004B682A"/>
    <w:rPr>
      <w:color w:val="0000FF"/>
      <w:u w:val="single"/>
    </w:rPr>
  </w:style>
  <w:style w:type="paragraph" w:styleId="a6">
    <w:name w:val="footnote text"/>
    <w:basedOn w:val="a0"/>
    <w:link w:val="a7"/>
    <w:uiPriority w:val="99"/>
    <w:semiHidden/>
    <w:unhideWhenUsed/>
    <w:rsid w:val="004B682A"/>
    <w:rPr>
      <w:sz w:val="20"/>
      <w:szCs w:val="20"/>
    </w:rPr>
  </w:style>
  <w:style w:type="character" w:customStyle="1" w:styleId="a7">
    <w:name w:val="Текст сноски Знак"/>
    <w:basedOn w:val="a1"/>
    <w:link w:val="a6"/>
    <w:uiPriority w:val="99"/>
    <w:semiHidden/>
    <w:rsid w:val="004B682A"/>
    <w:rPr>
      <w:rFonts w:ascii="Calibri" w:eastAsia="Calibri" w:hAnsi="Calibri" w:cs="Times New Roman"/>
      <w:sz w:val="20"/>
      <w:szCs w:val="20"/>
    </w:rPr>
  </w:style>
  <w:style w:type="character" w:styleId="a8">
    <w:name w:val="footnote reference"/>
    <w:uiPriority w:val="99"/>
    <w:semiHidden/>
    <w:unhideWhenUsed/>
    <w:rsid w:val="004B682A"/>
    <w:rPr>
      <w:vertAlign w:val="superscript"/>
    </w:rPr>
  </w:style>
  <w:style w:type="paragraph" w:styleId="a9">
    <w:name w:val="endnote text"/>
    <w:basedOn w:val="a0"/>
    <w:link w:val="aa"/>
    <w:uiPriority w:val="99"/>
    <w:semiHidden/>
    <w:unhideWhenUsed/>
    <w:rsid w:val="004B682A"/>
    <w:rPr>
      <w:sz w:val="20"/>
      <w:szCs w:val="20"/>
    </w:rPr>
  </w:style>
  <w:style w:type="character" w:customStyle="1" w:styleId="aa">
    <w:name w:val="Текст концевой сноски Знак"/>
    <w:basedOn w:val="a1"/>
    <w:link w:val="a9"/>
    <w:uiPriority w:val="99"/>
    <w:semiHidden/>
    <w:rsid w:val="004B682A"/>
    <w:rPr>
      <w:rFonts w:ascii="Calibri" w:eastAsia="Calibri" w:hAnsi="Calibri" w:cs="Times New Roman"/>
      <w:sz w:val="20"/>
      <w:szCs w:val="20"/>
    </w:rPr>
  </w:style>
  <w:style w:type="character" w:styleId="ab">
    <w:name w:val="endnote reference"/>
    <w:uiPriority w:val="99"/>
    <w:semiHidden/>
    <w:unhideWhenUsed/>
    <w:rsid w:val="004B682A"/>
    <w:rPr>
      <w:vertAlign w:val="superscript"/>
    </w:rPr>
  </w:style>
  <w:style w:type="paragraph" w:styleId="ac">
    <w:name w:val="Normal (Web)"/>
    <w:basedOn w:val="a0"/>
    <w:uiPriority w:val="99"/>
    <w:unhideWhenUsed/>
    <w:rsid w:val="004B682A"/>
    <w:pPr>
      <w:spacing w:before="100" w:beforeAutospacing="1" w:after="100" w:afterAutospacing="1"/>
    </w:pPr>
    <w:rPr>
      <w:rFonts w:ascii="Times New Roman" w:eastAsia="Times New Roman" w:hAnsi="Times New Roman"/>
      <w:sz w:val="24"/>
      <w:szCs w:val="24"/>
      <w:lang w:eastAsia="ru-RU"/>
    </w:rPr>
  </w:style>
  <w:style w:type="paragraph" w:styleId="ad">
    <w:name w:val="header"/>
    <w:basedOn w:val="a0"/>
    <w:link w:val="ae"/>
    <w:uiPriority w:val="99"/>
    <w:unhideWhenUsed/>
    <w:rsid w:val="004B682A"/>
    <w:pPr>
      <w:tabs>
        <w:tab w:val="center" w:pos="4677"/>
        <w:tab w:val="right" w:pos="9355"/>
      </w:tabs>
    </w:pPr>
  </w:style>
  <w:style w:type="character" w:customStyle="1" w:styleId="ae">
    <w:name w:val="Верхний колонтитул Знак"/>
    <w:basedOn w:val="a1"/>
    <w:link w:val="ad"/>
    <w:uiPriority w:val="99"/>
    <w:rsid w:val="004B682A"/>
    <w:rPr>
      <w:rFonts w:ascii="Calibri" w:eastAsia="Calibri" w:hAnsi="Calibri" w:cs="Times New Roman"/>
    </w:rPr>
  </w:style>
  <w:style w:type="paragraph" w:styleId="af">
    <w:name w:val="footer"/>
    <w:basedOn w:val="a0"/>
    <w:link w:val="af0"/>
    <w:uiPriority w:val="99"/>
    <w:unhideWhenUsed/>
    <w:rsid w:val="004B682A"/>
    <w:pPr>
      <w:tabs>
        <w:tab w:val="center" w:pos="4677"/>
        <w:tab w:val="right" w:pos="9355"/>
      </w:tabs>
    </w:pPr>
  </w:style>
  <w:style w:type="character" w:customStyle="1" w:styleId="af0">
    <w:name w:val="Нижний колонтитул Знак"/>
    <w:basedOn w:val="a1"/>
    <w:link w:val="af"/>
    <w:uiPriority w:val="99"/>
    <w:rsid w:val="004B682A"/>
    <w:rPr>
      <w:rFonts w:ascii="Calibri" w:eastAsia="Calibri" w:hAnsi="Calibri" w:cs="Times New Roman"/>
    </w:rPr>
  </w:style>
  <w:style w:type="paragraph" w:styleId="11">
    <w:name w:val="toc 1"/>
    <w:basedOn w:val="a0"/>
    <w:next w:val="a0"/>
    <w:autoRedefine/>
    <w:uiPriority w:val="39"/>
    <w:unhideWhenUsed/>
    <w:qFormat/>
    <w:rsid w:val="004B682A"/>
    <w:pPr>
      <w:spacing w:after="100"/>
    </w:pPr>
  </w:style>
  <w:style w:type="paragraph" w:styleId="af1">
    <w:name w:val="TOC Heading"/>
    <w:basedOn w:val="1"/>
    <w:next w:val="a0"/>
    <w:uiPriority w:val="39"/>
    <w:semiHidden/>
    <w:unhideWhenUsed/>
    <w:qFormat/>
    <w:rsid w:val="004B682A"/>
    <w:pPr>
      <w:outlineLvl w:val="9"/>
    </w:pPr>
    <w:rPr>
      <w:lang w:eastAsia="ru-RU"/>
    </w:rPr>
  </w:style>
  <w:style w:type="paragraph" w:styleId="21">
    <w:name w:val="toc 2"/>
    <w:basedOn w:val="a0"/>
    <w:next w:val="a0"/>
    <w:autoRedefine/>
    <w:uiPriority w:val="39"/>
    <w:semiHidden/>
    <w:unhideWhenUsed/>
    <w:qFormat/>
    <w:rsid w:val="004B682A"/>
    <w:pPr>
      <w:spacing w:after="100"/>
      <w:ind w:left="220"/>
    </w:pPr>
    <w:rPr>
      <w:rFonts w:eastAsia="Times New Roman"/>
      <w:lang w:eastAsia="ru-RU"/>
    </w:rPr>
  </w:style>
  <w:style w:type="paragraph" w:styleId="3">
    <w:name w:val="toc 3"/>
    <w:basedOn w:val="a0"/>
    <w:next w:val="a0"/>
    <w:autoRedefine/>
    <w:uiPriority w:val="39"/>
    <w:semiHidden/>
    <w:unhideWhenUsed/>
    <w:qFormat/>
    <w:rsid w:val="004B682A"/>
    <w:pPr>
      <w:spacing w:after="100"/>
      <w:ind w:left="440"/>
    </w:pPr>
    <w:rPr>
      <w:rFonts w:eastAsia="Times New Roman"/>
      <w:lang w:eastAsia="ru-RU"/>
    </w:rPr>
  </w:style>
  <w:style w:type="paragraph" w:styleId="af2">
    <w:name w:val="Balloon Text"/>
    <w:basedOn w:val="a0"/>
    <w:link w:val="af3"/>
    <w:uiPriority w:val="99"/>
    <w:semiHidden/>
    <w:unhideWhenUsed/>
    <w:rsid w:val="004B682A"/>
    <w:rPr>
      <w:rFonts w:ascii="Tahoma" w:hAnsi="Tahoma"/>
      <w:sz w:val="16"/>
      <w:szCs w:val="16"/>
    </w:rPr>
  </w:style>
  <w:style w:type="character" w:customStyle="1" w:styleId="af3">
    <w:name w:val="Текст выноски Знак"/>
    <w:basedOn w:val="a1"/>
    <w:link w:val="af2"/>
    <w:uiPriority w:val="99"/>
    <w:semiHidden/>
    <w:rsid w:val="004B682A"/>
    <w:rPr>
      <w:rFonts w:ascii="Tahoma" w:eastAsia="Calibri" w:hAnsi="Tahoma" w:cs="Times New Roman"/>
      <w:sz w:val="16"/>
      <w:szCs w:val="16"/>
    </w:rPr>
  </w:style>
  <w:style w:type="character" w:styleId="af4">
    <w:name w:val="line number"/>
    <w:basedOn w:val="a1"/>
    <w:uiPriority w:val="99"/>
    <w:semiHidden/>
    <w:unhideWhenUsed/>
    <w:rsid w:val="004B682A"/>
  </w:style>
  <w:style w:type="character" w:styleId="af5">
    <w:name w:val="annotation reference"/>
    <w:uiPriority w:val="99"/>
    <w:semiHidden/>
    <w:unhideWhenUsed/>
    <w:rsid w:val="004B682A"/>
    <w:rPr>
      <w:sz w:val="16"/>
      <w:szCs w:val="16"/>
    </w:rPr>
  </w:style>
  <w:style w:type="paragraph" w:styleId="af6">
    <w:name w:val="annotation text"/>
    <w:basedOn w:val="a0"/>
    <w:link w:val="af7"/>
    <w:uiPriority w:val="99"/>
    <w:semiHidden/>
    <w:unhideWhenUsed/>
    <w:rsid w:val="004B682A"/>
    <w:rPr>
      <w:sz w:val="20"/>
      <w:szCs w:val="20"/>
    </w:rPr>
  </w:style>
  <w:style w:type="character" w:customStyle="1" w:styleId="af7">
    <w:name w:val="Текст примечания Знак"/>
    <w:basedOn w:val="a1"/>
    <w:link w:val="af6"/>
    <w:uiPriority w:val="99"/>
    <w:semiHidden/>
    <w:rsid w:val="004B682A"/>
    <w:rPr>
      <w:rFonts w:ascii="Calibri" w:eastAsia="Calibri" w:hAnsi="Calibri" w:cs="Times New Roman"/>
      <w:sz w:val="20"/>
      <w:szCs w:val="20"/>
    </w:rPr>
  </w:style>
  <w:style w:type="paragraph" w:styleId="af8">
    <w:name w:val="annotation subject"/>
    <w:basedOn w:val="af6"/>
    <w:next w:val="af6"/>
    <w:link w:val="af9"/>
    <w:uiPriority w:val="99"/>
    <w:semiHidden/>
    <w:unhideWhenUsed/>
    <w:rsid w:val="004B682A"/>
    <w:rPr>
      <w:b/>
      <w:bCs/>
    </w:rPr>
  </w:style>
  <w:style w:type="character" w:customStyle="1" w:styleId="af9">
    <w:name w:val="Тема примечания Знак"/>
    <w:basedOn w:val="af7"/>
    <w:link w:val="af8"/>
    <w:uiPriority w:val="99"/>
    <w:semiHidden/>
    <w:rsid w:val="004B682A"/>
    <w:rPr>
      <w:rFonts w:ascii="Calibri" w:eastAsia="Calibri" w:hAnsi="Calibri" w:cs="Times New Roman"/>
      <w:b/>
      <w:bCs/>
      <w:sz w:val="20"/>
      <w:szCs w:val="20"/>
    </w:rPr>
  </w:style>
  <w:style w:type="character" w:styleId="afa">
    <w:name w:val="FollowedHyperlink"/>
    <w:uiPriority w:val="99"/>
    <w:semiHidden/>
    <w:unhideWhenUsed/>
    <w:rsid w:val="004B682A"/>
    <w:rPr>
      <w:color w:val="800080"/>
      <w:u w:val="single"/>
    </w:rPr>
  </w:style>
  <w:style w:type="table" w:styleId="afb">
    <w:name w:val="Table Grid"/>
    <w:basedOn w:val="a2"/>
    <w:uiPriority w:val="59"/>
    <w:rsid w:val="004B682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tter-contact">
    <w:name w:val="letter-contact"/>
    <w:basedOn w:val="a1"/>
    <w:rsid w:val="004B682A"/>
  </w:style>
  <w:style w:type="character" w:styleId="afc">
    <w:name w:val="Strong"/>
    <w:uiPriority w:val="22"/>
    <w:qFormat/>
    <w:rsid w:val="004B682A"/>
    <w:rPr>
      <w:b/>
      <w:bCs/>
    </w:rPr>
  </w:style>
  <w:style w:type="paragraph" w:styleId="a">
    <w:name w:val="List Bullet"/>
    <w:basedOn w:val="a0"/>
    <w:uiPriority w:val="99"/>
    <w:unhideWhenUsed/>
    <w:rsid w:val="004B682A"/>
    <w:pPr>
      <w:numPr>
        <w:numId w:val="10"/>
      </w:numPr>
      <w:contextualSpacing/>
    </w:pPr>
  </w:style>
  <w:style w:type="paragraph" w:customStyle="1" w:styleId="12">
    <w:name w:val="Без интервала1"/>
    <w:uiPriority w:val="1"/>
    <w:qFormat/>
    <w:rsid w:val="004B682A"/>
    <w:pPr>
      <w:spacing w:after="0" w:line="240" w:lineRule="auto"/>
    </w:pPr>
    <w:rPr>
      <w:rFonts w:ascii="Calibri" w:eastAsia="Times New Roman" w:hAnsi="Calibri" w:cs="Times New Roman"/>
      <w:lang w:eastAsia="ru-RU"/>
    </w:rPr>
  </w:style>
  <w:style w:type="character" w:customStyle="1" w:styleId="layout">
    <w:name w:val="layout"/>
    <w:basedOn w:val="a1"/>
    <w:rsid w:val="00AE2766"/>
  </w:style>
  <w:style w:type="paragraph" w:customStyle="1" w:styleId="afd">
    <w:name w:val="список"/>
    <w:basedOn w:val="a0"/>
    <w:rsid w:val="00A6218C"/>
    <w:pPr>
      <w:tabs>
        <w:tab w:val="left" w:pos="709"/>
      </w:tabs>
      <w:spacing w:line="288" w:lineRule="auto"/>
      <w:ind w:left="709" w:hanging="283"/>
      <w:jc w:val="both"/>
    </w:pPr>
    <w:rPr>
      <w:rFonts w:ascii="Arial" w:eastAsia="Times New Roman" w:hAnsi="Arial"/>
      <w:snapToGrid w:val="0"/>
      <w:sz w:val="19"/>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hyperlink" Target="https://clck.ru/V2TmH"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hyperlink" Target="http://psy.1september.ru/view_article.php?id=200900715"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cience.ncstu.ru/conf/past/2010/sc-potential/theses/ped/049.pdf/file_download" TargetMode="External"/><Relationship Id="rId20" Type="http://schemas.openxmlformats.org/officeDocument/2006/relationships/hyperlink" Target="http://www.thetutor.ru/distance/article002.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hyperlink" Target="https://clck.ru/V2Kv8"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299</TotalTime>
  <Pages>37</Pages>
  <Words>6786</Words>
  <Characters>38686</Characters>
  <Application>Microsoft Office Word</Application>
  <DocSecurity>0</DocSecurity>
  <Lines>322</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alexsandr</cp:lastModifiedBy>
  <cp:revision>15</cp:revision>
  <dcterms:created xsi:type="dcterms:W3CDTF">2022-10-13T17:18:00Z</dcterms:created>
  <dcterms:modified xsi:type="dcterms:W3CDTF">2024-03-05T18:42:00Z</dcterms:modified>
</cp:coreProperties>
</file>