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730" w:rsidRPr="00EF4A22" w:rsidRDefault="00844730" w:rsidP="00844730">
      <w:pPr>
        <w:pStyle w:val="a8"/>
        <w:spacing w:line="360" w:lineRule="auto"/>
        <w:ind w:firstLine="709"/>
        <w:jc w:val="both"/>
        <w:rPr>
          <w:rFonts w:ascii="Times New Roman" w:hAnsi="Times New Roman" w:cs="Times New Roman"/>
          <w:color w:val="auto"/>
          <w:sz w:val="28"/>
          <w:szCs w:val="28"/>
        </w:rPr>
      </w:pPr>
      <w:bookmarkStart w:id="0" w:name="_GoBack"/>
      <w:bookmarkEnd w:id="0"/>
      <w:r w:rsidRPr="00EF4A22">
        <w:rPr>
          <w:rFonts w:ascii="Times New Roman" w:hAnsi="Times New Roman" w:cs="Times New Roman"/>
          <w:color w:val="auto"/>
          <w:sz w:val="28"/>
          <w:szCs w:val="28"/>
        </w:rPr>
        <w:t>УДК 159.9</w:t>
      </w:r>
    </w:p>
    <w:p w:rsidR="00B76CBC" w:rsidRPr="00EF4A22" w:rsidRDefault="00844730" w:rsidP="00844730">
      <w:pPr>
        <w:jc w:val="center"/>
        <w:rPr>
          <w:rFonts w:ascii="Times New Roman" w:eastAsia="Times New Roman" w:hAnsi="Times New Roman" w:cs="Times New Roman"/>
          <w:b/>
          <w:sz w:val="28"/>
          <w:szCs w:val="28"/>
        </w:rPr>
      </w:pPr>
      <w:r w:rsidRPr="00EF4A22">
        <w:rPr>
          <w:rFonts w:ascii="Times New Roman" w:eastAsia="Times New Roman" w:hAnsi="Times New Roman" w:cs="Times New Roman"/>
          <w:b/>
          <w:sz w:val="28"/>
          <w:szCs w:val="28"/>
        </w:rPr>
        <w:t>ОСОБЕННОСТИ ВЗАИМООТНОШЕНИЙ ДЕТЕЙ МЛАДШЕГО ШКОЛЬНОГО ВОЗРАСТА С РАССТРОЙСТВОМ АУТИСТИЧЕСКОГО СПЕКТРА</w:t>
      </w:r>
    </w:p>
    <w:p w:rsidR="00844730" w:rsidRPr="00EF4A22" w:rsidRDefault="00844730" w:rsidP="00844730">
      <w:pPr>
        <w:pStyle w:val="a8"/>
        <w:spacing w:line="360" w:lineRule="auto"/>
        <w:ind w:firstLine="709"/>
        <w:jc w:val="right"/>
        <w:rPr>
          <w:rFonts w:ascii="Times New Roman" w:hAnsi="Times New Roman" w:cs="Times New Roman"/>
          <w:b/>
          <w:i/>
          <w:color w:val="auto"/>
          <w:sz w:val="28"/>
          <w:szCs w:val="28"/>
        </w:rPr>
      </w:pPr>
    </w:p>
    <w:p w:rsidR="00844730" w:rsidRPr="00EF4A22" w:rsidRDefault="00844730" w:rsidP="00844730">
      <w:pPr>
        <w:pStyle w:val="a8"/>
        <w:spacing w:line="360" w:lineRule="auto"/>
        <w:ind w:firstLine="709"/>
        <w:jc w:val="center"/>
        <w:rPr>
          <w:rFonts w:ascii="Times New Roman" w:hAnsi="Times New Roman" w:cs="Times New Roman"/>
          <w:b/>
          <w:color w:val="auto"/>
          <w:sz w:val="28"/>
          <w:szCs w:val="28"/>
        </w:rPr>
      </w:pPr>
      <w:r w:rsidRPr="00EF4A22">
        <w:rPr>
          <w:rFonts w:ascii="Times New Roman" w:hAnsi="Times New Roman" w:cs="Times New Roman"/>
          <w:b/>
          <w:color w:val="auto"/>
          <w:sz w:val="28"/>
          <w:szCs w:val="28"/>
          <w:lang w:val="en-US"/>
        </w:rPr>
        <w:t>FEATURES OF THE RELATIONSHIP OF PRIMARY SCHOOL CHILDREN WITH AUTISM SPECTRUM DISORDER</w:t>
      </w:r>
    </w:p>
    <w:p w:rsidR="00844730" w:rsidRPr="00EF4A22" w:rsidRDefault="00844730" w:rsidP="00844730">
      <w:pPr>
        <w:pStyle w:val="a8"/>
        <w:spacing w:line="360" w:lineRule="auto"/>
        <w:ind w:firstLine="709"/>
        <w:jc w:val="center"/>
        <w:rPr>
          <w:rFonts w:ascii="Times New Roman" w:hAnsi="Times New Roman" w:cs="Times New Roman"/>
          <w:b/>
          <w:i/>
          <w:color w:val="auto"/>
          <w:sz w:val="28"/>
          <w:szCs w:val="28"/>
        </w:rPr>
      </w:pPr>
    </w:p>
    <w:p w:rsidR="00844730" w:rsidRPr="00EF4A22" w:rsidRDefault="00844730" w:rsidP="00844730">
      <w:pPr>
        <w:pStyle w:val="a8"/>
        <w:spacing w:line="360" w:lineRule="auto"/>
        <w:ind w:firstLine="709"/>
        <w:jc w:val="right"/>
        <w:rPr>
          <w:rFonts w:ascii="Times New Roman" w:hAnsi="Times New Roman" w:cs="Times New Roman"/>
          <w:i/>
          <w:color w:val="auto"/>
          <w:spacing w:val="-7"/>
          <w:sz w:val="28"/>
          <w:szCs w:val="28"/>
        </w:rPr>
      </w:pPr>
      <w:r w:rsidRPr="00EF4A22">
        <w:rPr>
          <w:rFonts w:ascii="Times New Roman" w:hAnsi="Times New Roman" w:cs="Times New Roman"/>
          <w:b/>
          <w:i/>
          <w:color w:val="auto"/>
          <w:sz w:val="28"/>
          <w:szCs w:val="28"/>
        </w:rPr>
        <w:t>Султанова</w:t>
      </w:r>
      <w:r w:rsidRPr="00EF4A22">
        <w:rPr>
          <w:rFonts w:ascii="Times New Roman" w:hAnsi="Times New Roman" w:cs="Times New Roman"/>
          <w:i/>
          <w:color w:val="auto"/>
          <w:sz w:val="28"/>
          <w:szCs w:val="28"/>
        </w:rPr>
        <w:t xml:space="preserve"> </w:t>
      </w:r>
      <w:r w:rsidRPr="00EF4A22">
        <w:rPr>
          <w:rFonts w:ascii="Times New Roman" w:hAnsi="Times New Roman" w:cs="Times New Roman"/>
          <w:b/>
          <w:i/>
          <w:color w:val="auto"/>
          <w:sz w:val="28"/>
          <w:szCs w:val="28"/>
        </w:rPr>
        <w:t>Г.А.,</w:t>
      </w:r>
      <w:r w:rsidRPr="00EF4A22">
        <w:rPr>
          <w:rFonts w:ascii="Times New Roman" w:hAnsi="Times New Roman" w:cs="Times New Roman"/>
          <w:i/>
          <w:color w:val="auto"/>
          <w:sz w:val="28"/>
          <w:szCs w:val="28"/>
        </w:rPr>
        <w:t xml:space="preserve"> аспирант ФГБОУ ВО «Башкирский государственный университет», Уфа, Россия,</w:t>
      </w:r>
      <w:r w:rsidRPr="00EF4A22">
        <w:rPr>
          <w:rFonts w:ascii="Times New Roman" w:hAnsi="Times New Roman" w:cs="Times New Roman"/>
          <w:i/>
          <w:color w:val="auto"/>
          <w:spacing w:val="-7"/>
          <w:sz w:val="28"/>
          <w:szCs w:val="28"/>
        </w:rPr>
        <w:t xml:space="preserve">  </w:t>
      </w:r>
      <w:hyperlink r:id="rId5" w:history="1">
        <w:r w:rsidRPr="00EF4A22">
          <w:rPr>
            <w:rStyle w:val="a9"/>
            <w:rFonts w:ascii="Times New Roman" w:hAnsi="Times New Roman" w:cs="Times New Roman"/>
            <w:i/>
            <w:color w:val="auto"/>
            <w:spacing w:val="-7"/>
            <w:sz w:val="28"/>
            <w:szCs w:val="28"/>
            <w:u w:val="none"/>
            <w:lang w:val="en-HK"/>
          </w:rPr>
          <w:t>galyaaskarova</w:t>
        </w:r>
        <w:r w:rsidRPr="00EF4A22">
          <w:rPr>
            <w:rStyle w:val="a9"/>
            <w:rFonts w:ascii="Times New Roman" w:hAnsi="Times New Roman" w:cs="Times New Roman"/>
            <w:i/>
            <w:color w:val="auto"/>
            <w:spacing w:val="-7"/>
            <w:sz w:val="28"/>
            <w:szCs w:val="28"/>
            <w:u w:val="none"/>
          </w:rPr>
          <w:t>@</w:t>
        </w:r>
        <w:r w:rsidRPr="00EF4A22">
          <w:rPr>
            <w:rStyle w:val="a9"/>
            <w:rFonts w:ascii="Times New Roman" w:hAnsi="Times New Roman" w:cs="Times New Roman"/>
            <w:i/>
            <w:color w:val="auto"/>
            <w:spacing w:val="-7"/>
            <w:sz w:val="28"/>
            <w:szCs w:val="28"/>
            <w:u w:val="none"/>
            <w:lang w:val="en-HK"/>
          </w:rPr>
          <w:t>mail</w:t>
        </w:r>
        <w:r w:rsidRPr="00EF4A22">
          <w:rPr>
            <w:rStyle w:val="a9"/>
            <w:rFonts w:ascii="Times New Roman" w:hAnsi="Times New Roman" w:cs="Times New Roman"/>
            <w:i/>
            <w:color w:val="auto"/>
            <w:spacing w:val="-7"/>
            <w:sz w:val="28"/>
            <w:szCs w:val="28"/>
            <w:u w:val="none"/>
          </w:rPr>
          <w:t>.</w:t>
        </w:r>
        <w:r w:rsidRPr="00EF4A22">
          <w:rPr>
            <w:rStyle w:val="a9"/>
            <w:rFonts w:ascii="Times New Roman" w:hAnsi="Times New Roman" w:cs="Times New Roman"/>
            <w:i/>
            <w:color w:val="auto"/>
            <w:spacing w:val="-7"/>
            <w:sz w:val="28"/>
            <w:szCs w:val="28"/>
            <w:u w:val="none"/>
            <w:lang w:val="en-HK"/>
          </w:rPr>
          <w:t>ru</w:t>
        </w:r>
      </w:hyperlink>
    </w:p>
    <w:p w:rsidR="00844730" w:rsidRPr="00EF4A22" w:rsidRDefault="00844730" w:rsidP="00844730">
      <w:pPr>
        <w:spacing w:line="360" w:lineRule="auto"/>
        <w:ind w:firstLine="709"/>
        <w:jc w:val="right"/>
        <w:rPr>
          <w:rFonts w:ascii="Times New Roman" w:hAnsi="Times New Roman" w:cs="Times New Roman"/>
          <w:i/>
          <w:sz w:val="28"/>
          <w:szCs w:val="28"/>
        </w:rPr>
      </w:pPr>
      <w:proofErr w:type="spellStart"/>
      <w:r w:rsidRPr="00EF4A22">
        <w:rPr>
          <w:rFonts w:ascii="Times New Roman" w:hAnsi="Times New Roman" w:cs="Times New Roman"/>
          <w:b/>
          <w:i/>
          <w:sz w:val="28"/>
          <w:szCs w:val="28"/>
        </w:rPr>
        <w:t>Галяутдинова</w:t>
      </w:r>
      <w:proofErr w:type="spellEnd"/>
      <w:r w:rsidRPr="00EF4A22">
        <w:rPr>
          <w:rFonts w:ascii="Times New Roman" w:hAnsi="Times New Roman" w:cs="Times New Roman"/>
          <w:b/>
          <w:i/>
          <w:sz w:val="28"/>
          <w:szCs w:val="28"/>
        </w:rPr>
        <w:t xml:space="preserve">  С.И</w:t>
      </w:r>
      <w:r w:rsidRPr="00EF4A22">
        <w:rPr>
          <w:rFonts w:ascii="Times New Roman" w:hAnsi="Times New Roman" w:cs="Times New Roman"/>
          <w:i/>
          <w:sz w:val="28"/>
          <w:szCs w:val="28"/>
        </w:rPr>
        <w:t xml:space="preserve">.,  </w:t>
      </w:r>
      <w:proofErr w:type="spellStart"/>
      <w:r w:rsidRPr="00EF4A22">
        <w:rPr>
          <w:rFonts w:ascii="Times New Roman" w:hAnsi="Times New Roman" w:cs="Times New Roman"/>
          <w:i/>
          <w:sz w:val="28"/>
          <w:szCs w:val="28"/>
        </w:rPr>
        <w:t>к.псих.н</w:t>
      </w:r>
      <w:proofErr w:type="spellEnd"/>
      <w:r w:rsidRPr="00EF4A22">
        <w:rPr>
          <w:rFonts w:ascii="Times New Roman" w:hAnsi="Times New Roman" w:cs="Times New Roman"/>
          <w:i/>
          <w:sz w:val="28"/>
          <w:szCs w:val="28"/>
        </w:rPr>
        <w:t xml:space="preserve">. доцент, ФГБОУ ВО «Башкирский государственный университет», Уфа, Россия </w:t>
      </w:r>
      <w:proofErr w:type="spellStart"/>
      <w:r w:rsidRPr="00EF4A22">
        <w:rPr>
          <w:rFonts w:ascii="Times New Roman" w:hAnsi="Times New Roman" w:cs="Times New Roman"/>
          <w:i/>
          <w:sz w:val="28"/>
          <w:szCs w:val="28"/>
          <w:lang w:val="en-US"/>
        </w:rPr>
        <w:t>lanagal</w:t>
      </w:r>
      <w:proofErr w:type="spellEnd"/>
      <w:r w:rsidRPr="00EF4A22">
        <w:rPr>
          <w:rFonts w:ascii="Times New Roman" w:hAnsi="Times New Roman" w:cs="Times New Roman"/>
          <w:i/>
          <w:sz w:val="28"/>
          <w:szCs w:val="28"/>
        </w:rPr>
        <w:t>@</w:t>
      </w:r>
      <w:proofErr w:type="spellStart"/>
      <w:r w:rsidRPr="00EF4A22">
        <w:rPr>
          <w:rFonts w:ascii="Times New Roman" w:hAnsi="Times New Roman" w:cs="Times New Roman"/>
          <w:i/>
          <w:sz w:val="28"/>
          <w:szCs w:val="28"/>
          <w:lang w:val="en-US"/>
        </w:rPr>
        <w:t>bk</w:t>
      </w:r>
      <w:proofErr w:type="spellEnd"/>
      <w:r w:rsidRPr="00EF4A22">
        <w:rPr>
          <w:rFonts w:ascii="Times New Roman" w:hAnsi="Times New Roman" w:cs="Times New Roman"/>
          <w:i/>
          <w:sz w:val="28"/>
          <w:szCs w:val="28"/>
        </w:rPr>
        <w:t>.</w:t>
      </w:r>
      <w:proofErr w:type="spellStart"/>
      <w:r w:rsidRPr="00EF4A22">
        <w:rPr>
          <w:rFonts w:ascii="Times New Roman" w:hAnsi="Times New Roman" w:cs="Times New Roman"/>
          <w:i/>
          <w:sz w:val="28"/>
          <w:szCs w:val="28"/>
          <w:lang w:val="en-US"/>
        </w:rPr>
        <w:t>ru</w:t>
      </w:r>
      <w:proofErr w:type="spellEnd"/>
    </w:p>
    <w:p w:rsidR="00844730" w:rsidRPr="00EF4A22" w:rsidRDefault="00844730" w:rsidP="00844730">
      <w:pPr>
        <w:pStyle w:val="a8"/>
        <w:spacing w:line="360" w:lineRule="auto"/>
        <w:ind w:firstLine="709"/>
        <w:jc w:val="right"/>
        <w:rPr>
          <w:rFonts w:ascii="Times New Roman" w:eastAsia="Times New Roman" w:hAnsi="Times New Roman" w:cs="Times New Roman"/>
          <w:i/>
          <w:color w:val="auto"/>
          <w:sz w:val="28"/>
          <w:szCs w:val="28"/>
          <w:lang w:val="en-US"/>
        </w:rPr>
      </w:pPr>
      <w:proofErr w:type="spellStart"/>
      <w:r w:rsidRPr="00EF4A22">
        <w:rPr>
          <w:rFonts w:ascii="Times New Roman" w:eastAsia="Times New Roman" w:hAnsi="Times New Roman" w:cs="Times New Roman"/>
          <w:b/>
          <w:i/>
          <w:color w:val="auto"/>
          <w:sz w:val="28"/>
          <w:szCs w:val="28"/>
          <w:lang w:val="en-US"/>
        </w:rPr>
        <w:t>Sultanova</w:t>
      </w:r>
      <w:proofErr w:type="spellEnd"/>
      <w:r w:rsidRPr="00EF4A22">
        <w:rPr>
          <w:rFonts w:ascii="Times New Roman" w:eastAsia="Times New Roman" w:hAnsi="Times New Roman" w:cs="Times New Roman"/>
          <w:i/>
          <w:color w:val="auto"/>
          <w:sz w:val="28"/>
          <w:szCs w:val="28"/>
          <w:lang w:val="en-US"/>
        </w:rPr>
        <w:t xml:space="preserve"> </w:t>
      </w:r>
      <w:r w:rsidRPr="00EF4A22">
        <w:rPr>
          <w:rFonts w:ascii="Times New Roman" w:eastAsia="Times New Roman" w:hAnsi="Times New Roman" w:cs="Times New Roman"/>
          <w:b/>
          <w:i/>
          <w:color w:val="auto"/>
          <w:sz w:val="28"/>
          <w:szCs w:val="28"/>
          <w:lang w:val="en-US"/>
        </w:rPr>
        <w:t>G.A.</w:t>
      </w:r>
      <w:r w:rsidRPr="00EF4A22">
        <w:rPr>
          <w:rFonts w:ascii="Times New Roman" w:eastAsia="Times New Roman" w:hAnsi="Times New Roman" w:cs="Times New Roman"/>
          <w:i/>
          <w:color w:val="auto"/>
          <w:sz w:val="28"/>
          <w:szCs w:val="28"/>
          <w:lang w:val="en-US"/>
        </w:rPr>
        <w:t>,</w:t>
      </w:r>
      <w:r w:rsidRPr="00EF4A22">
        <w:rPr>
          <w:i/>
          <w:color w:val="auto"/>
          <w:lang w:val="en-US"/>
        </w:rPr>
        <w:t xml:space="preserve"> </w:t>
      </w:r>
      <w:r w:rsidRPr="00EF4A22">
        <w:rPr>
          <w:rFonts w:ascii="Times New Roman" w:eastAsia="Times New Roman" w:hAnsi="Times New Roman" w:cs="Times New Roman"/>
          <w:i/>
          <w:color w:val="auto"/>
          <w:sz w:val="28"/>
          <w:szCs w:val="28"/>
          <w:lang w:val="en-US"/>
        </w:rPr>
        <w:t xml:space="preserve">graduate student Bashkir State University, </w:t>
      </w:r>
    </w:p>
    <w:p w:rsidR="00844730" w:rsidRPr="00EF4A22" w:rsidRDefault="00844730" w:rsidP="00844730">
      <w:pPr>
        <w:pStyle w:val="a8"/>
        <w:spacing w:line="360" w:lineRule="auto"/>
        <w:ind w:firstLine="709"/>
        <w:jc w:val="right"/>
        <w:rPr>
          <w:rFonts w:ascii="Times New Roman" w:hAnsi="Times New Roman" w:cs="Times New Roman"/>
          <w:i/>
          <w:color w:val="auto"/>
          <w:spacing w:val="-7"/>
          <w:sz w:val="28"/>
          <w:szCs w:val="28"/>
          <w:lang w:val="en-US"/>
        </w:rPr>
      </w:pPr>
      <w:r w:rsidRPr="00EF4A22">
        <w:rPr>
          <w:rFonts w:ascii="Times New Roman" w:eastAsia="Times New Roman" w:hAnsi="Times New Roman" w:cs="Times New Roman"/>
          <w:i/>
          <w:color w:val="auto"/>
          <w:sz w:val="28"/>
          <w:szCs w:val="28"/>
          <w:lang w:val="en-US"/>
        </w:rPr>
        <w:t xml:space="preserve">Ufa, Russia, </w:t>
      </w:r>
      <w:hyperlink r:id="rId6" w:history="1">
        <w:r w:rsidRPr="00EF4A22">
          <w:rPr>
            <w:rStyle w:val="a9"/>
            <w:rFonts w:ascii="Times New Roman" w:hAnsi="Times New Roman" w:cs="Times New Roman"/>
            <w:i/>
            <w:color w:val="auto"/>
            <w:spacing w:val="-7"/>
            <w:sz w:val="28"/>
            <w:szCs w:val="28"/>
            <w:u w:val="none"/>
            <w:lang w:val="en-HK"/>
          </w:rPr>
          <w:t>galyaaskarova</w:t>
        </w:r>
        <w:r w:rsidRPr="00EF4A22">
          <w:rPr>
            <w:rStyle w:val="a9"/>
            <w:rFonts w:ascii="Times New Roman" w:hAnsi="Times New Roman" w:cs="Times New Roman"/>
            <w:i/>
            <w:color w:val="auto"/>
            <w:spacing w:val="-7"/>
            <w:sz w:val="28"/>
            <w:szCs w:val="28"/>
            <w:u w:val="none"/>
            <w:lang w:val="en-US"/>
          </w:rPr>
          <w:t>@</w:t>
        </w:r>
        <w:r w:rsidRPr="00EF4A22">
          <w:rPr>
            <w:rStyle w:val="a9"/>
            <w:rFonts w:ascii="Times New Roman" w:hAnsi="Times New Roman" w:cs="Times New Roman"/>
            <w:i/>
            <w:color w:val="auto"/>
            <w:spacing w:val="-7"/>
            <w:sz w:val="28"/>
            <w:szCs w:val="28"/>
            <w:u w:val="none"/>
            <w:lang w:val="en-HK"/>
          </w:rPr>
          <w:t>mail</w:t>
        </w:r>
        <w:r w:rsidRPr="00EF4A22">
          <w:rPr>
            <w:rStyle w:val="a9"/>
            <w:rFonts w:ascii="Times New Roman" w:hAnsi="Times New Roman" w:cs="Times New Roman"/>
            <w:i/>
            <w:color w:val="auto"/>
            <w:spacing w:val="-7"/>
            <w:sz w:val="28"/>
            <w:szCs w:val="28"/>
            <w:u w:val="none"/>
            <w:lang w:val="en-US"/>
          </w:rPr>
          <w:t>.</w:t>
        </w:r>
        <w:r w:rsidRPr="00EF4A22">
          <w:rPr>
            <w:rStyle w:val="a9"/>
            <w:rFonts w:ascii="Times New Roman" w:hAnsi="Times New Roman" w:cs="Times New Roman"/>
            <w:i/>
            <w:color w:val="auto"/>
            <w:spacing w:val="-7"/>
            <w:sz w:val="28"/>
            <w:szCs w:val="28"/>
            <w:u w:val="none"/>
            <w:lang w:val="en-HK"/>
          </w:rPr>
          <w:t>ru</w:t>
        </w:r>
      </w:hyperlink>
    </w:p>
    <w:p w:rsidR="00844730" w:rsidRPr="00EF4A22" w:rsidRDefault="00844730" w:rsidP="00844730">
      <w:pPr>
        <w:spacing w:line="360" w:lineRule="auto"/>
        <w:ind w:firstLine="709"/>
        <w:jc w:val="right"/>
        <w:rPr>
          <w:rFonts w:ascii="Times New Roman" w:hAnsi="Times New Roman" w:cs="Times New Roman"/>
          <w:i/>
          <w:sz w:val="28"/>
          <w:szCs w:val="28"/>
          <w:lang w:val="en-US"/>
        </w:rPr>
      </w:pPr>
      <w:proofErr w:type="spellStart"/>
      <w:r w:rsidRPr="00EF4A22">
        <w:rPr>
          <w:rFonts w:ascii="Times New Roman" w:hAnsi="Times New Roman" w:cs="Times New Roman"/>
          <w:b/>
          <w:i/>
          <w:sz w:val="28"/>
          <w:szCs w:val="28"/>
          <w:lang w:val="en-US"/>
        </w:rPr>
        <w:t>Galyautdinova</w:t>
      </w:r>
      <w:proofErr w:type="spellEnd"/>
      <w:r w:rsidRPr="00EF4A22">
        <w:rPr>
          <w:rFonts w:ascii="Times New Roman" w:hAnsi="Times New Roman" w:cs="Times New Roman"/>
          <w:b/>
          <w:i/>
          <w:sz w:val="28"/>
          <w:szCs w:val="28"/>
          <w:lang w:val="en-US"/>
        </w:rPr>
        <w:t xml:space="preserve"> S.I., </w:t>
      </w:r>
      <w:r w:rsidRPr="00EF4A22">
        <w:rPr>
          <w:rFonts w:ascii="Times New Roman" w:hAnsi="Times New Roman" w:cs="Times New Roman"/>
          <w:i/>
          <w:sz w:val="28"/>
          <w:szCs w:val="28"/>
          <w:lang w:val="en-US"/>
        </w:rPr>
        <w:t>Ph.D. in Psychology, Professor of Bashkir State University, Ufa, Russia lanagal@bk.ru</w:t>
      </w:r>
    </w:p>
    <w:p w:rsidR="00844730" w:rsidRPr="00EF4A22" w:rsidRDefault="00844730" w:rsidP="00844730">
      <w:pPr>
        <w:pStyle w:val="a4"/>
        <w:spacing w:line="360" w:lineRule="auto"/>
        <w:ind w:left="0"/>
        <w:rPr>
          <w:i/>
          <w:shd w:val="clear" w:color="auto" w:fill="FFFFFF"/>
        </w:rPr>
      </w:pPr>
    </w:p>
    <w:p w:rsidR="00844730" w:rsidRPr="00EF4A22" w:rsidRDefault="00844730" w:rsidP="00844730">
      <w:pPr>
        <w:pStyle w:val="a4"/>
        <w:spacing w:line="360" w:lineRule="auto"/>
        <w:ind w:left="0"/>
        <w:rPr>
          <w:shd w:val="clear" w:color="auto" w:fill="FFFFFF"/>
        </w:rPr>
      </w:pPr>
      <w:r w:rsidRPr="00EF4A22">
        <w:rPr>
          <w:i/>
          <w:shd w:val="clear" w:color="auto" w:fill="FFFFFF"/>
        </w:rPr>
        <w:t>Аннотация.</w:t>
      </w:r>
      <w:r w:rsidRPr="00EF4A22">
        <w:rPr>
          <w:shd w:val="clear" w:color="auto" w:fill="FFFFFF"/>
        </w:rPr>
        <w:t xml:space="preserve"> В статье рассматриваются теоретические проблемы особенностей развития взаимоотношений у детей с расстройством </w:t>
      </w:r>
      <w:proofErr w:type="spellStart"/>
      <w:r w:rsidRPr="00EF4A22">
        <w:rPr>
          <w:shd w:val="clear" w:color="auto" w:fill="FFFFFF"/>
        </w:rPr>
        <w:t>аутистического</w:t>
      </w:r>
      <w:proofErr w:type="spellEnd"/>
      <w:r w:rsidRPr="00EF4A22">
        <w:rPr>
          <w:shd w:val="clear" w:color="auto" w:fill="FFFFFF"/>
        </w:rPr>
        <w:t xml:space="preserve"> спектра. Раскрыты точки зрения различных авторов на специфику развития коммуникативных навыков и навыков межличностного взаимодействия у детей с расстройством </w:t>
      </w:r>
      <w:proofErr w:type="spellStart"/>
      <w:r w:rsidRPr="00EF4A22">
        <w:rPr>
          <w:shd w:val="clear" w:color="auto" w:fill="FFFFFF"/>
        </w:rPr>
        <w:t>аутистического</w:t>
      </w:r>
      <w:proofErr w:type="spellEnd"/>
      <w:r w:rsidRPr="00EF4A22">
        <w:rPr>
          <w:shd w:val="clear" w:color="auto" w:fill="FFFFFF"/>
        </w:rPr>
        <w:t xml:space="preserve"> спектра 7-10 лет. Также определены трудности и проблемы в развитии взаимоотношений у детей младшего школьного возраста с расстройством </w:t>
      </w:r>
      <w:proofErr w:type="spellStart"/>
      <w:r w:rsidRPr="00EF4A22">
        <w:rPr>
          <w:shd w:val="clear" w:color="auto" w:fill="FFFFFF"/>
        </w:rPr>
        <w:t>аутистического</w:t>
      </w:r>
      <w:proofErr w:type="spellEnd"/>
      <w:r w:rsidRPr="00EF4A22">
        <w:rPr>
          <w:shd w:val="clear" w:color="auto" w:fill="FFFFFF"/>
        </w:rPr>
        <w:t xml:space="preserve"> спектра.</w:t>
      </w:r>
    </w:p>
    <w:p w:rsidR="00844730" w:rsidRPr="00EF4A22" w:rsidRDefault="00844730" w:rsidP="00844730">
      <w:pPr>
        <w:pStyle w:val="a4"/>
        <w:spacing w:line="360" w:lineRule="auto"/>
        <w:ind w:left="0"/>
        <w:rPr>
          <w:shd w:val="clear" w:color="auto" w:fill="FFFFFF"/>
        </w:rPr>
      </w:pPr>
    </w:p>
    <w:p w:rsidR="00844730" w:rsidRPr="00EF4A22" w:rsidRDefault="00844730" w:rsidP="00844730">
      <w:pPr>
        <w:pStyle w:val="a4"/>
        <w:spacing w:line="360" w:lineRule="auto"/>
        <w:ind w:left="0"/>
        <w:rPr>
          <w:shd w:val="clear" w:color="auto" w:fill="FFFFFF"/>
        </w:rPr>
      </w:pPr>
      <w:r w:rsidRPr="00EF4A22">
        <w:rPr>
          <w:i/>
          <w:shd w:val="clear" w:color="auto" w:fill="FFFFFF"/>
        </w:rPr>
        <w:t>Ключевые слова.</w:t>
      </w:r>
      <w:r w:rsidRPr="00EF4A22">
        <w:rPr>
          <w:shd w:val="clear" w:color="auto" w:fill="FFFFFF"/>
        </w:rPr>
        <w:t xml:space="preserve"> Расстройство </w:t>
      </w:r>
      <w:proofErr w:type="spellStart"/>
      <w:r w:rsidRPr="00EF4A22">
        <w:rPr>
          <w:shd w:val="clear" w:color="auto" w:fill="FFFFFF"/>
        </w:rPr>
        <w:t>аутитстического</w:t>
      </w:r>
      <w:proofErr w:type="spellEnd"/>
      <w:r w:rsidRPr="00EF4A22">
        <w:rPr>
          <w:shd w:val="clear" w:color="auto" w:fill="FFFFFF"/>
        </w:rPr>
        <w:t xml:space="preserve"> спектра, коммуникация, взаимоотношения, дети младшего школьного возраста.</w:t>
      </w:r>
    </w:p>
    <w:p w:rsidR="00844730" w:rsidRPr="00EF4A22" w:rsidRDefault="00844730" w:rsidP="00844730">
      <w:pPr>
        <w:pStyle w:val="a4"/>
        <w:spacing w:line="360" w:lineRule="auto"/>
        <w:ind w:left="0"/>
        <w:rPr>
          <w:shd w:val="clear" w:color="auto" w:fill="FFFFFF"/>
        </w:rPr>
      </w:pPr>
    </w:p>
    <w:p w:rsidR="00844730" w:rsidRPr="00EF4A22" w:rsidRDefault="00844730" w:rsidP="00844730">
      <w:pPr>
        <w:pStyle w:val="a4"/>
        <w:spacing w:line="360" w:lineRule="auto"/>
        <w:ind w:left="0"/>
        <w:rPr>
          <w:shd w:val="clear" w:color="auto" w:fill="FFFFFF"/>
          <w:lang w:val="en-US"/>
        </w:rPr>
      </w:pPr>
      <w:r w:rsidRPr="00EF4A22">
        <w:rPr>
          <w:i/>
          <w:shd w:val="clear" w:color="auto" w:fill="FFFFFF"/>
          <w:lang w:val="en-US"/>
        </w:rPr>
        <w:t>Annotation.</w:t>
      </w:r>
      <w:r w:rsidRPr="00EF4A22">
        <w:rPr>
          <w:shd w:val="clear" w:color="auto" w:fill="FFFFFF"/>
          <w:lang w:val="en-US"/>
        </w:rPr>
        <w:t xml:space="preserve"> The article discusses the theoretical problems of the peculiarities </w:t>
      </w:r>
      <w:r w:rsidRPr="00EF4A22">
        <w:rPr>
          <w:shd w:val="clear" w:color="auto" w:fill="FFFFFF"/>
          <w:lang w:val="en-US"/>
        </w:rPr>
        <w:lastRenderedPageBreak/>
        <w:t>of the development of relationships in children with autism spectrum disorder. The points of view of various authors on the specifics of the development of communication skills and interpersonal interaction skills in children with autism spectrum disorder aged 7-10 years are revealed. Difficulties and problems in the development of relationships in primary school children with autism spectrum disorder have also been identified.</w:t>
      </w:r>
    </w:p>
    <w:p w:rsidR="00844730" w:rsidRPr="00EF4A22" w:rsidRDefault="00844730" w:rsidP="00844730">
      <w:pPr>
        <w:pStyle w:val="a4"/>
        <w:spacing w:line="360" w:lineRule="auto"/>
        <w:ind w:left="0"/>
        <w:rPr>
          <w:shd w:val="clear" w:color="auto" w:fill="FFFFFF"/>
          <w:lang w:val="en-US"/>
        </w:rPr>
      </w:pPr>
    </w:p>
    <w:p w:rsidR="00844730" w:rsidRPr="00EF4A22" w:rsidRDefault="00844730" w:rsidP="00844730">
      <w:pPr>
        <w:pStyle w:val="a4"/>
        <w:spacing w:line="360" w:lineRule="auto"/>
        <w:ind w:left="0"/>
        <w:rPr>
          <w:shd w:val="clear" w:color="auto" w:fill="FFFFFF"/>
          <w:lang w:val="en-US"/>
        </w:rPr>
      </w:pPr>
      <w:r w:rsidRPr="00EF4A22">
        <w:rPr>
          <w:i/>
          <w:shd w:val="clear" w:color="auto" w:fill="FFFFFF"/>
          <w:lang w:val="en-US"/>
        </w:rPr>
        <w:t>Keywords.</w:t>
      </w:r>
      <w:r w:rsidRPr="00EF4A22">
        <w:rPr>
          <w:shd w:val="clear" w:color="auto" w:fill="FFFFFF"/>
          <w:lang w:val="en-US"/>
        </w:rPr>
        <w:t xml:space="preserve"> Autism spectrum disorder, communication, relationships, primary school children.</w:t>
      </w:r>
    </w:p>
    <w:p w:rsidR="00844730" w:rsidRPr="00EF4A22" w:rsidRDefault="00844730" w:rsidP="00844730">
      <w:pPr>
        <w:pStyle w:val="a4"/>
        <w:spacing w:line="360" w:lineRule="auto"/>
        <w:ind w:left="0"/>
        <w:rPr>
          <w:shd w:val="clear" w:color="auto" w:fill="FFFFFF"/>
        </w:rPr>
      </w:pPr>
    </w:p>
    <w:p w:rsidR="00BC2201" w:rsidRPr="00EF4A22" w:rsidRDefault="00BC2201" w:rsidP="00BC2201">
      <w:pPr>
        <w:pStyle w:val="a4"/>
        <w:spacing w:line="360" w:lineRule="auto"/>
        <w:ind w:left="0" w:firstLine="851"/>
      </w:pPr>
      <w:r w:rsidRPr="00EF4A22">
        <w:t>В последние годы в России развивается процесс инклюзии детей с ограни</w:t>
      </w:r>
      <w:r w:rsidRPr="00EF4A22">
        <w:softHyphen/>
        <w:t>ченными возможностями здоровья (ОВЗ) в общеобразовательную среду вместе с нормально развивающимися сверстниками. В Федеральном законе «Об образовании в РФ» № 273– ФЗ от 29.12.12 закреплены положе</w:t>
      </w:r>
      <w:r w:rsidRPr="00EF4A22">
        <w:softHyphen/>
        <w:t>ния об инклюзивном, то есть совместном обучении и воспитании детей с ограни</w:t>
      </w:r>
      <w:r w:rsidRPr="00EF4A22">
        <w:softHyphen/>
        <w:t>ченными возможностями здоровья: «В целях реализации права каж</w:t>
      </w:r>
      <w:r w:rsidRPr="00EF4A22">
        <w:softHyphen/>
        <w:t>дого человека на образование федеральными государственными органами, органами государственной власти субъектов Российской Федерации и орга</w:t>
      </w:r>
      <w:r w:rsidRPr="00EF4A22">
        <w:softHyphen/>
        <w:t>нами местного самоуправления создаются необходимые условия для получе</w:t>
      </w:r>
      <w:r w:rsidRPr="00EF4A22">
        <w:softHyphen/>
        <w:t>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w:t>
      </w:r>
      <w:r w:rsidRPr="00EF4A22">
        <w:softHyphen/>
        <w:t>дов и способов общения и условия, в максимальной степени способствующие получению образования определенного уровня и определенной направленно</w:t>
      </w:r>
      <w:r w:rsidRPr="00EF4A22">
        <w:softHyphen/>
        <w:t>сти, а также социальному развитию этих лиц, в том числе посредством организа</w:t>
      </w:r>
      <w:r w:rsidRPr="00EF4A22">
        <w:softHyphen/>
        <w:t>ции инклюзивного образования лиц с ограниченными возможно</w:t>
      </w:r>
      <w:r w:rsidRPr="00EF4A22">
        <w:softHyphen/>
        <w:t>стя</w:t>
      </w:r>
      <w:r w:rsidR="00EF4A22" w:rsidRPr="00EF4A22">
        <w:t>ми здоровья» [14</w:t>
      </w:r>
      <w:r w:rsidRPr="00EF4A22">
        <w:t xml:space="preserve">]. </w:t>
      </w:r>
    </w:p>
    <w:p w:rsidR="00BC2201" w:rsidRPr="00EF4A22" w:rsidRDefault="00BC2201" w:rsidP="00BC2201">
      <w:pPr>
        <w:spacing w:after="0" w:line="360" w:lineRule="auto"/>
        <w:ind w:firstLine="851"/>
        <w:jc w:val="both"/>
        <w:rPr>
          <w:rFonts w:ascii="Times New Roman" w:hAnsi="Times New Roman" w:cs="Times New Roman"/>
          <w:sz w:val="28"/>
          <w:szCs w:val="28"/>
        </w:rPr>
      </w:pPr>
      <w:r w:rsidRPr="00EF4A22">
        <w:rPr>
          <w:rFonts w:ascii="Times New Roman" w:hAnsi="Times New Roman" w:cs="Times New Roman"/>
          <w:sz w:val="28"/>
          <w:szCs w:val="28"/>
        </w:rPr>
        <w:t>На сегодняшний день требует особого внимания воспитание и разви</w:t>
      </w:r>
      <w:r w:rsidRPr="00EF4A22">
        <w:rPr>
          <w:rFonts w:ascii="Times New Roman" w:hAnsi="Times New Roman" w:cs="Times New Roman"/>
          <w:sz w:val="28"/>
          <w:szCs w:val="28"/>
        </w:rPr>
        <w:softHyphen/>
        <w:t xml:space="preserve">тие  детей с расстройством </w:t>
      </w:r>
      <w:proofErr w:type="spellStart"/>
      <w:r w:rsidRPr="00EF4A22">
        <w:rPr>
          <w:rFonts w:ascii="Times New Roman" w:hAnsi="Times New Roman" w:cs="Times New Roman"/>
          <w:sz w:val="28"/>
          <w:szCs w:val="28"/>
        </w:rPr>
        <w:t>аутического</w:t>
      </w:r>
      <w:proofErr w:type="spellEnd"/>
      <w:r w:rsidRPr="00EF4A22">
        <w:rPr>
          <w:rFonts w:ascii="Times New Roman" w:hAnsi="Times New Roman" w:cs="Times New Roman"/>
          <w:sz w:val="28"/>
          <w:szCs w:val="28"/>
        </w:rPr>
        <w:t xml:space="preserve"> спектра, так как при создании на</w:t>
      </w:r>
      <w:r w:rsidRPr="00EF4A22">
        <w:rPr>
          <w:rFonts w:ascii="Times New Roman" w:hAnsi="Times New Roman" w:cs="Times New Roman"/>
          <w:sz w:val="28"/>
          <w:szCs w:val="28"/>
        </w:rPr>
        <w:softHyphen/>
        <w:t>учно-</w:t>
      </w:r>
      <w:r w:rsidRPr="00EF4A22">
        <w:rPr>
          <w:rFonts w:ascii="Times New Roman" w:hAnsi="Times New Roman" w:cs="Times New Roman"/>
          <w:sz w:val="28"/>
          <w:szCs w:val="28"/>
        </w:rPr>
        <w:lastRenderedPageBreak/>
        <w:t>обоснованных условий и пристального  внимания со стороны всех участни</w:t>
      </w:r>
      <w:r w:rsidRPr="00EF4A22">
        <w:rPr>
          <w:rFonts w:ascii="Times New Roman" w:hAnsi="Times New Roman" w:cs="Times New Roman"/>
          <w:sz w:val="28"/>
          <w:szCs w:val="28"/>
        </w:rPr>
        <w:softHyphen/>
        <w:t>ков воспитательно-образовательного процесса такую категорию де</w:t>
      </w:r>
      <w:r w:rsidRPr="00EF4A22">
        <w:rPr>
          <w:rFonts w:ascii="Times New Roman" w:hAnsi="Times New Roman" w:cs="Times New Roman"/>
          <w:sz w:val="28"/>
          <w:szCs w:val="28"/>
        </w:rPr>
        <w:softHyphen/>
        <w:t>тей с ОВЗ можно вывести на уровень нормы.</w:t>
      </w:r>
    </w:p>
    <w:p w:rsidR="00BC2201" w:rsidRPr="00EF4A22" w:rsidRDefault="00BC2201" w:rsidP="00BC2201">
      <w:pPr>
        <w:spacing w:after="0" w:line="360" w:lineRule="auto"/>
        <w:ind w:firstLine="851"/>
        <w:jc w:val="both"/>
        <w:rPr>
          <w:rFonts w:ascii="Times New Roman" w:hAnsi="Times New Roman" w:cs="Times New Roman"/>
          <w:sz w:val="28"/>
          <w:szCs w:val="28"/>
          <w:shd w:val="clear" w:color="auto" w:fill="FFFFFF"/>
        </w:rPr>
      </w:pPr>
      <w:r w:rsidRPr="00EF4A22">
        <w:rPr>
          <w:rFonts w:ascii="Times New Roman" w:hAnsi="Times New Roman" w:cs="Times New Roman"/>
          <w:sz w:val="28"/>
          <w:szCs w:val="28"/>
          <w:shd w:val="clear" w:color="auto" w:fill="FFFFFF"/>
        </w:rPr>
        <w:t> Детский аутизм - это </w:t>
      </w:r>
      <w:r w:rsidRPr="00EF4A22">
        <w:rPr>
          <w:rStyle w:val="a6"/>
          <w:rFonts w:ascii="Times New Roman" w:hAnsi="Times New Roman" w:cs="Times New Roman"/>
          <w:b w:val="0"/>
          <w:sz w:val="28"/>
          <w:szCs w:val="28"/>
          <w:bdr w:val="none" w:sz="0" w:space="0" w:color="auto" w:frame="1"/>
          <w:shd w:val="clear" w:color="auto" w:fill="FFFFFF"/>
        </w:rPr>
        <w:t>особое</w:t>
      </w:r>
      <w:r w:rsidRPr="00EF4A22">
        <w:rPr>
          <w:rFonts w:ascii="Times New Roman" w:hAnsi="Times New Roman" w:cs="Times New Roman"/>
          <w:sz w:val="28"/>
          <w:szCs w:val="28"/>
          <w:shd w:val="clear" w:color="auto" w:fill="FFFFFF"/>
        </w:rPr>
        <w:t> нарушение психического развития. Наибо</w:t>
      </w:r>
      <w:r w:rsidRPr="00EF4A22">
        <w:rPr>
          <w:rFonts w:ascii="Times New Roman" w:hAnsi="Times New Roman" w:cs="Times New Roman"/>
          <w:sz w:val="28"/>
          <w:szCs w:val="28"/>
          <w:shd w:val="clear" w:color="auto" w:fill="FFFFFF"/>
        </w:rPr>
        <w:softHyphen/>
        <w:t>лее ярким его проявлением является нарушение развития социального взаимодействия, коммуникации с </w:t>
      </w:r>
      <w:r w:rsidRPr="00EF4A22">
        <w:rPr>
          <w:rStyle w:val="a6"/>
          <w:rFonts w:ascii="Times New Roman" w:hAnsi="Times New Roman" w:cs="Times New Roman"/>
          <w:b w:val="0"/>
          <w:sz w:val="28"/>
          <w:szCs w:val="28"/>
          <w:bdr w:val="none" w:sz="0" w:space="0" w:color="auto" w:frame="1"/>
          <w:shd w:val="clear" w:color="auto" w:fill="FFFFFF"/>
        </w:rPr>
        <w:t>другими людьми</w:t>
      </w:r>
      <w:r w:rsidRPr="00EF4A22">
        <w:rPr>
          <w:rFonts w:ascii="Times New Roman" w:hAnsi="Times New Roman" w:cs="Times New Roman"/>
          <w:b/>
          <w:sz w:val="28"/>
          <w:szCs w:val="28"/>
          <w:shd w:val="clear" w:color="auto" w:fill="FFFFFF"/>
        </w:rPr>
        <w:t>.</w:t>
      </w:r>
      <w:r w:rsidRPr="00EF4A22">
        <w:rPr>
          <w:rFonts w:ascii="Times New Roman" w:hAnsi="Times New Roman" w:cs="Times New Roman"/>
          <w:sz w:val="28"/>
          <w:szCs w:val="28"/>
          <w:shd w:val="clear" w:color="auto" w:fill="FFFFFF"/>
        </w:rPr>
        <w:t> </w:t>
      </w:r>
    </w:p>
    <w:p w:rsidR="00844730" w:rsidRPr="00EF4A22" w:rsidRDefault="00844730" w:rsidP="00844730">
      <w:pPr>
        <w:pStyle w:val="a4"/>
        <w:spacing w:line="360" w:lineRule="auto"/>
        <w:ind w:left="0"/>
        <w:rPr>
          <w:shd w:val="clear" w:color="auto" w:fill="FFFFFF"/>
        </w:rPr>
      </w:pPr>
      <w:r w:rsidRPr="00EF4A22">
        <w:rPr>
          <w:shd w:val="clear" w:color="auto" w:fill="FFFFFF"/>
        </w:rPr>
        <w:t>Основной чертой </w:t>
      </w:r>
      <w:r w:rsidRPr="00EF4A22">
        <w:rPr>
          <w:rStyle w:val="a6"/>
          <w:b w:val="0"/>
          <w:bdr w:val="none" w:sz="0" w:space="0" w:color="auto" w:frame="1"/>
          <w:shd w:val="clear" w:color="auto" w:fill="FFFFFF"/>
        </w:rPr>
        <w:t>детей</w:t>
      </w:r>
      <w:r w:rsidRPr="00EF4A22">
        <w:rPr>
          <w:shd w:val="clear" w:color="auto" w:fill="FFFFFF"/>
        </w:rPr>
        <w:t> с РАС является негативное отношение к любым по</w:t>
      </w:r>
      <w:r w:rsidRPr="00EF4A22">
        <w:rPr>
          <w:shd w:val="clear" w:color="auto" w:fill="FFFFFF"/>
        </w:rPr>
        <w:softHyphen/>
        <w:t>пыткам установления контакта с ним. Ребёнок может начать волноваться, если кто-то обращается к нему, отказывается играть даже с близкими людьми. Такие дети не любят физического контакта с </w:t>
      </w:r>
      <w:r w:rsidRPr="00EF4A22">
        <w:rPr>
          <w:rStyle w:val="a6"/>
          <w:b w:val="0"/>
          <w:bdr w:val="none" w:sz="0" w:space="0" w:color="auto" w:frame="1"/>
          <w:shd w:val="clear" w:color="auto" w:fill="FFFFFF"/>
        </w:rPr>
        <w:t>другими людьми</w:t>
      </w:r>
      <w:r w:rsidRPr="00EF4A22">
        <w:rPr>
          <w:shd w:val="clear" w:color="auto" w:fill="FFFFFF"/>
        </w:rPr>
        <w:t>, избе</w:t>
      </w:r>
      <w:r w:rsidRPr="00EF4A22">
        <w:rPr>
          <w:shd w:val="clear" w:color="auto" w:fill="FFFFFF"/>
        </w:rPr>
        <w:softHyphen/>
        <w:t>гают глазного контакта. Ясно, что если дети с РАС не </w:t>
      </w:r>
      <w:r w:rsidRPr="00EF4A22">
        <w:rPr>
          <w:rStyle w:val="a6"/>
          <w:b w:val="0"/>
          <w:bdr w:val="none" w:sz="0" w:space="0" w:color="auto" w:frame="1"/>
          <w:shd w:val="clear" w:color="auto" w:fill="FFFFFF"/>
        </w:rPr>
        <w:t>способны</w:t>
      </w:r>
      <w:r w:rsidRPr="00EF4A22">
        <w:rPr>
          <w:shd w:val="clear" w:color="auto" w:fill="FFFFFF"/>
        </w:rPr>
        <w:t> устанавливать контакты даже с ближайшими людьми, то у них предсказуемо возникают проблемы при взаимодействии со сверстниками и педагогами. </w:t>
      </w:r>
    </w:p>
    <w:p w:rsidR="00844730" w:rsidRPr="00EF4A22" w:rsidRDefault="00844730" w:rsidP="00844730">
      <w:pPr>
        <w:pStyle w:val="a4"/>
        <w:spacing w:line="360" w:lineRule="auto"/>
        <w:ind w:left="0"/>
      </w:pPr>
      <w:r w:rsidRPr="00EF4A22">
        <w:t xml:space="preserve">Речевое развитие у детей с расстройствами </w:t>
      </w:r>
      <w:proofErr w:type="spellStart"/>
      <w:r w:rsidRPr="00EF4A22">
        <w:t>аутистического</w:t>
      </w:r>
      <w:proofErr w:type="spellEnd"/>
      <w:r w:rsidRPr="00EF4A22">
        <w:t xml:space="preserve"> спектра проте</w:t>
      </w:r>
      <w:r w:rsidRPr="00EF4A22">
        <w:softHyphen/>
        <w:t>кает иначе, чем у нормально развивающихся детей. На сегодняшний день известно, что трудности в сфере языка и коммуникации являются ключе</w:t>
      </w:r>
      <w:r w:rsidRPr="00EF4A22">
        <w:softHyphen/>
        <w:t>выми для всех лиц с РАС и играют одну из важнейших ролей в составле</w:t>
      </w:r>
      <w:r w:rsidRPr="00EF4A22">
        <w:softHyphen/>
        <w:t>нии прогноза. Следовательно, они представляют собой одну из первосте</w:t>
      </w:r>
      <w:r w:rsidRPr="00EF4A22">
        <w:softHyphen/>
        <w:t xml:space="preserve">пенных </w:t>
      </w:r>
      <w:proofErr w:type="spellStart"/>
      <w:r w:rsidRPr="00EF4A22">
        <w:t>целейраннего</w:t>
      </w:r>
      <w:proofErr w:type="spellEnd"/>
      <w:r w:rsidRPr="00EF4A22">
        <w:t xml:space="preserve"> вмешательства.</w:t>
      </w:r>
    </w:p>
    <w:p w:rsidR="00844730" w:rsidRPr="00EF4A22" w:rsidRDefault="00844730" w:rsidP="00844730">
      <w:pPr>
        <w:pStyle w:val="a4"/>
        <w:spacing w:line="360" w:lineRule="auto"/>
        <w:ind w:left="0"/>
      </w:pPr>
      <w:r w:rsidRPr="00EF4A22">
        <w:t xml:space="preserve">Отечественные и зарубежные </w:t>
      </w:r>
      <w:r w:rsidR="00EF4A22" w:rsidRPr="00EF4A22">
        <w:t>авторы [1; 2; 6; 7; 9 и др.</w:t>
      </w:r>
      <w:r w:rsidRPr="00EF4A22">
        <w:t>] отмечают ряд особен</w:t>
      </w:r>
      <w:r w:rsidRPr="00EF4A22">
        <w:softHyphen/>
        <w:t>ностей в развитии коммуникативных навыков у детей с расстрой</w:t>
      </w:r>
      <w:r w:rsidRPr="00EF4A22">
        <w:softHyphen/>
        <w:t xml:space="preserve">ствами </w:t>
      </w:r>
      <w:proofErr w:type="spellStart"/>
      <w:r w:rsidRPr="00EF4A22">
        <w:t>аутистического</w:t>
      </w:r>
      <w:proofErr w:type="spellEnd"/>
      <w:r w:rsidRPr="00EF4A22">
        <w:t xml:space="preserve"> спектра: нарушения визуального контакта, трудности социализации и коммуникации (общения), </w:t>
      </w:r>
      <w:proofErr w:type="spellStart"/>
      <w:r w:rsidRPr="00EF4A22">
        <w:t>стереотипичность</w:t>
      </w:r>
      <w:proofErr w:type="spellEnd"/>
      <w:r w:rsidRPr="00EF4A22">
        <w:t xml:space="preserve"> в поведении.</w:t>
      </w:r>
    </w:p>
    <w:p w:rsidR="00844730" w:rsidRPr="00EF4A22" w:rsidRDefault="00844730" w:rsidP="00844730">
      <w:pPr>
        <w:pStyle w:val="a4"/>
        <w:spacing w:line="360" w:lineRule="auto"/>
        <w:ind w:left="0"/>
      </w:pPr>
      <w:r w:rsidRPr="00EF4A22">
        <w:t xml:space="preserve">Л. </w:t>
      </w:r>
      <w:proofErr w:type="spellStart"/>
      <w:r w:rsidRPr="00EF4A22">
        <w:t>Каннер</w:t>
      </w:r>
      <w:proofErr w:type="spellEnd"/>
      <w:r w:rsidRPr="00EF4A22">
        <w:t xml:space="preserve"> [</w:t>
      </w:r>
      <w:r w:rsidR="00EF4A22" w:rsidRPr="00EF4A22">
        <w:t>21</w:t>
      </w:r>
      <w:r w:rsidRPr="00EF4A22">
        <w:t>] рассматривал трудности коммуникации как основной крите</w:t>
      </w:r>
      <w:r w:rsidRPr="00EF4A22">
        <w:softHyphen/>
        <w:t>рий для диагностики детского аутизма. При аутизме нарушаются все коммуникативные формы поведения на самых ранних этапах развития.</w:t>
      </w:r>
    </w:p>
    <w:p w:rsidR="00844730" w:rsidRPr="00EF4A22" w:rsidRDefault="00844730" w:rsidP="00844730">
      <w:pPr>
        <w:pStyle w:val="a4"/>
        <w:spacing w:line="360" w:lineRule="auto"/>
        <w:ind w:left="0"/>
      </w:pPr>
      <w:r w:rsidRPr="00EF4A22">
        <w:t xml:space="preserve">Основываясь на исследования отечественных и зарубежных авторов </w:t>
      </w:r>
      <w:r w:rsidR="00EF4A22" w:rsidRPr="00EF4A22">
        <w:t>[1; 2; 6; 7; 9 и др.</w:t>
      </w:r>
      <w:r w:rsidRPr="00EF4A22">
        <w:t xml:space="preserve">] можно выделить следующие особенности коммуникативных навыков у детей с расстройствами </w:t>
      </w:r>
      <w:proofErr w:type="spellStart"/>
      <w:r w:rsidRPr="00EF4A22">
        <w:t>аутистического</w:t>
      </w:r>
      <w:proofErr w:type="spellEnd"/>
      <w:r w:rsidRPr="00EF4A22">
        <w:t xml:space="preserve"> спектра в период младенче</w:t>
      </w:r>
      <w:r w:rsidRPr="00EF4A22">
        <w:softHyphen/>
        <w:t>ства:</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lastRenderedPageBreak/>
        <w:t>нарушение визуального контакта: ребенок не смотрит в глаза, не отслеживает действия другого человека, нарушены навыки совместного (разделенного) внимания – данный термин используется в прикладном ана</w:t>
      </w:r>
      <w:r w:rsidRPr="00EF4A22">
        <w:rPr>
          <w:rFonts w:ascii="Times New Roman" w:hAnsi="Times New Roman" w:cs="Times New Roman"/>
          <w:sz w:val="28"/>
          <w:szCs w:val="28"/>
        </w:rPr>
        <w:softHyphen/>
        <w:t>лизе поведения и означает одновременное участие двух или более людей, кото</w:t>
      </w:r>
      <w:r w:rsidRPr="00EF4A22">
        <w:rPr>
          <w:rFonts w:ascii="Times New Roman" w:hAnsi="Times New Roman" w:cs="Times New Roman"/>
          <w:sz w:val="28"/>
          <w:szCs w:val="28"/>
        </w:rPr>
        <w:softHyphen/>
        <w:t>рые мысленно сосредоточены на одном и том же внешнем предмете;</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недостаточная выраженность эмоциональных реакций на близ</w:t>
      </w:r>
      <w:r w:rsidRPr="00EF4A22">
        <w:rPr>
          <w:rFonts w:ascii="Times New Roman" w:hAnsi="Times New Roman" w:cs="Times New Roman"/>
          <w:sz w:val="28"/>
          <w:szCs w:val="28"/>
        </w:rPr>
        <w:softHyphen/>
        <w:t>ких людей;</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недостаточная выраженная реакция на свет, звуки, на близких лю</w:t>
      </w:r>
      <w:r w:rsidRPr="00EF4A22">
        <w:rPr>
          <w:rFonts w:ascii="Times New Roman" w:hAnsi="Times New Roman" w:cs="Times New Roman"/>
          <w:sz w:val="28"/>
          <w:szCs w:val="28"/>
        </w:rPr>
        <w:softHyphen/>
        <w:t>дей, отсутствие социальной улыбки на лицо матери или другого близкого человека;</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 xml:space="preserve">отсутствие или монотонность </w:t>
      </w:r>
      <w:proofErr w:type="spellStart"/>
      <w:r w:rsidRPr="00EF4A22">
        <w:rPr>
          <w:rFonts w:ascii="Times New Roman" w:hAnsi="Times New Roman" w:cs="Times New Roman"/>
          <w:sz w:val="28"/>
          <w:szCs w:val="28"/>
        </w:rPr>
        <w:t>гуления</w:t>
      </w:r>
      <w:proofErr w:type="spellEnd"/>
      <w:r w:rsidRPr="00EF4A22">
        <w:rPr>
          <w:rFonts w:ascii="Times New Roman" w:hAnsi="Times New Roman" w:cs="Times New Roman"/>
          <w:sz w:val="28"/>
          <w:szCs w:val="28"/>
        </w:rPr>
        <w:t>, лепета;</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отрицательное отношение к контакту с близкими людьми или на</w:t>
      </w:r>
      <w:r w:rsidRPr="00EF4A22">
        <w:rPr>
          <w:rFonts w:ascii="Times New Roman" w:hAnsi="Times New Roman" w:cs="Times New Roman"/>
          <w:sz w:val="28"/>
          <w:szCs w:val="28"/>
        </w:rPr>
        <w:softHyphen/>
        <w:t>оборот преувеличенные реакции на расставание с матерью: ребенок не про</w:t>
      </w:r>
      <w:r w:rsidRPr="00EF4A22">
        <w:rPr>
          <w:rFonts w:ascii="Times New Roman" w:hAnsi="Times New Roman" w:cs="Times New Roman"/>
          <w:sz w:val="28"/>
          <w:szCs w:val="28"/>
        </w:rPr>
        <w:softHyphen/>
        <w:t>сится на руки или активно сопротивляется контакту или идет на руки ко всем, иногда наоборот проявляет плач и крик на расставание с матерью;</w:t>
      </w:r>
    </w:p>
    <w:p w:rsidR="00844730" w:rsidRPr="00EF4A22" w:rsidRDefault="00844730" w:rsidP="00844730">
      <w:pPr>
        <w:pStyle w:val="a3"/>
        <w:widowControl w:val="0"/>
        <w:numPr>
          <w:ilvl w:val="0"/>
          <w:numId w:val="1"/>
        </w:numPr>
        <w:tabs>
          <w:tab w:val="left" w:pos="1638"/>
        </w:tabs>
        <w:autoSpaceDE w:val="0"/>
        <w:autoSpaceDN w:val="0"/>
        <w:spacing w:after="0" w:line="360" w:lineRule="auto"/>
        <w:ind w:left="0" w:firstLine="709"/>
        <w:jc w:val="both"/>
        <w:rPr>
          <w:rFonts w:ascii="Times New Roman" w:hAnsi="Times New Roman" w:cs="Times New Roman"/>
          <w:sz w:val="28"/>
          <w:szCs w:val="28"/>
        </w:rPr>
      </w:pPr>
      <w:proofErr w:type="spellStart"/>
      <w:r w:rsidRPr="00EF4A22">
        <w:rPr>
          <w:rFonts w:ascii="Times New Roman" w:hAnsi="Times New Roman" w:cs="Times New Roman"/>
          <w:sz w:val="28"/>
          <w:szCs w:val="28"/>
        </w:rPr>
        <w:t>несформированность</w:t>
      </w:r>
      <w:proofErr w:type="spellEnd"/>
      <w:r w:rsidRPr="00EF4A22">
        <w:rPr>
          <w:rFonts w:ascii="Times New Roman" w:hAnsi="Times New Roman" w:cs="Times New Roman"/>
          <w:sz w:val="28"/>
          <w:szCs w:val="28"/>
        </w:rPr>
        <w:t xml:space="preserve"> указательного жеста;</w:t>
      </w:r>
    </w:p>
    <w:p w:rsidR="00844730" w:rsidRPr="00EF4A22" w:rsidRDefault="00844730" w:rsidP="00844730">
      <w:pPr>
        <w:pStyle w:val="a3"/>
        <w:widowControl w:val="0"/>
        <w:numPr>
          <w:ilvl w:val="0"/>
          <w:numId w:val="2"/>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отсутствие реакции на собственное имя;</w:t>
      </w:r>
    </w:p>
    <w:p w:rsidR="00844730" w:rsidRPr="00EF4A22" w:rsidRDefault="00844730" w:rsidP="00844730">
      <w:pPr>
        <w:pStyle w:val="a3"/>
        <w:widowControl w:val="0"/>
        <w:numPr>
          <w:ilvl w:val="0"/>
          <w:numId w:val="2"/>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 xml:space="preserve">отсутствие интереса к окружающим предметам, </w:t>
      </w:r>
      <w:proofErr w:type="spellStart"/>
      <w:r w:rsidRPr="00EF4A22">
        <w:rPr>
          <w:rFonts w:ascii="Times New Roman" w:hAnsi="Times New Roman" w:cs="Times New Roman"/>
          <w:sz w:val="28"/>
          <w:szCs w:val="28"/>
        </w:rPr>
        <w:t>стереотипич</w:t>
      </w:r>
      <w:r w:rsidRPr="00EF4A22">
        <w:rPr>
          <w:rFonts w:ascii="Times New Roman" w:hAnsi="Times New Roman" w:cs="Times New Roman"/>
          <w:sz w:val="28"/>
          <w:szCs w:val="28"/>
        </w:rPr>
        <w:softHyphen/>
        <w:t>ность</w:t>
      </w:r>
      <w:proofErr w:type="spellEnd"/>
      <w:r w:rsidRPr="00EF4A22">
        <w:rPr>
          <w:rFonts w:ascii="Times New Roman" w:hAnsi="Times New Roman" w:cs="Times New Roman"/>
          <w:sz w:val="28"/>
          <w:szCs w:val="28"/>
        </w:rPr>
        <w:t xml:space="preserve"> в </w:t>
      </w:r>
      <w:proofErr w:type="spellStart"/>
      <w:r w:rsidRPr="00EF4A22">
        <w:rPr>
          <w:rFonts w:ascii="Times New Roman" w:hAnsi="Times New Roman" w:cs="Times New Roman"/>
          <w:sz w:val="28"/>
          <w:szCs w:val="28"/>
        </w:rPr>
        <w:t>манипулятивной</w:t>
      </w:r>
      <w:proofErr w:type="spellEnd"/>
      <w:r w:rsidRPr="00EF4A22">
        <w:rPr>
          <w:rFonts w:ascii="Times New Roman" w:hAnsi="Times New Roman" w:cs="Times New Roman"/>
          <w:sz w:val="28"/>
          <w:szCs w:val="28"/>
        </w:rPr>
        <w:t xml:space="preserve"> деятельности с игрушками;</w:t>
      </w:r>
    </w:p>
    <w:p w:rsidR="00844730" w:rsidRPr="00EF4A22" w:rsidRDefault="00844730" w:rsidP="00844730">
      <w:pPr>
        <w:pStyle w:val="a3"/>
        <w:widowControl w:val="0"/>
        <w:numPr>
          <w:ilvl w:val="0"/>
          <w:numId w:val="2"/>
        </w:numPr>
        <w:tabs>
          <w:tab w:val="left" w:pos="1638"/>
        </w:tabs>
        <w:autoSpaceDE w:val="0"/>
        <w:autoSpaceDN w:val="0"/>
        <w:spacing w:after="0" w:line="360" w:lineRule="auto"/>
        <w:ind w:left="0" w:firstLine="709"/>
        <w:jc w:val="both"/>
        <w:rPr>
          <w:rFonts w:ascii="Times New Roman" w:hAnsi="Times New Roman" w:cs="Times New Roman"/>
          <w:sz w:val="28"/>
          <w:szCs w:val="28"/>
        </w:rPr>
      </w:pPr>
      <w:r w:rsidRPr="00EF4A22">
        <w:rPr>
          <w:rFonts w:ascii="Times New Roman" w:hAnsi="Times New Roman" w:cs="Times New Roman"/>
          <w:sz w:val="28"/>
          <w:szCs w:val="28"/>
        </w:rPr>
        <w:t xml:space="preserve">отсутствие реакции на речь матери или близких людей </w:t>
      </w:r>
      <w:r w:rsidR="00EF4A22" w:rsidRPr="00EF4A22">
        <w:rPr>
          <w:rFonts w:ascii="Times New Roman" w:hAnsi="Times New Roman" w:cs="Times New Roman"/>
          <w:sz w:val="28"/>
          <w:szCs w:val="28"/>
        </w:rPr>
        <w:t>[21</w:t>
      </w:r>
      <w:r w:rsidRPr="00EF4A22">
        <w:rPr>
          <w:rFonts w:ascii="Times New Roman" w:hAnsi="Times New Roman" w:cs="Times New Roman"/>
          <w:sz w:val="28"/>
          <w:szCs w:val="28"/>
        </w:rPr>
        <w:t>].</w:t>
      </w:r>
    </w:p>
    <w:p w:rsidR="00844730" w:rsidRPr="00EF4A22" w:rsidRDefault="00844730" w:rsidP="00844730">
      <w:pPr>
        <w:pStyle w:val="a4"/>
        <w:spacing w:line="360" w:lineRule="auto"/>
        <w:ind w:left="0"/>
      </w:pPr>
      <w:r w:rsidRPr="00EF4A22">
        <w:t>По мнению Ю.В. Бессмертной у детей в раннем младенчестве могут присут</w:t>
      </w:r>
      <w:r w:rsidRPr="00EF4A22">
        <w:softHyphen/>
        <w:t>ствовать все вышеперечисленные реакции или данные реакции могут носить эпизодический характер. Некоторые дети в первый год жизни тре</w:t>
      </w:r>
      <w:r w:rsidRPr="00EF4A22">
        <w:softHyphen/>
        <w:t>буют повышенного внимания, наблюдаются нарушения сна и пищевого поведе</w:t>
      </w:r>
      <w:r w:rsidRPr="00EF4A22">
        <w:softHyphen/>
        <w:t xml:space="preserve">ния. Несмотря на особенности </w:t>
      </w:r>
      <w:proofErr w:type="spellStart"/>
      <w:r w:rsidRPr="00EF4A22">
        <w:t>аутичных</w:t>
      </w:r>
      <w:proofErr w:type="spellEnd"/>
      <w:r w:rsidRPr="00EF4A22">
        <w:t xml:space="preserve"> детей, проявляющиеся в пе</w:t>
      </w:r>
      <w:r w:rsidRPr="00EF4A22">
        <w:softHyphen/>
        <w:t>риод раннего развития, отечественные и зарубежные исследователи считают невозможным диагностировать аутизм в раннем детстве</w:t>
      </w:r>
      <w:r w:rsidR="00EF4A22" w:rsidRPr="00EF4A22">
        <w:t xml:space="preserve"> [4</w:t>
      </w:r>
      <w:r w:rsidRPr="00EF4A22">
        <w:t>].</w:t>
      </w:r>
    </w:p>
    <w:p w:rsidR="00844730" w:rsidRPr="00EF4A22" w:rsidRDefault="00844730" w:rsidP="00844730">
      <w:pPr>
        <w:pStyle w:val="a4"/>
        <w:spacing w:line="360" w:lineRule="auto"/>
        <w:ind w:left="0"/>
      </w:pPr>
      <w:r w:rsidRPr="00EF4A22">
        <w:t xml:space="preserve">C. </w:t>
      </w:r>
      <w:proofErr w:type="spellStart"/>
      <w:r w:rsidRPr="00EF4A22">
        <w:t>Gillberg</w:t>
      </w:r>
      <w:proofErr w:type="spellEnd"/>
      <w:r w:rsidRPr="00EF4A22">
        <w:t xml:space="preserve"> [83], используя анкету CHAT, показали, что в возрасте 18-меся</w:t>
      </w:r>
      <w:r w:rsidRPr="00EF4A22">
        <w:softHyphen/>
        <w:t>цев можно предположить наличие аутизма, если у детей отмечаются нару</w:t>
      </w:r>
      <w:r w:rsidRPr="00EF4A22">
        <w:softHyphen/>
        <w:t xml:space="preserve">шения в символической игре, </w:t>
      </w:r>
      <w:proofErr w:type="spellStart"/>
      <w:r w:rsidRPr="00EF4A22">
        <w:t>несформированность</w:t>
      </w:r>
      <w:proofErr w:type="spellEnd"/>
      <w:r w:rsidRPr="00EF4A22">
        <w:t xml:space="preserve"> указательного жеста, </w:t>
      </w:r>
      <w:r w:rsidRPr="00EF4A22">
        <w:lastRenderedPageBreak/>
        <w:t>недостаток разделенного внимания, социальной заинтересованности, социаль</w:t>
      </w:r>
      <w:r w:rsidRPr="00EF4A22">
        <w:softHyphen/>
        <w:t>ной игры.</w:t>
      </w:r>
    </w:p>
    <w:p w:rsidR="00844730" w:rsidRPr="00EF4A22" w:rsidRDefault="00844730" w:rsidP="00844730">
      <w:pPr>
        <w:pStyle w:val="a4"/>
        <w:spacing w:line="360" w:lineRule="auto"/>
        <w:ind w:left="0"/>
      </w:pPr>
      <w:r w:rsidRPr="00EF4A22">
        <w:t xml:space="preserve">Исследования наглядно демонстрируют, что у </w:t>
      </w:r>
      <w:proofErr w:type="spellStart"/>
      <w:r w:rsidRPr="00EF4A22">
        <w:t>аутичных</w:t>
      </w:r>
      <w:proofErr w:type="spellEnd"/>
      <w:r w:rsidRPr="00EF4A22">
        <w:t xml:space="preserve"> детей на ран</w:t>
      </w:r>
      <w:r w:rsidRPr="00EF4A22">
        <w:softHyphen/>
        <w:t>них этапах развития существует недостатки взаимной коммуникации, кото</w:t>
      </w:r>
      <w:r w:rsidRPr="00EF4A22">
        <w:softHyphen/>
        <w:t>рая свойственна нормально развивающимся детям. Наиболее отчетливо наруше</w:t>
      </w:r>
      <w:r w:rsidRPr="00EF4A22">
        <w:softHyphen/>
        <w:t>ния коммуникативного характера проявляются к трем годам.</w:t>
      </w:r>
    </w:p>
    <w:p w:rsidR="00844730" w:rsidRPr="00EF4A22" w:rsidRDefault="00844730" w:rsidP="00844730">
      <w:pPr>
        <w:pStyle w:val="a4"/>
        <w:spacing w:line="360" w:lineRule="auto"/>
        <w:ind w:left="0"/>
      </w:pPr>
      <w:r w:rsidRPr="00EF4A22">
        <w:t xml:space="preserve">Наблюдения и исследования О.В. </w:t>
      </w:r>
      <w:proofErr w:type="spellStart"/>
      <w:r w:rsidRPr="00EF4A22">
        <w:t>Рубан</w:t>
      </w:r>
      <w:proofErr w:type="spellEnd"/>
      <w:r w:rsidRPr="00EF4A22">
        <w:t xml:space="preserve"> показывают, что более трети де</w:t>
      </w:r>
      <w:r w:rsidRPr="00EF4A22">
        <w:softHyphen/>
        <w:t xml:space="preserve">тей с расстройствами </w:t>
      </w:r>
      <w:proofErr w:type="spellStart"/>
      <w:r w:rsidRPr="00EF4A22">
        <w:t>аутистического</w:t>
      </w:r>
      <w:proofErr w:type="spellEnd"/>
      <w:r w:rsidRPr="00EF4A22">
        <w:t xml:space="preserve"> спектра </w:t>
      </w:r>
      <w:proofErr w:type="spellStart"/>
      <w:r w:rsidRPr="00EF4A22">
        <w:t>мутичны</w:t>
      </w:r>
      <w:proofErr w:type="spellEnd"/>
      <w:r w:rsidRPr="00EF4A22">
        <w:t>, либо у них не сформи</w:t>
      </w:r>
      <w:r w:rsidRPr="00EF4A22">
        <w:softHyphen/>
        <w:t>рована функциональная речь. Они могут осуществлять некоторые элемен</w:t>
      </w:r>
      <w:r w:rsidRPr="00EF4A22">
        <w:softHyphen/>
        <w:t>тарные попытки для коммуникации: укладывать руки взрослого на объ</w:t>
      </w:r>
      <w:r w:rsidRPr="00EF4A22">
        <w:softHyphen/>
        <w:t>ект, которым они хотят манипулировать. Однако, жестовая коммуникация не развивается спонтанно в качестве замены вербальных средств коммуника</w:t>
      </w:r>
      <w:r w:rsidRPr="00EF4A22">
        <w:softHyphen/>
        <w:t>ции</w:t>
      </w:r>
      <w:r w:rsidR="00EF4A22" w:rsidRPr="00EF4A22">
        <w:t xml:space="preserve"> [17</w:t>
      </w:r>
      <w:r w:rsidRPr="00EF4A22">
        <w:t>, с. 39].</w:t>
      </w:r>
    </w:p>
    <w:p w:rsidR="00844730" w:rsidRPr="00EF4A22" w:rsidRDefault="00844730" w:rsidP="00844730">
      <w:pPr>
        <w:pStyle w:val="a4"/>
        <w:spacing w:line="360" w:lineRule="auto"/>
        <w:ind w:left="0"/>
      </w:pPr>
      <w:r w:rsidRPr="00EF4A22">
        <w:t xml:space="preserve">О.В. </w:t>
      </w:r>
      <w:proofErr w:type="spellStart"/>
      <w:r w:rsidRPr="00EF4A22">
        <w:t>Рубан</w:t>
      </w:r>
      <w:proofErr w:type="spellEnd"/>
      <w:r w:rsidRPr="00EF4A22">
        <w:t xml:space="preserve"> считает: «Часть </w:t>
      </w:r>
      <w:proofErr w:type="spellStart"/>
      <w:r w:rsidRPr="00EF4A22">
        <w:t>аутичных</w:t>
      </w:r>
      <w:proofErr w:type="spellEnd"/>
      <w:r w:rsidRPr="00EF4A22">
        <w:t xml:space="preserve"> детей овладевают речью. В этом слу</w:t>
      </w:r>
      <w:r w:rsidRPr="00EF4A22">
        <w:softHyphen/>
        <w:t>чае экспрессивная речь развивается с отклонениями от нормы и с задерж</w:t>
      </w:r>
      <w:r w:rsidRPr="00EF4A22">
        <w:softHyphen/>
        <w:t xml:space="preserve">кой. Отмечаются следующие особенности: наличие прямых и отсроченных </w:t>
      </w:r>
      <w:proofErr w:type="spellStart"/>
      <w:r w:rsidRPr="00EF4A22">
        <w:t>эхолалий</w:t>
      </w:r>
      <w:proofErr w:type="spellEnd"/>
      <w:r w:rsidRPr="00EF4A22">
        <w:t xml:space="preserve">; </w:t>
      </w:r>
      <w:proofErr w:type="spellStart"/>
      <w:r w:rsidRPr="00EF4A22">
        <w:t>стереотипичность</w:t>
      </w:r>
      <w:proofErr w:type="spellEnd"/>
      <w:r w:rsidRPr="00EF4A22">
        <w:t xml:space="preserve"> в речи (многократные повторения); отсутствие в </w:t>
      </w:r>
      <w:proofErr w:type="spellStart"/>
      <w:r w:rsidRPr="00EF4A22">
        <w:t>речиличных</w:t>
      </w:r>
      <w:proofErr w:type="spellEnd"/>
      <w:r w:rsidRPr="00EF4A22">
        <w:t xml:space="preserve"> местоимений; отсутствие спонтанности в речи; отсутствие диа</w:t>
      </w:r>
      <w:r w:rsidRPr="00EF4A22">
        <w:softHyphen/>
        <w:t>лога – фактически речь не используется в соответствии с ее функциональным назначением</w:t>
      </w:r>
      <w:r w:rsidR="00EF4A22" w:rsidRPr="00EF4A22">
        <w:t>» [16</w:t>
      </w:r>
      <w:r w:rsidRPr="00EF4A22">
        <w:t>, с. 55].</w:t>
      </w:r>
    </w:p>
    <w:p w:rsidR="00844730" w:rsidRPr="00EF4A22" w:rsidRDefault="00844730" w:rsidP="00844730">
      <w:pPr>
        <w:pStyle w:val="a4"/>
        <w:spacing w:line="360" w:lineRule="auto"/>
        <w:ind w:left="0"/>
      </w:pPr>
      <w:r w:rsidRPr="00EF4A22">
        <w:t>Нарушения вербальной коммуникации проявляются в виде невозможно</w:t>
      </w:r>
      <w:r w:rsidRPr="00EF4A22">
        <w:softHyphen/>
        <w:t xml:space="preserve">сти использовать речь для общения. Речь детей с расстройствами </w:t>
      </w:r>
      <w:proofErr w:type="spellStart"/>
      <w:r w:rsidRPr="00EF4A22">
        <w:t>аутистического</w:t>
      </w:r>
      <w:proofErr w:type="spellEnd"/>
      <w:r w:rsidRPr="00EF4A22">
        <w:t xml:space="preserve"> спектра носит некоммуникативный характер, особенно затруд</w:t>
      </w:r>
      <w:r w:rsidRPr="00EF4A22">
        <w:softHyphen/>
        <w:t xml:space="preserve">ненно инициирование коммуникации. Многие </w:t>
      </w:r>
      <w:proofErr w:type="spellStart"/>
      <w:r w:rsidRPr="00EF4A22">
        <w:t>аутичные</w:t>
      </w:r>
      <w:proofErr w:type="spellEnd"/>
      <w:r w:rsidRPr="00EF4A22">
        <w:t xml:space="preserve"> дети затрудня</w:t>
      </w:r>
      <w:r w:rsidRPr="00EF4A22">
        <w:softHyphen/>
        <w:t>ются адекватно выражать просьбы, вместо этого проявляют нежелатель</w:t>
      </w:r>
      <w:r w:rsidRPr="00EF4A22">
        <w:softHyphen/>
        <w:t>ное поведение (крики, плач, агрессия), которые чаще всего закрепля</w:t>
      </w:r>
      <w:r w:rsidRPr="00EF4A22">
        <w:softHyphen/>
        <w:t xml:space="preserve">ется взрослыми. Иногда просьбы могут быть выражены в виде </w:t>
      </w:r>
      <w:proofErr w:type="spellStart"/>
      <w:r w:rsidRPr="00EF4A22">
        <w:t>эхола</w:t>
      </w:r>
      <w:r w:rsidRPr="00EF4A22">
        <w:softHyphen/>
        <w:t>лий</w:t>
      </w:r>
      <w:proofErr w:type="spellEnd"/>
      <w:r w:rsidRPr="00EF4A22">
        <w:t>, которые не имеют коммуникативной направленности. Ребенок в момент активной просьбы по отношению к взрослому не может привлечь его внимание, смотреть в глаза, не подходит к взрослому. Эти особенности затруд</w:t>
      </w:r>
      <w:r w:rsidRPr="00EF4A22">
        <w:softHyphen/>
      </w:r>
      <w:r w:rsidR="00EF4A22" w:rsidRPr="00EF4A22">
        <w:t>няют процесс общения [</w:t>
      </w:r>
      <w:r w:rsidRPr="00EF4A22">
        <w:t>8].</w:t>
      </w:r>
    </w:p>
    <w:p w:rsidR="00844730" w:rsidRPr="00EF4A22" w:rsidRDefault="00844730" w:rsidP="00844730">
      <w:pPr>
        <w:pStyle w:val="a4"/>
        <w:spacing w:line="360" w:lineRule="auto"/>
        <w:ind w:left="0"/>
      </w:pPr>
      <w:r w:rsidRPr="00EF4A22">
        <w:lastRenderedPageBreak/>
        <w:t>Зарубежные исследователи отмечают нарушения понимания речи вне кон</w:t>
      </w:r>
      <w:r w:rsidRPr="00EF4A22">
        <w:softHyphen/>
        <w:t>текста, трудности формирования связи между образом, словом и его значе</w:t>
      </w:r>
      <w:r w:rsidRPr="00EF4A22">
        <w:softHyphen/>
        <w:t>нием. Специалисты в области вербального поведения подчеркивают трудно</w:t>
      </w:r>
      <w:r w:rsidRPr="00EF4A22">
        <w:softHyphen/>
        <w:t xml:space="preserve">сти овладения детьми с расстройствами </w:t>
      </w:r>
      <w:proofErr w:type="spellStart"/>
      <w:r w:rsidRPr="00EF4A22">
        <w:t>аутистического</w:t>
      </w:r>
      <w:proofErr w:type="spellEnd"/>
      <w:r w:rsidRPr="00EF4A22">
        <w:t xml:space="preserve"> </w:t>
      </w:r>
      <w:proofErr w:type="spellStart"/>
      <w:r w:rsidRPr="00EF4A22">
        <w:t>спектравсеми</w:t>
      </w:r>
      <w:proofErr w:type="spellEnd"/>
      <w:r w:rsidRPr="00EF4A22">
        <w:t xml:space="preserve"> вербальными </w:t>
      </w:r>
      <w:proofErr w:type="spellStart"/>
      <w:r w:rsidRPr="00EF4A22">
        <w:t>оперантами</w:t>
      </w:r>
      <w:proofErr w:type="spellEnd"/>
      <w:r w:rsidRPr="00EF4A22">
        <w:t xml:space="preserve"> или функциональными единицами вербального поведе</w:t>
      </w:r>
      <w:r w:rsidRPr="00EF4A22">
        <w:softHyphen/>
        <w:t>ния, которые характеризовал в книге «Вербальное поведение» Скин</w:t>
      </w:r>
      <w:r w:rsidRPr="00EF4A22">
        <w:softHyphen/>
        <w:t>нер.</w:t>
      </w:r>
    </w:p>
    <w:p w:rsidR="00844730" w:rsidRPr="00EF4A22" w:rsidRDefault="00844730" w:rsidP="00844730">
      <w:pPr>
        <w:pStyle w:val="a4"/>
        <w:spacing w:line="360" w:lineRule="auto"/>
        <w:ind w:left="0"/>
      </w:pPr>
      <w:r w:rsidRPr="00EF4A22">
        <w:t>Отечественные исследователи придерживаются противоположного мне</w:t>
      </w:r>
      <w:r w:rsidRPr="00EF4A22">
        <w:softHyphen/>
        <w:t xml:space="preserve">ния. Они считают, что у </w:t>
      </w:r>
      <w:proofErr w:type="spellStart"/>
      <w:r w:rsidRPr="00EF4A22">
        <w:t>аутичного</w:t>
      </w:r>
      <w:proofErr w:type="spellEnd"/>
      <w:r w:rsidRPr="00EF4A22">
        <w:t xml:space="preserve"> ребенка восприятие речи, соотнесение звука, слова с объектом, понимание смысла сказанного и происходящего во</w:t>
      </w:r>
      <w:r w:rsidRPr="00EF4A22">
        <w:softHyphen/>
        <w:t xml:space="preserve">круг не нарушены. Основная трудность </w:t>
      </w:r>
      <w:proofErr w:type="spellStart"/>
      <w:r w:rsidRPr="00EF4A22">
        <w:t>аутичного</w:t>
      </w:r>
      <w:proofErr w:type="spellEnd"/>
      <w:r w:rsidRPr="00EF4A22">
        <w:t xml:space="preserve"> ребенка лежит не в об</w:t>
      </w:r>
      <w:r w:rsidRPr="00EF4A22">
        <w:softHyphen/>
        <w:t>ласти понимания речи, а в сфере произвольности: произвольной организации внимания и поведения в соответствии с тем, что он слышит, произвольной организации собственно</w:t>
      </w:r>
      <w:r w:rsidR="00EF4A22" w:rsidRPr="00EF4A22">
        <w:t>й речевой реакции [6</w:t>
      </w:r>
      <w:r w:rsidRPr="00EF4A22">
        <w:t xml:space="preserve">, </w:t>
      </w:r>
      <w:r w:rsidRPr="00EF4A22">
        <w:rPr>
          <w:lang w:val="en-US"/>
        </w:rPr>
        <w:t>c</w:t>
      </w:r>
      <w:r w:rsidRPr="00EF4A22">
        <w:t>. 54].</w:t>
      </w:r>
    </w:p>
    <w:p w:rsidR="00844730" w:rsidRPr="00EF4A22" w:rsidRDefault="00844730" w:rsidP="00844730">
      <w:pPr>
        <w:pStyle w:val="a4"/>
        <w:spacing w:line="360" w:lineRule="auto"/>
        <w:ind w:left="0"/>
      </w:pPr>
      <w:r w:rsidRPr="00EF4A22">
        <w:t xml:space="preserve">Н.В. Симакова отмечает, что один из основных недостатков вербальной коммуникации у детей с расстройствами </w:t>
      </w:r>
      <w:proofErr w:type="spellStart"/>
      <w:r w:rsidRPr="00EF4A22">
        <w:t>аутистического</w:t>
      </w:r>
      <w:proofErr w:type="spellEnd"/>
      <w:r w:rsidRPr="00EF4A22">
        <w:t xml:space="preserve"> спектра – неспособ</w:t>
      </w:r>
      <w:r w:rsidRPr="00EF4A22">
        <w:softHyphen/>
        <w:t>ность к диалогу. У детей отмечаются трудности при смене коммуникативных ролей «говорящего» и «слушающего», ребенок быстро теряет интерес, не обеспе</w:t>
      </w:r>
      <w:r w:rsidRPr="00EF4A22">
        <w:softHyphen/>
        <w:t>чивают необходимую собеседнику обратную связь, теряет тематиче</w:t>
      </w:r>
      <w:r w:rsidRPr="00EF4A22">
        <w:softHyphen/>
        <w:t>скую направленность диалога или переводит диалог на мотивационную для него тему</w:t>
      </w:r>
      <w:r w:rsidR="00EF4A22" w:rsidRPr="00EF4A22">
        <w:t xml:space="preserve"> [15</w:t>
      </w:r>
      <w:r w:rsidRPr="00EF4A22">
        <w:t>, с. 72].</w:t>
      </w:r>
    </w:p>
    <w:p w:rsidR="00844730" w:rsidRPr="00EF4A22" w:rsidRDefault="00844730" w:rsidP="00844730">
      <w:pPr>
        <w:pStyle w:val="a4"/>
        <w:spacing w:line="360" w:lineRule="auto"/>
        <w:ind w:left="0"/>
      </w:pPr>
      <w:r w:rsidRPr="00EF4A22">
        <w:t xml:space="preserve">По мнению М.Ю. </w:t>
      </w:r>
      <w:proofErr w:type="spellStart"/>
      <w:r w:rsidRPr="00EF4A22">
        <w:t>Ведениной</w:t>
      </w:r>
      <w:proofErr w:type="spellEnd"/>
      <w:r w:rsidRPr="00EF4A22">
        <w:t>: «Ребенок с аутизмом, достигая определен</w:t>
      </w:r>
      <w:r w:rsidRPr="00EF4A22">
        <w:softHyphen/>
        <w:t>ного уровня в коммуникативных навыках, затрудняется описывать свои чувства, впечатления, переживания; чаще всего у него отсутствует сравни</w:t>
      </w:r>
      <w:r w:rsidRPr="00EF4A22">
        <w:softHyphen/>
        <w:t>тельный анализ собственных чувств и впечатлений с чувствами и впечат</w:t>
      </w:r>
      <w:r w:rsidRPr="00EF4A22">
        <w:softHyphen/>
        <w:t xml:space="preserve">лениями других людей. Дети с расстройствами </w:t>
      </w:r>
      <w:proofErr w:type="spellStart"/>
      <w:r w:rsidRPr="00EF4A22">
        <w:t>аутистического</w:t>
      </w:r>
      <w:proofErr w:type="spellEnd"/>
      <w:r w:rsidRPr="00EF4A22">
        <w:t xml:space="preserve"> спектра затрудняются описывать действия или события, которые с ними произошли в прошлом, не понимают перспективу и намерения других людей</w:t>
      </w:r>
      <w:r w:rsidR="00EF4A22" w:rsidRPr="00EF4A22">
        <w:t>» [6</w:t>
      </w:r>
      <w:r w:rsidRPr="00EF4A22">
        <w:t>, с. 63].</w:t>
      </w:r>
    </w:p>
    <w:p w:rsidR="00844730" w:rsidRPr="00EF4A22" w:rsidRDefault="00844730" w:rsidP="00844730">
      <w:pPr>
        <w:pStyle w:val="a4"/>
        <w:spacing w:line="360" w:lineRule="auto"/>
        <w:ind w:left="0"/>
      </w:pPr>
      <w:r w:rsidRPr="00EF4A22">
        <w:t>По мнению большинства исследователей, отмечаются нарушения го</w:t>
      </w:r>
      <w:r w:rsidRPr="00EF4A22">
        <w:softHyphen/>
        <w:t>лоса, которые проявляются в виде специфических интонаций, шепотной речи. Они испытывают недостаток в понимании правил социального поведе</w:t>
      </w:r>
      <w:r w:rsidRPr="00EF4A22">
        <w:softHyphen/>
        <w:t xml:space="preserve">ния, что </w:t>
      </w:r>
      <w:r w:rsidRPr="00EF4A22">
        <w:lastRenderedPageBreak/>
        <w:t>вызывает проблемы при организации пространства коммуникатив</w:t>
      </w:r>
      <w:r w:rsidRPr="00EF4A22">
        <w:softHyphen/>
        <w:t>ного процесса. Данные нарушения выражаются в виде неспособности соблю</w:t>
      </w:r>
      <w:r w:rsidRPr="00EF4A22">
        <w:softHyphen/>
        <w:t xml:space="preserve">дать дистанцию, неумения вести диалог, повернувшись лицом к собеседнику. На более поздних этапах развития </w:t>
      </w:r>
      <w:proofErr w:type="spellStart"/>
      <w:r w:rsidRPr="00EF4A22">
        <w:t>аутичный</w:t>
      </w:r>
      <w:proofErr w:type="spellEnd"/>
      <w:r w:rsidRPr="00EF4A22">
        <w:t xml:space="preserve"> ребенок может инициировать социальный контакт, но он характеризуется </w:t>
      </w:r>
      <w:proofErr w:type="spellStart"/>
      <w:r w:rsidRPr="00EF4A22">
        <w:t>непродолжительно</w:t>
      </w:r>
      <w:r w:rsidRPr="00EF4A22">
        <w:softHyphen/>
        <w:t>стью,отмечается</w:t>
      </w:r>
      <w:proofErr w:type="spellEnd"/>
      <w:r w:rsidRPr="00EF4A22">
        <w:t xml:space="preserve"> недостаток способности отвечать другим взаимностью и сопере</w:t>
      </w:r>
      <w:r w:rsidRPr="00EF4A22">
        <w:softHyphen/>
      </w:r>
      <w:r w:rsidR="00EF4A22" w:rsidRPr="00EF4A22">
        <w:t>живать им [10</w:t>
      </w:r>
      <w:r w:rsidRPr="00EF4A22">
        <w:t xml:space="preserve">, </w:t>
      </w:r>
      <w:r w:rsidRPr="00EF4A22">
        <w:rPr>
          <w:lang w:val="en-US"/>
        </w:rPr>
        <w:t>c</w:t>
      </w:r>
      <w:r w:rsidRPr="00EF4A22">
        <w:t>. 75].</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«Первым и на какое-то (иногда очень долгое) время единственным челове</w:t>
      </w:r>
      <w:r w:rsidRPr="00EF4A22">
        <w:rPr>
          <w:sz w:val="28"/>
          <w:szCs w:val="28"/>
        </w:rPr>
        <w:softHyphen/>
        <w:t>ком, связывающим ребенка с миром, становится мать. Это общая особен</w:t>
      </w:r>
      <w:r w:rsidRPr="00EF4A22">
        <w:rPr>
          <w:sz w:val="28"/>
          <w:szCs w:val="28"/>
        </w:rPr>
        <w:softHyphen/>
        <w:t xml:space="preserve">ность раннего детства: время между 6–9 месяцами и тремя годами – период обостренной чувствительности ребенка к разлуке с матерью. У </w:t>
      </w:r>
      <w:proofErr w:type="spellStart"/>
      <w:r w:rsidRPr="00EF4A22">
        <w:rPr>
          <w:sz w:val="28"/>
          <w:szCs w:val="28"/>
        </w:rPr>
        <w:t>аутич</w:t>
      </w:r>
      <w:r w:rsidRPr="00EF4A22">
        <w:rPr>
          <w:sz w:val="28"/>
          <w:szCs w:val="28"/>
        </w:rPr>
        <w:softHyphen/>
        <w:t>ных</w:t>
      </w:r>
      <w:proofErr w:type="spellEnd"/>
      <w:r w:rsidRPr="00EF4A22">
        <w:rPr>
          <w:sz w:val="28"/>
          <w:szCs w:val="28"/>
        </w:rPr>
        <w:t xml:space="preserve"> детей это время наступает позже, и по его наступлению – в 1–2 года или в 3–4 – можно судить о степени задержки развития способности к общению» - считает К.Н. Виног</w:t>
      </w:r>
      <w:r w:rsidR="00EF4A22" w:rsidRPr="00EF4A22">
        <w:rPr>
          <w:sz w:val="28"/>
          <w:szCs w:val="28"/>
        </w:rPr>
        <w:t>радова [7</w:t>
      </w:r>
      <w:r w:rsidRPr="00EF4A22">
        <w:rPr>
          <w:sz w:val="28"/>
          <w:szCs w:val="28"/>
        </w:rPr>
        <w:t>, с. 83].</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 xml:space="preserve"> Возникающая привязанность к матери поначалу утрированна. Присутст</w:t>
      </w:r>
      <w:r w:rsidRPr="00EF4A22">
        <w:rPr>
          <w:sz w:val="28"/>
          <w:szCs w:val="28"/>
        </w:rPr>
        <w:softHyphen/>
        <w:t xml:space="preserve">вие матери становится необходимым условием жизни ребенка, это в полном смысле слова симбиоз. Ребенок беспокоится не только при долгом отсутствии матери, но и при ее попытках отойти от него, выйти в соседнюю комнату. Это создает массу неудобств и ограничений, подталкивающих к оценке такой </w:t>
      </w:r>
      <w:proofErr w:type="spellStart"/>
      <w:r w:rsidRPr="00EF4A22">
        <w:rPr>
          <w:sz w:val="28"/>
          <w:szCs w:val="28"/>
        </w:rPr>
        <w:t>сверхпривязанности</w:t>
      </w:r>
      <w:proofErr w:type="spellEnd"/>
      <w:r w:rsidRPr="00EF4A22">
        <w:rPr>
          <w:sz w:val="28"/>
          <w:szCs w:val="28"/>
        </w:rPr>
        <w:t xml:space="preserve">, как ухудшение состояния. На самом же деле это первый шаг </w:t>
      </w:r>
      <w:r w:rsidR="00EF4A22" w:rsidRPr="00EF4A22">
        <w:rPr>
          <w:sz w:val="28"/>
          <w:szCs w:val="28"/>
        </w:rPr>
        <w:t>на пути расширения контактов [5</w:t>
      </w:r>
      <w:r w:rsidRPr="00EF4A22">
        <w:rPr>
          <w:sz w:val="28"/>
          <w:szCs w:val="28"/>
        </w:rPr>
        <w:t xml:space="preserve">, </w:t>
      </w:r>
      <w:r w:rsidRPr="00EF4A22">
        <w:rPr>
          <w:sz w:val="28"/>
          <w:szCs w:val="28"/>
          <w:lang w:val="en-US"/>
        </w:rPr>
        <w:t>c</w:t>
      </w:r>
      <w:r w:rsidRPr="00EF4A22">
        <w:rPr>
          <w:sz w:val="28"/>
          <w:szCs w:val="28"/>
        </w:rPr>
        <w:t xml:space="preserve">. 66].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Просто в отличие от здоровых детей, быстро включающих в сферу контак</w:t>
      </w:r>
      <w:r w:rsidRPr="00EF4A22">
        <w:rPr>
          <w:sz w:val="28"/>
          <w:szCs w:val="28"/>
        </w:rPr>
        <w:softHyphen/>
        <w:t xml:space="preserve">тов, для </w:t>
      </w:r>
      <w:proofErr w:type="spellStart"/>
      <w:r w:rsidRPr="00EF4A22">
        <w:rPr>
          <w:sz w:val="28"/>
          <w:szCs w:val="28"/>
        </w:rPr>
        <w:t>аутичного</w:t>
      </w:r>
      <w:proofErr w:type="spellEnd"/>
      <w:r w:rsidRPr="00EF4A22">
        <w:rPr>
          <w:sz w:val="28"/>
          <w:szCs w:val="28"/>
        </w:rPr>
        <w:t xml:space="preserve"> ребенка мать долго остается единственным челове</w:t>
      </w:r>
      <w:r w:rsidRPr="00EF4A22">
        <w:rPr>
          <w:sz w:val="28"/>
          <w:szCs w:val="28"/>
        </w:rPr>
        <w:softHyphen/>
        <w:t>ком, с которым он как-то вступает в общение. Ей адресуется весь поток пережи</w:t>
      </w:r>
      <w:r w:rsidRPr="00EF4A22">
        <w:rPr>
          <w:sz w:val="28"/>
          <w:szCs w:val="28"/>
        </w:rPr>
        <w:softHyphen/>
        <w:t>ваний. Она тот единственный мостик, который связывает его с окружаю</w:t>
      </w:r>
      <w:r w:rsidRPr="00EF4A22">
        <w:rPr>
          <w:sz w:val="28"/>
          <w:szCs w:val="28"/>
        </w:rPr>
        <w:softHyphen/>
        <w:t xml:space="preserve">щим миром.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 xml:space="preserve">А.А. </w:t>
      </w:r>
      <w:proofErr w:type="spellStart"/>
      <w:r w:rsidRPr="00EF4A22">
        <w:rPr>
          <w:sz w:val="28"/>
          <w:szCs w:val="28"/>
        </w:rPr>
        <w:t>Семянникова</w:t>
      </w:r>
      <w:proofErr w:type="spellEnd"/>
      <w:r w:rsidRPr="00EF4A22">
        <w:rPr>
          <w:sz w:val="28"/>
          <w:szCs w:val="28"/>
        </w:rPr>
        <w:t xml:space="preserve"> в своих исследованиях отмечает, что когда улучше</w:t>
      </w:r>
      <w:r w:rsidRPr="00EF4A22">
        <w:rPr>
          <w:sz w:val="28"/>
          <w:szCs w:val="28"/>
        </w:rPr>
        <w:softHyphen/>
        <w:t>ние продолжается, ребенок начинает мало-помалу привыкать к окружающим мать людям. Она спокойна и ласкова с ребенком при них, спокойна с ними; и если они не докучают ребенку, он начинает воспринимать их как продолже</w:t>
      </w:r>
      <w:r w:rsidRPr="00EF4A22">
        <w:rPr>
          <w:sz w:val="28"/>
          <w:szCs w:val="28"/>
        </w:rPr>
        <w:softHyphen/>
        <w:t xml:space="preserve">ние </w:t>
      </w:r>
      <w:r w:rsidRPr="00EF4A22">
        <w:rPr>
          <w:sz w:val="28"/>
          <w:szCs w:val="28"/>
        </w:rPr>
        <w:lastRenderedPageBreak/>
        <w:t>мамы. Со временем он чувствует себя среди них спокойнее и увереннее – и симбиоз с матерью может теперь начать ослабевать. Появляется возмож</w:t>
      </w:r>
      <w:r w:rsidRPr="00EF4A22">
        <w:rPr>
          <w:sz w:val="28"/>
          <w:szCs w:val="28"/>
        </w:rPr>
        <w:softHyphen/>
        <w:t>ность оставить его с кем-то без криков и плача. Теперь уже может быть трудно матери, которая так привыкла находиться рядом с ребенком неот</w:t>
      </w:r>
      <w:r w:rsidRPr="00EF4A22">
        <w:rPr>
          <w:sz w:val="28"/>
          <w:szCs w:val="28"/>
        </w:rPr>
        <w:softHyphen/>
        <w:t>лучно, что нужны усилия для увеличения дистанции. Освоившись в отноше</w:t>
      </w:r>
      <w:r w:rsidRPr="00EF4A22">
        <w:rPr>
          <w:sz w:val="28"/>
          <w:szCs w:val="28"/>
        </w:rPr>
        <w:softHyphen/>
        <w:t xml:space="preserve">ниях с близкими (необязательно со всеми – </w:t>
      </w:r>
      <w:proofErr w:type="spellStart"/>
      <w:r w:rsidRPr="00EF4A22">
        <w:rPr>
          <w:sz w:val="28"/>
          <w:szCs w:val="28"/>
        </w:rPr>
        <w:t>аутичные</w:t>
      </w:r>
      <w:proofErr w:type="spellEnd"/>
      <w:r w:rsidRPr="00EF4A22">
        <w:rPr>
          <w:sz w:val="28"/>
          <w:szCs w:val="28"/>
        </w:rPr>
        <w:t xml:space="preserve"> дети часто очень избира</w:t>
      </w:r>
      <w:r w:rsidRPr="00EF4A22">
        <w:rPr>
          <w:sz w:val="28"/>
          <w:szCs w:val="28"/>
        </w:rPr>
        <w:softHyphen/>
        <w:t xml:space="preserve">тельны), ребенок начинает вступать в общение с другими взрослыми – приходящими родственниками, друзьями родителей и т. д. </w:t>
      </w:r>
      <w:r w:rsidR="00EF4A22" w:rsidRPr="00EF4A22">
        <w:rPr>
          <w:sz w:val="28"/>
          <w:szCs w:val="28"/>
        </w:rPr>
        <w:t>[18</w:t>
      </w:r>
      <w:r w:rsidRPr="00EF4A22">
        <w:rPr>
          <w:sz w:val="28"/>
          <w:szCs w:val="28"/>
        </w:rPr>
        <w:t>, с. 83].</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Трудность этого этапа состоит в том, что он не чувствует дистанции с людьми и их реакций, ведет себя со всеми чрезмерно свободно, как бы подчи</w:t>
      </w:r>
      <w:r w:rsidRPr="00EF4A22">
        <w:rPr>
          <w:sz w:val="28"/>
          <w:szCs w:val="28"/>
        </w:rPr>
        <w:softHyphen/>
        <w:t>няя их, подминая своим общением. Со стороны это выглядит так, будто все взрослые ст</w:t>
      </w:r>
      <w:r w:rsidR="00EF4A22" w:rsidRPr="00EF4A22">
        <w:rPr>
          <w:sz w:val="28"/>
          <w:szCs w:val="28"/>
        </w:rPr>
        <w:t>али для ребенка на одно лицо [18</w:t>
      </w:r>
      <w:r w:rsidRPr="00EF4A22">
        <w:rPr>
          <w:sz w:val="28"/>
          <w:szCs w:val="28"/>
        </w:rPr>
        <w:t xml:space="preserve">, </w:t>
      </w:r>
      <w:r w:rsidRPr="00EF4A22">
        <w:rPr>
          <w:sz w:val="28"/>
          <w:szCs w:val="28"/>
          <w:lang w:val="en-US"/>
        </w:rPr>
        <w:t>c</w:t>
      </w:r>
      <w:r w:rsidRPr="00EF4A22">
        <w:rPr>
          <w:sz w:val="28"/>
          <w:szCs w:val="28"/>
        </w:rPr>
        <w:t>. 84].</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У обычных детей это три этапа (мать – семья – другие взрослые) соверша</w:t>
      </w:r>
      <w:r w:rsidRPr="00EF4A22">
        <w:rPr>
          <w:sz w:val="28"/>
          <w:szCs w:val="28"/>
        </w:rPr>
        <w:softHyphen/>
        <w:t>ются в раннем возрасте и уже в начале второго года жизни дополня</w:t>
      </w:r>
      <w:r w:rsidRPr="00EF4A22">
        <w:rPr>
          <w:sz w:val="28"/>
          <w:szCs w:val="28"/>
        </w:rPr>
        <w:softHyphen/>
        <w:t xml:space="preserve">ются общением с детьми. Роль взрослых в жизни </w:t>
      </w:r>
      <w:proofErr w:type="spellStart"/>
      <w:r w:rsidRPr="00EF4A22">
        <w:rPr>
          <w:sz w:val="28"/>
          <w:szCs w:val="28"/>
        </w:rPr>
        <w:t>аутичного</w:t>
      </w:r>
      <w:proofErr w:type="spellEnd"/>
      <w:r w:rsidRPr="00EF4A22">
        <w:rPr>
          <w:sz w:val="28"/>
          <w:szCs w:val="28"/>
        </w:rPr>
        <w:t xml:space="preserve"> ребенка остается повышенной намного дольше, часто до </w:t>
      </w:r>
      <w:proofErr w:type="spellStart"/>
      <w:r w:rsidRPr="00EF4A22">
        <w:rPr>
          <w:sz w:val="28"/>
          <w:szCs w:val="28"/>
        </w:rPr>
        <w:t>подростково-юношеского</w:t>
      </w:r>
      <w:proofErr w:type="spellEnd"/>
      <w:r w:rsidRPr="00EF4A22">
        <w:rPr>
          <w:sz w:val="28"/>
          <w:szCs w:val="28"/>
        </w:rPr>
        <w:t xml:space="preserve"> возраста или даже позже.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Следующий этап – появление и расширение общения с детьми. На пер</w:t>
      </w:r>
      <w:r w:rsidRPr="00EF4A22">
        <w:rPr>
          <w:sz w:val="28"/>
          <w:szCs w:val="28"/>
        </w:rPr>
        <w:softHyphen/>
        <w:t>вых порах это либо значительно старшие, либо младшие дети. Лишь в самую последнюю очередь, если развитие доходит до этого, в круг общения включа</w:t>
      </w:r>
      <w:r w:rsidRPr="00EF4A22">
        <w:rPr>
          <w:sz w:val="28"/>
          <w:szCs w:val="28"/>
        </w:rPr>
        <w:softHyphen/>
        <w:t>ются ровесники. Но и тогда отношения с ними устанавливаются трудно, изоби</w:t>
      </w:r>
      <w:r w:rsidRPr="00EF4A22">
        <w:rPr>
          <w:sz w:val="28"/>
          <w:szCs w:val="28"/>
        </w:rPr>
        <w:softHyphen/>
        <w:t>луют сложностями и редко достигают той степени свободы и непринужден</w:t>
      </w:r>
      <w:r w:rsidRPr="00EF4A22">
        <w:rPr>
          <w:sz w:val="28"/>
          <w:szCs w:val="28"/>
        </w:rPr>
        <w:softHyphen/>
        <w:t xml:space="preserve">ности, которую мы видим у обычно развивающихся детей.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Почему так затруднено общение именно со сверстниками? Это зависит от той позиции, которую занимает ребенок. Взрослые и старшие дети более терпимы и многое прощают, младшие легко принимают роль ведомых и подчи</w:t>
      </w:r>
      <w:r w:rsidRPr="00EF4A22">
        <w:rPr>
          <w:sz w:val="28"/>
          <w:szCs w:val="28"/>
        </w:rPr>
        <w:softHyphen/>
        <w:t>няются, а отношения сверстников между собой носят более требователь</w:t>
      </w:r>
      <w:r w:rsidRPr="00EF4A22">
        <w:rPr>
          <w:sz w:val="28"/>
          <w:szCs w:val="28"/>
        </w:rPr>
        <w:softHyphen/>
        <w:t>ный и жесткий характер. Ребенок находит по возможности более без</w:t>
      </w:r>
      <w:r w:rsidR="00EF4A22" w:rsidRPr="00EF4A22">
        <w:rPr>
          <w:sz w:val="28"/>
          <w:szCs w:val="28"/>
        </w:rPr>
        <w:t>опасные коммуникативные ниши [18</w:t>
      </w:r>
      <w:r w:rsidRPr="00EF4A22">
        <w:rPr>
          <w:sz w:val="28"/>
          <w:szCs w:val="28"/>
        </w:rPr>
        <w:t xml:space="preserve">, </w:t>
      </w:r>
      <w:r w:rsidRPr="00EF4A22">
        <w:rPr>
          <w:sz w:val="28"/>
          <w:szCs w:val="28"/>
          <w:lang w:val="en-US"/>
        </w:rPr>
        <w:t>c</w:t>
      </w:r>
      <w:r w:rsidRPr="00EF4A22">
        <w:rPr>
          <w:sz w:val="28"/>
          <w:szCs w:val="28"/>
        </w:rPr>
        <w:t xml:space="preserve">. 85].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lastRenderedPageBreak/>
        <w:t>Первые изменения к лучшему в ходе лечения или самостоятельного улуч</w:t>
      </w:r>
      <w:r w:rsidRPr="00EF4A22">
        <w:rPr>
          <w:sz w:val="28"/>
          <w:szCs w:val="28"/>
        </w:rPr>
        <w:softHyphen/>
        <w:t>шения происходят в общении, и последнее, что остается даже в самом хорошем случае, – это нарушения общения. Прогресс заключается, как пра</w:t>
      </w:r>
      <w:r w:rsidRPr="00EF4A22">
        <w:rPr>
          <w:sz w:val="28"/>
          <w:szCs w:val="28"/>
        </w:rPr>
        <w:softHyphen/>
        <w:t>вило, в переходе от неконтактности к своеобразному общению. В нем недос</w:t>
      </w:r>
      <w:r w:rsidRPr="00EF4A22">
        <w:rPr>
          <w:sz w:val="28"/>
          <w:szCs w:val="28"/>
        </w:rPr>
        <w:softHyphen/>
        <w:t>тает интуитивности, той способности схватывать на лету особенности и от</w:t>
      </w:r>
      <w:r w:rsidRPr="00EF4A22">
        <w:rPr>
          <w:sz w:val="28"/>
          <w:szCs w:val="28"/>
        </w:rPr>
        <w:softHyphen/>
        <w:t>тенки ситуаций и переживаний других людей, которая, собственно, и делает общение естественным и легким. Ребенок не столько чувствует, сколько проду</w:t>
      </w:r>
      <w:r w:rsidRPr="00EF4A22">
        <w:rPr>
          <w:sz w:val="28"/>
          <w:szCs w:val="28"/>
        </w:rPr>
        <w:softHyphen/>
        <w:t xml:space="preserve">мывает эти моменты, и не столько подчиняется зову сердца, сколько просчитывает свое поведение. Он может анализировать ситуации много лучше здоровых сверстников, но попадает впросак, не умея применить свои расчеты. </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Реакция на насмешки и обиды выражается то в резких, несоразмерных по</w:t>
      </w:r>
      <w:r w:rsidRPr="00EF4A22">
        <w:rPr>
          <w:sz w:val="28"/>
          <w:szCs w:val="28"/>
        </w:rPr>
        <w:softHyphen/>
        <w:t xml:space="preserve">воду вспышках гнева, то в свертывании и без того скудного общения. Лишь какое-то время спустя, тщательно проанализировав ситуацию, ребенок находит подходящий способ ответить обидчику или корит себя за сделанное не так, но поезд уже ушел. И без того переживающий </w:t>
      </w:r>
      <w:proofErr w:type="spellStart"/>
      <w:r w:rsidRPr="00EF4A22">
        <w:rPr>
          <w:sz w:val="28"/>
          <w:szCs w:val="28"/>
        </w:rPr>
        <w:t>своюинаковость</w:t>
      </w:r>
      <w:proofErr w:type="spellEnd"/>
      <w:r w:rsidRPr="00EF4A22">
        <w:rPr>
          <w:sz w:val="28"/>
          <w:szCs w:val="28"/>
        </w:rPr>
        <w:t>, он стано</w:t>
      </w:r>
      <w:r w:rsidRPr="00EF4A22">
        <w:rPr>
          <w:sz w:val="28"/>
          <w:szCs w:val="28"/>
        </w:rPr>
        <w:softHyphen/>
        <w:t>вится еще более осторожным в общении.</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 xml:space="preserve">М.М. </w:t>
      </w:r>
      <w:proofErr w:type="spellStart"/>
      <w:r w:rsidRPr="00EF4A22">
        <w:rPr>
          <w:sz w:val="28"/>
          <w:szCs w:val="28"/>
        </w:rPr>
        <w:t>Либлинг</w:t>
      </w:r>
      <w:proofErr w:type="spellEnd"/>
      <w:r w:rsidRPr="00EF4A22">
        <w:rPr>
          <w:sz w:val="28"/>
          <w:szCs w:val="28"/>
        </w:rPr>
        <w:t xml:space="preserve"> говорит: «Попадая в среду сверстников, большая часть </w:t>
      </w:r>
      <w:r w:rsidRPr="00EF4A22">
        <w:rPr>
          <w:rStyle w:val="a6"/>
          <w:b w:val="0"/>
          <w:sz w:val="28"/>
          <w:szCs w:val="28"/>
          <w:bdr w:val="none" w:sz="0" w:space="0" w:color="auto" w:frame="1"/>
        </w:rPr>
        <w:t>де</w:t>
      </w:r>
      <w:r w:rsidRPr="00EF4A22">
        <w:rPr>
          <w:rStyle w:val="a6"/>
          <w:b w:val="0"/>
          <w:sz w:val="28"/>
          <w:szCs w:val="28"/>
          <w:bdr w:val="none" w:sz="0" w:space="0" w:color="auto" w:frame="1"/>
        </w:rPr>
        <w:softHyphen/>
        <w:t xml:space="preserve">тей с РАС </w:t>
      </w:r>
      <w:r w:rsidRPr="00EF4A22">
        <w:rPr>
          <w:sz w:val="28"/>
          <w:szCs w:val="28"/>
        </w:rPr>
        <w:t>демонстрируют игнорирование (созерцание со стороны, игра </w:t>
      </w:r>
      <w:r w:rsidRPr="00EF4A22">
        <w:rPr>
          <w:i/>
          <w:iCs/>
          <w:sz w:val="28"/>
          <w:szCs w:val="28"/>
          <w:bdr w:val="none" w:sz="0" w:space="0" w:color="auto" w:frame="1"/>
        </w:rPr>
        <w:t>«рядом»</w:t>
      </w:r>
      <w:r w:rsidRPr="00EF4A22">
        <w:rPr>
          <w:sz w:val="28"/>
          <w:szCs w:val="28"/>
        </w:rPr>
        <w:t>)</w:t>
      </w:r>
      <w:r w:rsidR="00EF4A22" w:rsidRPr="00EF4A22">
        <w:rPr>
          <w:sz w:val="28"/>
          <w:szCs w:val="28"/>
        </w:rPr>
        <w:t>» [12</w:t>
      </w:r>
      <w:r w:rsidRPr="00EF4A22">
        <w:rPr>
          <w:sz w:val="28"/>
          <w:szCs w:val="28"/>
        </w:rPr>
        <w:t xml:space="preserve">, </w:t>
      </w:r>
      <w:r w:rsidRPr="00EF4A22">
        <w:rPr>
          <w:sz w:val="28"/>
          <w:szCs w:val="28"/>
          <w:lang w:val="en-US"/>
        </w:rPr>
        <w:t>c</w:t>
      </w:r>
      <w:r w:rsidRPr="00EF4A22">
        <w:rPr>
          <w:sz w:val="28"/>
          <w:szCs w:val="28"/>
        </w:rPr>
        <w:t>. 59].</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Когда ребенок постоянно избегает </w:t>
      </w:r>
      <w:r w:rsidRPr="00EF4A22">
        <w:rPr>
          <w:rStyle w:val="a6"/>
          <w:b w:val="0"/>
          <w:sz w:val="28"/>
          <w:szCs w:val="28"/>
          <w:bdr w:val="none" w:sz="0" w:space="0" w:color="auto" w:frame="1"/>
        </w:rPr>
        <w:t>общения</w:t>
      </w:r>
      <w:r w:rsidRPr="00EF4A22">
        <w:rPr>
          <w:sz w:val="28"/>
          <w:szCs w:val="28"/>
        </w:rPr>
        <w:t>, он не дает себе возможно</w:t>
      </w:r>
      <w:r w:rsidRPr="00EF4A22">
        <w:rPr>
          <w:sz w:val="28"/>
          <w:szCs w:val="28"/>
        </w:rPr>
        <w:softHyphen/>
        <w:t>сти приобрести социальные навыки. У некоторых из на</w:t>
      </w:r>
      <w:r w:rsidRPr="00EF4A22">
        <w:rPr>
          <w:sz w:val="28"/>
          <w:szCs w:val="28"/>
        </w:rPr>
        <w:softHyphen/>
        <w:t>ших </w:t>
      </w:r>
      <w:proofErr w:type="spellStart"/>
      <w:r w:rsidRPr="00EF4A22">
        <w:rPr>
          <w:rStyle w:val="a6"/>
          <w:b w:val="0"/>
          <w:sz w:val="28"/>
          <w:szCs w:val="28"/>
          <w:bdr w:val="none" w:sz="0" w:space="0" w:color="auto" w:frame="1"/>
        </w:rPr>
        <w:t>особыхдетей</w:t>
      </w:r>
      <w:proofErr w:type="spellEnd"/>
      <w:r w:rsidRPr="00EF4A22">
        <w:rPr>
          <w:sz w:val="28"/>
          <w:szCs w:val="28"/>
        </w:rPr>
        <w:t> подобный недостаток навыков приводит к негативному опыту </w:t>
      </w:r>
      <w:r w:rsidRPr="00EF4A22">
        <w:rPr>
          <w:rStyle w:val="a6"/>
          <w:b w:val="0"/>
          <w:sz w:val="28"/>
          <w:szCs w:val="28"/>
          <w:bdr w:val="none" w:sz="0" w:space="0" w:color="auto" w:frame="1"/>
        </w:rPr>
        <w:t>общения со сверстниками</w:t>
      </w:r>
      <w:r w:rsidRPr="00EF4A22">
        <w:rPr>
          <w:sz w:val="28"/>
          <w:szCs w:val="28"/>
        </w:rPr>
        <w:t>.</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Однако, как показала практика, дети с аутизмом стремятся к </w:t>
      </w:r>
      <w:r w:rsidRPr="00EF4A22">
        <w:rPr>
          <w:rStyle w:val="a6"/>
          <w:b w:val="0"/>
          <w:sz w:val="28"/>
          <w:szCs w:val="28"/>
          <w:bdr w:val="none" w:sz="0" w:space="0" w:color="auto" w:frame="1"/>
        </w:rPr>
        <w:t>общению</w:t>
      </w:r>
      <w:r w:rsidRPr="00EF4A22">
        <w:rPr>
          <w:sz w:val="28"/>
          <w:szCs w:val="28"/>
        </w:rPr>
        <w:t>, но у них недостаточно навыков для эффективной коммуникации. Поэтому ребенок, пытаясь вступить в контакт, может толкнуть сверстника, ударить, что-то отобрать, а потом убежать.</w:t>
      </w:r>
    </w:p>
    <w:p w:rsidR="00844730" w:rsidRPr="00EF4A22" w:rsidRDefault="00844730" w:rsidP="00844730">
      <w:pPr>
        <w:pStyle w:val="a4"/>
        <w:spacing w:line="360" w:lineRule="auto"/>
        <w:ind w:left="0"/>
        <w:rPr>
          <w:shd w:val="clear" w:color="auto" w:fill="FFFFFF"/>
        </w:rPr>
      </w:pPr>
      <w:r w:rsidRPr="00EF4A22">
        <w:rPr>
          <w:shd w:val="clear" w:color="auto" w:fill="FFFFFF"/>
        </w:rPr>
        <w:t xml:space="preserve">В работах М.М. </w:t>
      </w:r>
      <w:proofErr w:type="spellStart"/>
      <w:r w:rsidRPr="00EF4A22">
        <w:rPr>
          <w:shd w:val="clear" w:color="auto" w:fill="FFFFFF"/>
        </w:rPr>
        <w:t>Шипициной</w:t>
      </w:r>
      <w:proofErr w:type="spellEnd"/>
      <w:r w:rsidRPr="00EF4A22">
        <w:rPr>
          <w:shd w:val="clear" w:color="auto" w:fill="FFFFFF"/>
        </w:rPr>
        <w:t xml:space="preserve"> мы находим мнение о том, что: «Для того, чтобы он стал успешен в </w:t>
      </w:r>
      <w:r w:rsidRPr="00EF4A22">
        <w:rPr>
          <w:rStyle w:val="a6"/>
          <w:b w:val="0"/>
          <w:bdr w:val="none" w:sz="0" w:space="0" w:color="auto" w:frame="1"/>
          <w:shd w:val="clear" w:color="auto" w:fill="FFFFFF"/>
        </w:rPr>
        <w:t>общении со сверстниками</w:t>
      </w:r>
      <w:r w:rsidRPr="00EF4A22">
        <w:rPr>
          <w:shd w:val="clear" w:color="auto" w:fill="FFFFFF"/>
        </w:rPr>
        <w:t>, необходимо проведение целенаправленной работы по развитию продуктивных навыков </w:t>
      </w:r>
      <w:r w:rsidRPr="00EF4A22">
        <w:rPr>
          <w:rStyle w:val="a6"/>
          <w:b w:val="0"/>
          <w:bdr w:val="none" w:sz="0" w:space="0" w:color="auto" w:frame="1"/>
          <w:shd w:val="clear" w:color="auto" w:fill="FFFFFF"/>
        </w:rPr>
        <w:t>общения</w:t>
      </w:r>
      <w:r w:rsidRPr="00EF4A22">
        <w:rPr>
          <w:shd w:val="clear" w:color="auto" w:fill="FFFFFF"/>
        </w:rPr>
        <w:t xml:space="preserve"> со стороны всех взрослых, окружающих ребенка – воспитателей, специалистов. </w:t>
      </w:r>
      <w:r w:rsidRPr="00EF4A22">
        <w:rPr>
          <w:shd w:val="clear" w:color="auto" w:fill="FFFFFF"/>
        </w:rPr>
        <w:lastRenderedPageBreak/>
        <w:t>Эта работа проводится на музыкальных и физкультурных занятиях, в режим</w:t>
      </w:r>
      <w:r w:rsidRPr="00EF4A22">
        <w:rPr>
          <w:shd w:val="clear" w:color="auto" w:fill="FFFFFF"/>
        </w:rPr>
        <w:softHyphen/>
        <w:t xml:space="preserve">ных моментах, в совместных играх. Педагоги постоянно должны стремиться создавать ситуации, в которых ребенок с расстройствами </w:t>
      </w:r>
      <w:proofErr w:type="spellStart"/>
      <w:r w:rsidRPr="00EF4A22">
        <w:rPr>
          <w:shd w:val="clear" w:color="auto" w:fill="FFFFFF"/>
        </w:rPr>
        <w:t>аутистического</w:t>
      </w:r>
      <w:proofErr w:type="spellEnd"/>
      <w:r w:rsidRPr="00EF4A22">
        <w:rPr>
          <w:shd w:val="clear" w:color="auto" w:fill="FFFFFF"/>
        </w:rPr>
        <w:t xml:space="preserve"> спек</w:t>
      </w:r>
      <w:r w:rsidRPr="00EF4A22">
        <w:rPr>
          <w:shd w:val="clear" w:color="auto" w:fill="FFFFFF"/>
        </w:rPr>
        <w:softHyphen/>
        <w:t>тра получает позитивный опыт </w:t>
      </w:r>
      <w:r w:rsidRPr="00EF4A22">
        <w:rPr>
          <w:rStyle w:val="a6"/>
          <w:b w:val="0"/>
          <w:bdr w:val="none" w:sz="0" w:space="0" w:color="auto" w:frame="1"/>
          <w:shd w:val="clear" w:color="auto" w:fill="FFFFFF"/>
        </w:rPr>
        <w:t>общения со сверстниками</w:t>
      </w:r>
      <w:r w:rsidR="00EF4A22" w:rsidRPr="00EF4A22">
        <w:rPr>
          <w:rStyle w:val="a6"/>
          <w:b w:val="0"/>
          <w:bdr w:val="none" w:sz="0" w:space="0" w:color="auto" w:frame="1"/>
          <w:shd w:val="clear" w:color="auto" w:fill="FFFFFF"/>
        </w:rPr>
        <w:t>» [11</w:t>
      </w:r>
      <w:r w:rsidRPr="00EF4A22">
        <w:rPr>
          <w:rStyle w:val="a6"/>
          <w:b w:val="0"/>
          <w:bdr w:val="none" w:sz="0" w:space="0" w:color="auto" w:frame="1"/>
          <w:shd w:val="clear" w:color="auto" w:fill="FFFFFF"/>
        </w:rPr>
        <w:t xml:space="preserve">, </w:t>
      </w:r>
      <w:r w:rsidRPr="00EF4A22">
        <w:rPr>
          <w:rStyle w:val="a6"/>
          <w:b w:val="0"/>
          <w:bdr w:val="none" w:sz="0" w:space="0" w:color="auto" w:frame="1"/>
          <w:shd w:val="clear" w:color="auto" w:fill="FFFFFF"/>
          <w:lang w:val="en-US"/>
        </w:rPr>
        <w:t>c</w:t>
      </w:r>
      <w:r w:rsidRPr="00EF4A22">
        <w:rPr>
          <w:rStyle w:val="a6"/>
          <w:b w:val="0"/>
          <w:bdr w:val="none" w:sz="0" w:space="0" w:color="auto" w:frame="1"/>
          <w:shd w:val="clear" w:color="auto" w:fill="FFFFFF"/>
        </w:rPr>
        <w:t>. 61]</w:t>
      </w:r>
      <w:r w:rsidRPr="00EF4A22">
        <w:rPr>
          <w:shd w:val="clear" w:color="auto" w:fill="FFFFFF"/>
        </w:rPr>
        <w:t>.</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 xml:space="preserve">Опыт работы показывает, что дети с расстройствами </w:t>
      </w:r>
      <w:proofErr w:type="spellStart"/>
      <w:r w:rsidRPr="00EF4A22">
        <w:rPr>
          <w:sz w:val="28"/>
          <w:szCs w:val="28"/>
        </w:rPr>
        <w:t>аутистического</w:t>
      </w:r>
      <w:proofErr w:type="spellEnd"/>
      <w:r w:rsidRPr="00EF4A22">
        <w:rPr>
          <w:sz w:val="28"/>
          <w:szCs w:val="28"/>
        </w:rPr>
        <w:t xml:space="preserve"> спек</w:t>
      </w:r>
      <w:r w:rsidRPr="00EF4A22">
        <w:rPr>
          <w:sz w:val="28"/>
          <w:szCs w:val="28"/>
        </w:rPr>
        <w:softHyphen/>
        <w:t>тра охотно идут на контакт с </w:t>
      </w:r>
      <w:r w:rsidRPr="00EF4A22">
        <w:rPr>
          <w:rStyle w:val="a6"/>
          <w:b w:val="0"/>
          <w:sz w:val="28"/>
          <w:szCs w:val="28"/>
          <w:bdr w:val="none" w:sz="0" w:space="0" w:color="auto" w:frame="1"/>
        </w:rPr>
        <w:t>детьми</w:t>
      </w:r>
      <w:r w:rsidRPr="00EF4A22">
        <w:rPr>
          <w:sz w:val="28"/>
          <w:szCs w:val="28"/>
        </w:rPr>
        <w:t>, если те оказывают им помощь. Больше того, овладение навыками самообслуживания под руково</w:t>
      </w:r>
      <w:r w:rsidRPr="00EF4A22">
        <w:rPr>
          <w:sz w:val="28"/>
          <w:szCs w:val="28"/>
        </w:rPr>
        <w:softHyphen/>
        <w:t>дством </w:t>
      </w:r>
      <w:r w:rsidRPr="00EF4A22">
        <w:rPr>
          <w:rStyle w:val="a6"/>
          <w:b w:val="0"/>
          <w:sz w:val="28"/>
          <w:szCs w:val="28"/>
          <w:bdr w:val="none" w:sz="0" w:space="0" w:color="auto" w:frame="1"/>
        </w:rPr>
        <w:t>других детей</w:t>
      </w:r>
      <w:r w:rsidRPr="00EF4A22">
        <w:rPr>
          <w:sz w:val="28"/>
          <w:szCs w:val="28"/>
        </w:rPr>
        <w:t> происходит гораздо быстрее. Такое шефство над </w:t>
      </w:r>
      <w:r w:rsidRPr="00EF4A22">
        <w:rPr>
          <w:rStyle w:val="a6"/>
          <w:b w:val="0"/>
          <w:sz w:val="28"/>
          <w:szCs w:val="28"/>
          <w:bdr w:val="none" w:sz="0" w:space="0" w:color="auto" w:frame="1"/>
        </w:rPr>
        <w:t>особыми детьми</w:t>
      </w:r>
      <w:r w:rsidRPr="00EF4A22">
        <w:rPr>
          <w:sz w:val="28"/>
          <w:szCs w:val="28"/>
        </w:rPr>
        <w:t> дает возможность снизить потребность в постоянном индивидуальном внимании взрослого, тем самым позволяет этим детям действо</w:t>
      </w:r>
      <w:r w:rsidRPr="00EF4A22">
        <w:rPr>
          <w:sz w:val="28"/>
          <w:szCs w:val="28"/>
        </w:rPr>
        <w:softHyphen/>
        <w:t>вать более независимо и в большей степени соответствовать своим сверстникам. Задача педагога - достучаться до </w:t>
      </w:r>
      <w:r w:rsidRPr="00EF4A22">
        <w:rPr>
          <w:rStyle w:val="a6"/>
          <w:b w:val="0"/>
          <w:sz w:val="28"/>
          <w:szCs w:val="28"/>
          <w:bdr w:val="none" w:sz="0" w:space="0" w:color="auto" w:frame="1"/>
        </w:rPr>
        <w:t>особых детей</w:t>
      </w:r>
      <w:r w:rsidRPr="00EF4A22">
        <w:rPr>
          <w:sz w:val="28"/>
          <w:szCs w:val="28"/>
        </w:rPr>
        <w:t>, помочь им по</w:t>
      </w:r>
      <w:r w:rsidRPr="00EF4A22">
        <w:rPr>
          <w:sz w:val="28"/>
          <w:szCs w:val="28"/>
        </w:rPr>
        <w:softHyphen/>
        <w:t>нять и принять этот мир таким, каков он</w:t>
      </w:r>
      <w:r w:rsidR="00EF4A22" w:rsidRPr="00EF4A22">
        <w:rPr>
          <w:sz w:val="28"/>
          <w:szCs w:val="28"/>
        </w:rPr>
        <w:t xml:space="preserve"> есть [3</w:t>
      </w:r>
      <w:r w:rsidRPr="00EF4A22">
        <w:rPr>
          <w:sz w:val="28"/>
          <w:szCs w:val="28"/>
        </w:rPr>
        <w:t xml:space="preserve">, </w:t>
      </w:r>
      <w:r w:rsidRPr="00EF4A22">
        <w:rPr>
          <w:sz w:val="28"/>
          <w:szCs w:val="28"/>
          <w:lang w:val="en-US"/>
        </w:rPr>
        <w:t>c</w:t>
      </w:r>
      <w:r w:rsidRPr="00EF4A22">
        <w:rPr>
          <w:sz w:val="28"/>
          <w:szCs w:val="28"/>
        </w:rPr>
        <w:t>. 88].</w:t>
      </w:r>
    </w:p>
    <w:p w:rsidR="00844730" w:rsidRPr="00EF4A22" w:rsidRDefault="00844730" w:rsidP="00844730">
      <w:pPr>
        <w:pStyle w:val="a7"/>
        <w:shd w:val="clear" w:color="auto" w:fill="FFFFFF"/>
        <w:spacing w:before="0" w:beforeAutospacing="0" w:after="0" w:afterAutospacing="0" w:line="360" w:lineRule="auto"/>
        <w:ind w:firstLine="709"/>
        <w:jc w:val="both"/>
        <w:rPr>
          <w:sz w:val="28"/>
          <w:szCs w:val="28"/>
        </w:rPr>
      </w:pPr>
      <w:r w:rsidRPr="00EF4A22">
        <w:rPr>
          <w:sz w:val="28"/>
          <w:szCs w:val="28"/>
        </w:rPr>
        <w:t xml:space="preserve">Е.В. </w:t>
      </w:r>
      <w:proofErr w:type="spellStart"/>
      <w:r w:rsidRPr="00EF4A22">
        <w:rPr>
          <w:sz w:val="28"/>
          <w:szCs w:val="28"/>
        </w:rPr>
        <w:t>Макушкин</w:t>
      </w:r>
      <w:proofErr w:type="spellEnd"/>
      <w:r w:rsidRPr="00EF4A22">
        <w:rPr>
          <w:sz w:val="28"/>
          <w:szCs w:val="28"/>
        </w:rPr>
        <w:t xml:space="preserve"> считает, что постепенно дети с РАС могут нау</w:t>
      </w:r>
      <w:r w:rsidRPr="00EF4A22">
        <w:rPr>
          <w:sz w:val="28"/>
          <w:szCs w:val="28"/>
        </w:rPr>
        <w:softHyphen/>
        <w:t>читься </w:t>
      </w:r>
      <w:r w:rsidRPr="00EF4A22">
        <w:rPr>
          <w:rStyle w:val="a6"/>
          <w:b w:val="0"/>
          <w:sz w:val="28"/>
          <w:szCs w:val="28"/>
          <w:bdr w:val="none" w:sz="0" w:space="0" w:color="auto" w:frame="1"/>
        </w:rPr>
        <w:t>общению</w:t>
      </w:r>
      <w:r w:rsidRPr="00EF4A22">
        <w:rPr>
          <w:sz w:val="28"/>
          <w:szCs w:val="28"/>
        </w:rPr>
        <w:t>. Но это нарушение полностью не исчезнет. РАС сохраняется на протяжении всей жизни человека, но благодаря ранней коррекционной по</w:t>
      </w:r>
      <w:r w:rsidRPr="00EF4A22">
        <w:rPr>
          <w:sz w:val="28"/>
          <w:szCs w:val="28"/>
        </w:rPr>
        <w:softHyphen/>
        <w:t>мощи можно добиться многого. Конечно, эффективность деятельности зави</w:t>
      </w:r>
      <w:r w:rsidRPr="00EF4A22">
        <w:rPr>
          <w:sz w:val="28"/>
          <w:szCs w:val="28"/>
        </w:rPr>
        <w:softHyphen/>
        <w:t xml:space="preserve">сит от типа нарушений и тяжести состояния. Большинство врачей считают, что самые тяжёлые формы аутизма встречаются достаточно редко, чаще всего мы имеем дело с </w:t>
      </w:r>
      <w:proofErr w:type="spellStart"/>
      <w:r w:rsidRPr="00EF4A22">
        <w:rPr>
          <w:sz w:val="28"/>
          <w:szCs w:val="28"/>
        </w:rPr>
        <w:t>аутичными</w:t>
      </w:r>
      <w:proofErr w:type="spellEnd"/>
      <w:r w:rsidRPr="00EF4A22">
        <w:rPr>
          <w:sz w:val="28"/>
          <w:szCs w:val="28"/>
        </w:rPr>
        <w:t xml:space="preserve"> проявлениями. Если с та</w:t>
      </w:r>
      <w:r w:rsidRPr="00EF4A22">
        <w:rPr>
          <w:sz w:val="28"/>
          <w:szCs w:val="28"/>
        </w:rPr>
        <w:softHyphen/>
        <w:t>кими </w:t>
      </w:r>
      <w:r w:rsidRPr="00EF4A22">
        <w:rPr>
          <w:rStyle w:val="a6"/>
          <w:b w:val="0"/>
          <w:sz w:val="28"/>
          <w:szCs w:val="28"/>
          <w:bdr w:val="none" w:sz="0" w:space="0" w:color="auto" w:frame="1"/>
        </w:rPr>
        <w:t>детьми</w:t>
      </w:r>
      <w:r w:rsidRPr="00EF4A22">
        <w:rPr>
          <w:sz w:val="28"/>
          <w:szCs w:val="28"/>
        </w:rPr>
        <w:t> заниматься и уделять занятиям достаточно времени, то разви</w:t>
      </w:r>
      <w:r w:rsidRPr="00EF4A22">
        <w:rPr>
          <w:sz w:val="28"/>
          <w:szCs w:val="28"/>
        </w:rPr>
        <w:softHyphen/>
        <w:t xml:space="preserve">тие ребёнка – </w:t>
      </w:r>
      <w:proofErr w:type="spellStart"/>
      <w:r w:rsidRPr="00EF4A22">
        <w:rPr>
          <w:sz w:val="28"/>
          <w:szCs w:val="28"/>
        </w:rPr>
        <w:t>аутиста</w:t>
      </w:r>
      <w:proofErr w:type="spellEnd"/>
      <w:r w:rsidRPr="00EF4A22">
        <w:rPr>
          <w:sz w:val="28"/>
          <w:szCs w:val="28"/>
        </w:rPr>
        <w:t xml:space="preserve"> будет максимально приближено к сверстникам</w:t>
      </w:r>
      <w:r w:rsidR="00EF4A22" w:rsidRPr="00EF4A22">
        <w:rPr>
          <w:sz w:val="28"/>
          <w:szCs w:val="28"/>
        </w:rPr>
        <w:t xml:space="preserve"> [13</w:t>
      </w:r>
      <w:r w:rsidRPr="00EF4A22">
        <w:rPr>
          <w:sz w:val="28"/>
          <w:szCs w:val="28"/>
        </w:rPr>
        <w:t>, с. 77].</w:t>
      </w:r>
    </w:p>
    <w:p w:rsidR="00844730" w:rsidRPr="00EF4A22" w:rsidRDefault="00844730" w:rsidP="00844730">
      <w:pPr>
        <w:pStyle w:val="a4"/>
        <w:spacing w:line="360" w:lineRule="auto"/>
        <w:ind w:left="0"/>
      </w:pPr>
      <w:r w:rsidRPr="00EF4A22">
        <w:t>Таким образом, исследователи отмечают при аутизме специфические осо</w:t>
      </w:r>
      <w:r w:rsidRPr="00EF4A22">
        <w:softHyphen/>
        <w:t>бенности коммуникативных навыков, связанных с когнитивными, эмоцио</w:t>
      </w:r>
      <w:r w:rsidRPr="00EF4A22">
        <w:softHyphen/>
        <w:t>нальными и социальными нарушениями у детей и проявляющиеся в отсутствии мотивации, разделенного внимания, трудностях использования вербальных и невербальных средств коммуникации. Отмечено неумение адек</w:t>
      </w:r>
      <w:r w:rsidRPr="00EF4A22">
        <w:softHyphen/>
        <w:t>ватно выражать просьбы, инициировать общение, используя различные средства коммуникации, трудности в понимании речи, недостаток ответной реакции и обратной связи, неспособность к диалогу.</w:t>
      </w:r>
    </w:p>
    <w:p w:rsidR="00844730" w:rsidRPr="00EF4A22" w:rsidRDefault="00844730"/>
    <w:p w:rsidR="00844730" w:rsidRPr="00EF4A22" w:rsidRDefault="00844730" w:rsidP="00844730">
      <w:pPr>
        <w:jc w:val="center"/>
        <w:rPr>
          <w:rFonts w:ascii="Times New Roman" w:hAnsi="Times New Roman" w:cs="Times New Roman"/>
          <w:b/>
          <w:sz w:val="28"/>
          <w:szCs w:val="28"/>
        </w:rPr>
      </w:pPr>
      <w:r w:rsidRPr="00EF4A22">
        <w:rPr>
          <w:rFonts w:ascii="Times New Roman" w:hAnsi="Times New Roman" w:cs="Times New Roman"/>
          <w:b/>
          <w:sz w:val="28"/>
          <w:szCs w:val="28"/>
        </w:rPr>
        <w:t>Список литературы</w:t>
      </w:r>
    </w:p>
    <w:p w:rsidR="00EF4A22" w:rsidRPr="00EF4A22" w:rsidRDefault="00EF4A22" w:rsidP="00BC2201">
      <w:pPr>
        <w:pStyle w:val="a3"/>
        <w:widowControl w:val="0"/>
        <w:numPr>
          <w:ilvl w:val="0"/>
          <w:numId w:val="3"/>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r w:rsidRPr="00EF4A22">
        <w:rPr>
          <w:rStyle w:val="aa"/>
          <w:rFonts w:ascii="Times New Roman" w:hAnsi="Times New Roman" w:cs="Times New Roman"/>
          <w:i w:val="0"/>
          <w:sz w:val="28"/>
          <w:szCs w:val="28"/>
          <w:shd w:val="clear" w:color="auto" w:fill="FFFFFF"/>
        </w:rPr>
        <w:t>Андреева,  Г.М.</w:t>
      </w:r>
      <w:r w:rsidRPr="00EF4A22">
        <w:rPr>
          <w:rStyle w:val="aa"/>
          <w:rFonts w:ascii="Times New Roman" w:hAnsi="Times New Roman" w:cs="Times New Roman"/>
          <w:sz w:val="28"/>
          <w:szCs w:val="28"/>
          <w:shd w:val="clear" w:color="auto" w:fill="FFFFFF"/>
        </w:rPr>
        <w:t xml:space="preserve"> </w:t>
      </w:r>
      <w:hyperlink r:id="rId7" w:tgtFrame="_blank" w:history="1">
        <w:r w:rsidRPr="00EF4A22">
          <w:rPr>
            <w:rStyle w:val="a9"/>
            <w:rFonts w:ascii="Times New Roman" w:hAnsi="Times New Roman" w:cs="Times New Roman"/>
            <w:color w:val="auto"/>
            <w:sz w:val="28"/>
            <w:szCs w:val="28"/>
            <w:u w:val="none"/>
            <w:shd w:val="clear" w:color="auto" w:fill="FFFFFF"/>
          </w:rPr>
          <w:t xml:space="preserve">Социальная психология. Учебник для университетов </w:t>
        </w:r>
        <w:r w:rsidRPr="00EF4A22">
          <w:rPr>
            <w:rStyle w:val="a9"/>
            <w:rFonts w:ascii="Times New Roman" w:hAnsi="Times New Roman" w:cs="Times New Roman"/>
            <w:color w:val="auto"/>
            <w:sz w:val="28"/>
            <w:szCs w:val="28"/>
            <w:u w:val="none"/>
          </w:rPr>
          <w:t>[Текст] / Г.М. Андреева</w:t>
        </w:r>
        <w:r w:rsidRPr="00EF4A22">
          <w:rPr>
            <w:rStyle w:val="a9"/>
            <w:rFonts w:ascii="Times New Roman" w:hAnsi="Times New Roman" w:cs="Times New Roman"/>
            <w:color w:val="auto"/>
            <w:sz w:val="28"/>
            <w:szCs w:val="28"/>
            <w:u w:val="none"/>
            <w:shd w:val="clear" w:color="auto" w:fill="FFFFFF"/>
          </w:rPr>
          <w:t>.</w:t>
        </w:r>
      </w:hyperlink>
      <w:r w:rsidRPr="00EF4A22">
        <w:rPr>
          <w:rFonts w:ascii="Times New Roman" w:hAnsi="Times New Roman" w:cs="Times New Roman"/>
          <w:sz w:val="28"/>
          <w:szCs w:val="28"/>
        </w:rPr>
        <w:t xml:space="preserve"> -</w:t>
      </w:r>
      <w:r w:rsidRPr="00EF4A22">
        <w:rPr>
          <w:rFonts w:ascii="Times New Roman" w:hAnsi="Times New Roman" w:cs="Times New Roman"/>
          <w:sz w:val="28"/>
          <w:szCs w:val="28"/>
          <w:shd w:val="clear" w:color="auto" w:fill="FFFFFF"/>
        </w:rPr>
        <w:t> М.: Просвещение, 1997.</w:t>
      </w:r>
      <w:r w:rsidRPr="00EF4A22">
        <w:rPr>
          <w:rFonts w:ascii="Times New Roman" w:hAnsi="Times New Roman" w:cs="Times New Roman"/>
          <w:sz w:val="28"/>
          <w:szCs w:val="28"/>
        </w:rPr>
        <w:t xml:space="preserve"> – 340 с.</w:t>
      </w:r>
    </w:p>
    <w:p w:rsidR="00EF4A22" w:rsidRPr="00EF4A22" w:rsidRDefault="00EF4A22" w:rsidP="00BC2201">
      <w:pPr>
        <w:pStyle w:val="a3"/>
        <w:widowControl w:val="0"/>
        <w:numPr>
          <w:ilvl w:val="0"/>
          <w:numId w:val="3"/>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Баенская</w:t>
      </w:r>
      <w:proofErr w:type="spellEnd"/>
      <w:r w:rsidRPr="00EF4A22">
        <w:rPr>
          <w:rFonts w:ascii="Times New Roman" w:hAnsi="Times New Roman" w:cs="Times New Roman"/>
          <w:sz w:val="28"/>
          <w:szCs w:val="28"/>
        </w:rPr>
        <w:t xml:space="preserve">, Е.Р. </w:t>
      </w:r>
      <w:proofErr w:type="spellStart"/>
      <w:r w:rsidRPr="00EF4A22">
        <w:rPr>
          <w:rFonts w:ascii="Times New Roman" w:hAnsi="Times New Roman" w:cs="Times New Roman"/>
          <w:sz w:val="28"/>
          <w:szCs w:val="28"/>
        </w:rPr>
        <w:t>Аутичный</w:t>
      </w:r>
      <w:proofErr w:type="spellEnd"/>
      <w:r w:rsidRPr="00EF4A22">
        <w:rPr>
          <w:rFonts w:ascii="Times New Roman" w:hAnsi="Times New Roman" w:cs="Times New Roman"/>
          <w:sz w:val="28"/>
          <w:szCs w:val="28"/>
        </w:rPr>
        <w:t xml:space="preserve"> ребенок. Пути помощи. [Текст] / Е.Р. </w:t>
      </w:r>
      <w:proofErr w:type="spellStart"/>
      <w:r w:rsidRPr="00EF4A22">
        <w:rPr>
          <w:rFonts w:ascii="Times New Roman" w:hAnsi="Times New Roman" w:cs="Times New Roman"/>
          <w:sz w:val="28"/>
          <w:szCs w:val="28"/>
        </w:rPr>
        <w:t>Баен</w:t>
      </w:r>
      <w:r w:rsidRPr="00EF4A22">
        <w:rPr>
          <w:rFonts w:ascii="Times New Roman" w:hAnsi="Times New Roman" w:cs="Times New Roman"/>
          <w:sz w:val="28"/>
          <w:szCs w:val="28"/>
        </w:rPr>
        <w:softHyphen/>
        <w:t>ская</w:t>
      </w:r>
      <w:proofErr w:type="spellEnd"/>
      <w:r w:rsidRPr="00EF4A22">
        <w:rPr>
          <w:rFonts w:ascii="Times New Roman" w:hAnsi="Times New Roman" w:cs="Times New Roman"/>
          <w:sz w:val="28"/>
          <w:szCs w:val="28"/>
        </w:rPr>
        <w:t xml:space="preserve">, М.М. </w:t>
      </w:r>
      <w:proofErr w:type="spellStart"/>
      <w:r w:rsidRPr="00EF4A22">
        <w:rPr>
          <w:rFonts w:ascii="Times New Roman" w:hAnsi="Times New Roman" w:cs="Times New Roman"/>
          <w:sz w:val="28"/>
          <w:szCs w:val="28"/>
        </w:rPr>
        <w:t>Либлинг</w:t>
      </w:r>
      <w:proofErr w:type="spellEnd"/>
      <w:r w:rsidRPr="00EF4A22">
        <w:rPr>
          <w:rFonts w:ascii="Times New Roman" w:hAnsi="Times New Roman" w:cs="Times New Roman"/>
          <w:sz w:val="28"/>
          <w:szCs w:val="28"/>
        </w:rPr>
        <w:t xml:space="preserve">, Никольская О.С. – Изд. 8-е – М. : </w:t>
      </w:r>
      <w:proofErr w:type="spellStart"/>
      <w:r w:rsidRPr="00EF4A22">
        <w:rPr>
          <w:rFonts w:ascii="Times New Roman" w:hAnsi="Times New Roman" w:cs="Times New Roman"/>
          <w:sz w:val="28"/>
          <w:szCs w:val="28"/>
        </w:rPr>
        <w:t>Тере</w:t>
      </w:r>
      <w:r w:rsidRPr="00EF4A22">
        <w:rPr>
          <w:rFonts w:ascii="Times New Roman" w:hAnsi="Times New Roman" w:cs="Times New Roman"/>
          <w:sz w:val="28"/>
          <w:szCs w:val="28"/>
        </w:rPr>
        <w:softHyphen/>
        <w:t>винф</w:t>
      </w:r>
      <w:proofErr w:type="spellEnd"/>
      <w:r w:rsidRPr="00EF4A22">
        <w:rPr>
          <w:rFonts w:ascii="Times New Roman" w:hAnsi="Times New Roman" w:cs="Times New Roman"/>
          <w:sz w:val="28"/>
          <w:szCs w:val="28"/>
        </w:rPr>
        <w:t>, 2014. – 288 с.</w:t>
      </w:r>
    </w:p>
    <w:p w:rsidR="00EF4A22" w:rsidRPr="00EF4A22" w:rsidRDefault="00EF4A22" w:rsidP="00BC2201">
      <w:pPr>
        <w:pStyle w:val="a3"/>
        <w:widowControl w:val="0"/>
        <w:numPr>
          <w:ilvl w:val="0"/>
          <w:numId w:val="3"/>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Баенская</w:t>
      </w:r>
      <w:proofErr w:type="spellEnd"/>
      <w:r w:rsidRPr="00EF4A22">
        <w:rPr>
          <w:rFonts w:ascii="Times New Roman" w:hAnsi="Times New Roman" w:cs="Times New Roman"/>
          <w:sz w:val="28"/>
          <w:szCs w:val="28"/>
        </w:rPr>
        <w:t>, Е.Р. Раннее аффективное развитие детей с аутизмом [Электрон</w:t>
      </w:r>
      <w:r w:rsidRPr="00EF4A22">
        <w:rPr>
          <w:rFonts w:ascii="Times New Roman" w:hAnsi="Times New Roman" w:cs="Times New Roman"/>
          <w:sz w:val="28"/>
          <w:szCs w:val="28"/>
        </w:rPr>
        <w:softHyphen/>
        <w:t>ный</w:t>
      </w:r>
      <w:r w:rsidRPr="00EF4A22">
        <w:rPr>
          <w:rFonts w:ascii="Times New Roman" w:hAnsi="Times New Roman" w:cs="Times New Roman"/>
          <w:sz w:val="28"/>
          <w:szCs w:val="28"/>
        </w:rPr>
        <w:tab/>
        <w:t xml:space="preserve">ресурс]  / Е.Р. </w:t>
      </w:r>
      <w:proofErr w:type="spellStart"/>
      <w:r w:rsidRPr="00EF4A22">
        <w:rPr>
          <w:rFonts w:ascii="Times New Roman" w:hAnsi="Times New Roman" w:cs="Times New Roman"/>
          <w:sz w:val="28"/>
          <w:szCs w:val="28"/>
        </w:rPr>
        <w:t>Баенская</w:t>
      </w:r>
      <w:proofErr w:type="spellEnd"/>
      <w:r w:rsidRPr="00EF4A22">
        <w:rPr>
          <w:rFonts w:ascii="Times New Roman" w:hAnsi="Times New Roman" w:cs="Times New Roman"/>
          <w:sz w:val="28"/>
          <w:szCs w:val="28"/>
        </w:rPr>
        <w:t xml:space="preserve"> // Режим доступа </w:t>
      </w:r>
      <w:hyperlink r:id="rId8" w:history="1">
        <w:r w:rsidRPr="00EF4A22">
          <w:rPr>
            <w:rStyle w:val="a9"/>
            <w:rFonts w:ascii="Times New Roman" w:hAnsi="Times New Roman" w:cs="Times New Roman"/>
            <w:color w:val="auto"/>
            <w:sz w:val="28"/>
            <w:szCs w:val="28"/>
            <w:u w:val="none"/>
          </w:rPr>
          <w:t xml:space="preserve">http://alldef.ru/ru/articles/almanah-19 </w:t>
        </w:r>
      </w:hyperlink>
      <w:r w:rsidRPr="00EF4A22">
        <w:rPr>
          <w:rFonts w:ascii="Times New Roman" w:hAnsi="Times New Roman" w:cs="Times New Roman"/>
          <w:sz w:val="28"/>
          <w:szCs w:val="28"/>
        </w:rPr>
        <w:t>(Дата обращения 20.11.2023)</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Бессмертная, Ю. В. Коррекция коммуникативно-аффективной сферы де</w:t>
      </w:r>
      <w:r w:rsidRPr="00EF4A22">
        <w:rPr>
          <w:rFonts w:ascii="Times New Roman" w:hAnsi="Times New Roman" w:cs="Times New Roman"/>
          <w:sz w:val="28"/>
          <w:szCs w:val="28"/>
        </w:rPr>
        <w:softHyphen/>
        <w:t>тей с ранним детским аутизмом как основа их социальной адаптации [Текст] / Ю. В. Бессмертная // Образование человека: от личностного ус</w:t>
      </w:r>
      <w:r w:rsidRPr="00EF4A22">
        <w:rPr>
          <w:rFonts w:ascii="Times New Roman" w:hAnsi="Times New Roman" w:cs="Times New Roman"/>
          <w:sz w:val="28"/>
          <w:szCs w:val="28"/>
        </w:rPr>
        <w:softHyphen/>
        <w:t>пеха к гражданскому обществу: Материалы областных педагогиче</w:t>
      </w:r>
      <w:r w:rsidRPr="00EF4A22">
        <w:rPr>
          <w:rFonts w:ascii="Times New Roman" w:hAnsi="Times New Roman" w:cs="Times New Roman"/>
          <w:sz w:val="28"/>
          <w:szCs w:val="28"/>
        </w:rPr>
        <w:softHyphen/>
        <w:t xml:space="preserve">ских чтений / ГОУ ДПО «ИРРО» - Екатеринбург, 2004. - С. 157-159 – 0,2 п.л. </w:t>
      </w:r>
    </w:p>
    <w:p w:rsidR="00EF4A22" w:rsidRPr="00EF4A22" w:rsidRDefault="00EF4A22" w:rsidP="00BC2201">
      <w:pPr>
        <w:pStyle w:val="a3"/>
        <w:widowControl w:val="0"/>
        <w:numPr>
          <w:ilvl w:val="0"/>
          <w:numId w:val="3"/>
        </w:numPr>
        <w:tabs>
          <w:tab w:val="left" w:pos="1134"/>
          <w:tab w:val="left" w:pos="3341"/>
          <w:tab w:val="left" w:pos="3826"/>
          <w:tab w:val="left" w:pos="5018"/>
          <w:tab w:val="left" w:pos="6743"/>
          <w:tab w:val="left" w:pos="7107"/>
          <w:tab w:val="left" w:pos="8802"/>
          <w:tab w:val="left" w:pos="9878"/>
        </w:tabs>
        <w:autoSpaceDE w:val="0"/>
        <w:autoSpaceDN w:val="0"/>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Богдашина, О. Аутизм: определение и диагностика [Текст] / О. Богда</w:t>
      </w:r>
      <w:r w:rsidRPr="00EF4A22">
        <w:rPr>
          <w:rFonts w:ascii="Times New Roman" w:hAnsi="Times New Roman" w:cs="Times New Roman"/>
          <w:sz w:val="28"/>
          <w:szCs w:val="28"/>
        </w:rPr>
        <w:softHyphen/>
        <w:t>шина. Донецк: Лебедь, 1999. – 124с.</w:t>
      </w:r>
    </w:p>
    <w:p w:rsidR="00EF4A22" w:rsidRPr="00EF4A22" w:rsidRDefault="00EF4A22" w:rsidP="00BC2201">
      <w:pPr>
        <w:pStyle w:val="a3"/>
        <w:widowControl w:val="0"/>
        <w:numPr>
          <w:ilvl w:val="0"/>
          <w:numId w:val="3"/>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Веденина</w:t>
      </w:r>
      <w:proofErr w:type="spellEnd"/>
      <w:r w:rsidRPr="00EF4A22">
        <w:rPr>
          <w:rFonts w:ascii="Times New Roman" w:hAnsi="Times New Roman" w:cs="Times New Roman"/>
          <w:sz w:val="28"/>
          <w:szCs w:val="28"/>
        </w:rPr>
        <w:t>, М.Ю. Обзор</w:t>
      </w:r>
      <w:r w:rsidRPr="00EF4A22">
        <w:rPr>
          <w:rFonts w:ascii="Times New Roman" w:hAnsi="Times New Roman" w:cs="Times New Roman"/>
          <w:sz w:val="28"/>
          <w:szCs w:val="28"/>
        </w:rPr>
        <w:tab/>
        <w:t>основных зарубежных  подходов к  оказанию психо</w:t>
      </w:r>
      <w:r w:rsidRPr="00EF4A22">
        <w:rPr>
          <w:rFonts w:ascii="Times New Roman" w:hAnsi="Times New Roman" w:cs="Times New Roman"/>
          <w:sz w:val="28"/>
          <w:szCs w:val="28"/>
        </w:rPr>
        <w:softHyphen/>
        <w:t>лог - педагогической помощи детям с аутизмом [Электронный ре</w:t>
      </w:r>
      <w:r w:rsidRPr="00EF4A22">
        <w:rPr>
          <w:rFonts w:ascii="Times New Roman" w:hAnsi="Times New Roman" w:cs="Times New Roman"/>
          <w:sz w:val="28"/>
          <w:szCs w:val="28"/>
        </w:rPr>
        <w:softHyphen/>
        <w:t>сурс / М.Ю.</w:t>
      </w:r>
      <w:r w:rsidRPr="00EF4A22">
        <w:rPr>
          <w:rFonts w:ascii="Times New Roman" w:hAnsi="Times New Roman" w:cs="Times New Roman"/>
          <w:sz w:val="28"/>
          <w:szCs w:val="28"/>
        </w:rPr>
        <w:tab/>
      </w:r>
      <w:proofErr w:type="spellStart"/>
      <w:r w:rsidRPr="00EF4A22">
        <w:rPr>
          <w:rFonts w:ascii="Times New Roman" w:hAnsi="Times New Roman" w:cs="Times New Roman"/>
          <w:sz w:val="28"/>
          <w:szCs w:val="28"/>
        </w:rPr>
        <w:t>Веденина</w:t>
      </w:r>
      <w:proofErr w:type="spellEnd"/>
      <w:r w:rsidRPr="00EF4A22">
        <w:rPr>
          <w:rFonts w:ascii="Times New Roman" w:hAnsi="Times New Roman" w:cs="Times New Roman"/>
          <w:sz w:val="28"/>
          <w:szCs w:val="28"/>
        </w:rPr>
        <w:t xml:space="preserve"> // Режим доступа </w:t>
      </w:r>
      <w:hyperlink r:id="rId9" w:history="1">
        <w:r w:rsidRPr="00EF4A22">
          <w:rPr>
            <w:rStyle w:val="a9"/>
            <w:rFonts w:ascii="Times New Roman" w:hAnsi="Times New Roman" w:cs="Times New Roman"/>
            <w:color w:val="auto"/>
            <w:sz w:val="28"/>
            <w:szCs w:val="28"/>
            <w:u w:val="none"/>
          </w:rPr>
          <w:t>http://alldef.ru/ru/articles/almanah-19/obzor-osnovnyh-zarubezhnyh</w:t>
        </w:r>
      </w:hyperlink>
      <w:r w:rsidRPr="00EF4A22">
        <w:rPr>
          <w:rFonts w:ascii="Times New Roman" w:hAnsi="Times New Roman" w:cs="Times New Roman"/>
          <w:sz w:val="28"/>
          <w:szCs w:val="28"/>
        </w:rPr>
        <w:t xml:space="preserve"> (Дата обра</w:t>
      </w:r>
      <w:r w:rsidRPr="00EF4A22">
        <w:rPr>
          <w:rFonts w:ascii="Times New Roman" w:hAnsi="Times New Roman" w:cs="Times New Roman"/>
          <w:sz w:val="28"/>
          <w:szCs w:val="28"/>
        </w:rPr>
        <w:softHyphen/>
        <w:t>щения: 12.11.2021).</w:t>
      </w:r>
    </w:p>
    <w:p w:rsidR="00EF4A22" w:rsidRPr="00EF4A22" w:rsidRDefault="00EF4A22" w:rsidP="00BC2201">
      <w:pPr>
        <w:pStyle w:val="a3"/>
        <w:widowControl w:val="0"/>
        <w:numPr>
          <w:ilvl w:val="0"/>
          <w:numId w:val="3"/>
        </w:numPr>
        <w:tabs>
          <w:tab w:val="left" w:pos="1134"/>
          <w:tab w:val="left" w:pos="3694"/>
          <w:tab w:val="left" w:pos="4675"/>
          <w:tab w:val="left" w:pos="6637"/>
          <w:tab w:val="left" w:pos="9043"/>
        </w:tabs>
        <w:autoSpaceDE w:val="0"/>
        <w:autoSpaceDN w:val="0"/>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 xml:space="preserve">Виноградова, К.Н. Речь и коммуникация при расстройствах </w:t>
      </w:r>
      <w:proofErr w:type="spellStart"/>
      <w:r w:rsidRPr="00EF4A22">
        <w:rPr>
          <w:rFonts w:ascii="Times New Roman" w:hAnsi="Times New Roman" w:cs="Times New Roman"/>
          <w:sz w:val="28"/>
          <w:szCs w:val="28"/>
        </w:rPr>
        <w:t>аутистиче</w:t>
      </w:r>
      <w:r w:rsidRPr="00EF4A22">
        <w:rPr>
          <w:rFonts w:ascii="Times New Roman" w:hAnsi="Times New Roman" w:cs="Times New Roman"/>
          <w:sz w:val="28"/>
          <w:szCs w:val="28"/>
        </w:rPr>
        <w:softHyphen/>
        <w:t>ского</w:t>
      </w:r>
      <w:proofErr w:type="spellEnd"/>
      <w:r w:rsidRPr="00EF4A22">
        <w:rPr>
          <w:rFonts w:ascii="Times New Roman" w:hAnsi="Times New Roman" w:cs="Times New Roman"/>
          <w:sz w:val="28"/>
          <w:szCs w:val="28"/>
        </w:rPr>
        <w:t xml:space="preserve"> спектра [Электронный ресурс] / К.Н. Виноградова// Ре</w:t>
      </w:r>
      <w:r w:rsidRPr="00EF4A22">
        <w:rPr>
          <w:rFonts w:ascii="Times New Roman" w:hAnsi="Times New Roman" w:cs="Times New Roman"/>
          <w:sz w:val="28"/>
          <w:szCs w:val="28"/>
        </w:rPr>
        <w:softHyphen/>
        <w:t>жим доступа</w:t>
      </w:r>
      <w:r w:rsidRPr="00EF4A22">
        <w:rPr>
          <w:rFonts w:ascii="Times New Roman" w:hAnsi="Times New Roman" w:cs="Times New Roman"/>
          <w:sz w:val="28"/>
          <w:szCs w:val="28"/>
        </w:rPr>
        <w:tab/>
      </w:r>
      <w:hyperlink r:id="rId10" w:history="1">
        <w:r w:rsidRPr="00EF4A22">
          <w:rPr>
            <w:rStyle w:val="a9"/>
            <w:rFonts w:ascii="Times New Roman" w:hAnsi="Times New Roman" w:cs="Times New Roman"/>
            <w:color w:val="auto"/>
            <w:sz w:val="28"/>
            <w:szCs w:val="28"/>
            <w:u w:val="none"/>
          </w:rPr>
          <w:t>http://alldef.ru/ru/articles/almanah-19/obzor-osnovnyh-zarubezhnyh</w:t>
        </w:r>
      </w:hyperlink>
      <w:r w:rsidRPr="00EF4A22">
        <w:rPr>
          <w:rFonts w:ascii="Times New Roman" w:hAnsi="Times New Roman" w:cs="Times New Roman"/>
          <w:sz w:val="28"/>
          <w:szCs w:val="28"/>
        </w:rPr>
        <w:t xml:space="preserve"> (Дата обращения: 17.12.2021).</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shd w:val="clear" w:color="auto" w:fill="FFFFFF"/>
        </w:rPr>
      </w:pPr>
      <w:proofErr w:type="spellStart"/>
      <w:r w:rsidRPr="00EF4A22">
        <w:rPr>
          <w:rStyle w:val="a6"/>
          <w:rFonts w:ascii="Times New Roman" w:hAnsi="Times New Roman" w:cs="Times New Roman"/>
          <w:b w:val="0"/>
          <w:sz w:val="28"/>
          <w:szCs w:val="28"/>
          <w:shd w:val="clear" w:color="auto" w:fill="FFFFFF"/>
        </w:rPr>
        <w:t>Волкмар</w:t>
      </w:r>
      <w:proofErr w:type="spellEnd"/>
      <w:r w:rsidRPr="00EF4A22">
        <w:rPr>
          <w:rStyle w:val="a6"/>
          <w:rFonts w:ascii="Times New Roman" w:hAnsi="Times New Roman" w:cs="Times New Roman"/>
          <w:b w:val="0"/>
          <w:sz w:val="28"/>
          <w:szCs w:val="28"/>
          <w:shd w:val="clear" w:color="auto" w:fill="FFFFFF"/>
        </w:rPr>
        <w:t xml:space="preserve"> Ф.Р., </w:t>
      </w:r>
      <w:proofErr w:type="spellStart"/>
      <w:r w:rsidRPr="00EF4A22">
        <w:rPr>
          <w:rStyle w:val="a6"/>
          <w:rFonts w:ascii="Times New Roman" w:hAnsi="Times New Roman" w:cs="Times New Roman"/>
          <w:b w:val="0"/>
          <w:sz w:val="28"/>
          <w:szCs w:val="28"/>
          <w:shd w:val="clear" w:color="auto" w:fill="FFFFFF"/>
        </w:rPr>
        <w:t>Вайзнер</w:t>
      </w:r>
      <w:proofErr w:type="spellEnd"/>
      <w:r w:rsidRPr="00EF4A22">
        <w:rPr>
          <w:rStyle w:val="a6"/>
          <w:rFonts w:ascii="Times New Roman" w:hAnsi="Times New Roman" w:cs="Times New Roman"/>
          <w:b w:val="0"/>
          <w:sz w:val="28"/>
          <w:szCs w:val="28"/>
          <w:shd w:val="clear" w:color="auto" w:fill="FFFFFF"/>
        </w:rPr>
        <w:t xml:space="preserve"> Л.А.</w:t>
      </w:r>
      <w:r w:rsidRPr="00EF4A22">
        <w:rPr>
          <w:rFonts w:ascii="Times New Roman" w:hAnsi="Times New Roman" w:cs="Times New Roman"/>
          <w:sz w:val="28"/>
          <w:szCs w:val="28"/>
          <w:shd w:val="clear" w:color="auto" w:fill="FFFFFF"/>
        </w:rPr>
        <w:t> Аутизм. </w:t>
      </w:r>
      <w:hyperlink r:id="rId11" w:tgtFrame="_blank" w:history="1">
        <w:r w:rsidRPr="00EF4A22">
          <w:rPr>
            <w:rStyle w:val="a9"/>
            <w:rFonts w:ascii="Times New Roman" w:hAnsi="Times New Roman" w:cs="Times New Roman"/>
            <w:color w:val="auto"/>
            <w:sz w:val="28"/>
            <w:szCs w:val="28"/>
            <w:u w:val="none"/>
            <w:shd w:val="clear" w:color="auto" w:fill="FFFFFF"/>
          </w:rPr>
          <w:t>Практическое руководство для родите</w:t>
        </w:r>
        <w:r w:rsidRPr="00EF4A22">
          <w:rPr>
            <w:rStyle w:val="a9"/>
            <w:rFonts w:ascii="Times New Roman" w:hAnsi="Times New Roman" w:cs="Times New Roman"/>
            <w:color w:val="auto"/>
            <w:sz w:val="28"/>
            <w:szCs w:val="28"/>
            <w:u w:val="none"/>
            <w:shd w:val="clear" w:color="auto" w:fill="FFFFFF"/>
          </w:rPr>
          <w:softHyphen/>
          <w:t>лей, членов семьи и учителей.</w:t>
        </w:r>
      </w:hyperlink>
      <w:r w:rsidRPr="00EF4A22">
        <w:rPr>
          <w:rFonts w:ascii="Times New Roman" w:hAnsi="Times New Roman" w:cs="Times New Roman"/>
          <w:sz w:val="28"/>
          <w:szCs w:val="28"/>
          <w:shd w:val="clear" w:color="auto" w:fill="FFFFFF"/>
        </w:rPr>
        <w:t> Книги 1, 2, 3. Екатеринбург: </w:t>
      </w:r>
      <w:hyperlink r:id="rId12" w:anchor="books" w:tgtFrame="_blank" w:history="1">
        <w:r w:rsidRPr="00EF4A22">
          <w:rPr>
            <w:rStyle w:val="a9"/>
            <w:rFonts w:ascii="Times New Roman" w:hAnsi="Times New Roman" w:cs="Times New Roman"/>
            <w:color w:val="auto"/>
            <w:sz w:val="28"/>
            <w:szCs w:val="28"/>
            <w:u w:val="none"/>
            <w:shd w:val="clear" w:color="auto" w:fill="FFFFFF"/>
          </w:rPr>
          <w:t xml:space="preserve">Рама </w:t>
        </w:r>
        <w:proofErr w:type="spellStart"/>
        <w:r w:rsidRPr="00EF4A22">
          <w:rPr>
            <w:rStyle w:val="a9"/>
            <w:rFonts w:ascii="Times New Roman" w:hAnsi="Times New Roman" w:cs="Times New Roman"/>
            <w:color w:val="auto"/>
            <w:sz w:val="28"/>
            <w:szCs w:val="28"/>
            <w:u w:val="none"/>
            <w:shd w:val="clear" w:color="auto" w:fill="FFFFFF"/>
          </w:rPr>
          <w:t>паб</w:t>
        </w:r>
        <w:r w:rsidRPr="00EF4A22">
          <w:rPr>
            <w:rStyle w:val="a9"/>
            <w:rFonts w:ascii="Times New Roman" w:hAnsi="Times New Roman" w:cs="Times New Roman"/>
            <w:color w:val="auto"/>
            <w:sz w:val="28"/>
            <w:szCs w:val="28"/>
            <w:u w:val="none"/>
            <w:shd w:val="clear" w:color="auto" w:fill="FFFFFF"/>
          </w:rPr>
          <w:softHyphen/>
          <w:t>лишинг</w:t>
        </w:r>
        <w:proofErr w:type="spellEnd"/>
      </w:hyperlink>
      <w:r w:rsidRPr="00EF4A22">
        <w:rPr>
          <w:rFonts w:ascii="Times New Roman" w:hAnsi="Times New Roman" w:cs="Times New Roman"/>
          <w:sz w:val="28"/>
          <w:szCs w:val="28"/>
          <w:shd w:val="clear" w:color="auto" w:fill="FFFFFF"/>
        </w:rPr>
        <w:t>, 2014.</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Галигузова</w:t>
      </w:r>
      <w:proofErr w:type="spellEnd"/>
      <w:r w:rsidRPr="00EF4A22">
        <w:rPr>
          <w:rFonts w:ascii="Times New Roman" w:hAnsi="Times New Roman" w:cs="Times New Roman"/>
          <w:sz w:val="28"/>
          <w:szCs w:val="28"/>
        </w:rPr>
        <w:t xml:space="preserve">, Л. Н. Ступени общения: от года до семи лет [Текст] / Л. Н. </w:t>
      </w:r>
      <w:proofErr w:type="spellStart"/>
      <w:r w:rsidRPr="00EF4A22">
        <w:rPr>
          <w:rFonts w:ascii="Times New Roman" w:hAnsi="Times New Roman" w:cs="Times New Roman"/>
          <w:sz w:val="28"/>
          <w:szCs w:val="28"/>
        </w:rPr>
        <w:t>Га</w:t>
      </w:r>
      <w:r w:rsidRPr="00EF4A22">
        <w:rPr>
          <w:rFonts w:ascii="Times New Roman" w:hAnsi="Times New Roman" w:cs="Times New Roman"/>
          <w:sz w:val="28"/>
          <w:szCs w:val="28"/>
        </w:rPr>
        <w:softHyphen/>
        <w:t>лигузова</w:t>
      </w:r>
      <w:proofErr w:type="spellEnd"/>
      <w:r w:rsidRPr="00EF4A22">
        <w:rPr>
          <w:rFonts w:ascii="Times New Roman" w:hAnsi="Times New Roman" w:cs="Times New Roman"/>
          <w:sz w:val="28"/>
          <w:szCs w:val="28"/>
        </w:rPr>
        <w:t>. - М. : Педагогика, 2015. – 244 с</w:t>
      </w:r>
    </w:p>
    <w:p w:rsidR="00EF4A22" w:rsidRPr="00EF4A22" w:rsidRDefault="00EF4A22" w:rsidP="00BC2201">
      <w:pPr>
        <w:pStyle w:val="a3"/>
        <w:widowControl w:val="0"/>
        <w:numPr>
          <w:ilvl w:val="0"/>
          <w:numId w:val="3"/>
        </w:numPr>
        <w:tabs>
          <w:tab w:val="left" w:pos="1134"/>
          <w:tab w:val="left" w:pos="1879"/>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lastRenderedPageBreak/>
        <w:t>Гринспен</w:t>
      </w:r>
      <w:proofErr w:type="spellEnd"/>
      <w:r w:rsidRPr="00EF4A22">
        <w:rPr>
          <w:rFonts w:ascii="Times New Roman" w:hAnsi="Times New Roman" w:cs="Times New Roman"/>
          <w:sz w:val="28"/>
          <w:szCs w:val="28"/>
        </w:rPr>
        <w:t xml:space="preserve">, С. На ты с аутизмом [Текст] / С. </w:t>
      </w:r>
      <w:proofErr w:type="spellStart"/>
      <w:r w:rsidRPr="00EF4A22">
        <w:rPr>
          <w:rFonts w:ascii="Times New Roman" w:hAnsi="Times New Roman" w:cs="Times New Roman"/>
          <w:sz w:val="28"/>
          <w:szCs w:val="28"/>
        </w:rPr>
        <w:t>Гринспен</w:t>
      </w:r>
      <w:proofErr w:type="spellEnd"/>
      <w:r w:rsidRPr="00EF4A22">
        <w:rPr>
          <w:rFonts w:ascii="Times New Roman" w:hAnsi="Times New Roman" w:cs="Times New Roman"/>
          <w:sz w:val="28"/>
          <w:szCs w:val="28"/>
        </w:rPr>
        <w:t xml:space="preserve">, С. </w:t>
      </w:r>
      <w:proofErr w:type="spellStart"/>
      <w:r w:rsidRPr="00EF4A22">
        <w:rPr>
          <w:rFonts w:ascii="Times New Roman" w:hAnsi="Times New Roman" w:cs="Times New Roman"/>
          <w:sz w:val="28"/>
          <w:szCs w:val="28"/>
        </w:rPr>
        <w:t>Уидер</w:t>
      </w:r>
      <w:proofErr w:type="spellEnd"/>
      <w:r w:rsidRPr="00EF4A22">
        <w:rPr>
          <w:rFonts w:ascii="Times New Roman" w:hAnsi="Times New Roman" w:cs="Times New Roman"/>
          <w:sz w:val="28"/>
          <w:szCs w:val="28"/>
        </w:rPr>
        <w:t xml:space="preserve">; пер. А.А. Ильин- Томич. – М. : </w:t>
      </w:r>
      <w:proofErr w:type="spellStart"/>
      <w:r w:rsidRPr="00EF4A22">
        <w:rPr>
          <w:rFonts w:ascii="Times New Roman" w:hAnsi="Times New Roman" w:cs="Times New Roman"/>
          <w:sz w:val="28"/>
          <w:szCs w:val="28"/>
        </w:rPr>
        <w:t>Теревинф</w:t>
      </w:r>
      <w:proofErr w:type="spellEnd"/>
      <w:r w:rsidRPr="00EF4A22">
        <w:rPr>
          <w:rFonts w:ascii="Times New Roman" w:hAnsi="Times New Roman" w:cs="Times New Roman"/>
          <w:sz w:val="28"/>
          <w:szCs w:val="28"/>
        </w:rPr>
        <w:t>, 2016. – 512 с.</w:t>
      </w:r>
    </w:p>
    <w:p w:rsidR="00EF4A22" w:rsidRPr="00EF4A22" w:rsidRDefault="00EF4A22" w:rsidP="00BC2201">
      <w:pPr>
        <w:pStyle w:val="a3"/>
        <w:widowControl w:val="0"/>
        <w:numPr>
          <w:ilvl w:val="0"/>
          <w:numId w:val="3"/>
        </w:numPr>
        <w:tabs>
          <w:tab w:val="left" w:pos="1134"/>
          <w:tab w:val="left" w:pos="1879"/>
        </w:tabs>
        <w:autoSpaceDE w:val="0"/>
        <w:autoSpaceDN w:val="0"/>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Детский  аутизм.  Хрестоматия  [Текст]:  учебное  пособие для студен</w:t>
      </w:r>
      <w:r w:rsidRPr="00EF4A22">
        <w:rPr>
          <w:rFonts w:ascii="Times New Roman" w:hAnsi="Times New Roman" w:cs="Times New Roman"/>
          <w:sz w:val="28"/>
          <w:szCs w:val="28"/>
        </w:rPr>
        <w:softHyphen/>
        <w:t>тов высших и средних педагогических, психологических и медицин</w:t>
      </w:r>
      <w:r w:rsidRPr="00EF4A22">
        <w:rPr>
          <w:rFonts w:ascii="Times New Roman" w:hAnsi="Times New Roman" w:cs="Times New Roman"/>
          <w:sz w:val="28"/>
          <w:szCs w:val="28"/>
        </w:rPr>
        <w:softHyphen/>
        <w:t xml:space="preserve">ских учебных заведений / Составитель Л.М. </w:t>
      </w:r>
      <w:proofErr w:type="spellStart"/>
      <w:r w:rsidRPr="00EF4A22">
        <w:rPr>
          <w:rFonts w:ascii="Times New Roman" w:hAnsi="Times New Roman" w:cs="Times New Roman"/>
          <w:sz w:val="28"/>
          <w:szCs w:val="28"/>
        </w:rPr>
        <w:t>Шипицина</w:t>
      </w:r>
      <w:proofErr w:type="spellEnd"/>
      <w:r w:rsidRPr="00EF4A22">
        <w:rPr>
          <w:rFonts w:ascii="Times New Roman" w:hAnsi="Times New Roman" w:cs="Times New Roman"/>
          <w:sz w:val="28"/>
          <w:szCs w:val="28"/>
        </w:rPr>
        <w:t>. Изда</w:t>
      </w:r>
      <w:r w:rsidRPr="00EF4A22">
        <w:rPr>
          <w:rFonts w:ascii="Times New Roman" w:hAnsi="Times New Roman" w:cs="Times New Roman"/>
          <w:sz w:val="28"/>
          <w:szCs w:val="28"/>
        </w:rPr>
        <w:softHyphen/>
        <w:t>ние 2-е, переработанное и дополненное. – СПб. : Дидактика Плюс, 2001. – 368 с.</w:t>
      </w:r>
    </w:p>
    <w:p w:rsidR="00EF4A22" w:rsidRPr="00EF4A22" w:rsidRDefault="00EF4A22" w:rsidP="00BC2201">
      <w:pPr>
        <w:pStyle w:val="a3"/>
        <w:widowControl w:val="0"/>
        <w:numPr>
          <w:ilvl w:val="0"/>
          <w:numId w:val="3"/>
        </w:numPr>
        <w:tabs>
          <w:tab w:val="left" w:pos="1134"/>
          <w:tab w:val="left" w:pos="2042"/>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Либлинг</w:t>
      </w:r>
      <w:proofErr w:type="spellEnd"/>
      <w:r w:rsidRPr="00EF4A22">
        <w:rPr>
          <w:rFonts w:ascii="Times New Roman" w:hAnsi="Times New Roman" w:cs="Times New Roman"/>
          <w:sz w:val="28"/>
          <w:szCs w:val="28"/>
        </w:rPr>
        <w:t>,  М.М.  Игра  в  коррекции  детского  аутизма [Элек</w:t>
      </w:r>
      <w:r w:rsidRPr="00EF4A22">
        <w:rPr>
          <w:rFonts w:ascii="Times New Roman" w:hAnsi="Times New Roman" w:cs="Times New Roman"/>
          <w:sz w:val="28"/>
          <w:szCs w:val="28"/>
        </w:rPr>
        <w:softHyphen/>
        <w:t xml:space="preserve">тронный ресурс] / М.М. </w:t>
      </w:r>
      <w:proofErr w:type="spellStart"/>
      <w:r w:rsidRPr="00EF4A22">
        <w:rPr>
          <w:rFonts w:ascii="Times New Roman" w:hAnsi="Times New Roman" w:cs="Times New Roman"/>
          <w:sz w:val="28"/>
          <w:szCs w:val="28"/>
        </w:rPr>
        <w:t>Либлинг</w:t>
      </w:r>
      <w:proofErr w:type="spellEnd"/>
      <w:r w:rsidRPr="00EF4A22">
        <w:rPr>
          <w:rFonts w:ascii="Times New Roman" w:hAnsi="Times New Roman" w:cs="Times New Roman"/>
          <w:sz w:val="28"/>
          <w:szCs w:val="28"/>
        </w:rPr>
        <w:t xml:space="preserve"> // Режим доступа </w:t>
      </w:r>
      <w:hyperlink r:id="rId13" w:history="1">
        <w:r w:rsidRPr="00EF4A22">
          <w:rPr>
            <w:rStyle w:val="a9"/>
            <w:rFonts w:ascii="Times New Roman" w:hAnsi="Times New Roman" w:cs="Times New Roman"/>
            <w:color w:val="auto"/>
            <w:sz w:val="28"/>
            <w:szCs w:val="28"/>
            <w:u w:val="none"/>
          </w:rPr>
          <w:t>http://alldef.ru/ru/articles/almanah-</w:t>
        </w:r>
      </w:hyperlink>
      <w:r w:rsidRPr="00EF4A22">
        <w:rPr>
          <w:rFonts w:ascii="Times New Roman" w:hAnsi="Times New Roman" w:cs="Times New Roman"/>
          <w:sz w:val="28"/>
          <w:szCs w:val="28"/>
        </w:rPr>
        <w:t>20 (Дата обращения: 17.12.2021).</w:t>
      </w:r>
    </w:p>
    <w:p w:rsidR="00EF4A22" w:rsidRPr="00EF4A22" w:rsidRDefault="00EF4A22" w:rsidP="00BC2201">
      <w:pPr>
        <w:pStyle w:val="a3"/>
        <w:widowControl w:val="0"/>
        <w:numPr>
          <w:ilvl w:val="0"/>
          <w:numId w:val="3"/>
        </w:numPr>
        <w:tabs>
          <w:tab w:val="left" w:pos="1134"/>
          <w:tab w:val="left" w:pos="2042"/>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Макушкин</w:t>
      </w:r>
      <w:proofErr w:type="spellEnd"/>
      <w:r w:rsidRPr="00EF4A22">
        <w:rPr>
          <w:rFonts w:ascii="Times New Roman" w:hAnsi="Times New Roman" w:cs="Times New Roman"/>
          <w:sz w:val="28"/>
          <w:szCs w:val="28"/>
        </w:rPr>
        <w:t xml:space="preserve">, Е.В. Расстройства </w:t>
      </w:r>
      <w:proofErr w:type="spellStart"/>
      <w:r w:rsidRPr="00EF4A22">
        <w:rPr>
          <w:rFonts w:ascii="Times New Roman" w:hAnsi="Times New Roman" w:cs="Times New Roman"/>
          <w:sz w:val="28"/>
          <w:szCs w:val="28"/>
        </w:rPr>
        <w:t>аутистического</w:t>
      </w:r>
      <w:proofErr w:type="spellEnd"/>
      <w:r w:rsidRPr="00EF4A22">
        <w:rPr>
          <w:rFonts w:ascii="Times New Roman" w:hAnsi="Times New Roman" w:cs="Times New Roman"/>
          <w:sz w:val="28"/>
          <w:szCs w:val="28"/>
        </w:rPr>
        <w:t xml:space="preserve"> спектра диагностика, лече</w:t>
      </w:r>
      <w:r w:rsidRPr="00EF4A22">
        <w:rPr>
          <w:rFonts w:ascii="Times New Roman" w:hAnsi="Times New Roman" w:cs="Times New Roman"/>
          <w:sz w:val="28"/>
          <w:szCs w:val="28"/>
        </w:rPr>
        <w:softHyphen/>
        <w:t xml:space="preserve">ние, наблюдение. Клинические рекомендации (протокол лечения) [Электронный ресурс] / Е.В. </w:t>
      </w:r>
      <w:proofErr w:type="spellStart"/>
      <w:r w:rsidRPr="00EF4A22">
        <w:rPr>
          <w:rFonts w:ascii="Times New Roman" w:hAnsi="Times New Roman" w:cs="Times New Roman"/>
          <w:sz w:val="28"/>
          <w:szCs w:val="28"/>
        </w:rPr>
        <w:t>Макушкина</w:t>
      </w:r>
      <w:proofErr w:type="spellEnd"/>
      <w:r w:rsidRPr="00EF4A22">
        <w:rPr>
          <w:rFonts w:ascii="Times New Roman" w:hAnsi="Times New Roman" w:cs="Times New Roman"/>
          <w:sz w:val="28"/>
          <w:szCs w:val="28"/>
        </w:rPr>
        <w:t xml:space="preserve">, Н.В. </w:t>
      </w:r>
      <w:proofErr w:type="spellStart"/>
      <w:r w:rsidRPr="00EF4A22">
        <w:rPr>
          <w:rFonts w:ascii="Times New Roman" w:hAnsi="Times New Roman" w:cs="Times New Roman"/>
          <w:sz w:val="28"/>
          <w:szCs w:val="28"/>
        </w:rPr>
        <w:t>Симашкова</w:t>
      </w:r>
      <w:proofErr w:type="spellEnd"/>
      <w:r w:rsidRPr="00EF4A22">
        <w:rPr>
          <w:rFonts w:ascii="Times New Roman" w:hAnsi="Times New Roman" w:cs="Times New Roman"/>
          <w:sz w:val="28"/>
          <w:szCs w:val="28"/>
        </w:rPr>
        <w:t xml:space="preserve"> // Режим дос</w:t>
      </w:r>
      <w:r w:rsidRPr="00EF4A22">
        <w:rPr>
          <w:rFonts w:ascii="Times New Roman" w:hAnsi="Times New Roman" w:cs="Times New Roman"/>
          <w:sz w:val="28"/>
          <w:szCs w:val="28"/>
        </w:rPr>
        <w:softHyphen/>
        <w:t xml:space="preserve">тупа </w:t>
      </w:r>
      <w:proofErr w:type="spellStart"/>
      <w:r w:rsidRPr="00EF4A22">
        <w:rPr>
          <w:rFonts w:ascii="Times New Roman" w:hAnsi="Times New Roman" w:cs="Times New Roman"/>
          <w:sz w:val="28"/>
          <w:szCs w:val="28"/>
        </w:rPr>
        <w:t>psychiatr.ru</w:t>
      </w:r>
      <w:proofErr w:type="spellEnd"/>
      <w:r w:rsidRPr="00EF4A22">
        <w:rPr>
          <w:rFonts w:ascii="Times New Roman" w:hAnsi="Times New Roman" w:cs="Times New Roman"/>
          <w:sz w:val="28"/>
          <w:szCs w:val="28"/>
        </w:rPr>
        <w:t>/</w:t>
      </w:r>
      <w:proofErr w:type="spellStart"/>
      <w:r w:rsidRPr="00EF4A22">
        <w:rPr>
          <w:rFonts w:ascii="Times New Roman" w:hAnsi="Times New Roman" w:cs="Times New Roman"/>
          <w:sz w:val="28"/>
          <w:szCs w:val="28"/>
        </w:rPr>
        <w:t>news</w:t>
      </w:r>
      <w:proofErr w:type="spellEnd"/>
      <w:r w:rsidRPr="00EF4A22">
        <w:rPr>
          <w:rFonts w:ascii="Times New Roman" w:hAnsi="Times New Roman" w:cs="Times New Roman"/>
          <w:sz w:val="28"/>
          <w:szCs w:val="28"/>
        </w:rPr>
        <w:t>/411 (Дата обращения: 25.11.20211).</w:t>
      </w:r>
    </w:p>
    <w:p w:rsidR="00EF4A22" w:rsidRPr="00EF4A22" w:rsidRDefault="00EF4A22" w:rsidP="00EF4A22">
      <w:pPr>
        <w:pStyle w:val="a3"/>
        <w:numPr>
          <w:ilvl w:val="0"/>
          <w:numId w:val="3"/>
        </w:numPr>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Об образовании в Российской Федерации: [</w:t>
      </w:r>
      <w:proofErr w:type="spellStart"/>
      <w:r w:rsidRPr="00EF4A22">
        <w:rPr>
          <w:rFonts w:ascii="Times New Roman" w:hAnsi="Times New Roman" w:cs="Times New Roman"/>
          <w:sz w:val="28"/>
          <w:szCs w:val="28"/>
        </w:rPr>
        <w:t>Федер</w:t>
      </w:r>
      <w:proofErr w:type="spellEnd"/>
      <w:r w:rsidRPr="00EF4A22">
        <w:rPr>
          <w:rFonts w:ascii="Times New Roman" w:hAnsi="Times New Roman" w:cs="Times New Roman"/>
          <w:sz w:val="28"/>
          <w:szCs w:val="28"/>
        </w:rPr>
        <w:t>. закон от 29 декабря 2012 года № 273-ФЗ] [Электронный ресурс]. – Режим доступа: http://xn-- 80abucjiibhv9a.xn--p1ai/</w:t>
      </w:r>
      <w:proofErr w:type="spellStart"/>
      <w:r w:rsidRPr="00EF4A22">
        <w:rPr>
          <w:rFonts w:ascii="Times New Roman" w:hAnsi="Times New Roman" w:cs="Times New Roman"/>
          <w:sz w:val="28"/>
          <w:szCs w:val="28"/>
        </w:rPr>
        <w:t>documents</w:t>
      </w:r>
      <w:proofErr w:type="spellEnd"/>
      <w:r w:rsidRPr="00EF4A22">
        <w:rPr>
          <w:rFonts w:ascii="Times New Roman" w:hAnsi="Times New Roman" w:cs="Times New Roman"/>
          <w:sz w:val="28"/>
          <w:szCs w:val="28"/>
        </w:rPr>
        <w:t xml:space="preserve">/2974. </w:t>
      </w:r>
    </w:p>
    <w:p w:rsidR="00EF4A22" w:rsidRPr="00EF4A22" w:rsidRDefault="00EF4A22" w:rsidP="00BC2201">
      <w:pPr>
        <w:pStyle w:val="a3"/>
        <w:widowControl w:val="0"/>
        <w:numPr>
          <w:ilvl w:val="0"/>
          <w:numId w:val="3"/>
        </w:numPr>
        <w:tabs>
          <w:tab w:val="left" w:pos="1134"/>
          <w:tab w:val="left" w:pos="2042"/>
          <w:tab w:val="left" w:pos="3966"/>
          <w:tab w:val="left" w:pos="6156"/>
          <w:tab w:val="left" w:pos="7415"/>
          <w:tab w:val="left" w:pos="7890"/>
          <w:tab w:val="left" w:pos="8962"/>
        </w:tabs>
        <w:autoSpaceDE w:val="0"/>
        <w:autoSpaceDN w:val="0"/>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 xml:space="preserve">Расстройства </w:t>
      </w:r>
      <w:proofErr w:type="spellStart"/>
      <w:r w:rsidRPr="00EF4A22">
        <w:rPr>
          <w:rFonts w:ascii="Times New Roman" w:hAnsi="Times New Roman" w:cs="Times New Roman"/>
          <w:sz w:val="28"/>
          <w:szCs w:val="28"/>
        </w:rPr>
        <w:t>аутистического</w:t>
      </w:r>
      <w:proofErr w:type="spellEnd"/>
      <w:r w:rsidRPr="00EF4A22">
        <w:rPr>
          <w:rFonts w:ascii="Times New Roman" w:hAnsi="Times New Roman" w:cs="Times New Roman"/>
          <w:sz w:val="28"/>
          <w:szCs w:val="28"/>
        </w:rPr>
        <w:t xml:space="preserve"> спектра у детей. Научно- практическое руково</w:t>
      </w:r>
      <w:r w:rsidRPr="00EF4A22">
        <w:rPr>
          <w:rFonts w:ascii="Times New Roman" w:hAnsi="Times New Roman" w:cs="Times New Roman"/>
          <w:sz w:val="28"/>
          <w:szCs w:val="28"/>
        </w:rPr>
        <w:softHyphen/>
        <w:t xml:space="preserve">дство [Текст] / Под редакцией Н.В. </w:t>
      </w:r>
      <w:proofErr w:type="spellStart"/>
      <w:r w:rsidRPr="00EF4A22">
        <w:rPr>
          <w:rFonts w:ascii="Times New Roman" w:hAnsi="Times New Roman" w:cs="Times New Roman"/>
          <w:sz w:val="28"/>
          <w:szCs w:val="28"/>
        </w:rPr>
        <w:t>Симашковой</w:t>
      </w:r>
      <w:proofErr w:type="spellEnd"/>
      <w:r w:rsidRPr="00EF4A22">
        <w:rPr>
          <w:rFonts w:ascii="Times New Roman" w:hAnsi="Times New Roman" w:cs="Times New Roman"/>
          <w:sz w:val="28"/>
          <w:szCs w:val="28"/>
        </w:rPr>
        <w:t>. – М. : Автор</w:t>
      </w:r>
      <w:r w:rsidRPr="00EF4A22">
        <w:rPr>
          <w:rFonts w:ascii="Times New Roman" w:hAnsi="Times New Roman" w:cs="Times New Roman"/>
          <w:sz w:val="28"/>
          <w:szCs w:val="28"/>
        </w:rPr>
        <w:softHyphen/>
        <w:t>ская академия, 2013. – 264 с.</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Рубан</w:t>
      </w:r>
      <w:proofErr w:type="spellEnd"/>
      <w:r w:rsidRPr="00EF4A22">
        <w:rPr>
          <w:rFonts w:ascii="Times New Roman" w:hAnsi="Times New Roman" w:cs="Times New Roman"/>
          <w:sz w:val="28"/>
          <w:szCs w:val="28"/>
        </w:rPr>
        <w:t>, О.В. Коррекция коммуникативных нарушений у детей с расстрой</w:t>
      </w:r>
      <w:r w:rsidRPr="00EF4A22">
        <w:rPr>
          <w:rFonts w:ascii="Times New Roman" w:hAnsi="Times New Roman" w:cs="Times New Roman"/>
          <w:sz w:val="28"/>
          <w:szCs w:val="28"/>
        </w:rPr>
        <w:softHyphen/>
        <w:t xml:space="preserve">ствами </w:t>
      </w:r>
      <w:proofErr w:type="spellStart"/>
      <w:r w:rsidRPr="00EF4A22">
        <w:rPr>
          <w:rFonts w:ascii="Times New Roman" w:hAnsi="Times New Roman" w:cs="Times New Roman"/>
          <w:sz w:val="28"/>
          <w:szCs w:val="28"/>
        </w:rPr>
        <w:t>аутистического</w:t>
      </w:r>
      <w:proofErr w:type="spellEnd"/>
      <w:r w:rsidRPr="00EF4A22">
        <w:rPr>
          <w:rFonts w:ascii="Times New Roman" w:hAnsi="Times New Roman" w:cs="Times New Roman"/>
          <w:sz w:val="28"/>
          <w:szCs w:val="28"/>
        </w:rPr>
        <w:t xml:space="preserve"> спектра с применением системы мето</w:t>
      </w:r>
      <w:r w:rsidRPr="00EF4A22">
        <w:rPr>
          <w:rFonts w:ascii="Times New Roman" w:hAnsi="Times New Roman" w:cs="Times New Roman"/>
          <w:sz w:val="28"/>
          <w:szCs w:val="28"/>
        </w:rPr>
        <w:softHyphen/>
        <w:t xml:space="preserve">дов «Фольклорные игры» [Текст] / Н.Л. Белопольская, О.В </w:t>
      </w:r>
      <w:proofErr w:type="spellStart"/>
      <w:r w:rsidRPr="00EF4A22">
        <w:rPr>
          <w:rFonts w:ascii="Times New Roman" w:hAnsi="Times New Roman" w:cs="Times New Roman"/>
          <w:sz w:val="28"/>
          <w:szCs w:val="28"/>
        </w:rPr>
        <w:t>Безпаль</w:t>
      </w:r>
      <w:r w:rsidRPr="00EF4A22">
        <w:rPr>
          <w:rFonts w:ascii="Times New Roman" w:hAnsi="Times New Roman" w:cs="Times New Roman"/>
          <w:sz w:val="28"/>
          <w:szCs w:val="28"/>
        </w:rPr>
        <w:softHyphen/>
        <w:t>чева</w:t>
      </w:r>
      <w:proofErr w:type="spellEnd"/>
      <w:r w:rsidRPr="00EF4A22">
        <w:rPr>
          <w:rFonts w:ascii="Times New Roman" w:hAnsi="Times New Roman" w:cs="Times New Roman"/>
          <w:sz w:val="28"/>
          <w:szCs w:val="28"/>
        </w:rPr>
        <w:t xml:space="preserve">, О.В. </w:t>
      </w:r>
      <w:proofErr w:type="spellStart"/>
      <w:r w:rsidRPr="00EF4A22">
        <w:rPr>
          <w:rFonts w:ascii="Times New Roman" w:hAnsi="Times New Roman" w:cs="Times New Roman"/>
          <w:sz w:val="28"/>
          <w:szCs w:val="28"/>
        </w:rPr>
        <w:t>Рубан</w:t>
      </w:r>
      <w:proofErr w:type="spellEnd"/>
      <w:r w:rsidRPr="00EF4A22">
        <w:rPr>
          <w:rFonts w:ascii="Times New Roman" w:hAnsi="Times New Roman" w:cs="Times New Roman"/>
          <w:sz w:val="28"/>
          <w:szCs w:val="28"/>
        </w:rPr>
        <w:t>. А.А. Слепухина // Психология общения и доверия: тео</w:t>
      </w:r>
      <w:r w:rsidRPr="00EF4A22">
        <w:rPr>
          <w:rFonts w:ascii="Times New Roman" w:hAnsi="Times New Roman" w:cs="Times New Roman"/>
          <w:sz w:val="28"/>
          <w:szCs w:val="28"/>
        </w:rPr>
        <w:softHyphen/>
        <w:t>рия и практика. Сборник материалов. – М. 2014. - С 575 – 578.</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Рубан</w:t>
      </w:r>
      <w:proofErr w:type="spellEnd"/>
      <w:r w:rsidRPr="00EF4A22">
        <w:rPr>
          <w:rFonts w:ascii="Times New Roman" w:hAnsi="Times New Roman" w:cs="Times New Roman"/>
          <w:sz w:val="28"/>
          <w:szCs w:val="28"/>
        </w:rPr>
        <w:t>, О.В. Коррекция коммуникативных нарушений у детей с расстрой</w:t>
      </w:r>
      <w:r w:rsidRPr="00EF4A22">
        <w:rPr>
          <w:rFonts w:ascii="Times New Roman" w:hAnsi="Times New Roman" w:cs="Times New Roman"/>
          <w:sz w:val="28"/>
          <w:szCs w:val="28"/>
        </w:rPr>
        <w:softHyphen/>
        <w:t xml:space="preserve">ствами </w:t>
      </w:r>
      <w:proofErr w:type="spellStart"/>
      <w:r w:rsidRPr="00EF4A22">
        <w:rPr>
          <w:rFonts w:ascii="Times New Roman" w:hAnsi="Times New Roman" w:cs="Times New Roman"/>
          <w:sz w:val="28"/>
          <w:szCs w:val="28"/>
        </w:rPr>
        <w:t>аутистического</w:t>
      </w:r>
      <w:proofErr w:type="spellEnd"/>
      <w:r w:rsidRPr="00EF4A22">
        <w:rPr>
          <w:rFonts w:ascii="Times New Roman" w:hAnsi="Times New Roman" w:cs="Times New Roman"/>
          <w:sz w:val="28"/>
          <w:szCs w:val="28"/>
        </w:rPr>
        <w:t xml:space="preserve"> спектра методом «хороводные игры» [Текст] / О.В. </w:t>
      </w:r>
      <w:proofErr w:type="spellStart"/>
      <w:r w:rsidRPr="00EF4A22">
        <w:rPr>
          <w:rFonts w:ascii="Times New Roman" w:hAnsi="Times New Roman" w:cs="Times New Roman"/>
          <w:sz w:val="28"/>
          <w:szCs w:val="28"/>
        </w:rPr>
        <w:t>Рубан</w:t>
      </w:r>
      <w:proofErr w:type="spellEnd"/>
      <w:r w:rsidRPr="00EF4A22">
        <w:rPr>
          <w:rFonts w:ascii="Times New Roman" w:hAnsi="Times New Roman" w:cs="Times New Roman"/>
          <w:sz w:val="28"/>
          <w:szCs w:val="28"/>
        </w:rPr>
        <w:t xml:space="preserve"> // V Международный конгресс «Молодое поколе</w:t>
      </w:r>
      <w:r w:rsidRPr="00EF4A22">
        <w:rPr>
          <w:rFonts w:ascii="Times New Roman" w:hAnsi="Times New Roman" w:cs="Times New Roman"/>
          <w:sz w:val="28"/>
          <w:szCs w:val="28"/>
        </w:rPr>
        <w:softHyphen/>
        <w:t>ние XXI века: актуальные проблемы социально – психологического здоро</w:t>
      </w:r>
      <w:r w:rsidRPr="00EF4A22">
        <w:rPr>
          <w:rFonts w:ascii="Times New Roman" w:hAnsi="Times New Roman" w:cs="Times New Roman"/>
          <w:sz w:val="28"/>
          <w:szCs w:val="28"/>
        </w:rPr>
        <w:softHyphen/>
        <w:t>вья». – М.: МГППУ, - 2013. - С. 283-28.</w:t>
      </w:r>
    </w:p>
    <w:p w:rsidR="00EF4A22" w:rsidRPr="00EF4A22" w:rsidRDefault="00EF4A22" w:rsidP="00BC2201">
      <w:pPr>
        <w:pStyle w:val="a3"/>
        <w:widowControl w:val="0"/>
        <w:numPr>
          <w:ilvl w:val="0"/>
          <w:numId w:val="3"/>
        </w:numPr>
        <w:tabs>
          <w:tab w:val="left" w:pos="1134"/>
          <w:tab w:val="left" w:pos="2042"/>
        </w:tabs>
        <w:autoSpaceDE w:val="0"/>
        <w:autoSpaceDN w:val="0"/>
        <w:spacing w:after="0" w:line="360" w:lineRule="auto"/>
        <w:jc w:val="both"/>
        <w:rPr>
          <w:rFonts w:ascii="Times New Roman" w:hAnsi="Times New Roman" w:cs="Times New Roman"/>
          <w:sz w:val="28"/>
          <w:szCs w:val="28"/>
        </w:rPr>
      </w:pPr>
      <w:proofErr w:type="spellStart"/>
      <w:r w:rsidRPr="00EF4A22">
        <w:rPr>
          <w:rFonts w:ascii="Times New Roman" w:hAnsi="Times New Roman" w:cs="Times New Roman"/>
          <w:sz w:val="28"/>
          <w:szCs w:val="28"/>
        </w:rPr>
        <w:t>Семянникова</w:t>
      </w:r>
      <w:proofErr w:type="spellEnd"/>
      <w:r w:rsidRPr="00EF4A22">
        <w:rPr>
          <w:rFonts w:ascii="Times New Roman" w:hAnsi="Times New Roman" w:cs="Times New Roman"/>
          <w:sz w:val="28"/>
          <w:szCs w:val="28"/>
        </w:rPr>
        <w:t xml:space="preserve">, А.А. Расстройства </w:t>
      </w:r>
      <w:proofErr w:type="spellStart"/>
      <w:r w:rsidRPr="00EF4A22">
        <w:rPr>
          <w:rFonts w:ascii="Times New Roman" w:hAnsi="Times New Roman" w:cs="Times New Roman"/>
          <w:sz w:val="28"/>
          <w:szCs w:val="28"/>
        </w:rPr>
        <w:t>аутистического</w:t>
      </w:r>
      <w:proofErr w:type="spellEnd"/>
      <w:r w:rsidRPr="00EF4A22">
        <w:rPr>
          <w:rFonts w:ascii="Times New Roman" w:hAnsi="Times New Roman" w:cs="Times New Roman"/>
          <w:sz w:val="28"/>
          <w:szCs w:val="28"/>
        </w:rPr>
        <w:t xml:space="preserve"> спектра: классифика</w:t>
      </w:r>
      <w:r w:rsidRPr="00EF4A22">
        <w:rPr>
          <w:rFonts w:ascii="Times New Roman" w:hAnsi="Times New Roman" w:cs="Times New Roman"/>
          <w:sz w:val="28"/>
          <w:szCs w:val="28"/>
        </w:rPr>
        <w:softHyphen/>
        <w:t xml:space="preserve">ции, </w:t>
      </w:r>
      <w:r w:rsidRPr="00EF4A22">
        <w:rPr>
          <w:rFonts w:ascii="Times New Roman" w:hAnsi="Times New Roman" w:cs="Times New Roman"/>
          <w:sz w:val="28"/>
          <w:szCs w:val="28"/>
        </w:rPr>
        <w:lastRenderedPageBreak/>
        <w:t xml:space="preserve">определение понятий, симптомы [Электронный ресурс] / А.А. </w:t>
      </w:r>
      <w:proofErr w:type="spellStart"/>
      <w:r w:rsidRPr="00EF4A22">
        <w:rPr>
          <w:rFonts w:ascii="Times New Roman" w:hAnsi="Times New Roman" w:cs="Times New Roman"/>
          <w:sz w:val="28"/>
          <w:szCs w:val="28"/>
        </w:rPr>
        <w:t>Се</w:t>
      </w:r>
      <w:r w:rsidRPr="00EF4A22">
        <w:rPr>
          <w:rFonts w:ascii="Times New Roman" w:hAnsi="Times New Roman" w:cs="Times New Roman"/>
          <w:sz w:val="28"/>
          <w:szCs w:val="28"/>
        </w:rPr>
        <w:softHyphen/>
        <w:t>мянникова</w:t>
      </w:r>
      <w:proofErr w:type="spellEnd"/>
      <w:r w:rsidRPr="00EF4A22">
        <w:rPr>
          <w:rFonts w:ascii="Times New Roman" w:hAnsi="Times New Roman" w:cs="Times New Roman"/>
          <w:sz w:val="28"/>
          <w:szCs w:val="28"/>
        </w:rPr>
        <w:t xml:space="preserve"> // Режим доступа </w:t>
      </w:r>
      <w:hyperlink r:id="rId14" w:history="1">
        <w:r w:rsidRPr="00EF4A22">
          <w:rPr>
            <w:rStyle w:val="a9"/>
            <w:rFonts w:ascii="Times New Roman" w:hAnsi="Times New Roman" w:cs="Times New Roman"/>
            <w:color w:val="auto"/>
            <w:sz w:val="28"/>
            <w:szCs w:val="28"/>
            <w:u w:val="none"/>
          </w:rPr>
          <w:t xml:space="preserve">http:// </w:t>
        </w:r>
      </w:hyperlink>
      <w:proofErr w:type="spellStart"/>
      <w:r w:rsidRPr="00EF4A22">
        <w:rPr>
          <w:rFonts w:ascii="Times New Roman" w:hAnsi="Times New Roman" w:cs="Times New Roman"/>
          <w:sz w:val="28"/>
          <w:szCs w:val="28"/>
        </w:rPr>
        <w:t>Cyberleninka.ru</w:t>
      </w:r>
      <w:proofErr w:type="spellEnd"/>
      <w:r w:rsidRPr="00EF4A22">
        <w:rPr>
          <w:rFonts w:ascii="Times New Roman" w:hAnsi="Times New Roman" w:cs="Times New Roman"/>
          <w:sz w:val="28"/>
          <w:szCs w:val="28"/>
        </w:rPr>
        <w:t xml:space="preserve"> (Дата обращения: 17.12.2011).</w:t>
      </w:r>
    </w:p>
    <w:p w:rsidR="00EF4A22" w:rsidRPr="00EF4A22" w:rsidRDefault="00EF4A22" w:rsidP="00BC2201">
      <w:pPr>
        <w:pStyle w:val="a3"/>
        <w:numPr>
          <w:ilvl w:val="0"/>
          <w:numId w:val="3"/>
        </w:numPr>
        <w:spacing w:after="0" w:line="360" w:lineRule="auto"/>
        <w:jc w:val="both"/>
        <w:rPr>
          <w:rFonts w:ascii="Times New Roman" w:hAnsi="Times New Roman" w:cs="Times New Roman"/>
          <w:sz w:val="28"/>
          <w:szCs w:val="28"/>
        </w:rPr>
      </w:pPr>
      <w:r w:rsidRPr="00EF4A22">
        <w:rPr>
          <w:rFonts w:ascii="Times New Roman" w:hAnsi="Times New Roman" w:cs="Times New Roman"/>
          <w:sz w:val="28"/>
          <w:szCs w:val="28"/>
        </w:rPr>
        <w:t xml:space="preserve">Трофимова Н. М., </w:t>
      </w:r>
      <w:proofErr w:type="spellStart"/>
      <w:r w:rsidRPr="00EF4A22">
        <w:rPr>
          <w:rFonts w:ascii="Times New Roman" w:hAnsi="Times New Roman" w:cs="Times New Roman"/>
          <w:sz w:val="28"/>
          <w:szCs w:val="28"/>
        </w:rPr>
        <w:t>Дуванова</w:t>
      </w:r>
      <w:proofErr w:type="spellEnd"/>
      <w:r w:rsidRPr="00EF4A22">
        <w:rPr>
          <w:rFonts w:ascii="Times New Roman" w:hAnsi="Times New Roman" w:cs="Times New Roman"/>
          <w:sz w:val="28"/>
          <w:szCs w:val="28"/>
        </w:rPr>
        <w:t xml:space="preserve"> С. П., Трофимова Н. Б., Пушкина Т. Ф. 0-75 Основы специальной педагогики и психологии. — СПб.: Питер, 2006. — 304 с: ил. — (Серия «Учебное пособие»). ISBN 5-469-00748-0 </w:t>
      </w:r>
    </w:p>
    <w:p w:rsidR="00EF4A22" w:rsidRPr="00EF4A22" w:rsidRDefault="00EF4A22" w:rsidP="00EF4A22">
      <w:pPr>
        <w:pStyle w:val="a3"/>
        <w:numPr>
          <w:ilvl w:val="0"/>
          <w:numId w:val="3"/>
        </w:numPr>
        <w:spacing w:after="0" w:line="360" w:lineRule="auto"/>
        <w:jc w:val="both"/>
        <w:rPr>
          <w:rFonts w:ascii="Times New Roman" w:hAnsi="Times New Roman" w:cs="Times New Roman"/>
          <w:sz w:val="28"/>
          <w:szCs w:val="28"/>
          <w:lang w:val="en-US"/>
        </w:rPr>
      </w:pPr>
      <w:proofErr w:type="spellStart"/>
      <w:r w:rsidRPr="00EF4A22">
        <w:rPr>
          <w:rFonts w:ascii="Times New Roman" w:hAnsi="Times New Roman" w:cs="Times New Roman"/>
          <w:sz w:val="28"/>
          <w:szCs w:val="28"/>
          <w:lang w:val="en-US"/>
        </w:rPr>
        <w:t>Gillberg</w:t>
      </w:r>
      <w:proofErr w:type="spellEnd"/>
      <w:r w:rsidRPr="00EF4A22">
        <w:rPr>
          <w:rFonts w:ascii="Times New Roman" w:hAnsi="Times New Roman" w:cs="Times New Roman"/>
          <w:sz w:val="28"/>
          <w:szCs w:val="28"/>
          <w:lang w:val="en-US"/>
        </w:rPr>
        <w:t xml:space="preserve"> C., &amp; </w:t>
      </w:r>
      <w:proofErr w:type="spellStart"/>
      <w:r w:rsidRPr="00EF4A22">
        <w:rPr>
          <w:rFonts w:ascii="Times New Roman" w:hAnsi="Times New Roman" w:cs="Times New Roman"/>
          <w:sz w:val="28"/>
          <w:szCs w:val="28"/>
          <w:lang w:val="en-US"/>
        </w:rPr>
        <w:t>Fotsell</w:t>
      </w:r>
      <w:proofErr w:type="spellEnd"/>
      <w:r w:rsidRPr="00EF4A22">
        <w:rPr>
          <w:rFonts w:ascii="Times New Roman" w:hAnsi="Times New Roman" w:cs="Times New Roman"/>
          <w:sz w:val="28"/>
          <w:szCs w:val="28"/>
          <w:lang w:val="en-US"/>
        </w:rPr>
        <w:t xml:space="preserve"> C. (1984). Childhood psychosis and </w:t>
      </w:r>
      <w:proofErr w:type="spellStart"/>
      <w:r w:rsidRPr="00EF4A22">
        <w:rPr>
          <w:rFonts w:ascii="Times New Roman" w:hAnsi="Times New Roman" w:cs="Times New Roman"/>
          <w:sz w:val="28"/>
          <w:szCs w:val="28"/>
          <w:lang w:val="en-US"/>
        </w:rPr>
        <w:t>neuro</w:t>
      </w:r>
      <w:proofErr w:type="spellEnd"/>
      <w:r w:rsidRPr="00EF4A22">
        <w:rPr>
          <w:rFonts w:ascii="Times New Roman" w:hAnsi="Times New Roman" w:cs="Times New Roman"/>
          <w:sz w:val="28"/>
          <w:szCs w:val="28"/>
          <w:lang w:val="en-US"/>
        </w:rPr>
        <w:t xml:space="preserve"> </w:t>
      </w:r>
      <w:proofErr w:type="spellStart"/>
      <w:r w:rsidRPr="00EF4A22">
        <w:rPr>
          <w:rFonts w:ascii="Times New Roman" w:hAnsi="Times New Roman" w:cs="Times New Roman"/>
          <w:sz w:val="28"/>
          <w:szCs w:val="28"/>
          <w:lang w:val="en-US"/>
        </w:rPr>
        <w:t>fibromato</w:t>
      </w:r>
      <w:r w:rsidRPr="00EF4A22">
        <w:rPr>
          <w:rFonts w:ascii="Times New Roman" w:hAnsi="Times New Roman" w:cs="Times New Roman"/>
          <w:sz w:val="28"/>
          <w:szCs w:val="28"/>
          <w:lang w:val="en-US"/>
        </w:rPr>
        <w:softHyphen/>
        <w:t>sis</w:t>
      </w:r>
      <w:proofErr w:type="spellEnd"/>
      <w:r w:rsidRPr="00EF4A22">
        <w:rPr>
          <w:rFonts w:ascii="Times New Roman" w:hAnsi="Times New Roman" w:cs="Times New Roman"/>
          <w:sz w:val="28"/>
          <w:szCs w:val="28"/>
          <w:lang w:val="en-US"/>
        </w:rPr>
        <w:t xml:space="preserve"> – more than a coincidence [Journal of Autism and Developmental Disord</w:t>
      </w:r>
      <w:r w:rsidRPr="00EF4A22">
        <w:rPr>
          <w:rFonts w:ascii="Times New Roman" w:hAnsi="Times New Roman" w:cs="Times New Roman"/>
          <w:sz w:val="28"/>
          <w:szCs w:val="28"/>
          <w:lang w:val="en-US"/>
        </w:rPr>
        <w:softHyphen/>
        <w:t>ers]. – No. 14. – Pp. 1–9.</w:t>
      </w:r>
    </w:p>
    <w:p w:rsidR="00EF4A22" w:rsidRPr="00EF4A22" w:rsidRDefault="00EF4A22" w:rsidP="00EF4A22">
      <w:pPr>
        <w:pStyle w:val="a3"/>
        <w:widowControl w:val="0"/>
        <w:numPr>
          <w:ilvl w:val="0"/>
          <w:numId w:val="3"/>
        </w:numPr>
        <w:tabs>
          <w:tab w:val="left" w:pos="1134"/>
          <w:tab w:val="left" w:pos="2042"/>
        </w:tabs>
        <w:autoSpaceDE w:val="0"/>
        <w:autoSpaceDN w:val="0"/>
        <w:spacing w:after="0" w:line="360" w:lineRule="auto"/>
        <w:jc w:val="both"/>
        <w:rPr>
          <w:rFonts w:ascii="Times New Roman" w:hAnsi="Times New Roman" w:cs="Times New Roman"/>
          <w:sz w:val="28"/>
          <w:szCs w:val="28"/>
          <w:lang w:val="en-US"/>
        </w:rPr>
      </w:pPr>
      <w:proofErr w:type="spellStart"/>
      <w:r w:rsidRPr="00EF4A22">
        <w:rPr>
          <w:rFonts w:ascii="Times New Roman" w:hAnsi="Times New Roman" w:cs="Times New Roman"/>
          <w:sz w:val="28"/>
          <w:szCs w:val="28"/>
          <w:lang w:val="en-US"/>
        </w:rPr>
        <w:t>Kanner</w:t>
      </w:r>
      <w:proofErr w:type="spellEnd"/>
      <w:r w:rsidRPr="00EF4A22">
        <w:rPr>
          <w:rFonts w:ascii="Times New Roman" w:hAnsi="Times New Roman" w:cs="Times New Roman"/>
          <w:sz w:val="28"/>
          <w:szCs w:val="28"/>
          <w:lang w:val="en-US"/>
        </w:rPr>
        <w:t xml:space="preserve"> L. Autistic disturbances of affective contact [Electronic resource]. Nerv</w:t>
      </w:r>
      <w:r w:rsidRPr="00EF4A22">
        <w:rPr>
          <w:rFonts w:ascii="Times New Roman" w:hAnsi="Times New Roman" w:cs="Times New Roman"/>
          <w:sz w:val="28"/>
          <w:szCs w:val="28"/>
          <w:lang w:val="en-US"/>
        </w:rPr>
        <w:softHyphen/>
        <w:t xml:space="preserve">ous Child, 1943. Vol. 2, no. 3, pp. 217–250. Available at: </w:t>
      </w:r>
      <w:hyperlink r:id="rId15" w:history="1">
        <w:r w:rsidRPr="00EF4A22">
          <w:rPr>
            <w:rStyle w:val="a9"/>
            <w:rFonts w:ascii="Times New Roman" w:hAnsi="Times New Roman" w:cs="Times New Roman"/>
            <w:color w:val="auto"/>
            <w:sz w:val="28"/>
            <w:szCs w:val="28"/>
            <w:u w:val="none"/>
            <w:lang w:val="en-US"/>
          </w:rPr>
          <w:t xml:space="preserve">http://neurodiversity.com/library_kanner_1943.pdf </w:t>
        </w:r>
      </w:hyperlink>
      <w:r w:rsidRPr="00EF4A22">
        <w:rPr>
          <w:rFonts w:ascii="Times New Roman" w:hAnsi="Times New Roman" w:cs="Times New Roman"/>
          <w:sz w:val="28"/>
          <w:szCs w:val="28"/>
          <w:lang w:val="en-US"/>
        </w:rPr>
        <w:t>(Accessed: 15.09.2021).</w:t>
      </w:r>
    </w:p>
    <w:p w:rsidR="00844730" w:rsidRPr="00EF4A22" w:rsidRDefault="00844730">
      <w:pPr>
        <w:rPr>
          <w:lang w:val="en-US"/>
        </w:rPr>
      </w:pPr>
    </w:p>
    <w:sectPr w:rsidR="00844730" w:rsidRPr="00EF4A22" w:rsidSect="00BC220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448F8"/>
    <w:multiLevelType w:val="hybridMultilevel"/>
    <w:tmpl w:val="15F6035C"/>
    <w:lvl w:ilvl="0" w:tplc="4B242354">
      <w:numFmt w:val="bullet"/>
      <w:lvlText w:val=""/>
      <w:lvlJc w:val="left"/>
      <w:pPr>
        <w:ind w:left="222" w:hanging="708"/>
      </w:pPr>
      <w:rPr>
        <w:rFonts w:ascii="Symbol" w:eastAsia="Symbol" w:hAnsi="Symbol" w:cs="Symbol" w:hint="default"/>
        <w:b w:val="0"/>
        <w:bCs w:val="0"/>
        <w:i w:val="0"/>
        <w:iCs w:val="0"/>
        <w:w w:val="100"/>
        <w:sz w:val="28"/>
        <w:szCs w:val="28"/>
        <w:lang w:val="ru-RU" w:eastAsia="en-US" w:bidi="ar-SA"/>
      </w:rPr>
    </w:lvl>
    <w:lvl w:ilvl="1" w:tplc="8E4463E8">
      <w:numFmt w:val="bullet"/>
      <w:lvlText w:val=""/>
      <w:lvlJc w:val="left"/>
      <w:pPr>
        <w:ind w:left="222" w:hanging="564"/>
      </w:pPr>
      <w:rPr>
        <w:rFonts w:ascii="Symbol" w:eastAsia="Symbol" w:hAnsi="Symbol" w:cs="Symbol" w:hint="default"/>
        <w:b w:val="0"/>
        <w:bCs w:val="0"/>
        <w:i w:val="0"/>
        <w:iCs w:val="0"/>
        <w:w w:val="100"/>
        <w:sz w:val="28"/>
        <w:szCs w:val="28"/>
        <w:lang w:val="ru-RU" w:eastAsia="en-US" w:bidi="ar-SA"/>
      </w:rPr>
    </w:lvl>
    <w:lvl w:ilvl="2" w:tplc="356CC2E0">
      <w:numFmt w:val="bullet"/>
      <w:lvlText w:val="•"/>
      <w:lvlJc w:val="left"/>
      <w:pPr>
        <w:ind w:left="2193" w:hanging="564"/>
      </w:pPr>
      <w:rPr>
        <w:lang w:val="ru-RU" w:eastAsia="en-US" w:bidi="ar-SA"/>
      </w:rPr>
    </w:lvl>
    <w:lvl w:ilvl="3" w:tplc="99E46DD6">
      <w:numFmt w:val="bullet"/>
      <w:lvlText w:val="•"/>
      <w:lvlJc w:val="left"/>
      <w:pPr>
        <w:ind w:left="3179" w:hanging="564"/>
      </w:pPr>
      <w:rPr>
        <w:lang w:val="ru-RU" w:eastAsia="en-US" w:bidi="ar-SA"/>
      </w:rPr>
    </w:lvl>
    <w:lvl w:ilvl="4" w:tplc="037AE2B8">
      <w:numFmt w:val="bullet"/>
      <w:lvlText w:val="•"/>
      <w:lvlJc w:val="left"/>
      <w:pPr>
        <w:ind w:left="4166" w:hanging="564"/>
      </w:pPr>
      <w:rPr>
        <w:lang w:val="ru-RU" w:eastAsia="en-US" w:bidi="ar-SA"/>
      </w:rPr>
    </w:lvl>
    <w:lvl w:ilvl="5" w:tplc="28E4127C">
      <w:numFmt w:val="bullet"/>
      <w:lvlText w:val="•"/>
      <w:lvlJc w:val="left"/>
      <w:pPr>
        <w:ind w:left="5153" w:hanging="564"/>
      </w:pPr>
      <w:rPr>
        <w:lang w:val="ru-RU" w:eastAsia="en-US" w:bidi="ar-SA"/>
      </w:rPr>
    </w:lvl>
    <w:lvl w:ilvl="6" w:tplc="A63E1900">
      <w:numFmt w:val="bullet"/>
      <w:lvlText w:val="•"/>
      <w:lvlJc w:val="left"/>
      <w:pPr>
        <w:ind w:left="6139" w:hanging="564"/>
      </w:pPr>
      <w:rPr>
        <w:lang w:val="ru-RU" w:eastAsia="en-US" w:bidi="ar-SA"/>
      </w:rPr>
    </w:lvl>
    <w:lvl w:ilvl="7" w:tplc="702E0870">
      <w:numFmt w:val="bullet"/>
      <w:lvlText w:val="•"/>
      <w:lvlJc w:val="left"/>
      <w:pPr>
        <w:ind w:left="7126" w:hanging="564"/>
      </w:pPr>
      <w:rPr>
        <w:lang w:val="ru-RU" w:eastAsia="en-US" w:bidi="ar-SA"/>
      </w:rPr>
    </w:lvl>
    <w:lvl w:ilvl="8" w:tplc="227434F4">
      <w:numFmt w:val="bullet"/>
      <w:lvlText w:val="•"/>
      <w:lvlJc w:val="left"/>
      <w:pPr>
        <w:ind w:left="8113" w:hanging="564"/>
      </w:pPr>
      <w:rPr>
        <w:lang w:val="ru-RU" w:eastAsia="en-US" w:bidi="ar-SA"/>
      </w:rPr>
    </w:lvl>
  </w:abstractNum>
  <w:abstractNum w:abstractNumId="1">
    <w:nsid w:val="572164AB"/>
    <w:multiLevelType w:val="hybridMultilevel"/>
    <w:tmpl w:val="A6B60D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695505"/>
    <w:multiLevelType w:val="hybridMultilevel"/>
    <w:tmpl w:val="B8D437C6"/>
    <w:lvl w:ilvl="0" w:tplc="31D87CE6">
      <w:numFmt w:val="bullet"/>
      <w:lvlText w:val=""/>
      <w:lvlJc w:val="left"/>
      <w:pPr>
        <w:ind w:left="222" w:hanging="564"/>
      </w:pPr>
      <w:rPr>
        <w:rFonts w:ascii="Symbol" w:eastAsia="Symbol" w:hAnsi="Symbol" w:cs="Symbol" w:hint="default"/>
        <w:b w:val="0"/>
        <w:bCs w:val="0"/>
        <w:i w:val="0"/>
        <w:iCs w:val="0"/>
        <w:w w:val="100"/>
        <w:sz w:val="28"/>
        <w:szCs w:val="28"/>
        <w:lang w:val="ru-RU" w:eastAsia="en-US" w:bidi="ar-SA"/>
      </w:rPr>
    </w:lvl>
    <w:lvl w:ilvl="1" w:tplc="0D803628">
      <w:numFmt w:val="bullet"/>
      <w:lvlText w:val="•"/>
      <w:lvlJc w:val="left"/>
      <w:pPr>
        <w:ind w:left="1206" w:hanging="564"/>
      </w:pPr>
      <w:rPr>
        <w:lang w:val="ru-RU" w:eastAsia="en-US" w:bidi="ar-SA"/>
      </w:rPr>
    </w:lvl>
    <w:lvl w:ilvl="2" w:tplc="19E02F7A">
      <w:numFmt w:val="bullet"/>
      <w:lvlText w:val="•"/>
      <w:lvlJc w:val="left"/>
      <w:pPr>
        <w:ind w:left="2193" w:hanging="564"/>
      </w:pPr>
      <w:rPr>
        <w:lang w:val="ru-RU" w:eastAsia="en-US" w:bidi="ar-SA"/>
      </w:rPr>
    </w:lvl>
    <w:lvl w:ilvl="3" w:tplc="AFAC0908">
      <w:numFmt w:val="bullet"/>
      <w:lvlText w:val="•"/>
      <w:lvlJc w:val="left"/>
      <w:pPr>
        <w:ind w:left="3179" w:hanging="564"/>
      </w:pPr>
      <w:rPr>
        <w:lang w:val="ru-RU" w:eastAsia="en-US" w:bidi="ar-SA"/>
      </w:rPr>
    </w:lvl>
    <w:lvl w:ilvl="4" w:tplc="DA4403D2">
      <w:numFmt w:val="bullet"/>
      <w:lvlText w:val="•"/>
      <w:lvlJc w:val="left"/>
      <w:pPr>
        <w:ind w:left="4166" w:hanging="564"/>
      </w:pPr>
      <w:rPr>
        <w:lang w:val="ru-RU" w:eastAsia="en-US" w:bidi="ar-SA"/>
      </w:rPr>
    </w:lvl>
    <w:lvl w:ilvl="5" w:tplc="0DA83D0A">
      <w:numFmt w:val="bullet"/>
      <w:lvlText w:val="•"/>
      <w:lvlJc w:val="left"/>
      <w:pPr>
        <w:ind w:left="5153" w:hanging="564"/>
      </w:pPr>
      <w:rPr>
        <w:lang w:val="ru-RU" w:eastAsia="en-US" w:bidi="ar-SA"/>
      </w:rPr>
    </w:lvl>
    <w:lvl w:ilvl="6" w:tplc="FEA246BC">
      <w:numFmt w:val="bullet"/>
      <w:lvlText w:val="•"/>
      <w:lvlJc w:val="left"/>
      <w:pPr>
        <w:ind w:left="6139" w:hanging="564"/>
      </w:pPr>
      <w:rPr>
        <w:lang w:val="ru-RU" w:eastAsia="en-US" w:bidi="ar-SA"/>
      </w:rPr>
    </w:lvl>
    <w:lvl w:ilvl="7" w:tplc="F1026E06">
      <w:numFmt w:val="bullet"/>
      <w:lvlText w:val="•"/>
      <w:lvlJc w:val="left"/>
      <w:pPr>
        <w:ind w:left="7126" w:hanging="564"/>
      </w:pPr>
      <w:rPr>
        <w:lang w:val="ru-RU" w:eastAsia="en-US" w:bidi="ar-SA"/>
      </w:rPr>
    </w:lvl>
    <w:lvl w:ilvl="8" w:tplc="5A5867F2">
      <w:numFmt w:val="bullet"/>
      <w:lvlText w:val="•"/>
      <w:lvlJc w:val="left"/>
      <w:pPr>
        <w:ind w:left="8113" w:hanging="564"/>
      </w:pPr>
      <w:rPr>
        <w:lang w:val="ru-RU" w:eastAsia="en-US" w:bidi="ar-SA"/>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defaultTabStop w:val="708"/>
  <w:characterSpacingControl w:val="doNotCompress"/>
  <w:compat/>
  <w:rsids>
    <w:rsidRoot w:val="00844730"/>
    <w:rsid w:val="00844730"/>
    <w:rsid w:val="00B76CBC"/>
    <w:rsid w:val="00BC2201"/>
    <w:rsid w:val="00EF4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44730"/>
    <w:pPr>
      <w:ind w:left="720"/>
      <w:contextualSpacing/>
    </w:pPr>
    <w:rPr>
      <w:rFonts w:eastAsiaTheme="minorEastAsia"/>
      <w:lang w:eastAsia="ru-RU"/>
    </w:rPr>
  </w:style>
  <w:style w:type="paragraph" w:styleId="a4">
    <w:name w:val="Body Text"/>
    <w:basedOn w:val="a"/>
    <w:link w:val="a5"/>
    <w:uiPriority w:val="1"/>
    <w:unhideWhenUsed/>
    <w:qFormat/>
    <w:rsid w:val="00844730"/>
    <w:pPr>
      <w:widowControl w:val="0"/>
      <w:autoSpaceDE w:val="0"/>
      <w:autoSpaceDN w:val="0"/>
      <w:spacing w:after="0" w:line="240" w:lineRule="auto"/>
      <w:ind w:left="1382" w:firstLine="709"/>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uiPriority w:val="1"/>
    <w:rsid w:val="00844730"/>
    <w:rPr>
      <w:rFonts w:ascii="Times New Roman" w:eastAsia="Times New Roman" w:hAnsi="Times New Roman" w:cs="Times New Roman"/>
      <w:sz w:val="28"/>
      <w:szCs w:val="28"/>
      <w:lang w:eastAsia="ru-RU"/>
    </w:rPr>
  </w:style>
  <w:style w:type="character" w:styleId="a6">
    <w:name w:val="Strong"/>
    <w:basedOn w:val="a0"/>
    <w:uiPriority w:val="22"/>
    <w:qFormat/>
    <w:rsid w:val="00844730"/>
    <w:rPr>
      <w:b/>
      <w:bCs/>
    </w:rPr>
  </w:style>
  <w:style w:type="paragraph" w:styleId="a7">
    <w:name w:val="Normal (Web)"/>
    <w:basedOn w:val="a"/>
    <w:uiPriority w:val="99"/>
    <w:unhideWhenUsed/>
    <w:rsid w:val="00844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844730"/>
    <w:pPr>
      <w:widowControl w:val="0"/>
      <w:spacing w:after="0" w:line="240" w:lineRule="auto"/>
    </w:pPr>
    <w:rPr>
      <w:rFonts w:ascii="Courier New" w:eastAsia="Courier New" w:hAnsi="Courier New" w:cs="Courier New"/>
      <w:color w:val="000000"/>
      <w:sz w:val="24"/>
      <w:szCs w:val="24"/>
      <w:lang w:eastAsia="ru-RU"/>
    </w:rPr>
  </w:style>
  <w:style w:type="character" w:styleId="a9">
    <w:name w:val="Hyperlink"/>
    <w:basedOn w:val="a0"/>
    <w:uiPriority w:val="99"/>
    <w:semiHidden/>
    <w:unhideWhenUsed/>
    <w:rsid w:val="00844730"/>
    <w:rPr>
      <w:color w:val="0000FF"/>
      <w:u w:val="single"/>
    </w:rPr>
  </w:style>
  <w:style w:type="character" w:styleId="aa">
    <w:name w:val="Emphasis"/>
    <w:basedOn w:val="a0"/>
    <w:uiPriority w:val="20"/>
    <w:qFormat/>
    <w:rsid w:val="00BC2201"/>
    <w:rPr>
      <w:i/>
      <w:iCs/>
    </w:rPr>
  </w:style>
</w:styles>
</file>

<file path=word/webSettings.xml><?xml version="1.0" encoding="utf-8"?>
<w:webSettings xmlns:r="http://schemas.openxmlformats.org/officeDocument/2006/relationships" xmlns:w="http://schemas.openxmlformats.org/wordprocessingml/2006/main">
  <w:divs>
    <w:div w:id="80223586">
      <w:bodyDiv w:val="1"/>
      <w:marLeft w:val="0"/>
      <w:marRight w:val="0"/>
      <w:marTop w:val="0"/>
      <w:marBottom w:val="0"/>
      <w:divBdr>
        <w:top w:val="none" w:sz="0" w:space="0" w:color="auto"/>
        <w:left w:val="none" w:sz="0" w:space="0" w:color="auto"/>
        <w:bottom w:val="none" w:sz="0" w:space="0" w:color="auto"/>
        <w:right w:val="none" w:sz="0" w:space="0" w:color="auto"/>
      </w:divBdr>
    </w:div>
    <w:div w:id="315306360">
      <w:bodyDiv w:val="1"/>
      <w:marLeft w:val="0"/>
      <w:marRight w:val="0"/>
      <w:marTop w:val="0"/>
      <w:marBottom w:val="0"/>
      <w:divBdr>
        <w:top w:val="none" w:sz="0" w:space="0" w:color="auto"/>
        <w:left w:val="none" w:sz="0" w:space="0" w:color="auto"/>
        <w:bottom w:val="none" w:sz="0" w:space="0" w:color="auto"/>
        <w:right w:val="none" w:sz="0" w:space="0" w:color="auto"/>
      </w:divBdr>
    </w:div>
    <w:div w:id="441999070">
      <w:bodyDiv w:val="1"/>
      <w:marLeft w:val="0"/>
      <w:marRight w:val="0"/>
      <w:marTop w:val="0"/>
      <w:marBottom w:val="0"/>
      <w:divBdr>
        <w:top w:val="none" w:sz="0" w:space="0" w:color="auto"/>
        <w:left w:val="none" w:sz="0" w:space="0" w:color="auto"/>
        <w:bottom w:val="none" w:sz="0" w:space="0" w:color="auto"/>
        <w:right w:val="none" w:sz="0" w:space="0" w:color="auto"/>
      </w:divBdr>
    </w:div>
    <w:div w:id="448819337">
      <w:bodyDiv w:val="1"/>
      <w:marLeft w:val="0"/>
      <w:marRight w:val="0"/>
      <w:marTop w:val="0"/>
      <w:marBottom w:val="0"/>
      <w:divBdr>
        <w:top w:val="none" w:sz="0" w:space="0" w:color="auto"/>
        <w:left w:val="none" w:sz="0" w:space="0" w:color="auto"/>
        <w:bottom w:val="none" w:sz="0" w:space="0" w:color="auto"/>
        <w:right w:val="none" w:sz="0" w:space="0" w:color="auto"/>
      </w:divBdr>
    </w:div>
    <w:div w:id="490799427">
      <w:bodyDiv w:val="1"/>
      <w:marLeft w:val="0"/>
      <w:marRight w:val="0"/>
      <w:marTop w:val="0"/>
      <w:marBottom w:val="0"/>
      <w:divBdr>
        <w:top w:val="none" w:sz="0" w:space="0" w:color="auto"/>
        <w:left w:val="none" w:sz="0" w:space="0" w:color="auto"/>
        <w:bottom w:val="none" w:sz="0" w:space="0" w:color="auto"/>
        <w:right w:val="none" w:sz="0" w:space="0" w:color="auto"/>
      </w:divBdr>
    </w:div>
    <w:div w:id="499196616">
      <w:bodyDiv w:val="1"/>
      <w:marLeft w:val="0"/>
      <w:marRight w:val="0"/>
      <w:marTop w:val="0"/>
      <w:marBottom w:val="0"/>
      <w:divBdr>
        <w:top w:val="none" w:sz="0" w:space="0" w:color="auto"/>
        <w:left w:val="none" w:sz="0" w:space="0" w:color="auto"/>
        <w:bottom w:val="none" w:sz="0" w:space="0" w:color="auto"/>
        <w:right w:val="none" w:sz="0" w:space="0" w:color="auto"/>
      </w:divBdr>
    </w:div>
    <w:div w:id="613637918">
      <w:bodyDiv w:val="1"/>
      <w:marLeft w:val="0"/>
      <w:marRight w:val="0"/>
      <w:marTop w:val="0"/>
      <w:marBottom w:val="0"/>
      <w:divBdr>
        <w:top w:val="none" w:sz="0" w:space="0" w:color="auto"/>
        <w:left w:val="none" w:sz="0" w:space="0" w:color="auto"/>
        <w:bottom w:val="none" w:sz="0" w:space="0" w:color="auto"/>
        <w:right w:val="none" w:sz="0" w:space="0" w:color="auto"/>
      </w:divBdr>
    </w:div>
    <w:div w:id="632754945">
      <w:bodyDiv w:val="1"/>
      <w:marLeft w:val="0"/>
      <w:marRight w:val="0"/>
      <w:marTop w:val="0"/>
      <w:marBottom w:val="0"/>
      <w:divBdr>
        <w:top w:val="none" w:sz="0" w:space="0" w:color="auto"/>
        <w:left w:val="none" w:sz="0" w:space="0" w:color="auto"/>
        <w:bottom w:val="none" w:sz="0" w:space="0" w:color="auto"/>
        <w:right w:val="none" w:sz="0" w:space="0" w:color="auto"/>
      </w:divBdr>
    </w:div>
    <w:div w:id="772096279">
      <w:bodyDiv w:val="1"/>
      <w:marLeft w:val="0"/>
      <w:marRight w:val="0"/>
      <w:marTop w:val="0"/>
      <w:marBottom w:val="0"/>
      <w:divBdr>
        <w:top w:val="none" w:sz="0" w:space="0" w:color="auto"/>
        <w:left w:val="none" w:sz="0" w:space="0" w:color="auto"/>
        <w:bottom w:val="none" w:sz="0" w:space="0" w:color="auto"/>
        <w:right w:val="none" w:sz="0" w:space="0" w:color="auto"/>
      </w:divBdr>
    </w:div>
    <w:div w:id="832067536">
      <w:bodyDiv w:val="1"/>
      <w:marLeft w:val="0"/>
      <w:marRight w:val="0"/>
      <w:marTop w:val="0"/>
      <w:marBottom w:val="0"/>
      <w:divBdr>
        <w:top w:val="none" w:sz="0" w:space="0" w:color="auto"/>
        <w:left w:val="none" w:sz="0" w:space="0" w:color="auto"/>
        <w:bottom w:val="none" w:sz="0" w:space="0" w:color="auto"/>
        <w:right w:val="none" w:sz="0" w:space="0" w:color="auto"/>
      </w:divBdr>
    </w:div>
    <w:div w:id="876893007">
      <w:bodyDiv w:val="1"/>
      <w:marLeft w:val="0"/>
      <w:marRight w:val="0"/>
      <w:marTop w:val="0"/>
      <w:marBottom w:val="0"/>
      <w:divBdr>
        <w:top w:val="none" w:sz="0" w:space="0" w:color="auto"/>
        <w:left w:val="none" w:sz="0" w:space="0" w:color="auto"/>
        <w:bottom w:val="none" w:sz="0" w:space="0" w:color="auto"/>
        <w:right w:val="none" w:sz="0" w:space="0" w:color="auto"/>
      </w:divBdr>
    </w:div>
    <w:div w:id="960502634">
      <w:bodyDiv w:val="1"/>
      <w:marLeft w:val="0"/>
      <w:marRight w:val="0"/>
      <w:marTop w:val="0"/>
      <w:marBottom w:val="0"/>
      <w:divBdr>
        <w:top w:val="none" w:sz="0" w:space="0" w:color="auto"/>
        <w:left w:val="none" w:sz="0" w:space="0" w:color="auto"/>
        <w:bottom w:val="none" w:sz="0" w:space="0" w:color="auto"/>
        <w:right w:val="none" w:sz="0" w:space="0" w:color="auto"/>
      </w:divBdr>
    </w:div>
    <w:div w:id="1209293053">
      <w:bodyDiv w:val="1"/>
      <w:marLeft w:val="0"/>
      <w:marRight w:val="0"/>
      <w:marTop w:val="0"/>
      <w:marBottom w:val="0"/>
      <w:divBdr>
        <w:top w:val="none" w:sz="0" w:space="0" w:color="auto"/>
        <w:left w:val="none" w:sz="0" w:space="0" w:color="auto"/>
        <w:bottom w:val="none" w:sz="0" w:space="0" w:color="auto"/>
        <w:right w:val="none" w:sz="0" w:space="0" w:color="auto"/>
      </w:divBdr>
    </w:div>
    <w:div w:id="1277714631">
      <w:bodyDiv w:val="1"/>
      <w:marLeft w:val="0"/>
      <w:marRight w:val="0"/>
      <w:marTop w:val="0"/>
      <w:marBottom w:val="0"/>
      <w:divBdr>
        <w:top w:val="none" w:sz="0" w:space="0" w:color="auto"/>
        <w:left w:val="none" w:sz="0" w:space="0" w:color="auto"/>
        <w:bottom w:val="none" w:sz="0" w:space="0" w:color="auto"/>
        <w:right w:val="none" w:sz="0" w:space="0" w:color="auto"/>
      </w:divBdr>
    </w:div>
    <w:div w:id="1623270241">
      <w:bodyDiv w:val="1"/>
      <w:marLeft w:val="0"/>
      <w:marRight w:val="0"/>
      <w:marTop w:val="0"/>
      <w:marBottom w:val="0"/>
      <w:divBdr>
        <w:top w:val="none" w:sz="0" w:space="0" w:color="auto"/>
        <w:left w:val="none" w:sz="0" w:space="0" w:color="auto"/>
        <w:bottom w:val="none" w:sz="0" w:space="0" w:color="auto"/>
        <w:right w:val="none" w:sz="0" w:space="0" w:color="auto"/>
      </w:divBdr>
    </w:div>
    <w:div w:id="1658681496">
      <w:bodyDiv w:val="1"/>
      <w:marLeft w:val="0"/>
      <w:marRight w:val="0"/>
      <w:marTop w:val="0"/>
      <w:marBottom w:val="0"/>
      <w:divBdr>
        <w:top w:val="none" w:sz="0" w:space="0" w:color="auto"/>
        <w:left w:val="none" w:sz="0" w:space="0" w:color="auto"/>
        <w:bottom w:val="none" w:sz="0" w:space="0" w:color="auto"/>
        <w:right w:val="none" w:sz="0" w:space="0" w:color="auto"/>
      </w:divBdr>
    </w:div>
    <w:div w:id="1724135515">
      <w:bodyDiv w:val="1"/>
      <w:marLeft w:val="0"/>
      <w:marRight w:val="0"/>
      <w:marTop w:val="0"/>
      <w:marBottom w:val="0"/>
      <w:divBdr>
        <w:top w:val="none" w:sz="0" w:space="0" w:color="auto"/>
        <w:left w:val="none" w:sz="0" w:space="0" w:color="auto"/>
        <w:bottom w:val="none" w:sz="0" w:space="0" w:color="auto"/>
        <w:right w:val="none" w:sz="0" w:space="0" w:color="auto"/>
      </w:divBdr>
    </w:div>
    <w:div w:id="1754472362">
      <w:bodyDiv w:val="1"/>
      <w:marLeft w:val="0"/>
      <w:marRight w:val="0"/>
      <w:marTop w:val="0"/>
      <w:marBottom w:val="0"/>
      <w:divBdr>
        <w:top w:val="none" w:sz="0" w:space="0" w:color="auto"/>
        <w:left w:val="none" w:sz="0" w:space="0" w:color="auto"/>
        <w:bottom w:val="none" w:sz="0" w:space="0" w:color="auto"/>
        <w:right w:val="none" w:sz="0" w:space="0" w:color="auto"/>
      </w:divBdr>
    </w:div>
    <w:div w:id="1928072076">
      <w:bodyDiv w:val="1"/>
      <w:marLeft w:val="0"/>
      <w:marRight w:val="0"/>
      <w:marTop w:val="0"/>
      <w:marBottom w:val="0"/>
      <w:divBdr>
        <w:top w:val="none" w:sz="0" w:space="0" w:color="auto"/>
        <w:left w:val="none" w:sz="0" w:space="0" w:color="auto"/>
        <w:bottom w:val="none" w:sz="0" w:space="0" w:color="auto"/>
        <w:right w:val="none" w:sz="0" w:space="0" w:color="auto"/>
      </w:divBdr>
    </w:div>
    <w:div w:id="2011831209">
      <w:bodyDiv w:val="1"/>
      <w:marLeft w:val="0"/>
      <w:marRight w:val="0"/>
      <w:marTop w:val="0"/>
      <w:marBottom w:val="0"/>
      <w:divBdr>
        <w:top w:val="none" w:sz="0" w:space="0" w:color="auto"/>
        <w:left w:val="none" w:sz="0" w:space="0" w:color="auto"/>
        <w:bottom w:val="none" w:sz="0" w:space="0" w:color="auto"/>
        <w:right w:val="none" w:sz="0" w:space="0" w:color="auto"/>
      </w:divBdr>
    </w:div>
    <w:div w:id="201749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lldef.ru/ru/articles/almanah-19" TargetMode="External"/><Relationship Id="rId13" Type="http://schemas.openxmlformats.org/officeDocument/2006/relationships/hyperlink" Target="http://alldef.ru/ru/articles/almanah-19" TargetMode="External"/><Relationship Id="rId3" Type="http://schemas.openxmlformats.org/officeDocument/2006/relationships/settings" Target="settings.xml"/><Relationship Id="rId7" Type="http://schemas.openxmlformats.org/officeDocument/2006/relationships/hyperlink" Target="http://psylib.org.ua/books/andrg01/index.htm" TargetMode="External"/><Relationship Id="rId12" Type="http://schemas.openxmlformats.org/officeDocument/2006/relationships/hyperlink" Target="https://ramapublish.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galyaaskarova@mail.ru" TargetMode="External"/><Relationship Id="rId11" Type="http://schemas.openxmlformats.org/officeDocument/2006/relationships/hyperlink" Target="https://obuchalka.org/20190515109383/autizm-prakticheskoe-rukovodstvo-dlya-roditelei-chlenov-semi-i-uchitelei-kniga-3-volkmar-f-r-vaizner-l-a-2014.html" TargetMode="External"/><Relationship Id="rId5" Type="http://schemas.openxmlformats.org/officeDocument/2006/relationships/hyperlink" Target="mailto:galyaaskarova@mail.ru" TargetMode="External"/><Relationship Id="rId15" Type="http://schemas.openxmlformats.org/officeDocument/2006/relationships/hyperlink" Target="http://neurodiversity.com/library_kanner_1943.pdf" TargetMode="External"/><Relationship Id="rId10" Type="http://schemas.openxmlformats.org/officeDocument/2006/relationships/hyperlink" Target="http://alldef.ru/ru/articles/almanah-19/obzor-osnovnyh-zarubezhnyh" TargetMode="External"/><Relationship Id="rId4" Type="http://schemas.openxmlformats.org/officeDocument/2006/relationships/webSettings" Target="webSettings.xml"/><Relationship Id="rId9" Type="http://schemas.openxmlformats.org/officeDocument/2006/relationships/hyperlink" Target="http://alldef.ru/ru/articles/almanah-19/obzor-osnovnyh-zarubezhnyh" TargetMode="External"/><Relationship Id="rId14" Type="http://schemas.openxmlformats.org/officeDocument/2006/relationships/hyperlink" Target="http://alldef.ru/ru/articles/almanah-19/obzor-osnovnyh-zarubezhny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3550</Words>
  <Characters>20241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2024-03-06T06:28:00Z</dcterms:created>
  <dcterms:modified xsi:type="dcterms:W3CDTF">2024-03-06T07:27:00Z</dcterms:modified>
</cp:coreProperties>
</file>