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0FB" w:rsidRDefault="00CF40FB" w:rsidP="00CF40FB">
      <w:pPr>
        <w:spacing w:after="135" w:line="240" w:lineRule="auto"/>
        <w:rPr>
          <w:rFonts w:ascii="Times New Roman" w:eastAsia="Times New Roman" w:hAnsi="Times New Roman" w:cs="Times New Roman"/>
          <w:b/>
          <w:i/>
          <w:color w:val="333333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i/>
          <w:color w:val="333333"/>
          <w:sz w:val="24"/>
          <w:shd w:val="clear" w:color="auto" w:fill="FFFFFF"/>
        </w:rPr>
        <w:t xml:space="preserve">Составила: Филиппова Светлана Владимировна </w:t>
      </w:r>
    </w:p>
    <w:p w:rsidR="00CF40FB" w:rsidRDefault="00CF40FB" w:rsidP="00CF40FB">
      <w:pPr>
        <w:spacing w:after="135" w:line="240" w:lineRule="auto"/>
        <w:rPr>
          <w:rFonts w:ascii="Times New Roman" w:eastAsia="Times New Roman" w:hAnsi="Times New Roman" w:cs="Times New Roman"/>
          <w:b/>
          <w:i/>
          <w:color w:val="333333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i/>
          <w:color w:val="333333"/>
          <w:sz w:val="24"/>
          <w:shd w:val="clear" w:color="auto" w:fill="FFFFFF"/>
        </w:rPr>
        <w:t>Учитель географии</w:t>
      </w:r>
    </w:p>
    <w:p w:rsidR="00CF40FB" w:rsidRDefault="00CF40FB" w:rsidP="00CF40FB">
      <w:pPr>
        <w:spacing w:after="135" w:line="240" w:lineRule="auto"/>
        <w:rPr>
          <w:rFonts w:ascii="Times New Roman" w:eastAsia="Times New Roman" w:hAnsi="Times New Roman" w:cs="Times New Roman"/>
          <w:b/>
          <w:i/>
          <w:color w:val="333333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i/>
          <w:color w:val="333333"/>
          <w:sz w:val="24"/>
          <w:shd w:val="clear" w:color="auto" w:fill="FFFFFF"/>
        </w:rPr>
        <w:t>Предмет: География</w:t>
      </w:r>
    </w:p>
    <w:p w:rsidR="00004B71" w:rsidRDefault="00EB29DE">
      <w:pPr>
        <w:spacing w:after="135" w:line="240" w:lineRule="auto"/>
        <w:jc w:val="center"/>
        <w:rPr>
          <w:rFonts w:ascii="Times New Roman" w:eastAsia="Times New Roman" w:hAnsi="Times New Roman" w:cs="Times New Roman"/>
          <w:b/>
          <w:i/>
          <w:color w:val="333333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i/>
          <w:color w:val="333333"/>
          <w:sz w:val="24"/>
          <w:shd w:val="clear" w:color="auto" w:fill="FFFFFF"/>
        </w:rPr>
        <w:t>9 класс Полярная звезда</w:t>
      </w:r>
    </w:p>
    <w:p w:rsidR="00004B71" w:rsidRDefault="00EB29DE">
      <w:pPr>
        <w:spacing w:after="135" w:line="240" w:lineRule="auto"/>
        <w:jc w:val="center"/>
        <w:rPr>
          <w:rFonts w:ascii="Times New Roman" w:eastAsia="Times New Roman" w:hAnsi="Times New Roman" w:cs="Times New Roman"/>
          <w:b/>
          <w:i/>
          <w:color w:val="333333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i/>
          <w:color w:val="333333"/>
          <w:sz w:val="28"/>
          <w:shd w:val="clear" w:color="auto" w:fill="FFFFFF"/>
        </w:rPr>
        <w:t xml:space="preserve"> Тема: Сельское хозяйство. Растениеводство.</w:t>
      </w:r>
    </w:p>
    <w:p w:rsidR="00004B71" w:rsidRDefault="00EB29DE">
      <w:pPr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i/>
          <w:color w:val="333333"/>
          <w:sz w:val="28"/>
          <w:shd w:val="clear" w:color="auto" w:fill="FFFFFF"/>
        </w:rPr>
        <w:t>Тип урока</w:t>
      </w:r>
      <w:r>
        <w:rPr>
          <w:rFonts w:ascii="Times New Roman" w:eastAsia="Times New Roman" w:hAnsi="Times New Roman" w:cs="Times New Roman"/>
          <w:i/>
          <w:color w:val="333333"/>
          <w:sz w:val="28"/>
          <w:shd w:val="clear" w:color="auto" w:fill="FFFFFF"/>
        </w:rPr>
        <w:t>:</w:t>
      </w:r>
      <w:r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  <w:t> урок изучения нового материала.</w:t>
      </w:r>
    </w:p>
    <w:p w:rsidR="00004B71" w:rsidRDefault="00EB29DE">
      <w:pPr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i/>
          <w:color w:val="333333"/>
          <w:sz w:val="28"/>
          <w:shd w:val="clear" w:color="auto" w:fill="FFFFFF"/>
        </w:rPr>
        <w:t>Цели и задачи урока</w:t>
      </w:r>
      <w:r>
        <w:rPr>
          <w:rFonts w:ascii="Times New Roman" w:eastAsia="Times New Roman" w:hAnsi="Times New Roman" w:cs="Times New Roman"/>
          <w:i/>
          <w:color w:val="333333"/>
          <w:sz w:val="28"/>
          <w:shd w:val="clear" w:color="auto" w:fill="FFFFFF"/>
        </w:rPr>
        <w:t>:</w:t>
      </w:r>
    </w:p>
    <w:p w:rsidR="001D6B7C" w:rsidRPr="001D6B7C" w:rsidRDefault="001D6B7C" w:rsidP="001D6B7C">
      <w:pPr>
        <w:pStyle w:val="a3"/>
        <w:numPr>
          <w:ilvl w:val="0"/>
          <w:numId w:val="5"/>
        </w:numPr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</w:pPr>
      <w:r w:rsidRPr="001D6B7C"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  <w:t>Раскрыть понятия «сельское хозяйство», «сельскохозяйственные угодья»;</w:t>
      </w:r>
    </w:p>
    <w:p w:rsidR="001D6B7C" w:rsidRPr="001D6B7C" w:rsidRDefault="001D6B7C" w:rsidP="001D6B7C">
      <w:pPr>
        <w:pStyle w:val="a3"/>
        <w:numPr>
          <w:ilvl w:val="0"/>
          <w:numId w:val="5"/>
        </w:numPr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</w:pPr>
      <w:r w:rsidRPr="001D6B7C"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  <w:t>Определить особенности сельхозугодий в разных природных зонах;</w:t>
      </w:r>
    </w:p>
    <w:p w:rsidR="001D6B7C" w:rsidRPr="001D6B7C" w:rsidRDefault="001D6B7C" w:rsidP="001D6B7C">
      <w:pPr>
        <w:pStyle w:val="a3"/>
        <w:numPr>
          <w:ilvl w:val="0"/>
          <w:numId w:val="5"/>
        </w:numPr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</w:pPr>
      <w:r w:rsidRPr="001D6B7C"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  <w:t>Раскрыть особенности зернового хозяйства;</w:t>
      </w:r>
    </w:p>
    <w:p w:rsidR="001D6B7C" w:rsidRPr="001D6B7C" w:rsidRDefault="001D6B7C" w:rsidP="001D6B7C">
      <w:pPr>
        <w:pStyle w:val="a3"/>
        <w:numPr>
          <w:ilvl w:val="0"/>
          <w:numId w:val="5"/>
        </w:numPr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</w:pPr>
      <w:r w:rsidRPr="001D6B7C"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  <w:t>Сформировать представление о технических культурах и районах их возделывания.</w:t>
      </w:r>
    </w:p>
    <w:p w:rsidR="00004B71" w:rsidRDefault="00004B71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333333"/>
          <w:sz w:val="28"/>
          <w:shd w:val="clear" w:color="auto" w:fill="FFFFFF"/>
        </w:rPr>
      </w:pPr>
    </w:p>
    <w:p w:rsidR="00004B71" w:rsidRDefault="00EB29DE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i/>
          <w:color w:val="333333"/>
          <w:sz w:val="28"/>
          <w:shd w:val="clear" w:color="auto" w:fill="FFFFFF"/>
        </w:rPr>
        <w:t>Новые понятия и представления:</w:t>
      </w:r>
    </w:p>
    <w:p w:rsidR="00004B71" w:rsidRDefault="00EB29DE">
      <w:pPr>
        <w:numPr>
          <w:ilvl w:val="0"/>
          <w:numId w:val="2"/>
        </w:numPr>
        <w:tabs>
          <w:tab w:val="left" w:pos="720"/>
        </w:tabs>
        <w:spacing w:before="100"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  <w:t>сельскохозяйственные угодья;</w:t>
      </w:r>
    </w:p>
    <w:p w:rsidR="00004B71" w:rsidRDefault="00EB29DE">
      <w:pPr>
        <w:numPr>
          <w:ilvl w:val="0"/>
          <w:numId w:val="2"/>
        </w:numPr>
        <w:tabs>
          <w:tab w:val="left" w:pos="720"/>
        </w:tabs>
        <w:spacing w:before="100" w:after="10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  <w:t>земледелие;</w:t>
      </w:r>
    </w:p>
    <w:p w:rsidR="00004B71" w:rsidRDefault="00EB29DE">
      <w:pPr>
        <w:numPr>
          <w:ilvl w:val="0"/>
          <w:numId w:val="2"/>
        </w:numPr>
        <w:tabs>
          <w:tab w:val="left" w:pos="720"/>
        </w:tabs>
        <w:spacing w:before="100" w:after="10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  <w:t>животноводство;</w:t>
      </w:r>
    </w:p>
    <w:p w:rsidR="00004B71" w:rsidRDefault="00EB29DE">
      <w:pPr>
        <w:numPr>
          <w:ilvl w:val="0"/>
          <w:numId w:val="2"/>
        </w:numPr>
        <w:tabs>
          <w:tab w:val="left" w:pos="720"/>
        </w:tabs>
        <w:spacing w:before="100" w:after="10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  <w:t>зерновое хозяйство;</w:t>
      </w:r>
    </w:p>
    <w:p w:rsidR="00004B71" w:rsidRDefault="00EB29DE">
      <w:pPr>
        <w:numPr>
          <w:ilvl w:val="0"/>
          <w:numId w:val="2"/>
        </w:numPr>
        <w:tabs>
          <w:tab w:val="left" w:pos="720"/>
        </w:tabs>
        <w:spacing w:before="100" w:after="10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  <w:t>технические культуры.</w:t>
      </w:r>
    </w:p>
    <w:p w:rsidR="00004B71" w:rsidRDefault="00EB29DE">
      <w:pPr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i/>
          <w:color w:val="333333"/>
          <w:sz w:val="28"/>
          <w:shd w:val="clear" w:color="auto" w:fill="FFFFFF"/>
        </w:rPr>
        <w:t>Методы и формы обучения:</w:t>
      </w:r>
      <w:r>
        <w:rPr>
          <w:rFonts w:ascii="Times New Roman" w:eastAsia="Times New Roman" w:hAnsi="Times New Roman" w:cs="Times New Roman"/>
          <w:i/>
          <w:color w:val="333333"/>
          <w:sz w:val="28"/>
          <w:shd w:val="clear" w:color="auto" w:fill="FFFFFF"/>
        </w:rPr>
        <w:t> </w:t>
      </w:r>
      <w:r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  <w:t>словесный (беседа), наглядный (компьютерный), частично-поисковый (самостоятельная работа учащихся с атласом и учебником).</w:t>
      </w:r>
    </w:p>
    <w:p w:rsidR="00004B71" w:rsidRDefault="00EB29DE">
      <w:pPr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i/>
          <w:color w:val="333333"/>
          <w:sz w:val="28"/>
          <w:shd w:val="clear" w:color="auto" w:fill="FFFFFF"/>
        </w:rPr>
        <w:t>Результаты урока</w:t>
      </w:r>
      <w:r>
        <w:rPr>
          <w:rFonts w:ascii="Times New Roman" w:eastAsia="Times New Roman" w:hAnsi="Times New Roman" w:cs="Times New Roman"/>
          <w:i/>
          <w:color w:val="333333"/>
          <w:sz w:val="28"/>
          <w:shd w:val="clear" w:color="auto" w:fill="FFFFFF"/>
        </w:rPr>
        <w:t>.</w:t>
      </w:r>
      <w:r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  <w:t> Опорный конспект, схемы и таблицы в тетради.</w:t>
      </w:r>
    </w:p>
    <w:p w:rsidR="00004B71" w:rsidRDefault="00EB29DE">
      <w:pPr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Ход урока</w:t>
      </w:r>
    </w:p>
    <w:p w:rsidR="001D6B7C" w:rsidRPr="001D6B7C" w:rsidRDefault="001D6B7C" w:rsidP="001D6B7C">
      <w:pPr>
        <w:numPr>
          <w:ilvl w:val="0"/>
          <w:numId w:val="10"/>
        </w:numPr>
        <w:contextualSpacing/>
        <w:rPr>
          <w:rFonts w:ascii="Times New Roman" w:eastAsiaTheme="minorHAnsi" w:hAnsi="Times New Roman" w:cs="Times New Roman"/>
          <w:b/>
          <w:sz w:val="28"/>
          <w:lang w:eastAsia="en-US"/>
        </w:rPr>
      </w:pPr>
      <w:r w:rsidRPr="001D6B7C">
        <w:rPr>
          <w:rFonts w:ascii="Times New Roman" w:eastAsiaTheme="minorHAnsi" w:hAnsi="Times New Roman" w:cs="Times New Roman"/>
          <w:b/>
          <w:sz w:val="28"/>
          <w:lang w:eastAsia="en-US"/>
        </w:rPr>
        <w:t>Организационный момент.</w:t>
      </w:r>
    </w:p>
    <w:p w:rsidR="001D6B7C" w:rsidRPr="001D6B7C" w:rsidRDefault="001D6B7C" w:rsidP="001D6B7C">
      <w:pPr>
        <w:rPr>
          <w:rFonts w:ascii="Times New Roman" w:eastAsiaTheme="minorHAnsi" w:hAnsi="Times New Roman" w:cs="Times New Roman"/>
          <w:sz w:val="28"/>
          <w:lang w:eastAsia="en-US"/>
        </w:rPr>
      </w:pPr>
      <w:r w:rsidRPr="001D6B7C">
        <w:rPr>
          <w:rFonts w:ascii="Times New Roman" w:eastAsiaTheme="minorHAnsi" w:hAnsi="Times New Roman" w:cs="Times New Roman"/>
          <w:sz w:val="28"/>
          <w:lang w:eastAsia="en-US"/>
        </w:rPr>
        <w:t>Приветствие, проверка готовности учащихся к уроку.</w:t>
      </w:r>
    </w:p>
    <w:p w:rsidR="001D6B7C" w:rsidRPr="001D6B7C" w:rsidRDefault="001D6B7C" w:rsidP="001D6B7C">
      <w:pPr>
        <w:numPr>
          <w:ilvl w:val="0"/>
          <w:numId w:val="10"/>
        </w:numPr>
        <w:contextualSpacing/>
        <w:rPr>
          <w:rFonts w:ascii="Times New Roman" w:eastAsiaTheme="minorHAnsi" w:hAnsi="Times New Roman" w:cs="Times New Roman"/>
          <w:b/>
          <w:sz w:val="28"/>
          <w:lang w:eastAsia="en-US"/>
        </w:rPr>
      </w:pPr>
      <w:r w:rsidRPr="001D6B7C">
        <w:rPr>
          <w:rFonts w:ascii="Times New Roman" w:eastAsiaTheme="minorHAnsi" w:hAnsi="Times New Roman" w:cs="Times New Roman"/>
          <w:b/>
          <w:sz w:val="28"/>
          <w:lang w:eastAsia="en-US"/>
        </w:rPr>
        <w:t>Проверка знаний учащихся</w:t>
      </w:r>
    </w:p>
    <w:p w:rsidR="001D6B7C" w:rsidRPr="001D6B7C" w:rsidRDefault="001D6B7C" w:rsidP="001D6B7C">
      <w:pPr>
        <w:numPr>
          <w:ilvl w:val="0"/>
          <w:numId w:val="11"/>
        </w:numPr>
        <w:contextualSpacing/>
        <w:rPr>
          <w:rFonts w:ascii="Times New Roman" w:eastAsiaTheme="minorHAnsi" w:hAnsi="Times New Roman" w:cs="Times New Roman"/>
          <w:sz w:val="28"/>
          <w:lang w:eastAsia="en-US"/>
        </w:rPr>
      </w:pPr>
      <w:r w:rsidRPr="001D6B7C">
        <w:rPr>
          <w:rFonts w:ascii="Times New Roman" w:eastAsiaTheme="minorHAnsi" w:hAnsi="Times New Roman" w:cs="Times New Roman"/>
          <w:sz w:val="28"/>
          <w:lang w:eastAsia="en-US"/>
        </w:rPr>
        <w:t>Как ведутся заготовки леса в России?</w:t>
      </w:r>
    </w:p>
    <w:p w:rsidR="001D6B7C" w:rsidRPr="001D6B7C" w:rsidRDefault="001D6B7C" w:rsidP="001D6B7C">
      <w:pPr>
        <w:numPr>
          <w:ilvl w:val="0"/>
          <w:numId w:val="11"/>
        </w:numPr>
        <w:contextualSpacing/>
        <w:rPr>
          <w:rFonts w:ascii="Times New Roman" w:eastAsiaTheme="minorHAnsi" w:hAnsi="Times New Roman" w:cs="Times New Roman"/>
          <w:sz w:val="28"/>
          <w:lang w:eastAsia="en-US"/>
        </w:rPr>
      </w:pPr>
      <w:r w:rsidRPr="001D6B7C">
        <w:rPr>
          <w:rFonts w:ascii="Times New Roman" w:eastAsiaTheme="minorHAnsi" w:hAnsi="Times New Roman" w:cs="Times New Roman"/>
          <w:sz w:val="28"/>
          <w:lang w:eastAsia="en-US"/>
        </w:rPr>
        <w:t>Где организована переработка древесины?</w:t>
      </w:r>
    </w:p>
    <w:p w:rsidR="001D6B7C" w:rsidRPr="001D6B7C" w:rsidRDefault="001D6B7C" w:rsidP="001D6B7C">
      <w:pPr>
        <w:numPr>
          <w:ilvl w:val="0"/>
          <w:numId w:val="11"/>
        </w:numPr>
        <w:contextualSpacing/>
        <w:rPr>
          <w:rFonts w:ascii="Times New Roman" w:eastAsiaTheme="minorHAnsi" w:hAnsi="Times New Roman" w:cs="Times New Roman"/>
          <w:sz w:val="28"/>
          <w:lang w:eastAsia="en-US"/>
        </w:rPr>
      </w:pPr>
      <w:r w:rsidRPr="001D6B7C">
        <w:rPr>
          <w:rFonts w:ascii="Times New Roman" w:eastAsiaTheme="minorHAnsi" w:hAnsi="Times New Roman" w:cs="Times New Roman"/>
          <w:sz w:val="28"/>
          <w:lang w:eastAsia="en-US"/>
        </w:rPr>
        <w:t>Проблемы лесопромышленного комплекса.</w:t>
      </w:r>
    </w:p>
    <w:p w:rsidR="001D6B7C" w:rsidRDefault="001D6B7C" w:rsidP="001D6B7C">
      <w:pPr>
        <w:numPr>
          <w:ilvl w:val="0"/>
          <w:numId w:val="10"/>
        </w:numPr>
        <w:contextualSpacing/>
        <w:jc w:val="both"/>
        <w:rPr>
          <w:rFonts w:ascii="Times New Roman" w:eastAsiaTheme="minorHAnsi" w:hAnsi="Times New Roman" w:cs="Times New Roman"/>
          <w:b/>
          <w:sz w:val="28"/>
          <w:lang w:eastAsia="en-US"/>
        </w:rPr>
      </w:pPr>
      <w:r w:rsidRPr="001D6B7C">
        <w:rPr>
          <w:rFonts w:ascii="Times New Roman" w:eastAsiaTheme="minorHAnsi" w:hAnsi="Times New Roman" w:cs="Times New Roman"/>
          <w:b/>
          <w:sz w:val="28"/>
          <w:lang w:eastAsia="en-US"/>
        </w:rPr>
        <w:t>Подготовка учащихся к активному сознательному уровню знаний.</w:t>
      </w:r>
    </w:p>
    <w:p w:rsidR="001D6B7C" w:rsidRPr="001D6B7C" w:rsidRDefault="001D6B7C" w:rsidP="001D6B7C">
      <w:pPr>
        <w:ind w:left="720"/>
        <w:contextualSpacing/>
        <w:jc w:val="both"/>
        <w:rPr>
          <w:rFonts w:ascii="Times New Roman" w:eastAsiaTheme="minorHAnsi" w:hAnsi="Times New Roman" w:cs="Times New Roman"/>
          <w:b/>
          <w:sz w:val="28"/>
          <w:lang w:eastAsia="en-US"/>
        </w:rPr>
      </w:pPr>
    </w:p>
    <w:p w:rsidR="00004B71" w:rsidRDefault="00EB29DE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i/>
          <w:sz w:val="28"/>
          <w:u w:val="single"/>
        </w:rPr>
        <w:t>Учитель:</w:t>
      </w:r>
      <w:r>
        <w:rPr>
          <w:rFonts w:ascii="Times New Roman" w:eastAsia="Times New Roman" w:hAnsi="Times New Roman" w:cs="Times New Roman"/>
          <w:sz w:val="28"/>
        </w:rPr>
        <w:t xml:space="preserve"> Мы продолжаем изучать раздел "Хозяйство России" и познакомились с вами с отраслями промышленности.</w:t>
      </w:r>
    </w:p>
    <w:p w:rsidR="00004B71" w:rsidRDefault="00EB29DE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Давайте вспомним какие отрасли промышленности мы изучили</w:t>
      </w:r>
      <w:proofErr w:type="gramStart"/>
      <w:r>
        <w:rPr>
          <w:rFonts w:ascii="Times New Roman" w:eastAsia="Times New Roman" w:hAnsi="Times New Roman" w:cs="Times New Roman"/>
          <w:sz w:val="28"/>
        </w:rPr>
        <w:t>.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(</w:t>
      </w:r>
      <w:proofErr w:type="gramStart"/>
      <w:r>
        <w:rPr>
          <w:rFonts w:ascii="Times New Roman" w:eastAsia="Times New Roman" w:hAnsi="Times New Roman" w:cs="Times New Roman"/>
          <w:i/>
          <w:sz w:val="28"/>
        </w:rPr>
        <w:t>у</w:t>
      </w:r>
      <w:proofErr w:type="gramEnd"/>
      <w:r>
        <w:rPr>
          <w:rFonts w:ascii="Times New Roman" w:eastAsia="Times New Roman" w:hAnsi="Times New Roman" w:cs="Times New Roman"/>
          <w:i/>
          <w:sz w:val="28"/>
        </w:rPr>
        <w:t>гольная, нефтяная, газовая, электроэнергетика, черная и цветная металлургия, машиностроение, химическая, лесная</w:t>
      </w:r>
      <w:r>
        <w:rPr>
          <w:rFonts w:ascii="Times New Roman" w:eastAsia="Times New Roman" w:hAnsi="Times New Roman" w:cs="Times New Roman"/>
          <w:sz w:val="28"/>
        </w:rPr>
        <w:t>).</w:t>
      </w:r>
    </w:p>
    <w:p w:rsidR="00004B71" w:rsidRDefault="00EB29DE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Сегодня приступаем к изучению сельского хозяйства.</w:t>
      </w:r>
    </w:p>
    <w:p w:rsidR="00004B71" w:rsidRDefault="00EB29DE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Итак, тема урока: “Сельское хозяйство. Растениеводство” (записывают в тетрадь тему урока).</w:t>
      </w:r>
    </w:p>
    <w:p w:rsidR="00004B71" w:rsidRDefault="00EB29DE">
      <w:pPr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IV. Работа по теме урока</w:t>
      </w:r>
    </w:p>
    <w:p w:rsidR="00004B71" w:rsidRDefault="00EB29DE">
      <w:pPr>
        <w:jc w:val="center"/>
        <w:rPr>
          <w:rFonts w:ascii="Times New Roman" w:eastAsia="Times New Roman" w:hAnsi="Times New Roman" w:cs="Times New Roman"/>
          <w:b/>
          <w:i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>Что такое сельское хозяйство?</w:t>
      </w:r>
    </w:p>
    <w:p w:rsidR="00004B71" w:rsidRDefault="00EB29DE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i/>
          <w:sz w:val="28"/>
          <w:u w:val="single"/>
        </w:rPr>
        <w:t>Учитель:</w:t>
      </w:r>
      <w:r>
        <w:rPr>
          <w:rFonts w:ascii="Times New Roman" w:eastAsia="Times New Roman" w:hAnsi="Times New Roman" w:cs="Times New Roman"/>
          <w:sz w:val="28"/>
        </w:rPr>
        <w:t xml:space="preserve"> Сельское хозяйство - древнейшая отрасль хозяйства, которую относят к первичному сектору экономики.</w:t>
      </w:r>
    </w:p>
    <w:p w:rsidR="00004B71" w:rsidRDefault="00EB29DE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 xml:space="preserve">Вопрос: </w:t>
      </w:r>
      <w:r>
        <w:rPr>
          <w:rFonts w:ascii="Times New Roman" w:eastAsia="Times New Roman" w:hAnsi="Times New Roman" w:cs="Times New Roman"/>
          <w:sz w:val="28"/>
        </w:rPr>
        <w:t xml:space="preserve">Объясните, почему сельское хозяйство относят к первичному сектору экономики? </w:t>
      </w:r>
      <w:proofErr w:type="gramStart"/>
      <w:r>
        <w:rPr>
          <w:rFonts w:ascii="Times New Roman" w:eastAsia="Times New Roman" w:hAnsi="Times New Roman" w:cs="Times New Roman"/>
          <w:i/>
          <w:sz w:val="28"/>
        </w:rPr>
        <w:t>(Сельское хозяйство использует “производительные силы природы”: плодородие, солнечный свет, тепло, осадки, естественную растительность – пастбища, сенокосы).</w:t>
      </w:r>
      <w:proofErr w:type="gramEnd"/>
    </w:p>
    <w:p w:rsidR="00004B71" w:rsidRDefault="00EB29DE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i/>
          <w:sz w:val="28"/>
          <w:u w:val="single"/>
        </w:rPr>
        <w:t>Учитель:</w:t>
      </w:r>
      <w:r>
        <w:rPr>
          <w:rFonts w:ascii="Times New Roman" w:eastAsia="Times New Roman" w:hAnsi="Times New Roman" w:cs="Times New Roman"/>
          <w:sz w:val="28"/>
        </w:rPr>
        <w:t xml:space="preserve"> Сельское хозяйство - самый распространённый вид человеческой деятельности. Основу этой отрасли составляют две взаимосвязанные отрасли - растениеводство и животноводство.  Внутри их также выделяются свои отрасли.</w:t>
      </w:r>
    </w:p>
    <w:p w:rsidR="00004B71" w:rsidRDefault="00EB29DE">
      <w:pPr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(рассмотреть рис. 32 </w:t>
      </w:r>
      <w:proofErr w:type="gramStart"/>
      <w:r>
        <w:rPr>
          <w:rFonts w:ascii="Times New Roman" w:eastAsia="Times New Roman" w:hAnsi="Times New Roman" w:cs="Times New Roman"/>
          <w:sz w:val="28"/>
        </w:rPr>
        <w:t>на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с.50)</w:t>
      </w:r>
    </w:p>
    <w:p w:rsidR="00004B71" w:rsidRDefault="00EB29DE">
      <w:pPr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>Вопрос:</w:t>
      </w:r>
      <w:r>
        <w:rPr>
          <w:rFonts w:ascii="Times New Roman" w:eastAsia="Times New Roman" w:hAnsi="Times New Roman" w:cs="Times New Roman"/>
          <w:sz w:val="28"/>
        </w:rPr>
        <w:t xml:space="preserve"> используя рисунок учебника, перечислите отрасли растениеводства и животноводства</w:t>
      </w:r>
      <w:proofErr w:type="gramStart"/>
      <w:r>
        <w:rPr>
          <w:rFonts w:ascii="Times New Roman" w:eastAsia="Times New Roman" w:hAnsi="Times New Roman" w:cs="Times New Roman"/>
          <w:sz w:val="28"/>
        </w:rPr>
        <w:t>.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</w:rPr>
        <w:t>(</w:t>
      </w:r>
      <w:proofErr w:type="gramStart"/>
      <w:r>
        <w:rPr>
          <w:rFonts w:ascii="Times New Roman" w:eastAsia="Times New Roman" w:hAnsi="Times New Roman" w:cs="Times New Roman"/>
          <w:i/>
          <w:sz w:val="28"/>
        </w:rPr>
        <w:t>з</w:t>
      </w:r>
      <w:proofErr w:type="gramEnd"/>
      <w:r>
        <w:rPr>
          <w:rFonts w:ascii="Times New Roman" w:eastAsia="Times New Roman" w:hAnsi="Times New Roman" w:cs="Times New Roman"/>
          <w:i/>
          <w:sz w:val="28"/>
        </w:rPr>
        <w:t xml:space="preserve">ерновое хозяйство, выращивание технических культур, картофелеводство, кормопроизводство, овощеводство и бахчеводство, чаеводство, садоводство, </w:t>
      </w:r>
      <w:proofErr w:type="spellStart"/>
      <w:r>
        <w:rPr>
          <w:rFonts w:ascii="Times New Roman" w:eastAsia="Times New Roman" w:hAnsi="Times New Roman" w:cs="Times New Roman"/>
          <w:i/>
          <w:sz w:val="28"/>
        </w:rPr>
        <w:t>виноградорство</w:t>
      </w:r>
      <w:proofErr w:type="spellEnd"/>
      <w:r>
        <w:rPr>
          <w:rFonts w:ascii="Times New Roman" w:eastAsia="Times New Roman" w:hAnsi="Times New Roman" w:cs="Times New Roman"/>
          <w:i/>
          <w:sz w:val="28"/>
        </w:rPr>
        <w:t>); (свиноводство, овцеводство, коневодство, птицеводство, оленеводство, скотоводство, звероводство, пчеловодство).</w:t>
      </w:r>
    </w:p>
    <w:p w:rsidR="00004B71" w:rsidRDefault="00EB29DE">
      <w:pPr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Важнейшим фактором развития </w:t>
      </w:r>
      <w:proofErr w:type="gramStart"/>
      <w:r>
        <w:rPr>
          <w:rFonts w:ascii="Times New Roman" w:eastAsia="Times New Roman" w:hAnsi="Times New Roman" w:cs="Times New Roman"/>
          <w:sz w:val="28"/>
        </w:rPr>
        <w:t>с</w:t>
      </w:r>
      <w:proofErr w:type="gramEnd"/>
      <w:r>
        <w:rPr>
          <w:rFonts w:ascii="Times New Roman" w:eastAsia="Times New Roman" w:hAnsi="Times New Roman" w:cs="Times New Roman"/>
          <w:sz w:val="28"/>
        </w:rPr>
        <w:t>/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</w:rPr>
        <w:t>х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</w:rPr>
        <w:t xml:space="preserve"> является его зависимость от природных условий. Сельскохозяйственное производство сезонное, что относится</w:t>
      </w:r>
      <w:r w:rsidR="001D6B7C">
        <w:rPr>
          <w:rFonts w:ascii="Times New Roman" w:eastAsia="Times New Roman" w:hAnsi="Times New Roman" w:cs="Times New Roman"/>
          <w:sz w:val="28"/>
        </w:rPr>
        <w:t>,</w:t>
      </w:r>
      <w:r>
        <w:rPr>
          <w:rFonts w:ascii="Times New Roman" w:eastAsia="Times New Roman" w:hAnsi="Times New Roman" w:cs="Times New Roman"/>
          <w:sz w:val="28"/>
        </w:rPr>
        <w:t xml:space="preserve"> прежде всего</w:t>
      </w:r>
      <w:r w:rsidR="001D6B7C">
        <w:rPr>
          <w:rFonts w:ascii="Times New Roman" w:eastAsia="Times New Roman" w:hAnsi="Times New Roman" w:cs="Times New Roman"/>
          <w:sz w:val="28"/>
        </w:rPr>
        <w:t>,</w:t>
      </w:r>
      <w:r>
        <w:rPr>
          <w:rFonts w:ascii="Times New Roman" w:eastAsia="Times New Roman" w:hAnsi="Times New Roman" w:cs="Times New Roman"/>
          <w:sz w:val="28"/>
        </w:rPr>
        <w:t xml:space="preserve"> к растениеводству.</w:t>
      </w:r>
    </w:p>
    <w:p w:rsidR="00004B71" w:rsidRDefault="00EB29DE">
      <w:pPr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Каждый вид культурного растения обладает своим ареалом распространения, требовательностью к теплу, свету, влаге, плодородию и т.д. Это особенно важно для России, где </w:t>
      </w:r>
      <w:proofErr w:type="gramStart"/>
      <w:r>
        <w:rPr>
          <w:rFonts w:ascii="Times New Roman" w:eastAsia="Times New Roman" w:hAnsi="Times New Roman" w:cs="Times New Roman"/>
          <w:sz w:val="28"/>
        </w:rPr>
        <w:t>на большей части территории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долгая зима и не слишком плодородные почвы.</w:t>
      </w:r>
    </w:p>
    <w:p w:rsidR="00004B71" w:rsidRDefault="00EB29DE">
      <w:pPr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Природной основой сельского хозяйства являются </w:t>
      </w:r>
      <w:r>
        <w:rPr>
          <w:rFonts w:ascii="Times New Roman" w:eastAsia="Times New Roman" w:hAnsi="Times New Roman" w:cs="Times New Roman"/>
          <w:b/>
          <w:i/>
          <w:sz w:val="28"/>
        </w:rPr>
        <w:t>сельскохозяйственные угодья</w:t>
      </w:r>
      <w:r>
        <w:rPr>
          <w:rFonts w:ascii="Times New Roman" w:eastAsia="Times New Roman" w:hAnsi="Times New Roman" w:cs="Times New Roman"/>
          <w:sz w:val="28"/>
        </w:rPr>
        <w:t xml:space="preserve"> - это земли, используемые в сельскохозяйственном производстве</w:t>
      </w:r>
      <w:proofErr w:type="gramStart"/>
      <w:r>
        <w:rPr>
          <w:rFonts w:ascii="Times New Roman" w:eastAsia="Times New Roman" w:hAnsi="Times New Roman" w:cs="Times New Roman"/>
          <w:sz w:val="28"/>
        </w:rPr>
        <w:t>.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(</w:t>
      </w:r>
      <w:proofErr w:type="gramStart"/>
      <w:r>
        <w:rPr>
          <w:rFonts w:ascii="Times New Roman" w:eastAsia="Times New Roman" w:hAnsi="Times New Roman" w:cs="Times New Roman"/>
          <w:sz w:val="28"/>
        </w:rPr>
        <w:t>з</w:t>
      </w:r>
      <w:proofErr w:type="gramEnd"/>
      <w:r>
        <w:rPr>
          <w:rFonts w:ascii="Times New Roman" w:eastAsia="Times New Roman" w:hAnsi="Times New Roman" w:cs="Times New Roman"/>
          <w:sz w:val="28"/>
        </w:rPr>
        <w:t>апись в тетрадь).</w:t>
      </w:r>
    </w:p>
    <w:p w:rsidR="00004B71" w:rsidRDefault="00EB29DE">
      <w:pPr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Сельскохозяйственные угодья бывают следующих видов: </w:t>
      </w:r>
      <w:r w:rsidRPr="002A4F1F">
        <w:rPr>
          <w:rFonts w:ascii="Times New Roman" w:eastAsia="Times New Roman" w:hAnsi="Times New Roman" w:cs="Times New Roman"/>
          <w:i/>
          <w:sz w:val="28"/>
        </w:rPr>
        <w:t xml:space="preserve">пашня </w:t>
      </w:r>
      <w:r>
        <w:rPr>
          <w:rFonts w:ascii="Times New Roman" w:eastAsia="Times New Roman" w:hAnsi="Times New Roman" w:cs="Times New Roman"/>
          <w:sz w:val="28"/>
        </w:rPr>
        <w:t xml:space="preserve">(земли, постоянно распахиваемые под посевы культур), </w:t>
      </w:r>
      <w:r w:rsidRPr="002A4F1F">
        <w:rPr>
          <w:rFonts w:ascii="Times New Roman" w:eastAsia="Times New Roman" w:hAnsi="Times New Roman" w:cs="Times New Roman"/>
          <w:i/>
          <w:sz w:val="28"/>
        </w:rPr>
        <w:t>сенокосы</w:t>
      </w:r>
      <w:r>
        <w:rPr>
          <w:rFonts w:ascii="Times New Roman" w:eastAsia="Times New Roman" w:hAnsi="Times New Roman" w:cs="Times New Roman"/>
          <w:sz w:val="28"/>
        </w:rPr>
        <w:t xml:space="preserve"> (участки с естественным травостоем, скашиваемым на корм скоту), </w:t>
      </w:r>
      <w:r w:rsidRPr="002A4F1F">
        <w:rPr>
          <w:rFonts w:ascii="Times New Roman" w:eastAsia="Times New Roman" w:hAnsi="Times New Roman" w:cs="Times New Roman"/>
          <w:i/>
          <w:sz w:val="28"/>
        </w:rPr>
        <w:t>пастбища</w:t>
      </w:r>
      <w:r>
        <w:rPr>
          <w:rFonts w:ascii="Times New Roman" w:eastAsia="Times New Roman" w:hAnsi="Times New Roman" w:cs="Times New Roman"/>
          <w:sz w:val="28"/>
        </w:rPr>
        <w:t xml:space="preserve"> (участки с естественным травостоем, где скот содержится на подножном корму). Небольшие территории занимают сады и виноградники. Получается территория России 17,1 млн. км</w:t>
      </w:r>
      <w:proofErr w:type="gramStart"/>
      <w:r>
        <w:rPr>
          <w:rFonts w:ascii="Times New Roman" w:eastAsia="Times New Roman" w:hAnsi="Times New Roman" w:cs="Times New Roman"/>
          <w:sz w:val="28"/>
          <w:vertAlign w:val="superscript"/>
        </w:rPr>
        <w:t>2</w:t>
      </w:r>
      <w:proofErr w:type="gramEnd"/>
      <w:r>
        <w:rPr>
          <w:rFonts w:ascii="Times New Roman" w:eastAsia="Times New Roman" w:hAnsi="Times New Roman" w:cs="Times New Roman"/>
          <w:sz w:val="28"/>
        </w:rPr>
        <w:t>. Из всей этой территории сельскохозяйственные угодья составляют 2,22 млн. км</w:t>
      </w:r>
      <w:proofErr w:type="gramStart"/>
      <w:r>
        <w:rPr>
          <w:rFonts w:ascii="Times New Roman" w:eastAsia="Times New Roman" w:hAnsi="Times New Roman" w:cs="Times New Roman"/>
          <w:sz w:val="28"/>
          <w:vertAlign w:val="superscript"/>
        </w:rPr>
        <w:t>2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или 222 млн. га или это 13% всех земель (без оленьих пастбищ).</w:t>
      </w:r>
    </w:p>
    <w:p w:rsidR="00004B71" w:rsidRDefault="00EB29DE">
      <w:pPr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Главными </w:t>
      </w:r>
      <w:r w:rsidR="002A4F1F">
        <w:rPr>
          <w:rFonts w:ascii="Times New Roman" w:eastAsia="Times New Roman" w:hAnsi="Times New Roman" w:cs="Times New Roman"/>
          <w:sz w:val="28"/>
        </w:rPr>
        <w:t>сельскохозяйственными районами Р</w:t>
      </w:r>
      <w:r>
        <w:rPr>
          <w:rFonts w:ascii="Times New Roman" w:eastAsia="Times New Roman" w:hAnsi="Times New Roman" w:cs="Times New Roman"/>
          <w:sz w:val="28"/>
        </w:rPr>
        <w:t xml:space="preserve">оссии являются </w:t>
      </w:r>
      <w:r w:rsidRPr="002A4F1F">
        <w:rPr>
          <w:rFonts w:ascii="Times New Roman" w:eastAsia="Times New Roman" w:hAnsi="Times New Roman" w:cs="Times New Roman"/>
          <w:i/>
          <w:sz w:val="28"/>
        </w:rPr>
        <w:t xml:space="preserve">степная </w:t>
      </w:r>
      <w:r>
        <w:rPr>
          <w:rFonts w:ascii="Times New Roman" w:eastAsia="Times New Roman" w:hAnsi="Times New Roman" w:cs="Times New Roman"/>
          <w:sz w:val="28"/>
        </w:rPr>
        <w:t xml:space="preserve">и </w:t>
      </w:r>
      <w:r w:rsidRPr="002A4F1F">
        <w:rPr>
          <w:rFonts w:ascii="Times New Roman" w:eastAsia="Times New Roman" w:hAnsi="Times New Roman" w:cs="Times New Roman"/>
          <w:i/>
          <w:sz w:val="28"/>
        </w:rPr>
        <w:t>лесостепная</w:t>
      </w:r>
      <w:r>
        <w:rPr>
          <w:rFonts w:ascii="Times New Roman" w:eastAsia="Times New Roman" w:hAnsi="Times New Roman" w:cs="Times New Roman"/>
          <w:sz w:val="28"/>
        </w:rPr>
        <w:t xml:space="preserve"> зоны.</w:t>
      </w:r>
    </w:p>
    <w:p w:rsidR="00004B71" w:rsidRDefault="00EB29DE">
      <w:pPr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 лесостепной зоне с/</w:t>
      </w:r>
      <w:proofErr w:type="spellStart"/>
      <w:r>
        <w:rPr>
          <w:rFonts w:ascii="Times New Roman" w:eastAsia="Times New Roman" w:hAnsi="Times New Roman" w:cs="Times New Roman"/>
          <w:sz w:val="28"/>
        </w:rPr>
        <w:t>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угодья  составляют 50-60%, пашни до 35% (Брянская, Рязанская области).</w:t>
      </w:r>
    </w:p>
    <w:p w:rsidR="00004B71" w:rsidRDefault="00EB29DE">
      <w:pPr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На</w:t>
      </w:r>
      <w:r w:rsidR="002A4F1F">
        <w:rPr>
          <w:rFonts w:ascii="Times New Roman" w:eastAsia="Times New Roman" w:hAnsi="Times New Roman" w:cs="Times New Roman"/>
          <w:sz w:val="28"/>
        </w:rPr>
        <w:t>иболее распахана степная зона: Курская, Липецкая, Саратовская, Р</w:t>
      </w:r>
      <w:r>
        <w:rPr>
          <w:rFonts w:ascii="Times New Roman" w:eastAsia="Times New Roman" w:hAnsi="Times New Roman" w:cs="Times New Roman"/>
          <w:sz w:val="28"/>
        </w:rPr>
        <w:t>остовская области, где доля с/</w:t>
      </w:r>
      <w:proofErr w:type="spellStart"/>
      <w:r>
        <w:rPr>
          <w:rFonts w:ascii="Times New Roman" w:eastAsia="Times New Roman" w:hAnsi="Times New Roman" w:cs="Times New Roman"/>
          <w:sz w:val="28"/>
        </w:rPr>
        <w:t>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угодий более 80%, а пашни более 60%.</w:t>
      </w:r>
    </w:p>
    <w:p w:rsidR="00004B71" w:rsidRDefault="00EB29DE">
      <w:pPr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 последние годы с/</w:t>
      </w:r>
      <w:proofErr w:type="spellStart"/>
      <w:r>
        <w:rPr>
          <w:rFonts w:ascii="Times New Roman" w:eastAsia="Times New Roman" w:hAnsi="Times New Roman" w:cs="Times New Roman"/>
          <w:sz w:val="28"/>
        </w:rPr>
        <w:t>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набирает рост. Увеличиваются объемы производства зерновых, кукурузы, сои, риса, подсолнечника, сахарной свёклы и др., а также мяса. Всё это позволило сократить затраты на закупку питания продуктов за рубежом. В настоящее время Россия обеспечивает себя полностью главными продуктами питания - мясом, зерном, картофелем, растительным маслом, сахаром, а излишки экспортирует.</w:t>
      </w:r>
    </w:p>
    <w:p w:rsidR="00004B71" w:rsidRDefault="00EB29DE">
      <w:pPr>
        <w:ind w:firstLine="708"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Итак: </w:t>
      </w:r>
      <w:r>
        <w:rPr>
          <w:rFonts w:ascii="Times New Roman" w:eastAsia="Times New Roman" w:hAnsi="Times New Roman" w:cs="Times New Roman"/>
          <w:i/>
          <w:sz w:val="28"/>
        </w:rPr>
        <w:t xml:space="preserve">сельское хозяйство - важнейшая отрасль экономики. Оно </w:t>
      </w:r>
      <w:proofErr w:type="spellStart"/>
      <w:r>
        <w:rPr>
          <w:rFonts w:ascii="Times New Roman" w:eastAsia="Times New Roman" w:hAnsi="Times New Roman" w:cs="Times New Roman"/>
          <w:i/>
          <w:sz w:val="28"/>
        </w:rPr>
        <w:t>опеспечивает</w:t>
      </w:r>
      <w:proofErr w:type="spellEnd"/>
      <w:r>
        <w:rPr>
          <w:rFonts w:ascii="Times New Roman" w:eastAsia="Times New Roman" w:hAnsi="Times New Roman" w:cs="Times New Roman"/>
          <w:i/>
          <w:sz w:val="28"/>
        </w:rPr>
        <w:t xml:space="preserve"> людей продуктами питания, а легкую и пищевую промышленность сырьем.</w:t>
      </w:r>
    </w:p>
    <w:p w:rsidR="00004B71" w:rsidRDefault="00EB29DE">
      <w:pPr>
        <w:ind w:firstLine="708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>Каковы особенности зернового хозяйства?</w:t>
      </w:r>
    </w:p>
    <w:p w:rsidR="00004B71" w:rsidRDefault="00EB29DE">
      <w:pPr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Основой растениеводства страны является зерновое хозяйство, на долю которого приходится больше половины всех посевных площадей. Из 80 млн. га  посевной площади зерновые занимают почти 60%. Основные зерновые культуры России – пшеница, рожь, ячмень, овес. Больше половины площади посевов занимает пшеница, далее идут ячмень, овёс и кукуруза на зерно. Из всего собираемого ежегодно в России урожая 1/3 получают на Северном Кавказе, далее идут Центральное Черноземье, Поволжье и Западная Сибирь.</w:t>
      </w:r>
    </w:p>
    <w:p w:rsidR="00004B71" w:rsidRDefault="00EB29DE">
      <w:pPr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Общее п</w:t>
      </w:r>
      <w:r w:rsidR="002A4F1F">
        <w:rPr>
          <w:rFonts w:ascii="Times New Roman" w:eastAsia="Times New Roman" w:hAnsi="Times New Roman" w:cs="Times New Roman"/>
          <w:sz w:val="28"/>
        </w:rPr>
        <w:t>р</w:t>
      </w:r>
      <w:r>
        <w:rPr>
          <w:rFonts w:ascii="Times New Roman" w:eastAsia="Times New Roman" w:hAnsi="Times New Roman" w:cs="Times New Roman"/>
          <w:sz w:val="28"/>
        </w:rPr>
        <w:t>оизводство зерн</w:t>
      </w:r>
      <w:r w:rsidR="002A4F1F">
        <w:rPr>
          <w:rFonts w:ascii="Times New Roman" w:eastAsia="Times New Roman" w:hAnsi="Times New Roman" w:cs="Times New Roman"/>
          <w:sz w:val="28"/>
        </w:rPr>
        <w:t>овых в России в последние годы –</w:t>
      </w:r>
      <w:r>
        <w:rPr>
          <w:rFonts w:ascii="Times New Roman" w:eastAsia="Times New Roman" w:hAnsi="Times New Roman" w:cs="Times New Roman"/>
          <w:sz w:val="28"/>
        </w:rPr>
        <w:t xml:space="preserve"> 100-120 млн. т (максимальный урожай был в 2017 г. - 135,4 млн. т, а минимальный в 1998 г. - менее 50 млн. т). Высокие урожаи последних лет позволяют экспортироват</w:t>
      </w:r>
      <w:r w:rsidR="002A4F1F">
        <w:rPr>
          <w:rFonts w:ascii="Times New Roman" w:eastAsia="Times New Roman" w:hAnsi="Times New Roman" w:cs="Times New Roman"/>
          <w:sz w:val="28"/>
        </w:rPr>
        <w:t>ь ежегодно 20-30 млн. т зерна. И</w:t>
      </w:r>
      <w:r>
        <w:rPr>
          <w:rFonts w:ascii="Times New Roman" w:eastAsia="Times New Roman" w:hAnsi="Times New Roman" w:cs="Times New Roman"/>
          <w:sz w:val="28"/>
        </w:rPr>
        <w:t xml:space="preserve"> по экспорту пшеницы Россия вышла на первое место в мире.</w:t>
      </w:r>
    </w:p>
    <w:p w:rsidR="00004B71" w:rsidRDefault="00EB29DE">
      <w:pPr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Среди возделываемых культур основную массу составляет пшеница.  </w:t>
      </w:r>
    </w:p>
    <w:p w:rsidR="00004B71" w:rsidRDefault="00EB29DE">
      <w:pPr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2A4F1F">
        <w:rPr>
          <w:rFonts w:ascii="Times New Roman" w:eastAsia="Times New Roman" w:hAnsi="Times New Roman" w:cs="Times New Roman"/>
          <w:i/>
          <w:sz w:val="28"/>
        </w:rPr>
        <w:t>Пшеница</w:t>
      </w:r>
      <w:r>
        <w:rPr>
          <w:rFonts w:ascii="Times New Roman" w:eastAsia="Times New Roman" w:hAnsi="Times New Roman" w:cs="Times New Roman"/>
          <w:sz w:val="28"/>
        </w:rPr>
        <w:t xml:space="preserve"> требует плодородных почв, любит продолжительное теплое лето и не нуждается в обилии влаги. Поэтому основными районами ее выращивания являются степная и лесостепная зоны.</w:t>
      </w:r>
    </w:p>
    <w:p w:rsidR="00004B71" w:rsidRDefault="00EB29DE">
      <w:pPr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По способу выращивания пшеница бывает </w:t>
      </w:r>
      <w:r w:rsidRPr="002A4F1F">
        <w:rPr>
          <w:rFonts w:ascii="Times New Roman" w:eastAsia="Times New Roman" w:hAnsi="Times New Roman" w:cs="Times New Roman"/>
          <w:i/>
          <w:sz w:val="28"/>
        </w:rPr>
        <w:t>озимой</w:t>
      </w:r>
      <w:r>
        <w:rPr>
          <w:rFonts w:ascii="Times New Roman" w:eastAsia="Times New Roman" w:hAnsi="Times New Roman" w:cs="Times New Roman"/>
          <w:sz w:val="28"/>
        </w:rPr>
        <w:t xml:space="preserve"> и </w:t>
      </w:r>
      <w:r w:rsidRPr="002A4F1F">
        <w:rPr>
          <w:rFonts w:ascii="Times New Roman" w:eastAsia="Times New Roman" w:hAnsi="Times New Roman" w:cs="Times New Roman"/>
          <w:i/>
          <w:sz w:val="28"/>
        </w:rPr>
        <w:t>яровой</w:t>
      </w:r>
      <w:r>
        <w:rPr>
          <w:rFonts w:ascii="Times New Roman" w:eastAsia="Times New Roman" w:hAnsi="Times New Roman" w:cs="Times New Roman"/>
          <w:sz w:val="28"/>
        </w:rPr>
        <w:t xml:space="preserve">. Озимую высевают осенью, и ко времени установления снежного покрова она успевает взойти и окрепнуть, а зиму проводит под снегом. Как только он сходит, пшеница тут же идет в рост. Урожайность ее бывает обычно очень высокая. Яровую пшеницу сеют весной и убирают позже, чем озимую. Урожайность </w:t>
      </w:r>
      <w:proofErr w:type="gramStart"/>
      <w:r>
        <w:rPr>
          <w:rFonts w:ascii="Times New Roman" w:eastAsia="Times New Roman" w:hAnsi="Times New Roman" w:cs="Times New Roman"/>
          <w:sz w:val="28"/>
        </w:rPr>
        <w:t>яровой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, обычно, в два раза ниже. По качеству озимая пшеница гораздо лучше </w:t>
      </w:r>
      <w:proofErr w:type="gramStart"/>
      <w:r>
        <w:rPr>
          <w:rFonts w:ascii="Times New Roman" w:eastAsia="Times New Roman" w:hAnsi="Times New Roman" w:cs="Times New Roman"/>
          <w:sz w:val="28"/>
        </w:rPr>
        <w:t>яровой</w:t>
      </w:r>
      <w:proofErr w:type="gramEnd"/>
      <w:r>
        <w:rPr>
          <w:rFonts w:ascii="Times New Roman" w:eastAsia="Times New Roman" w:hAnsi="Times New Roman" w:cs="Times New Roman"/>
          <w:sz w:val="28"/>
        </w:rPr>
        <w:t>. Так почему же на ее долю приходится только 1/3 пшеничных посевов? Почему не вся пшеница в стране озимая? Для озимой пшеницы необходима относительно теплая многоснежная зима, характерная для умеренно-континентального климата южной части нашей страны. В условиях же континентального климата с холодной малоснежной зимой выращивать можно только яровую пшеницу. Границей между двумя типами климата в европейской части страны является Волга, поэтому на правом берегу раскинулись посевы озимой пшеницы, а на левом – яровой.</w:t>
      </w:r>
    </w:p>
    <w:p w:rsidR="00004B71" w:rsidRDefault="00EB29DE">
      <w:pPr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 отличие от пшеницы, рожь, овес и ячмень менее требовательны к плодородию почвы, а вот влаги для их произрастания требуется больше. Поэтому эти с/</w:t>
      </w:r>
      <w:proofErr w:type="spellStart"/>
      <w:r>
        <w:rPr>
          <w:rFonts w:ascii="Times New Roman" w:eastAsia="Times New Roman" w:hAnsi="Times New Roman" w:cs="Times New Roman"/>
          <w:sz w:val="28"/>
        </w:rPr>
        <w:t>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культуры выращивают в зоне смешанных лесов и южной тайги, т.е. в гораздо </w:t>
      </w:r>
      <w:proofErr w:type="gramStart"/>
      <w:r>
        <w:rPr>
          <w:rFonts w:ascii="Times New Roman" w:eastAsia="Times New Roman" w:hAnsi="Times New Roman" w:cs="Times New Roman"/>
          <w:sz w:val="28"/>
        </w:rPr>
        <w:t>более северных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районах, чем пшеницу.  Ячмень и вовсе является самой северной из зерновых культур. Он вызревает всего за 80-90 дней. Ему вполне хватает короткого северного лета, а в силу своей неприхотливости может расти и в южных з</w:t>
      </w:r>
      <w:r w:rsidR="002A4F1F">
        <w:rPr>
          <w:rFonts w:ascii="Times New Roman" w:eastAsia="Times New Roman" w:hAnsi="Times New Roman" w:cs="Times New Roman"/>
          <w:sz w:val="28"/>
        </w:rPr>
        <w:t>асушливых районах. В Р</w:t>
      </w:r>
      <w:r>
        <w:rPr>
          <w:rFonts w:ascii="Times New Roman" w:eastAsia="Times New Roman" w:hAnsi="Times New Roman" w:cs="Times New Roman"/>
          <w:sz w:val="28"/>
        </w:rPr>
        <w:t>оссии ячмень (как и овёс) возделывается в основном как фуражная культура. В лесной зоне основным злаком является рожь, которая даёт неплохие урожаи даже на слабокислых и бедных подзолистых почвах.</w:t>
      </w:r>
    </w:p>
    <w:p w:rsidR="00004B71" w:rsidRDefault="00EB29DE">
      <w:pPr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Меньшее значение для растениеводства нашей страны имеют такие зерновые культуры, как </w:t>
      </w:r>
      <w:r>
        <w:rPr>
          <w:rFonts w:ascii="Times New Roman" w:eastAsia="Times New Roman" w:hAnsi="Times New Roman" w:cs="Times New Roman"/>
          <w:b/>
          <w:i/>
          <w:sz w:val="28"/>
        </w:rPr>
        <w:t>кукуруза и рис</w:t>
      </w:r>
      <w:r>
        <w:rPr>
          <w:rFonts w:ascii="Times New Roman" w:eastAsia="Times New Roman" w:hAnsi="Times New Roman" w:cs="Times New Roman"/>
          <w:sz w:val="28"/>
        </w:rPr>
        <w:t xml:space="preserve">. Их возделывают в условиях довольно жаркого климата, а рис относится еще и к очень влаголюбивым культурам. </w:t>
      </w:r>
      <w:r>
        <w:rPr>
          <w:rFonts w:ascii="Times New Roman" w:eastAsia="Times New Roman" w:hAnsi="Times New Roman" w:cs="Times New Roman"/>
          <w:sz w:val="28"/>
        </w:rPr>
        <w:lastRenderedPageBreak/>
        <w:t xml:space="preserve">Посевы этих культур располагаются в наиболее благоприятных климатических условиях: в низовьях Волги, Дона, Кубани, на юге Приморья. </w:t>
      </w:r>
      <w:proofErr w:type="gramStart"/>
      <w:r>
        <w:rPr>
          <w:rFonts w:ascii="Times New Roman" w:eastAsia="Times New Roman" w:hAnsi="Times New Roman" w:cs="Times New Roman"/>
          <w:sz w:val="28"/>
        </w:rPr>
        <w:t>Посевы кукурузы на зерно в последние 10 лет возросли в 4 раза.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Рисовые плантации в России находятся в основном в Краснодарском крае, в долине реки Кубань (2/3), а также в Дагестане и Приморском крае на </w:t>
      </w:r>
      <w:proofErr w:type="spellStart"/>
      <w:r>
        <w:rPr>
          <w:rFonts w:ascii="Times New Roman" w:eastAsia="Times New Roman" w:hAnsi="Times New Roman" w:cs="Times New Roman"/>
          <w:sz w:val="28"/>
        </w:rPr>
        <w:t>Приханкайской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низменности.</w:t>
      </w:r>
    </w:p>
    <w:p w:rsidR="00004B71" w:rsidRDefault="00EB29DE">
      <w:pPr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Большая часть всех собранных зерновых остаётся у самих производителей (на фураж, семена, продажу).</w:t>
      </w:r>
    </w:p>
    <w:p w:rsidR="00004B71" w:rsidRPr="002A4F1F" w:rsidRDefault="00EB29DE">
      <w:pPr>
        <w:ind w:firstLine="708"/>
        <w:jc w:val="both"/>
        <w:rPr>
          <w:rFonts w:ascii="Times New Roman" w:eastAsia="Times New Roman" w:hAnsi="Times New Roman" w:cs="Times New Roman"/>
          <w:i/>
          <w:sz w:val="28"/>
        </w:rPr>
      </w:pPr>
      <w:r w:rsidRPr="002A4F1F">
        <w:rPr>
          <w:rFonts w:ascii="Times New Roman" w:eastAsia="Times New Roman" w:hAnsi="Times New Roman" w:cs="Times New Roman"/>
          <w:b/>
          <w:sz w:val="28"/>
        </w:rPr>
        <w:t>Итак: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2A4F1F">
        <w:rPr>
          <w:rFonts w:ascii="Times New Roman" w:eastAsia="Times New Roman" w:hAnsi="Times New Roman" w:cs="Times New Roman"/>
          <w:i/>
          <w:sz w:val="28"/>
        </w:rPr>
        <w:t>зерновые наиболее важные продовольственные и фуражные культуры. По площади посевов в России первое место занимает пшеница.</w:t>
      </w:r>
    </w:p>
    <w:p w:rsidR="00004B71" w:rsidRDefault="00EB29DE">
      <w:pPr>
        <w:ind w:firstLine="708"/>
        <w:jc w:val="center"/>
        <w:rPr>
          <w:rFonts w:ascii="Times New Roman" w:eastAsia="Times New Roman" w:hAnsi="Times New Roman" w:cs="Times New Roman"/>
          <w:b/>
          <w:i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>Где выращивают технические культуры?</w:t>
      </w:r>
    </w:p>
    <w:p w:rsidR="00004B71" w:rsidRDefault="00EB29DE">
      <w:pPr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Особое место в растениеводстве занимают </w:t>
      </w:r>
      <w:r>
        <w:rPr>
          <w:rFonts w:ascii="Times New Roman" w:eastAsia="Times New Roman" w:hAnsi="Times New Roman" w:cs="Times New Roman"/>
          <w:b/>
          <w:i/>
          <w:sz w:val="28"/>
        </w:rPr>
        <w:t>технические культуры</w:t>
      </w:r>
      <w:r>
        <w:rPr>
          <w:rFonts w:ascii="Times New Roman" w:eastAsia="Times New Roman" w:hAnsi="Times New Roman" w:cs="Times New Roman"/>
          <w:sz w:val="28"/>
        </w:rPr>
        <w:t>. Под ними занято  свыше 16% всей посевной площади. Наиболее распространён подсолнечник, который выращивается для производства растительного масла. Его посевами заняты степные и сухостепные зоны. Главные производители подсолнечника - регионы Северного Кавказа, Поволжья и Центрального Черноземья.</w:t>
      </w:r>
    </w:p>
    <w:p w:rsidR="00004B71" w:rsidRDefault="00EB29DE">
      <w:pPr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Сахарную свёклу выращивают в лесостепной и степной зонах. Около половины из них в Центрально-Черноземном районе, где возникли первые сахарные заводы, около 1/4 на Северном Кавказе (в основном Краснодарский край). В меньших количествах саха</w:t>
      </w:r>
      <w:r w:rsidR="002A4F1F">
        <w:rPr>
          <w:rFonts w:ascii="Times New Roman" w:eastAsia="Times New Roman" w:hAnsi="Times New Roman" w:cs="Times New Roman"/>
          <w:sz w:val="28"/>
        </w:rPr>
        <w:t>рную свёклу возделывают в Татар</w:t>
      </w:r>
      <w:r>
        <w:rPr>
          <w:rFonts w:ascii="Times New Roman" w:eastAsia="Times New Roman" w:hAnsi="Times New Roman" w:cs="Times New Roman"/>
          <w:sz w:val="28"/>
        </w:rPr>
        <w:t>стане, Пензенской и Орловской областях.</w:t>
      </w:r>
    </w:p>
    <w:p w:rsidR="00004B71" w:rsidRDefault="00EB29DE">
      <w:pPr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Лен-долгунец</w:t>
      </w:r>
      <w:r w:rsidR="002A4F1F">
        <w:rPr>
          <w:rFonts w:ascii="Times New Roman" w:eastAsia="Times New Roman" w:hAnsi="Times New Roman" w:cs="Times New Roman"/>
          <w:sz w:val="28"/>
        </w:rPr>
        <w:t>, «северный шелк» - традиционная культура для лесной зоны страны.</w:t>
      </w:r>
      <w:r w:rsidR="00ED4BB8">
        <w:rPr>
          <w:rFonts w:ascii="Times New Roman" w:eastAsia="Times New Roman" w:hAnsi="Times New Roman" w:cs="Times New Roman"/>
          <w:sz w:val="28"/>
        </w:rPr>
        <w:t xml:space="preserve"> Его посевами в настоящее время занято около 50 тыс. га, а в 1940 г. посевы занимали 1,5 млн. га. Площади посевов стали резко снижаться с середины ХХ </w:t>
      </w:r>
      <w:proofErr w:type="gramStart"/>
      <w:r w:rsidR="00ED4BB8">
        <w:rPr>
          <w:rFonts w:ascii="Times New Roman" w:eastAsia="Times New Roman" w:hAnsi="Times New Roman" w:cs="Times New Roman"/>
          <w:sz w:val="28"/>
        </w:rPr>
        <w:t>в</w:t>
      </w:r>
      <w:proofErr w:type="gramEnd"/>
      <w:r w:rsidR="00ED4BB8">
        <w:rPr>
          <w:rFonts w:ascii="Times New Roman" w:eastAsia="Times New Roman" w:hAnsi="Times New Roman" w:cs="Times New Roman"/>
          <w:sz w:val="28"/>
        </w:rPr>
        <w:t xml:space="preserve">. </w:t>
      </w:r>
      <w:proofErr w:type="gramStart"/>
      <w:r w:rsidR="00ED4BB8">
        <w:rPr>
          <w:rFonts w:ascii="Times New Roman" w:eastAsia="Times New Roman" w:hAnsi="Times New Roman" w:cs="Times New Roman"/>
          <w:sz w:val="28"/>
        </w:rPr>
        <w:t>Главной</w:t>
      </w:r>
      <w:proofErr w:type="gramEnd"/>
      <w:r w:rsidR="00ED4BB8">
        <w:rPr>
          <w:rFonts w:ascii="Times New Roman" w:eastAsia="Times New Roman" w:hAnsi="Times New Roman" w:cs="Times New Roman"/>
          <w:sz w:val="28"/>
        </w:rPr>
        <w:t xml:space="preserve"> причиной является большая трудоёмкость производства, сокращение сельского населения в основных районах возделывания льна, а в 1990-е гг. ещё и конкуренция с импортной продукцией. Посевы льна распространены от Псковской области на западе до Кировской на востоке, а также на юге Западной Сибири.</w:t>
      </w:r>
    </w:p>
    <w:p w:rsidR="00EB29DE" w:rsidRDefault="00ED4BB8">
      <w:pPr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C615FF">
        <w:rPr>
          <w:rFonts w:ascii="Times New Roman" w:eastAsia="Times New Roman" w:hAnsi="Times New Roman" w:cs="Times New Roman"/>
          <w:i/>
          <w:sz w:val="28"/>
        </w:rPr>
        <w:t>Картофель</w:t>
      </w:r>
      <w:r>
        <w:rPr>
          <w:rFonts w:ascii="Times New Roman" w:eastAsia="Times New Roman" w:hAnsi="Times New Roman" w:cs="Times New Roman"/>
          <w:sz w:val="28"/>
        </w:rPr>
        <w:t xml:space="preserve"> – важнейшая кормовая  и техническая культура, из которой получают крахмал и спирт. </w:t>
      </w:r>
      <w:r w:rsidR="00C615FF">
        <w:rPr>
          <w:rFonts w:ascii="Times New Roman" w:eastAsia="Times New Roman" w:hAnsi="Times New Roman" w:cs="Times New Roman"/>
          <w:sz w:val="28"/>
        </w:rPr>
        <w:t xml:space="preserve">Картофель не сразу стал «вторым хлебом», как его иногда называют. Первоначально крестьяне сопротивлялись введению в стране этой культуры. Из уроков истории вам известны настоящие «картофельные бунты». Картофель выращивают </w:t>
      </w:r>
      <w:r w:rsidR="00EB29DE">
        <w:rPr>
          <w:rFonts w:ascii="Times New Roman" w:eastAsia="Times New Roman" w:hAnsi="Times New Roman" w:cs="Times New Roman"/>
          <w:sz w:val="28"/>
        </w:rPr>
        <w:t xml:space="preserve">повсеместно, но больше </w:t>
      </w:r>
      <w:r w:rsidR="00EB29DE">
        <w:rPr>
          <w:rFonts w:ascii="Times New Roman" w:eastAsia="Times New Roman" w:hAnsi="Times New Roman" w:cs="Times New Roman"/>
          <w:sz w:val="28"/>
        </w:rPr>
        <w:lastRenderedPageBreak/>
        <w:t xml:space="preserve">всего </w:t>
      </w:r>
      <w:r w:rsidR="00C615FF">
        <w:rPr>
          <w:rFonts w:ascii="Times New Roman" w:eastAsia="Times New Roman" w:hAnsi="Times New Roman" w:cs="Times New Roman"/>
          <w:sz w:val="28"/>
        </w:rPr>
        <w:t>в южных районах лесной зоны и лесостепи</w:t>
      </w:r>
      <w:r w:rsidR="00EB29DE">
        <w:rPr>
          <w:rFonts w:ascii="Times New Roman" w:eastAsia="Times New Roman" w:hAnsi="Times New Roman" w:cs="Times New Roman"/>
          <w:sz w:val="28"/>
        </w:rPr>
        <w:t xml:space="preserve"> европейской части страны</w:t>
      </w:r>
      <w:r w:rsidR="00C615FF">
        <w:rPr>
          <w:rFonts w:ascii="Times New Roman" w:eastAsia="Times New Roman" w:hAnsi="Times New Roman" w:cs="Times New Roman"/>
          <w:sz w:val="28"/>
        </w:rPr>
        <w:t xml:space="preserve">. А также в пригородах. </w:t>
      </w:r>
    </w:p>
    <w:p w:rsidR="00004B71" w:rsidRPr="00EB29DE" w:rsidRDefault="00ED4BB8" w:rsidP="00EB29DE">
      <w:pPr>
        <w:ind w:firstLine="708"/>
        <w:jc w:val="both"/>
        <w:rPr>
          <w:rFonts w:ascii="Times New Roman" w:eastAsia="Times New Roman" w:hAnsi="Times New Roman" w:cs="Times New Roman"/>
          <w:i/>
          <w:sz w:val="28"/>
        </w:rPr>
      </w:pPr>
      <w:bookmarkStart w:id="0" w:name="_GoBack"/>
      <w:r w:rsidRPr="00C615FF">
        <w:rPr>
          <w:rFonts w:ascii="Times New Roman" w:eastAsia="Times New Roman" w:hAnsi="Times New Roman" w:cs="Times New Roman"/>
          <w:b/>
          <w:sz w:val="28"/>
        </w:rPr>
        <w:t>Итак: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C615FF">
        <w:rPr>
          <w:rFonts w:ascii="Times New Roman" w:eastAsia="Times New Roman" w:hAnsi="Times New Roman" w:cs="Times New Roman"/>
          <w:i/>
          <w:sz w:val="28"/>
        </w:rPr>
        <w:t xml:space="preserve">главные технические культуры – подсолнечник, сахарная свёкла, выращиваемые в степях и </w:t>
      </w:r>
      <w:proofErr w:type="spellStart"/>
      <w:r w:rsidRPr="00C615FF">
        <w:rPr>
          <w:rFonts w:ascii="Times New Roman" w:eastAsia="Times New Roman" w:hAnsi="Times New Roman" w:cs="Times New Roman"/>
          <w:i/>
          <w:sz w:val="28"/>
        </w:rPr>
        <w:t>лесостепях</w:t>
      </w:r>
      <w:proofErr w:type="spellEnd"/>
      <w:r w:rsidR="00C615FF" w:rsidRPr="00C615FF">
        <w:rPr>
          <w:rFonts w:ascii="Times New Roman" w:eastAsia="Times New Roman" w:hAnsi="Times New Roman" w:cs="Times New Roman"/>
          <w:i/>
          <w:sz w:val="28"/>
        </w:rPr>
        <w:t>, и лён-долгунец, возделываемый на юге лесной зоны.</w:t>
      </w:r>
    </w:p>
    <w:p w:rsidR="00004B71" w:rsidRDefault="00EB29DE">
      <w:pPr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>Овощеводство и садоводство</w:t>
      </w:r>
      <w:r>
        <w:rPr>
          <w:rFonts w:ascii="Times New Roman" w:eastAsia="Times New Roman" w:hAnsi="Times New Roman" w:cs="Times New Roman"/>
          <w:sz w:val="28"/>
        </w:rPr>
        <w:t xml:space="preserve"> развито главным образом в самых южных районах Европейской России: в Краснодарском крае и на Северном Кавказе. Эти отрасли развиты в стране недостаточно, прежде всего,  потому, что плохо налажена система хранения и переработки овощей и фруктов, которые, как правило, являются скоропортящейся продукцией.</w:t>
      </w:r>
    </w:p>
    <w:p w:rsidR="00004B71" w:rsidRDefault="00EB29DE">
      <w:pPr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Редкой для нашей страны является еще одна техническая культура – </w:t>
      </w:r>
      <w:r>
        <w:rPr>
          <w:rFonts w:ascii="Times New Roman" w:eastAsia="Times New Roman" w:hAnsi="Times New Roman" w:cs="Times New Roman"/>
          <w:b/>
          <w:i/>
          <w:sz w:val="28"/>
        </w:rPr>
        <w:t>чай</w:t>
      </w:r>
      <w:r>
        <w:rPr>
          <w:rFonts w:ascii="Times New Roman" w:eastAsia="Times New Roman" w:hAnsi="Times New Roman" w:cs="Times New Roman"/>
          <w:sz w:val="28"/>
        </w:rPr>
        <w:t>. Он очень требователен к условиям произрастания: нуждается в плодородных почвах, большом количестве тепла и влаги. Главные чаеводческие районы планеты расположены в субэкваториальном и экваториальном климате. И, тем не менее, в нашей северной стране есть возможности для выращивания чая – на Черноморском побережье Краснодарского края.</w:t>
      </w:r>
    </w:p>
    <w:p w:rsidR="00004B71" w:rsidRDefault="00EB29DE">
      <w:pPr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засушливых районах Нижнего Поволжья и Северного Кавказа произрастают </w:t>
      </w:r>
      <w:r>
        <w:rPr>
          <w:rFonts w:ascii="Times New Roman" w:eastAsia="Times New Roman" w:hAnsi="Times New Roman" w:cs="Times New Roman"/>
          <w:b/>
          <w:i/>
          <w:sz w:val="28"/>
        </w:rPr>
        <w:t>бахчевые культуры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8"/>
        </w:rPr>
        <w:t>(арбузы, дыни).</w:t>
      </w:r>
    </w:p>
    <w:p w:rsidR="00004B71" w:rsidRDefault="00EB29DE">
      <w:pPr>
        <w:ind w:firstLine="708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V. Закрепление 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изученного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>.</w:t>
      </w:r>
    </w:p>
    <w:p w:rsidR="00004B71" w:rsidRDefault="00EB29DE">
      <w:pPr>
        <w:spacing w:after="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 Перечислите основные отрасли растениеводства в России. Какие из них, на ваш взгляд, имеют наибольшее значение?</w:t>
      </w:r>
    </w:p>
    <w:p w:rsidR="00004B71" w:rsidRDefault="00EB29DE">
      <w:pPr>
        <w:spacing w:after="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 Докажите на конкретных примерах зависимость растениеводства от агроклиматических условий.</w:t>
      </w:r>
    </w:p>
    <w:p w:rsidR="00004B71" w:rsidRDefault="00EB29DE">
      <w:pPr>
        <w:spacing w:after="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 Вспомните из курса 8 класса, чем отличается экстенсивное и интенсивное сельское хозяйство.</w:t>
      </w:r>
    </w:p>
    <w:p w:rsidR="00004B71" w:rsidRDefault="00EB29DE">
      <w:pPr>
        <w:spacing w:after="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4. Какова специализация земледелия в нашем крае? Какими причинами она обусловлена?</w:t>
      </w:r>
    </w:p>
    <w:p w:rsidR="007D6277" w:rsidRDefault="00EB29DE">
      <w:pPr>
        <w:spacing w:after="0"/>
        <w:ind w:left="720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VI. Задание на дом § 13, задания 3 и 5 письменно в тетради.</w:t>
      </w:r>
      <w:bookmarkEnd w:id="0"/>
    </w:p>
    <w:p w:rsidR="007D6277" w:rsidRDefault="007D6277">
      <w:pPr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br w:type="page"/>
      </w:r>
    </w:p>
    <w:p w:rsidR="00004B71" w:rsidRDefault="00004B71">
      <w:pPr>
        <w:spacing w:after="0"/>
        <w:ind w:left="720"/>
        <w:jc w:val="both"/>
        <w:rPr>
          <w:rFonts w:ascii="Times New Roman" w:eastAsia="Times New Roman" w:hAnsi="Times New Roman" w:cs="Times New Roman"/>
          <w:b/>
          <w:sz w:val="28"/>
        </w:rPr>
      </w:pPr>
    </w:p>
    <w:sectPr w:rsidR="00004B71" w:rsidSect="00A67F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860F9"/>
    <w:multiLevelType w:val="multilevel"/>
    <w:tmpl w:val="C636A5EE"/>
    <w:lvl w:ilvl="0">
      <w:start w:val="1"/>
      <w:numFmt w:val="upperRoman"/>
      <w:lvlText w:val="%1."/>
      <w:lvlJc w:val="righ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47E55B3"/>
    <w:multiLevelType w:val="multilevel"/>
    <w:tmpl w:val="092C1BA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CE46C9F"/>
    <w:multiLevelType w:val="hybridMultilevel"/>
    <w:tmpl w:val="8B5257C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9F2A75"/>
    <w:multiLevelType w:val="hybridMultilevel"/>
    <w:tmpl w:val="035638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A00595"/>
    <w:multiLevelType w:val="multilevel"/>
    <w:tmpl w:val="8FCE524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6884C10"/>
    <w:multiLevelType w:val="hybridMultilevel"/>
    <w:tmpl w:val="0DDABC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623087"/>
    <w:multiLevelType w:val="multilevel"/>
    <w:tmpl w:val="B4D0278C"/>
    <w:lvl w:ilvl="0">
      <w:start w:val="1"/>
      <w:numFmt w:val="upperRoman"/>
      <w:lvlText w:val="%1."/>
      <w:lvlJc w:val="righ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3F26DD5"/>
    <w:multiLevelType w:val="hybridMultilevel"/>
    <w:tmpl w:val="4E94F63E"/>
    <w:lvl w:ilvl="0" w:tplc="5EE6027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862473"/>
    <w:multiLevelType w:val="multilevel"/>
    <w:tmpl w:val="B4D0278C"/>
    <w:lvl w:ilvl="0">
      <w:start w:val="1"/>
      <w:numFmt w:val="upperRoman"/>
      <w:lvlText w:val="%1."/>
      <w:lvlJc w:val="righ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5780766"/>
    <w:multiLevelType w:val="hybridMultilevel"/>
    <w:tmpl w:val="59E6636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5E1643"/>
    <w:multiLevelType w:val="hybridMultilevel"/>
    <w:tmpl w:val="9208AE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8"/>
  </w:num>
  <w:num w:numId="5">
    <w:abstractNumId w:val="3"/>
  </w:num>
  <w:num w:numId="6">
    <w:abstractNumId w:val="6"/>
  </w:num>
  <w:num w:numId="7">
    <w:abstractNumId w:val="7"/>
  </w:num>
  <w:num w:numId="8">
    <w:abstractNumId w:val="5"/>
  </w:num>
  <w:num w:numId="9">
    <w:abstractNumId w:val="2"/>
  </w:num>
  <w:num w:numId="10">
    <w:abstractNumId w:val="9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04B71"/>
    <w:rsid w:val="00004B71"/>
    <w:rsid w:val="000D2EEA"/>
    <w:rsid w:val="001D6B7C"/>
    <w:rsid w:val="002A4F1F"/>
    <w:rsid w:val="007D6277"/>
    <w:rsid w:val="00A67F67"/>
    <w:rsid w:val="00B245E6"/>
    <w:rsid w:val="00C615FF"/>
    <w:rsid w:val="00CF40FB"/>
    <w:rsid w:val="00EB29DE"/>
    <w:rsid w:val="00ED4B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F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6B7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D627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7</Pages>
  <Words>1655</Words>
  <Characters>9437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5</cp:revision>
  <cp:lastPrinted>2020-10-14T18:50:00Z</cp:lastPrinted>
  <dcterms:created xsi:type="dcterms:W3CDTF">2020-10-14T17:49:00Z</dcterms:created>
  <dcterms:modified xsi:type="dcterms:W3CDTF">2024-04-01T05:29:00Z</dcterms:modified>
</cp:coreProperties>
</file>