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F0A" w:rsidRPr="004D0B45" w:rsidRDefault="00350F0A" w:rsidP="00350F0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</w:rPr>
        <w:t>Цифровые экосистемы в биологии.</w:t>
      </w:r>
      <w:bookmarkStart w:id="0" w:name="_GoBack"/>
      <w:bookmarkEnd w:id="0"/>
    </w:p>
    <w:p w:rsidR="00350F0A" w:rsidRPr="00070E4C" w:rsidRDefault="00350F0A" w:rsidP="00350F0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B43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1.1. </w:t>
      </w:r>
      <w:r w:rsidRPr="00070E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такое цифровая экосистема?</w:t>
      </w: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Цифровая экосистема — термин достаточно новый и расплывчатый. Даже на англоязычной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википедии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статья уместилась в десять строчек. При этом любой пользователь интернета сталкивается с этими экосистемами каждый день.</w:t>
      </w:r>
    </w:p>
    <w:p w:rsidR="00350F0A" w:rsidRPr="00FA6A06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Здесь нужно ввести условное разделение термина на внутреннюю и внешнюю экосистемы. Внутренняя направлена в первую очередь на сотрудников корпораций и улучшение внутренних бизнес-процессов. Внешняя же работает с любым лицом, являющимся потребителем услуг и сервисов</w:t>
      </w:r>
      <w:r w:rsidRPr="00FA6A06">
        <w:rPr>
          <w:rFonts w:ascii="Times New Roman" w:hAnsi="Times New Roman" w:cs="Times New Roman"/>
          <w:sz w:val="28"/>
          <w:szCs w:val="28"/>
          <w:shd w:val="clear" w:color="auto" w:fill="FFFFFF"/>
        </w:rPr>
        <w:t>. [2]</w:t>
      </w: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 основные элементы содержит цифровая экосистема?</w:t>
      </w: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Главный элемент любой цифровой экосистемы — технология единого входа (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Single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Sign-On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), то есть работа под единой учетной записью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множестве цифровых сервисов. </w:t>
      </w: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Ярчайшие мировые примеры —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Apple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ID, аккаунт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Google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аккаунт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так далее. Если с помощью одного логина и пароля вы входите в различные сервисы и переходите между ними без повторной проверки учетных данных, знайте —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перед вами цифровая экосистема.</w:t>
      </w:r>
    </w:p>
    <w:p w:rsidR="00350F0A" w:rsidRPr="006F54A1" w:rsidRDefault="00350F0A" w:rsidP="00350F0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348D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F54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 создается цифровая экосистема?</w:t>
      </w:r>
    </w:p>
    <w:p w:rsidR="00350F0A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Цель создания внутренней экосистемы — удобная работа сотрудников и оптимизация процессов. Просто пример ценности: данные, которые вводятся один раз в одной информационной системе, с которыми после этого можно работать во многих других системах. Или, например, агрегация данных из CRM, ERP, BPM, СЭД в единое хранилище, где можно работать инструментами бизнес-аналитики (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Business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Intelligence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6F54A1">
        <w:rPr>
          <w:rFonts w:ascii="Times New Roman" w:hAnsi="Times New Roman" w:cs="Times New Roman"/>
          <w:b/>
          <w:sz w:val="28"/>
          <w:szCs w:val="28"/>
          <w:highlight w:val="yellow"/>
          <w:shd w:val="clear" w:color="auto" w:fill="FFFFFF"/>
        </w:rPr>
        <w:t xml:space="preserve"> </w:t>
      </w: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У любой внешней экосистемы цели несколько иные. Их по большому счету две: сбор данных и зарабатывание денег. Чаще всего — зарабатывание денег через сбор данных.</w:t>
      </w: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Вы же пользуетесь интернетом и сервисами (веб- и мобильными) — это значит, что вы являетесь участником экосистемы как минимум одной из корпораций (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Apple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Google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). А если вы пользуетесь интернетом в России, значит, весьма вероятно, что данными о вашей активности и предпочтениях располагает также и «Яндекс», Mail.ru, «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Сбер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А есть еще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Facebook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Amazon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другие.</w:t>
      </w:r>
    </w:p>
    <w:p w:rsidR="00350F0A" w:rsidRPr="006F54A1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Многие современные экосистемы начали создаваться еще в конце 90-х — начале 00-х, даже в России. В 1999 году «Яндекс» и «Рамблер» были исключительно поисковыми системами. А в 2000 обе компании сделали серьезный шаг в сторону создания собственных экосистем. </w:t>
      </w:r>
    </w:p>
    <w:p w:rsidR="00350F0A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«Яндекс» запустил сервис почты,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агрегатор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новостей и первые версии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маркета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«Рамблер» в свою очередь выпустил почту, словари и сервис поиска работы. К слову,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Google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запустил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Gmail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только в 2004 году, но с условиями лучше, чем у конкурентов, что позволило быстро наверстать упущенное. Каждый добавляемый сервис начинал собирать для цифровой корпорации больше данных о своих пользователях. И со временем эти данные начали </w:t>
      </w:r>
      <w:proofErr w:type="spellStart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монетизироваться</w:t>
      </w:r>
      <w:proofErr w:type="spellEnd"/>
      <w:r w:rsidRPr="006F54A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50F0A" w:rsidRPr="003C1846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Термин Экосистема появился в бизнес-лексиконе в 1993 году. Американский ученый Джеймс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Мур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статье «Хищники и жертва: новая экология конкуренции» так обозначил модель объединения компаний вокруг решения единой стратегической задачи. Последнее время термин особенно популярен.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Упоминаемость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экосистемной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бизнес-модели на пике в деловых новостях, бизнес-публикациях, финансовых отчетах и программах развития корпораций. Бизнес-экосистемам посвящаютс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деловые форумы и конференции.</w:t>
      </w:r>
      <w:r w:rsidRPr="003C18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[3]</w:t>
      </w:r>
    </w:p>
    <w:p w:rsidR="00350F0A" w:rsidRPr="00B4052D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Экосистемная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бизнес-модель обычно рассматривается и обсуждается в контексте конкурентного противостояния корпораций, продуктового и сервисного наполнения, клиентского опыта. Меньше внимания уделяется исследованию технических и организационных аспектов – ресурсам, инструментам, подходам и технологиям. Поэтому предлагаю совместно </w:t>
      </w:r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восполнить пробел - заглянуть за «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фронтенд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» экосистемы и обсудить архитектурну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 специфику этой бизнес-модели.</w:t>
      </w:r>
    </w:p>
    <w:p w:rsidR="00350F0A" w:rsidRPr="00B4052D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Для начала все-таки придется посвятить пару слов лирике - природе и этапам становления экосистем. Это поможет выровнят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ься в понимании самого термина.</w:t>
      </w:r>
    </w:p>
    <w:p w:rsidR="00350F0A" w:rsidRPr="003C1846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ретроспективе 25-30 лет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экосистемная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бизнес-модель эволюционировала. На этапе зарождения этого понятия под экосистемой понималось в большей степени объединение вокруг одного продукта конкурирующих между собой поставщиков и производителей. Пример - разработчики клиентского ПО для компьютеров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Apple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производители аппаратных компонентов для ПК IBM. Превалировала классическая платформенная модель, которая решала задачу расширения и максимизации ассортиментного состава клиентских продуктов или составных компонентов одного продукта. Сегодня экосистемы приобрели сложный – сетевой – характер. Бизнес-экосистема выполняет роль источника ресурсов и знаний для развития компаний-участников. Синергетический эффект от участия в экосистеме стал проявляться в намного большем объеме. Продукты и сервисы этой бизнес-модели обогащают друг друга технологиями, функциями и операционными данными. Технологии - главный драйвер эволюции и становления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экосистемной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бизнес-модели. Тридцать лет назад в розничном бизнесе преобладал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Product-centric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подход. Главной задачей было грамотно сегментировать клиентскую аудиторию, правильно позиционировать товар, сформировать стратегию продвижения и дистрибуции. С ростом популярности персональных компьютеров, развитием телекоммуникаций, Интернет-технологий и появлением смартфонов возникла ориентация на каналы продаж - WEB-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first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Mobile-first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Voice-first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Появилась электронная торговля и продвижение. «Золотая полка», статичная и ограниченная в размерах в офлайн-ритейле по причине расположения на уровне глаз покупателя, в электронных каналах продаж стала безграничной и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кастомизируемой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каждого клиента. Бизнес представил взору клиента весь </w:t>
      </w:r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товарный ассортимент. Взрывной рост и отрыв от конкурентов получили компании, которые быстро освоили новые каналы продаж и переориентировались на платформенную электронную бизнес-модель.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Netflix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Zappos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вырвались вперед в конкурентной борьбе, когда предложили клиентам больший ассортимент через онлайн-каналы. Крупнейшим розничным банкам взаимодействие через личные кабинеты клиентов помогло расшир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ить набор финансовых продуктов.</w:t>
      </w:r>
      <w:r w:rsidRPr="00FA6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1846">
        <w:rPr>
          <w:rFonts w:ascii="Times New Roman" w:hAnsi="Times New Roman" w:cs="Times New Roman"/>
          <w:sz w:val="28"/>
          <w:szCs w:val="28"/>
          <w:shd w:val="clear" w:color="auto" w:fill="FFFFFF"/>
        </w:rPr>
        <w:t>[4]</w:t>
      </w:r>
    </w:p>
    <w:p w:rsidR="00350F0A" w:rsidRPr="00B4052D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Дальнейший рост вычислительных возможностей, доступности хранилищ данных и их логистики привели к появлению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клиенто-центричного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подхода в розничном бизнесе. Каждый клиент компании стал отдельным самостоятельным сегментом. Благодаря технологиям регистрации, обработки и анализа неструктурированных операционных данных, бизнес научился предугадывать клиентское поведение и предвосхищать ожидание клиента. Дополнительным катализатором послужило появление CEP (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Complex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Event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Processing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) и RTDM (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Real-Time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Decision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Manager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-решений, которые обеспечили анализ информации «на лету». Большие данные перестали анализировать «по ночам». Интернет-компании за мгновения «узнают» пользователя и отображают </w:t>
      </w:r>
      <w:proofErr w:type="spellStart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таргетированную</w:t>
      </w:r>
      <w:proofErr w:type="spellEnd"/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рекламу или цену товара уже после обращения к WEB-странице. Благодаря предиктивной аналитике физическое формирование посылки с товарами начинается одновременно с наполнением корзины на сайте - до момента оплаты товара клиентом. А предложение международной страховки направляется клиенту финансовой компании сразу 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сле оплаты покупки в аэропорту.</w:t>
      </w:r>
    </w:p>
    <w:p w:rsidR="00350F0A" w:rsidRPr="00B4052D" w:rsidRDefault="00350F0A" w:rsidP="00350F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052D">
        <w:rPr>
          <w:rFonts w:ascii="Times New Roman" w:hAnsi="Times New Roman" w:cs="Times New Roman"/>
          <w:sz w:val="28"/>
          <w:szCs w:val="28"/>
          <w:shd w:val="clear" w:color="auto" w:fill="FFFFFF"/>
        </w:rPr>
        <w:t>Скорость реакции на действия клиента, как фактор успеха розничного бизнеса, вышла на первый план. Часто стал побеждать не умный и лучший, а более быстрый.</w:t>
      </w:r>
    </w:p>
    <w:p w:rsidR="00303CED" w:rsidRDefault="00303CED"/>
    <w:sectPr w:rsidR="0030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9D5"/>
    <w:rsid w:val="00303CED"/>
    <w:rsid w:val="00350F0A"/>
    <w:rsid w:val="00A9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A9162-55B8-4274-AE54-BA81822D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2024-05-19T08:25:00Z</dcterms:created>
  <dcterms:modified xsi:type="dcterms:W3CDTF">2024-05-19T08:25:00Z</dcterms:modified>
</cp:coreProperties>
</file>