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Министерство образования и науки Республики Хакасия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Государственное бюджетное учреждение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дополнительного образования Республики Хакасия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Республиканский центр дополнительного образования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tbl>
      <w:tblPr/>
      <w:tblGrid>
        <w:gridCol w:w="6345"/>
        <w:gridCol w:w="4934"/>
      </w:tblGrid>
      <w:tr>
        <w:trPr>
          <w:trHeight w:val="1" w:hRule="atLeast"/>
          <w:jc w:val="left"/>
        </w:trPr>
        <w:tc>
          <w:tcPr>
            <w:tcW w:w="63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РАССМОТРЕНО: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на заседании методического совета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ГБУ ДО РХ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РЦДО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«__» _____________ 20__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Протокол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6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 ______________</w:t>
            </w:r>
          </w:p>
        </w:tc>
        <w:tc>
          <w:tcPr>
            <w:tcW w:w="49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УТВЕРЖДАЮ: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Директор ГБУ ДО РХ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РЦДО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___________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Г.П. Жукова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«__» ______________ 20__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Приказ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6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 __________________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279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Дополнительная общеобразовательная (общеразвивающая) программа по профилактике детского дорожно-транспортного травматизма  социально-гуманитарной  направленности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Безопасность и культура дорожного движения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279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3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Срок реализации: 2 года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Возраст обучающихся: 5-16 лет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Авторы-составитель: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Анисимова В.В., Тюрина Р.С., педагоги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дополнительного образования</w:t>
            </w:r>
          </w:p>
        </w:tc>
      </w:tr>
    </w:tbl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г. Абакан, 2024</w:t>
        <w:t xml:space="preserve"> </w:t>
      </w:r>
    </w:p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keepNext w:val="true"/>
        <w:keepLines w:val="true"/>
        <w:spacing w:before="480" w:after="0" w:line="276"/>
        <w:ind w:right="0" w:left="0" w:firstLine="0"/>
        <w:jc w:val="center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 </w:t>
      </w:r>
    </w:p>
    <w:p>
      <w:pPr>
        <w:keepNext w:val="true"/>
        <w:keepLines w:val="true"/>
        <w:spacing w:before="48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365F91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ПОЯСНИТЕЛЬНАЯ ЗАПИСКА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Дополнительная общеобразовательная (общеразвивающая) программа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Безопасность и культура дорожного движения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далее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Программа) Государственного бюджетного учреждения дополнительного образования Республики Хакасия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Республиканский центр дополнительного образования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далее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РЦДО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разработана в соответствии с нормативными документами: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Федеральный закон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 образовании"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Российской Федерации от 29 декабря 2012 г.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273-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ФЗ (с последующими изменениями);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Приказ Министерства просвещения Российской Федерации от 09.11.1918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196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 утверждении Порядка организации и осуществления образовательной деятельности по дополнительном общеобразовательным программам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Постановление Главного государственного санитарного врача РФ от 28 сентября 2020 г.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28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Устав ГБУ ДО РХ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РЦДО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Положение о дополнительной общеобразовательной (общеразвивающей) программе ГБУ ДО РХ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РЦДО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Программа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Безопасность и культура дорожного движения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разработана на основании методических рекомендаций по проектированию дополнительных общеобразовательных общеразвивающих программ ФГАУ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Федеральный институт развития образования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г. Москва (2015 год) и методических рекомендаций Экспертного центра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Движение без опасности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г. Москвы (2016 год).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Программа имеет социально-гуманитарную направленность, нацелена на повышение культуры поведения всех участников дорожного движения и уменьшения риска травматизма этих участников движения.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Уровень Программы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: стартовый- 1 год обучения и базовый -2 год обучения.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Актуальность программы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. Дорожно-транспортный травматизм является самой распространённой причиной детской смертности. Количество автомобилей на душу населения неизбежно растет. Актуальность данной Программы выражается в социальном запросе родителей и общества на интеллектуальное развитие ребёнка, формирование у него не только знаний, но и навыков применения правил дорожного движения, доведенных до автоматизма. Изучение Правил дорожного движения с раннего возраста существенно расширяет возможность воспитания грамотного участника дорожного движения и позволяет значительно уменьшить дорожно-транспортный травматизм среди детей и подростков. А значит, подрастающее поколение нуждается в обучении Правил дорожного движения и культуре поведения на дорогах.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Инновационное оборудование Регионального центра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Лаборатория безопасности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далее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центр), уникально для нашего региона, такого нет ни в одной образовательной организации. Мобильный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Автогородок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позволяет педагогам центра выезжать в образовательные организации Республики Хакасия. Оборудование помогает педагогу наглядно смоделировать дорожную ситуацию на пешеходном переходе (стол-макет с дорожным движением), в автобусе (макет автобуса, куда дети могут зайти), на транспортном средстве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велосипеде (макет велосипеда, велосипедиста). Для изучения раздела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Дети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пассажиры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предусмотрен манекен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Вася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 удерживающем кресле с ремнём безопасности. Для изучения оказания первой помощи используется манекен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Александр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Цель: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формирование основ безопасного поведения ребенка в ходе изучения правил дорожного движения.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Задачи: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приобретение знаний о безопасности на дорогах, правилах дорожного движения (ПДД), необходимых для движения по дорогам в качестве пешехода, пассажира, водителя велосипеда, других механических средств;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применение знаний ПДД в реальных ситуациях: распознавание опасных дорожных ситуации, осуществление правильных действий для предотвращения угрозы жизни и здоровью;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обучение поведению в случае ДТП и необходимым действиям, в том числе: оказание первой помощи пострадавшим.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Отличительные особенности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. Программа строится по 3 возрастным категориям обучающихся. Темы излагаются в соответствии с психологическими и возрастными особенностями и с учётом того, что Правила дорожного движения для всех едины. Обучающие 5-8 лет получают чёткое представление о том, что правила дорожного движения направлены на сохранение жизни и здоровья людей, поэтому все обязаны их выполнять. Дети 9-13 лет формируют общественную активность и социальную ответственность, как участник дорожного движения. Ребята 14-16 лет закрепляют успешный опыт безопасного участия в дорожном движении. Обучение осуществляется в соответствии с графиком проведения занятий.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Объём и срок освоения программы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. Каждая группа обучается по четырем разделам: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Первый год обучения: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Дети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пешеходы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Дети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водители двухколёсного транспорта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Дети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пассажиры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Оказание первой помощи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Второй год обучения: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Дорожные знаки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Дети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водители двухколёсного транспорта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Средства индивидуальной мобильности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Оказание первой помощи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при экстремальных ситуациях.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На каждый раздел отводится 4 часа  из них 2 часа очно и 2 часа с применением дистанционных образовательных технологий в итоге 16 академических часов.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Форма обучения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очная, с применением дистанционных образовательных технологий и заочная.  Заочная форма обучения происходит с применением рабочих тетрадей, которые выдаются после первого очного занятия, дети выполняют задания и после освоения программы отвечают на контрольные задания. Обучение с применением дистанционных образовательных технологий происходит на сайте Государственного бюджетного  учреждение дополнительного образования Республики Хакасия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Республиканский центр дополнительного образования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http://rcdo19.r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"http://rcdo19.ru/"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u/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 раздели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Дистанционное обучение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Там вы сможете ознакомиться с программой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Безопасность и культура дорожного движения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которая включает в себя следующие: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6"/>
            <w:u w:val="single"/>
            <w:shd w:fill="auto" w:val="clear"/>
          </w:rPr>
          <w:t xml:space="preserve">обучающие материалы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6"/>
            <w:u w:val="single"/>
            <w:shd w:fill="auto" w:val="clear"/>
          </w:rPr>
          <w:t xml:space="preserve">дорожная азбука (5-8 лет)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6"/>
            <w:u w:val="single"/>
            <w:shd w:fill="auto" w:val="clear"/>
          </w:rPr>
          <w:t xml:space="preserve">дорожная грамотность (9-13 лет)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6"/>
            <w:u w:val="single"/>
            <w:shd w:fill="auto" w:val="clear"/>
          </w:rPr>
          <w:t xml:space="preserve">дорожная безопасность (14-16 лет)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После прохождения программы вам предлагается контроль.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26"/>
            <w:u w:val="single"/>
            <w:shd w:fill="auto" w:val="clear"/>
          </w:rPr>
          <w:t xml:space="preserve">Контроль по результатам освоения программ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происходит 2-мя способами: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ребятам вручают контрольные вопросы, на  которые они дают ответы (дети детского сада и первого класса могут воспользоваться помощью родителя, учителя или воспитателя);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ребята  проходят контроль по ссылки </w:t>
      </w: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http://rcdo19.ru/index.php/do/bd/kontrol-po-rezulta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"http://rcdo19.ru/index.php/do/bd/kontrol-po-rezultatam-osvoeniya-programm"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tam-osvoeniya-programm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согласно возрастной категория.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Особенностями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организации образовательного процесса является мобильные выезды в образовательные организации Республики Хакасия.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Обучение реализуется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в соответствии с предварительными заявками образовательных организаций.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Количественный состав группы в малокомплектных школах и детских садах от 8- 10 человек, в общеобразовательных учреждениях 12- 15 человек. Периодичность и продолжительность: для обучающихся 5-7 лет: два занятия в день по 30 минут с переменой 10 мин. Для обучающихся 7-16 лет по 40 минут с переменой 10 минут.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Ожидаемые результаты первого года обучения</w:t>
      </w:r>
    </w:p>
    <w:tbl>
      <w:tblPr/>
      <w:tblGrid>
        <w:gridCol w:w="1135"/>
        <w:gridCol w:w="4644"/>
        <w:gridCol w:w="2622"/>
        <w:gridCol w:w="4536"/>
      </w:tblGrid>
      <w:tr>
        <w:trPr>
          <w:trHeight w:val="55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0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Раздел 1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Дети пешеходы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Возраст</w:t>
            </w:r>
          </w:p>
        </w:tc>
        <w:tc>
          <w:tcPr>
            <w:tcW w:w="726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Предметные компетенции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Личностные компетенции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5-8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726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Виды пешеходных переходов. Правила перехода проезжей части в случае отсутствия пешеходного перехода. Элементы дороги.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формирование понимания и осознания ценности собственной и общественной безопасности, усвоение основных навыков индивидуального и коллективного безопасного поведения на дороге, понимание и предвидение потенциально опасных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9-13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726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Виды пешеходных переходов. Правила перехода проезжей части. Элементы дороги. Типовые опасные ситуации при пешем передвижении. Остановочный путь автомобиля. Переход дороги в неположенном месте.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Умение искать и анализировать информацию в открытом доступе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усвоение основных навыков индивидуального и коллективного безопасного поведения на дороге, понимание и предвидение потенциально опасных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14-16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 </w:t>
            </w:r>
          </w:p>
        </w:tc>
        <w:tc>
          <w:tcPr>
            <w:tcW w:w="726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Понятие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остановочный путь автомобиля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разбираться в типовых опасных ситуациях при пешем передвижении; усвоить проблемы взаимодействия между пешеходами и водителями и пути их устранения.  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Усвоение основных навыков индивидуального и коллективного безопасного поведения на дороге, понимание и предвидение потенциально опасных ситуаций.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способность безопасно и эффективно управлять транспортным средством в различных условиях движения (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0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Раздел 2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Дети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водители двухколёсного транспорта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5-8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Отработка навыков взаимодействия с другими участниками дорожного движения с помощью звуковых, световых сигналов, жестов. Использование световозвращающих элементов </w:t>
            </w:r>
          </w:p>
        </w:tc>
        <w:tc>
          <w:tcPr>
            <w:tcW w:w="7158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Развитие технического мышления, познавательной деятельности, самостоятельности в принятии правильных решений;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Способность взаимной поддержки и выручки в условиях дорожно-транспортной ситуации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9-13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Правила перемещения на двухколёсном транспорте в соответствии с возрастной группой.   </w:t>
            </w:r>
          </w:p>
        </w:tc>
        <w:tc>
          <w:tcPr>
            <w:tcW w:w="7158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Развитие технического мышления, познавательной деятельности, самостоятельности в принятии правильных решений;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Способность взаимной поддержки и выручки в условиях дорожно-транспортной ситуации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14-16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Правила перемещения на двухколесном транспорте в соответствии с их возрастной группой. </w:t>
            </w:r>
          </w:p>
        </w:tc>
        <w:tc>
          <w:tcPr>
            <w:tcW w:w="7158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Способность взаимной поддержки и выручки в условиях дорожно-транспортной ситуации.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Развитие технического мышления, познавательной деятельности, самостоятельности в принятии правильных решений;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0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Раздел 3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Дети - пассажиры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5-8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Уметь понимать опасные дорожные ситуации, возникающие с пассажирами.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Знать предназначение детских удерживающих систем. Ознакомиться  с правилами  поведения в автомобиле и в общественном транспорте. </w:t>
            </w:r>
          </w:p>
        </w:tc>
        <w:tc>
          <w:tcPr>
            <w:tcW w:w="7158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Усвоение основных навыков индивидуального и коллективного безопасного поведения на дороге.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9-13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Уметь понимать опасные дорожные ситуации, возникающие с пассажирами. Знать   предназначение детских удерживающих систем. Правила поведения в автомобиле в общественном транспорте. </w:t>
            </w:r>
          </w:p>
        </w:tc>
        <w:tc>
          <w:tcPr>
            <w:tcW w:w="7158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Усвоение основных навыков индивидуального и коллективного безопасного поведения на дороге, понимание и предвидение потенциально опасных ситуаций, 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14-16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Уметь понимать опасные дорожные ситуации, возникающие с пассажирами, и объяснять правильные действия в них.   Предназначение детских удерживающих систем. Правила поведения в автомобиле и правила поведения в общественном транспорте.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158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Усвоение основных навыков индивидуального и коллективного безопасного поведения на дороге, понимание и предвидение потенциально опасных ситуаций, угрожающих жизни и здоровью людей, положительное формирование образа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идеальный пешеход, идеальный пассажир, идеальный водитель</w:t>
            </w:r>
          </w:p>
        </w:tc>
      </w:tr>
      <w:tr>
        <w:trPr>
          <w:trHeight w:val="1" w:hRule="atLeast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0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Раздел 4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Оказание  первой помощи пострадавшим в ДТП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5-8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Знать понятия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первая помощь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отсутствие создания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отсутствие дыхания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рана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давящая повязка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Уметь вызвать скорую медицинскую помощь и привлечь на помощь взрослого.</w:t>
            </w:r>
          </w:p>
        </w:tc>
        <w:tc>
          <w:tcPr>
            <w:tcW w:w="7158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умение анализировать информацию в открытом доступе; умение взаимной поддержки и выручки в условиях дорожно-транспортной ситуации;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понимание и предвидение потенциально опасных ситуаций, угрожающих жизни и здоровью людей,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982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9-13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Знать и уметь способы проверки сознания и дыхания.  Знать алгоритм остановки наружного кровотечения и травм оказания первой помощи при перегревании и переохлаждении и уметь применять на практике; </w:t>
            </w:r>
          </w:p>
        </w:tc>
        <w:tc>
          <w:tcPr>
            <w:tcW w:w="7158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Умение анализировать информацию в открытом доступе; умение взаимной поддержки и выручки в условиях дорожно-транспортной ситуации;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;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умение взаимной поддержки и выручки в условиях дорожно-транспортной ситуации;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14-16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Знать способы проверки сознания и дыхания и уметь применять.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Знать правила остановки наружного кровотечения и травм при перегревании и переохлаждении; правила проведения сердечно-лёгочной реанимации.  </w:t>
            </w:r>
          </w:p>
        </w:tc>
        <w:tc>
          <w:tcPr>
            <w:tcW w:w="7158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Умение анализировать информацию в открытом доступе; умение взаимной поддержки и выручки в условиях дорожно-транспортной ситуации;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умение анализировать информацию в открытом доступе; умение взаимной поддержки и выручки в условиях дорожно-транспортной ситуации;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</w:tbl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keepNext w:val="true"/>
        <w:keepLines w:val="true"/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365F91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365F91"/>
          <w:spacing w:val="0"/>
          <w:position w:val="0"/>
          <w:sz w:val="26"/>
          <w:shd w:fill="auto" w:val="clear"/>
        </w:rPr>
        <w:t xml:space="preserve"> </w:t>
      </w:r>
    </w:p>
    <w:p>
      <w:pPr>
        <w:keepNext w:val="true"/>
        <w:keepLines w:val="true"/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УЧЕБНЫЙ ПЛАН ПЕРВВЫЙ ГОД ОБУЧЕНИЯ</w:t>
      </w:r>
    </w:p>
    <w:tbl>
      <w:tblPr>
        <w:tblInd w:w="392" w:type="dxa"/>
      </w:tblPr>
      <w:tblGrid>
        <w:gridCol w:w="567"/>
        <w:gridCol w:w="3685"/>
        <w:gridCol w:w="1843"/>
        <w:gridCol w:w="1985"/>
        <w:gridCol w:w="2126"/>
      </w:tblGrid>
      <w:tr>
        <w:trPr>
          <w:trHeight w:val="640" w:hRule="auto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6"/>
                <w:shd w:fill="auto" w:val="clear"/>
              </w:rPr>
              <w:t xml:space="preserve">№</w:t>
            </w:r>
          </w:p>
        </w:tc>
        <w:tc>
          <w:tcPr>
            <w:tcW w:w="36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Название раздела, темы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Количество часов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Кол-во часов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очно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Кол-во часов дистанционно</w:t>
            </w:r>
          </w:p>
        </w:tc>
      </w:tr>
      <w:tr>
        <w:trPr>
          <w:trHeight w:val="50" w:hRule="auto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</w:t>
            </w:r>
          </w:p>
        </w:tc>
        <w:tc>
          <w:tcPr>
            <w:tcW w:w="36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Дети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пешеходы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4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</w:tr>
      <w:tr>
        <w:trPr>
          <w:trHeight w:val="230" w:hRule="auto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  <w:tc>
          <w:tcPr>
            <w:tcW w:w="36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Дети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водители двухколёсного транспорта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4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</w:tr>
      <w:tr>
        <w:trPr>
          <w:trHeight w:val="210" w:hRule="auto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3</w:t>
            </w:r>
          </w:p>
        </w:tc>
        <w:tc>
          <w:tcPr>
            <w:tcW w:w="36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Дети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пассажиры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4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</w:tr>
      <w:tr>
        <w:trPr>
          <w:trHeight w:val="210" w:hRule="auto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4</w:t>
            </w:r>
          </w:p>
        </w:tc>
        <w:tc>
          <w:tcPr>
            <w:tcW w:w="36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Оказание первой помощи пострадавшим в ДТП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4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</w:tr>
      <w:tr>
        <w:trPr>
          <w:trHeight w:val="210" w:hRule="auto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Всего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16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8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8</w:t>
            </w:r>
          </w:p>
        </w:tc>
      </w:tr>
    </w:tbl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keepNext w:val="true"/>
        <w:keepLines w:val="true"/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СОДЕРЖАНИЕ ПРОГРАММЫ ПЕРВОГО ГОДА ОБУЧЕНИЯ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Для обучающихся возраста 5- 8 лет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Дети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пешеходы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Виды пешеходных переходов. Правила перехода проезжей части в случае отсутствия пешеходного перехода. Элементы дороги.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Практическая работа:  Отработка практических навыков при переходе через пешеходный переход. Решение ситуационных задач на тему: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Дорожные ловушки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Выполнение заданий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1,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4,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использованием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азбука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(5-8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2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Дети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водители двухколёсного транспорта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Отработка навыков взаимодействия с другими участниками дорожного движения с помощью звуковых, световых сигналов, жестов. Использование световозвращающих элементов.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Практическая работа: Маневрирование и проверка навыка управления велосипедом Решение ситуационных задач, моделирование проблемных ситуаций.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Выполнение задания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6,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9,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10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использованием 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азбука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(5-8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3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Дети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пассажиры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Рассмотреть опасные дорожные ситуации, возникающие с пассажирами, и объяснить правильные действия в них. Предназначение детских удерживающих систем.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Правила поведения в автомобиле и в общественном транспорте.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Решение ситуационных задач, моделирование проблемных ситуаций с использование манекена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Вася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Формы  занятий: 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Методическое обеспечение: макет автобуса, конусы, автокресло и  манекена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Вася.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Форма контроля: решение ситуационных задач.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Выполнение заданий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8,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использованием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азбука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(5-8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Формы  занятий: беседа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Методическое обеспечение: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азбука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Форма контроля: тест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4.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Оказание первой помощи пострадавшим в ДТП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Познакомить с понятиями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первая помощь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отсутствие создания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отсутствие дыхания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рана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давящая повязка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Практическая работа: Отработать методику наличия сознания и дыхания. Отработать алгоритм вызова скорой помощи.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Формы  занятий: беседа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Методическое обеспечение: манекен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Гоша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перевязочный материал,телефон.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Форма контроля: устный опрос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Выполнение задания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использованием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азбука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(5-8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Формы  занятий: беседа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Методическое обеспечение: рабочая тетрадь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азбука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Форма контроля: тест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Для обучающихся возраста 9- 13 лет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Дети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пешеходы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Виды пешеходных переходов. Правила перехода проезжей части. Элементы дороги. Типовые опасные ситуации при пешем передвижении.  Остановочный путь автомобиля: Переход дороги в неположенном месте.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Практическая работа: Отработка практических навыков при переходе через пешеходный переход. Решение ситуационных задач на тему: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Дорожные ловушки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Выполнение заданий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4,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5,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6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использованием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грамотность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(9-13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2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Дети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водители двухколёсного транспорта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Правила перемещения на двухколёсном транспорте в соответствии с возрастной группой. Пересечение вело- пешеходной дороги с въездами во двор. Объезд препятствий на дороге. Сигналы коммуникации.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Практическая работа: Отработать навыки при движении по тротуару, проезжей части. Маневрирование и проверка навыка управления велосипедом.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Выполнение заданий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8,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9,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использованием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грамотность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(9-13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Формы  занятий: практическое занятие.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Методическое обеспечение: рабочая тетрадь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грамотность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Форма контроля: тест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3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Дети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пассажиры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Рассмотреть опасные дорожные ситуации, возникающие с пассажирами, и объяснить правильные действия в них.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Предназначение детских удерживающих систем. Правила поведения в автомобиле и в общественном транспорте.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Практическая работа: моделирование проблемных ситуаций с использование манекена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Вася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Решение ситуационных задач.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Формы  занятий: беседа, практическая работа 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Методическое обеспечение: макет автобуса, конусы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Форма контроля: решение ситуационных задач.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Выполнение заданий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13,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14,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15,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использованием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грамотность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(9-13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Формы  занятий: беседа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Методическое обеспечение: рабочая тетрадь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грамотность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Форма контроля: тест.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4.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Оказание первой помощи пострадавшим в ДТП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Ознакомить с правилами первой помощи при нарушении проходимости верхних дыхательных путей и оказания первой помощи, при перегревании и переохлаждении. Ознакомить с   правилами проведения сердечно-лёгочной реанимации.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Познакомить со способами проверки сознания и дыхания. Ознакомить с правилами: остановки наружного кровотечения и травм.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Практическая работа: Отработать практические навыки при обмороке; при остановке кровотечения и травм. Отработать методику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устойчивого бокового положения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 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Формы  занятий: беседа, практическая работа.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Методическое обеспечение: манекен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Гоша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имитаторы ранений и поражений, пузырь со льдом, перевязочные материалы, жгуты.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Форма контроля: устный опрос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Выполнение заданий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30,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использованием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грамотность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(9-13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Формы  занятий: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Методическое обеспечение:  рабочая тетрадь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грамотность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Форма контроля: устный опрос.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Для обучающихся возраста 14- 16 лет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Дети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пешеходы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Понятие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остановочный путь автомобиля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разобраться в типовых опасных ситуациях при пешем передвижении; усвоить проблемы взаимодействия между пешеходами и водителями и пути их устранения; научиться распознавать опасные дорожные ситуации.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Отработка практических навыков при переходе через пешеходный переход. Решение ситуационных задач на тему: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Дорожные ловушки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Тормозной путь автомобиля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Формы  занятий: беседа, практическая работа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Методическое обеспечение: Светофор, макет пешеходного перехода, дорожные знаки, макетный стол.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Форма контроля: решение ситуационных задач.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Выполнение заданий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5,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6,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8,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9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использованием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безопасность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(14-16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Формы  занятий: практическая работа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Методическое обеспечение: рабочая тетрадь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безопасность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Форма контроля: решение ситуационных задач.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2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Дети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водители двухколёсного транспорта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Правила перемещения на двухколесном транспорте в соответствии с их возрастной группой. Виды двухколесного транспорта и их отличительные особенности. Практика: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Отработка навыков взаимодействия с другими участниками дорожного движения с помощью звуковых, световых сигналов, жестов, а также скорости движения и расположения.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Формы  занятий: беседа, практическая работа.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Методическое обеспечение: самокаты, велосипеды, конусы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Форма контроля: устный опрос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Выполнение заданий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16,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использованием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безопасность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(14-16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Формы  занятий: беседа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Методическое обеспечение: рабочая тетрадь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безопасность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Форма контроля: тест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3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Дети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пассажиры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Рассмотреть опасные дорожные ситуации, возникающие с пассажирами.   Правила поведения в автомобиле и в общественном транспорте.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Моделирование опасных ситуаций возникающие с пассажирами,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Решение ситуационных задач.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Формы  занятий: беседа, практическая работа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Методическое обеспечение: макет автобуса, конусы, дорожные знаки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Форма контроля: устный опрос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Выполнение заданий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19,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20,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21,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использованием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безопасность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(14-16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Формы  занятий: беседа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Методическое обеспечение: рабочая тетрадь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безопасность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Форма контроля: тест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4.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Оказание первой помощи пострадавших в ДТП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Познакомить со способами проверки сознания и дыхания.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Ознакомить с правилами: оказания первой помощи при перегревании и переохлаждении; правилами проведения сердечно-лёгочной реанимации.  Ознакомить с правилами: остановки наружного кровотечения и травм.   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Практическая работа: Отработать практические навыки при обмороке: при остановке кровотечения и травм. Отработать методику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устойчивого бокового положения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Отработать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СЛР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сердечно-легочной реанимации при остановке сердца и дыхания). Отработать методику при попадания инородного тела в дыхательные пути.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Формы  занятий: беседа, практическая работа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Методическое обеспечение: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Форма контроля: устный опрос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Выполнение заданий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30,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использованием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безопасность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(14-16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Формы  занятий: беседа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Методическое обеспечение: манекен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ГОША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имитаторы ранений и поражений, жгуты, перевязочные материалы.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Форма контроля: тест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Ожидаемые результаты 2 года обучения</w:t>
      </w:r>
    </w:p>
    <w:tbl>
      <w:tblPr/>
      <w:tblGrid>
        <w:gridCol w:w="1135"/>
        <w:gridCol w:w="4644"/>
        <w:gridCol w:w="2658"/>
        <w:gridCol w:w="4678"/>
      </w:tblGrid>
      <w:tr>
        <w:trPr>
          <w:trHeight w:val="55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Раздел 1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Дорожные знаки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Возраст</w:t>
            </w:r>
          </w:p>
        </w:tc>
        <w:tc>
          <w:tcPr>
            <w:tcW w:w="730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Предметные компетенции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Личностные компетенции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5-8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730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Познакомиться с классификацией дорожных знаков согласно возраста.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Формирование понимания и осознания ценности собственной и общественной безопасности, усвоение основных навыков индивидуального и коллективного безопасного поведения на дороге 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9-13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730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Познакомиться с классификацией дорожных знаков согласно возраста.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Умение искать и анализировать информацию в открытом доступе.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Учиться предвидеть потенциально опасных ситуаций.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14-16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 </w:t>
            </w:r>
          </w:p>
        </w:tc>
        <w:tc>
          <w:tcPr>
            <w:tcW w:w="730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Знать значение и классификацию дорожных знаков согласно возраста .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Усвоение основных навыков индивидуального и коллективного безопасного поведения на дороге, понимание и предвидение потенциально опасных ситуаций.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Раздел 2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Дети-велосипедисты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5-8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Познакомиться с понятием тормозной путь велосипеда  и  правилами  перемещения на велосипеде в соответствии с возрастной  группой</w:t>
            </w:r>
          </w:p>
        </w:tc>
        <w:tc>
          <w:tcPr>
            <w:tcW w:w="733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Развитие технического мышления, , самостоятельности в принятии правильных решений;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Способность взаимной поддержки и выручки в условиях дорожно-транспортной ситуации.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Совершенствовать навыки управления велосипедом 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9-13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Знать правила перемещения на велосипеде в соответствии с возрастной группой. Знать понятие тормозной путь </w:t>
            </w:r>
          </w:p>
        </w:tc>
        <w:tc>
          <w:tcPr>
            <w:tcW w:w="733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Развитие технического мышления, познавательной деятельности, самостоятельности в принятии правильных решений;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Способность взаимной поддержки и выручки в условиях дорожно-транспортной ситуации Совершенствовать навыки управления велосипедом 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14-16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Знать правила перемещения на велосипеде в соответствии с возрастной группой. Знать понятие тормозной путь .</w:t>
            </w:r>
          </w:p>
        </w:tc>
        <w:tc>
          <w:tcPr>
            <w:tcW w:w="733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Способность взаимной поддержки и выручки в условиях дорожно-транспортной ситуации.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Развитие технического мышления, познавательной деятельности, самостоятельности в принятии правильных решений. Совершенствовать навыки управления велосипедом.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Раздел 3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Средства индивидуальной мобильности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5-8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Познакомить с понятием  СИМ и  с видами современных средств передвижения.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33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Усвоение основных навыков индивидуального и коллективного безопасного поведения на дороге.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Совершенствовать навыки управления средствами индивидуальной мобильности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9-13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Знать понятие СИМ и виды современных средств передвижения согласно возраста.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33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Усвоение основных навыков индивидуального и коллективного безопасного поведения на дороге, понимание и предвидение потенциально опасных ситуаций, совершенствовать навыки управления средствами индивидуальной мобильности </w:t>
            </w:r>
          </w:p>
        </w:tc>
      </w:tr>
      <w:tr>
        <w:trPr>
          <w:trHeight w:val="481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14-16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Знать понятие  СИМ и   виды современных средств передвижения согласно возраста.</w:t>
            </w:r>
          </w:p>
        </w:tc>
        <w:tc>
          <w:tcPr>
            <w:tcW w:w="733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Усвоение основных навыков индивидуального и коллективного безопасного поведения на дороге, понимание и предвидение потенциально опасных ситуаций, угрожающих жизни и здоровью людей, совершенствовать навыки управления средствами индивидуальной мобильности</w:t>
            </w:r>
          </w:p>
        </w:tc>
      </w:tr>
      <w:tr>
        <w:trPr>
          <w:trHeight w:val="1" w:hRule="atLeast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Раздел 4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Оказание  первой помощи при экстремальных ситуациях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</w:tc>
      </w:tr>
      <w:tr>
        <w:trPr>
          <w:trHeight w:val="2715" w:hRule="auto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5-8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Познакомить с понятиями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Устойчивое боковое положение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попадание инородного тела в дыхательные пути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Виды кровотечений. Травмы. Ожоги и отморожения. Содержание аптечки первой помощи.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33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понимание и предвидение потенциально опасных ситуаций, угрожающих жизни и здоровью людей,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Совершенствовать навыки оказания первой помощи при травмах, ожогах, отморожениях и кровотечениях.</w:t>
            </w:r>
          </w:p>
        </w:tc>
      </w:tr>
      <w:tr>
        <w:trPr>
          <w:trHeight w:val="1" w:hRule="atLeast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9-13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Познакомить с понятиями клиническая и биологическая смерть  и правилами  проведения сердечно-легочной реанимации.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Знать содержание аптечки первой помощи. </w:t>
            </w:r>
          </w:p>
        </w:tc>
        <w:tc>
          <w:tcPr>
            <w:tcW w:w="733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Совершенствовать навыки оказания первой помощи при проведения сердечно-лёгочной реанимации и умение взаимной поддержки и выручки в условиях дорожно-транспортной ситуации. </w:t>
            </w:r>
          </w:p>
        </w:tc>
      </w:tr>
      <w:tr>
        <w:trPr>
          <w:trHeight w:val="1" w:hRule="atLeast"/>
          <w:jc w:val="left"/>
        </w:trPr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14-16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</w:tc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Знать понятие клиническая и биологическая   смерть  и правила проведения сердечно-легочной реанимации и содержание аптечки первой помощи.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336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Совершенствовать практические навыки сердечно-лёгочной реанимации при остановки сердца и дыхания. Совершенствовать навыки применения аптечки первой помощи при экстремальных ситуациях.</w:t>
            </w:r>
          </w:p>
        </w:tc>
      </w:tr>
    </w:tbl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keepNext w:val="true"/>
        <w:keepLines w:val="true"/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УЧЕБНЫЙ ПЛАН ВТОРОГО ГОДА ОБУЧЕНИЯ</w:t>
      </w:r>
    </w:p>
    <w:tbl>
      <w:tblPr>
        <w:tblInd w:w="392" w:type="dxa"/>
      </w:tblPr>
      <w:tblGrid>
        <w:gridCol w:w="567"/>
        <w:gridCol w:w="3685"/>
        <w:gridCol w:w="1843"/>
        <w:gridCol w:w="1985"/>
        <w:gridCol w:w="2126"/>
      </w:tblGrid>
      <w:tr>
        <w:trPr>
          <w:trHeight w:val="640" w:hRule="auto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6"/>
                <w:shd w:fill="auto" w:val="clear"/>
              </w:rPr>
              <w:t xml:space="preserve">№</w:t>
            </w:r>
          </w:p>
        </w:tc>
        <w:tc>
          <w:tcPr>
            <w:tcW w:w="36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Название раздела, темы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Количество часов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Кол-во часов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очно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Кол-во часов дистанционно</w:t>
            </w:r>
          </w:p>
        </w:tc>
      </w:tr>
      <w:tr>
        <w:trPr>
          <w:trHeight w:val="50" w:hRule="auto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1</w:t>
            </w:r>
          </w:p>
        </w:tc>
        <w:tc>
          <w:tcPr>
            <w:tcW w:w="36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Дорожные знаки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4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</w:tr>
      <w:tr>
        <w:trPr>
          <w:trHeight w:val="230" w:hRule="auto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  <w:tc>
          <w:tcPr>
            <w:tcW w:w="36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Дети-Велосипедисты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4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</w:tr>
      <w:tr>
        <w:trPr>
          <w:trHeight w:val="210" w:hRule="auto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3</w:t>
            </w:r>
          </w:p>
        </w:tc>
        <w:tc>
          <w:tcPr>
            <w:tcW w:w="36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Средства индивидуальной мобильности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4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</w:tr>
      <w:tr>
        <w:trPr>
          <w:trHeight w:val="210" w:hRule="auto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4</w:t>
            </w:r>
          </w:p>
        </w:tc>
        <w:tc>
          <w:tcPr>
            <w:tcW w:w="36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Оказание первой помощи при экстремальных ситуациях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4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2</w:t>
            </w:r>
          </w:p>
        </w:tc>
      </w:tr>
      <w:tr>
        <w:trPr>
          <w:trHeight w:val="210" w:hRule="auto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Всего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6"/>
                <w:shd w:fill="auto" w:val="clear"/>
              </w:rPr>
              <w:t xml:space="preserve">16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8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360"/>
              <w:ind w:right="0" w:left="0" w:firstLine="709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8</w:t>
            </w:r>
          </w:p>
        </w:tc>
      </w:tr>
    </w:tbl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keepNext w:val="true"/>
        <w:keepLines w:val="true"/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СОДЕРЖАНИЕ ПРОГРАММЫ ВТОРОГО ГОДА ОБУЧЕНИЯ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Для обучающихся возраста 5-8 лет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Дорожные знаки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Значение и классификация дорожных знаков: Предупреждающие знаки. Запрещающие знаки. Информационные знаки.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Викторина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Дорожные знаки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Формы  занятий: беседа, викторина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Методическое обеспечение: таблички с дорожными знаками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Форма контроля: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Выполнение заданий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использованием   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азбука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(5-8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Формы  занятий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Методическое обеспечение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Форма контроля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2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Дети-велосипедисты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Правила перемещения на велосипеде в соответствии с возрастной группой. Понятие тормозной путь велосипеда.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Маневрирование и навыки управления велосипедом.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Упражнение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Узкая колея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Упражнение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Узкий разворот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»,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Упражнение 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Объезд препятствия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Эксперимент с радиоуправляемой машинкой.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Выполнение задания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13,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использованием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азбука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(5-8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3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Средства индивидуальной мобильности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Понятие  СИМ.  Знакомство с видами современных средств передвижения.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Отработка практических навыков на моноколесе, сигвее, гироскуторе.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Выполнение задания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использованием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азбука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(5-8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4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Оказание первой помощи и при экстремальных состояниях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Познакомить с понятиями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Устойчивое боковое положение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попадание инородного тела в дыхательные пути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Виды кровотечений. Травмы. Ожоги и отморожения. Содержание аптечки первой помощи.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Отработать методику при потере сознания,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Устойчивое боковое положение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 при попадании инородного тела в дыхательные пути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Решение заданий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15,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применением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азбука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(5-8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Для обучающихся возраста 9-13 лет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Дорожные знаки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Значение и классификация дорожных знаков: Предупреждающие знаки. Знаки приоритета. Запрещающие знаки. Предписывающие знаки. Знаки   особых предписаний. Информационные знаки. Знаки сервиса.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Решения задач по Правилам Дорожного Движения по теме: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Дорожные  знаки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Решение заданий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применением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грамотность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(9-13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2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Дети-велосипедисты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Правила перемещения на велосипеде в соответствии с возрастной группой. Понятие тормозной путь. Преимущество движения в разных ситуациях. Переход дороги с велосипедом.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Маневрирование и навыки управления велосипедом. Эксперимент с радиоуправляемой машинкой.  Упражнение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Узкая колея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Упражнение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Узкий разворот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Упражнение 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Объезд препятствия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Упражнение 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Смещенная змейка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Решение заданий: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21,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22,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25,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26,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27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применением  рабочей 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грамотность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(9-13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3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Средства индивидуальной мобильности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Понятие  СИМ.  Знакомство с видами современных средств передвижения. Электросамокат -это мопед? Места движение на СИМ. Максимальная скорость на СИМ.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Отработка практических навыков на СИМ (гироскутерах, сигвеях, электросамокатах).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Решение заданий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23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применением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грамотность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(9-13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4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Оказание первой помощи при экстремальных состояниях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Клиническая и биологическая   смерть понятие. Правила проведения сердечно-легочной реанимации. Содержание аптечки первой помощи.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Отработать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СЛР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при остановке сердца и дыхания.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Решение заданий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29,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30,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31,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32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применением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грамотность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(9-13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Для обучающихся возраста 14-16 лет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Дорожные знаки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Значение и классификация дорожных знаков: Предупреждающие знаки. Знаки приоритета. Запрещающие знаки. Предписывающие знаки. Знаки  особых предписаний. Информационные знаки. Знаки сервиса. Знаки дополнительной информации.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Решения задач по Правилам Дорожного Движения по теме: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Дорожные   знаки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Решение заданий 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9,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10,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11,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применением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грамотность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» (14-16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Формы  занятий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Методическое обеспечение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Форма контроля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2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Дети-велосипедисты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Правила перемещения на велосипеде в соответствии с возрастной группой. Понятие тормозной путь. Преимущество движения в разных ситуациях. Отработка навыков взаимодействия с другими участниками дорожного движения.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Маневрирование и навыки управления велосипедом. Эксперимент с радиоуправляемой машинкой.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Упражнение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Узкая колея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Упражнение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Узкий разворот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»,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Упражнение 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Объезд препятствия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Упражнение 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Смещенная змейка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Упражнение 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Пешеходный переход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Решение заданий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26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применением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безопасность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(14-16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Формы  занятий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Методическое обеспечение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Форма контроля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3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Средства индивидуальной мобильности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 Понятие  СИМ.  Знакомство с видами современных средств передвижения. Электросамокат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это мопед? Места движение на СИМ. Максимальная скорость на СИМ. Перемещение на СИМ по пешеходному переходу и в тёмное время суток.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Отработка практических навыков на СИМ (гироскутерах, сигвеях, моноколесах, электросамокатах).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Дистанционно: Решение заданий 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23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применением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безопасность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(14-16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Формы  занятий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Методическое обеспечение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Форма контроля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Раздел 4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Оказание первой помощи при экстремальных состояниях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Очно: Клиническая и биологическая   смерть понятие. Правила проведения сердечно-легочной реанимации. Содержание аптечки первой помощи. Методы транспортировки пострадавших при травмах брюшной и грудной клетки и травмах головы.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Практика: Отработать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СЛР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при остановке сердца и дыхания. Решение ситуационных задач при кровотечениях и травмах. Отработка практических навыков при транспортировке при травме грудной клетке., брюшной полости и травмах головы.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Дистанционно. :Решение заданий 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28,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31,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;32,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6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 применением рабочей тетради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Дорожная безопасность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(14-16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лет).</w:t>
      </w:r>
    </w:p>
    <w:p>
      <w:pPr>
        <w:keepNext w:val="true"/>
        <w:keepLines w:val="true"/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Формы  занятий</w:t>
      </w:r>
    </w:p>
    <w:p>
      <w:pPr>
        <w:spacing w:before="0" w:after="0" w:line="240"/>
        <w:ind w:right="0" w:left="709" w:firstLine="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Методическое обеспечение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Форма контроля</w:t>
      </w:r>
    </w:p>
    <w:p>
      <w:pPr>
        <w:keepNext w:val="true"/>
        <w:keepLines w:val="true"/>
        <w:spacing w:before="48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КАЛЕНДАРНО-ТЕМАТИЧЕСКИЙ ПЛАН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БЕЗОПАСНОСТЬ И КУЛЬТУРА ДОРОЖНОГО ДВИЖЕНИЯ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ПЕРВОГО ГОДА </w:t>
      </w:r>
    </w:p>
    <w:p>
      <w:pPr>
        <w:keepNext w:val="true"/>
        <w:keepLines w:val="true"/>
        <w:spacing w:before="48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ОБУЧЕНИЯ</w:t>
      </w:r>
    </w:p>
    <w:p>
      <w:pPr>
        <w:spacing w:before="0" w:after="0" w:line="240"/>
        <w:ind w:right="0" w:left="-900" w:firstLine="90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Календарно-тематический план</w:t>
      </w:r>
    </w:p>
    <w:p>
      <w:pPr>
        <w:spacing w:before="0" w:after="0" w:line="240"/>
        <w:ind w:right="0" w:left="-900" w:firstLine="90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673"/>
        <w:gridCol w:w="708"/>
        <w:gridCol w:w="2410"/>
        <w:gridCol w:w="2977"/>
        <w:gridCol w:w="3260"/>
        <w:gridCol w:w="709"/>
        <w:gridCol w:w="1276"/>
        <w:gridCol w:w="1842"/>
        <w:gridCol w:w="1418"/>
      </w:tblGrid>
      <w:tr>
        <w:trPr>
          <w:trHeight w:val="1692" w:hRule="auto"/>
          <w:jc w:val="left"/>
        </w:trPr>
        <w:tc>
          <w:tcPr>
            <w:tcW w:w="6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Раздел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Дата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Цели</w:t>
            </w: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Теория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содержание)</w:t>
            </w:r>
          </w:p>
        </w:tc>
        <w:tc>
          <w:tcPr>
            <w:tcW w:w="3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Практика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содержание)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Количество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часов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Формы,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методы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Дидактика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материалы,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оборудование)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Контроль</w:t>
            </w:r>
          </w:p>
        </w:tc>
      </w:tr>
      <w:tr>
        <w:trPr>
          <w:trHeight w:val="2397" w:hRule="auto"/>
          <w:jc w:val="left"/>
        </w:trPr>
        <w:tc>
          <w:tcPr>
            <w:tcW w:w="6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Дети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пешеходы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5-8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 видами пешеходных переходах и алгоритмом перехода через проезжую часть</w:t>
            </w: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Виды пешеходных переходов. Правила перехода проезжей части в случае отсутствия пеш. перехода. Элементы дороги.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Отработка практических навыков  при переходе через пешеходный переход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Решение ситуационных задач на тему: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Дорожные ловушки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Выполнение заданий с использованием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Дорожной азбуки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работа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5" w:firstLine="683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Светофор, макет пешеходного перехода, дорожные знаки, макетный стол. рабочая тетрадь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 азбука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тест</w:t>
            </w:r>
          </w:p>
        </w:tc>
      </w:tr>
      <w:tr>
        <w:trPr>
          <w:trHeight w:val="1" w:hRule="atLeast"/>
          <w:jc w:val="left"/>
        </w:trPr>
        <w:tc>
          <w:tcPr>
            <w:tcW w:w="6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Дети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водители двухколёсного транспорта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5-8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Отработка навыков взаимодействия с другими участниками дорожного движения с помощью звуковых, световых сигналов, жестов. Использование световозвращающих элементо</w:t>
            </w: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Отработка навыков взаимодействия с другими участниками дорожного движения с помощью звуковых, световых сигналов, жестов. Использование световозвращающих элементов. 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 : Решение ситуационных задач, моделирование проблемных ситуаций. Маневрирование и проверка навыка управления велосипедом.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Выполнение заданий  использованием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Дорожной азбуки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велосипеды, самокаты, конусы, дорожные знаки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</w:tc>
      </w:tr>
      <w:tr>
        <w:trPr>
          <w:trHeight w:val="1" w:hRule="atLeast"/>
          <w:jc w:val="left"/>
        </w:trPr>
        <w:tc>
          <w:tcPr>
            <w:tcW w:w="6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Дети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пассажиры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5-8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Изучить Предназначение детских удерживающих систем.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Правила поведения в автомобиле и общественном транспорте</w:t>
            </w: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Рассмотреть опасные дорожные ситуации, возникающие с пассажирами, и объяснить правильные действия в них.  Предназначение детских удерживающих систем.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Правила поведения в автомобиле и общественном транспорте.</w:t>
            </w:r>
          </w:p>
        </w:tc>
        <w:tc>
          <w:tcPr>
            <w:tcW w:w="3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Решение ситуационных задач, моделирование проблемных ситуаций с использование манекена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Вася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Выполнение заданий с использованием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Дорожной азбуки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Макет автобуса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Пешеходный переход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Автомобильное детское кресло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</w:tc>
      </w:tr>
      <w:tr>
        <w:trPr>
          <w:trHeight w:val="2988" w:hRule="auto"/>
          <w:jc w:val="left"/>
        </w:trPr>
        <w:tc>
          <w:tcPr>
            <w:tcW w:w="6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Оказание первой помощи пострадавших в ДТП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5-8</w:t>
            </w: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 с понятиям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первая помощь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отсутствие создания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отсутствие дыхания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рана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остановка кровотечения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давящая повязка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 и </w:t>
            </w: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Познакомить с понятиями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первая помощь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отсутствие создания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отсутствие дыхания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рана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остановка кровотечения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давящая повязка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Отработать методику наличия сознания и дыхания.  Отработать алгоритм вызова скорой помощи.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Выполнение задания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 использованием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Дорожной азбуки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Манекен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Гоша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Имитаторы ранений и поражений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перевязочные материалы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тест</w:t>
            </w:r>
          </w:p>
        </w:tc>
      </w:tr>
      <w:tr>
        <w:trPr>
          <w:trHeight w:val="1" w:hRule="atLeast"/>
          <w:jc w:val="left"/>
        </w:trPr>
        <w:tc>
          <w:tcPr>
            <w:tcW w:w="6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Дети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пешеходы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9-13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 видами пешеходных переходах и понятием остановочный путь и алгоритмом перехода через проезжую часть</w:t>
            </w: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Виды пешеходных переходов. Правила перехода проезжей части. Элементы дороги. Типовые опасные ситуации при пешем передвижении. Остановочный путь автомобиля.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Переход дороги в неположенном месте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Отработка практических навыков при переходе через пешеходный переход. Решение ситуационных задач на тему: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Дорожные ловушки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Выполнение заданий использованием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Дорожной грамотности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Светофор, макет пешеходного перехода, дорожные знаки, макетный стол.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рабочая тетрадь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 азбука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</w:tc>
      </w:tr>
      <w:tr>
        <w:trPr>
          <w:trHeight w:val="1" w:hRule="atLeast"/>
          <w:jc w:val="left"/>
        </w:trPr>
        <w:tc>
          <w:tcPr>
            <w:tcW w:w="6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Дети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водители двухколёсного транспорта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9-13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Отработать  навыки взаимодействия с другими участниками дорожного движения с помощью звуковых, световых сигналов, жестов. Использование световозвращающих элементов</w:t>
            </w: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Отработка навыков взаимодействия с другими участниками дорожного движения с помощью звуковых, световых сигналов, жестов. Использование световозвращающих элементов</w:t>
            </w:r>
          </w:p>
        </w:tc>
        <w:tc>
          <w:tcPr>
            <w:tcW w:w="3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 : Решение ситуационных задач, моделирование проблемных ситуаций. Маневрирование и проверка навыка управления велосипедом.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Выполнение заданий  использованием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Дорожной азбуки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велосипеды, самокаты, конусы, дорожные знаки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</w:tc>
      </w:tr>
      <w:tr>
        <w:trPr>
          <w:trHeight w:val="1" w:hRule="atLeast"/>
          <w:jc w:val="left"/>
        </w:trPr>
        <w:tc>
          <w:tcPr>
            <w:tcW w:w="6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Дети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пассажиры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9-13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Рассмотреть опасные дорожные ситуации, возникающие с пассажирами, и объяснить правильные действия в них.  Предназначение детских удерживающих систем.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Правила поведения в автомобиле и общественном транспорте.</w:t>
            </w: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Рассмотреть опасные дорожные ситуации, возникающие с пассажирами, и объяснить правильные действия в них.  Предназначение детских удерживающих систем.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Правила поведения в автомобиле и общественном транспорте.</w:t>
            </w:r>
          </w:p>
        </w:tc>
        <w:tc>
          <w:tcPr>
            <w:tcW w:w="3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Решение ситуационных задач, моделирование проблемных ситуаций с использование манекена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Вася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Выполнение заданий  с использованием рабочей тетради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 грамотность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(9-13)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Макет автобуса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Пешеходный переход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Автомобильное детское кресло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</w:tc>
      </w:tr>
      <w:tr>
        <w:trPr>
          <w:trHeight w:val="1" w:hRule="atLeast"/>
          <w:jc w:val="left"/>
        </w:trPr>
        <w:tc>
          <w:tcPr>
            <w:tcW w:w="6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Оказание первой помощи пострадавших в ДТП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9-13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Ознакомить с правилами первой помощи при нарушении проходимости верхних дыхательных , при перегревании, переохлаждении 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СЛР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со способами проверки сознания и дыхания. Ознакомить с правилами: остановки наружного кровотечения и травм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Ознакомить с правилами первой помощи при нарушении проходимости верхних дыхательных путей и  оказания первой помощи. при перегревании, переохлаждении. Ознакомиться с   правилами проведения сердечно-лёгочной реанимации.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со способами проверки сознания и дыхания. Ознакомить с правилами: остановки наружного кровотечения и травм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Отработать практические навыки при обмороке; при остановке кровотечения и травм. Отработать методику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устойчивого бокового положения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Выполнение заданий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30,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32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 использованием рабочей тетради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 грамотность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(9-13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Аптечка автомобильная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Манекен ГОША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Перевязочные материалы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Имитаторы ранений и поражений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тест</w:t>
            </w:r>
          </w:p>
        </w:tc>
      </w:tr>
      <w:tr>
        <w:trPr>
          <w:trHeight w:val="1" w:hRule="atLeast"/>
          <w:jc w:val="left"/>
        </w:trPr>
        <w:tc>
          <w:tcPr>
            <w:tcW w:w="6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Дети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пешеходы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14-16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 понятием остановочный путь и научить развираться в опасных ситуациях при пешем передвижении </w:t>
            </w: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Понятие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остановочный путь автомобиля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разобраться в типовых опасных ситуациях при пешем передвижении; усвоить проблемы взаимодействия между пешеходами и водителями и пути их устранения; научиться распознавать опасные дорожные ситуации.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Отработка практических навыков при переходе через пешеходный переход. Решение ситуационных задач на тему: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Дорожные ловушки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Тормозной путь автомобиля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Светофор, макет пешеходного перехода, дорожные знаки, макетный стол.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рабочая тетрадь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 азбука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</w:tc>
      </w:tr>
      <w:tr>
        <w:trPr>
          <w:trHeight w:val="276" w:hRule="auto"/>
          <w:jc w:val="left"/>
        </w:trPr>
        <w:tc>
          <w:tcPr>
            <w:tcW w:w="6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Дети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водители двухколёсного транспорта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14-16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Правила перемещения на двухколесном транспорте в соответствии с их возрастной группой. Виды двухколесного транспорта и их отличительные особенности.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Правила перемещения на двухколесном транспорте в соответствии с их возрастной группой. Виды двухколесного транспорта и их отличительные особенности.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Отработка навыков взаимодействия с другими участниками дорожного движения с помощью звуковых, световых сигналов, жестов, а также скорости движения и расположения.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Выполнение заданий использованием рабочей тетради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 безопасность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Велосипеды, самокат, конусы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рабочая тетрадь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 азбука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</w:tc>
      </w:tr>
      <w:tr>
        <w:trPr>
          <w:trHeight w:val="276" w:hRule="auto"/>
          <w:jc w:val="left"/>
        </w:trPr>
        <w:tc>
          <w:tcPr>
            <w:tcW w:w="6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Дети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пассажиры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14-16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Рассмотреть опасные дорожные ситуации, возникающие с пассажирами.  Правила поведения в автомобиле и в общественном транспорте.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Рассмотреть опасные дорожные ситуации, возникающие с пассажирами.  Правила поведения в автомобиле и в общественном транспорте.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Решение ситуационных задач, моделирование проблемных ситуаций  возникающие  с пассажирами.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Выполнение заданий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 использованием рабочей тетради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 безопасность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</w:t>
            </w: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Макет автобуса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Пешеходный переход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Автомобильное детское кресло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</w:tc>
      </w:tr>
      <w:tr>
        <w:trPr>
          <w:trHeight w:val="276" w:hRule="auto"/>
          <w:jc w:val="left"/>
        </w:trPr>
        <w:tc>
          <w:tcPr>
            <w:tcW w:w="6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Оказание первой помощи пострадавших в ДТП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14-16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со способами проверки сознания и дыхания. Ознакомить с правилами  первой помощи при перегревании и переохлаждении; правилами проведения сердечно-лёгочной реанимации. 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Ознакомить с правилами: остановки наружного   кровотечения и трав</w:t>
            </w: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Познакомить со способами проверки сознания и дыхания. Ознакомить с правилами  первой помощи при перегревании и переохлаждении; правилами проведения сердечно-лёгочной реанимации. 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Ознакомить с правилами: остановки наружного   кровотечения и травм</w:t>
            </w:r>
          </w:p>
        </w:tc>
        <w:tc>
          <w:tcPr>
            <w:tcW w:w="3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Отработать практические навыки при обмороке: при остановке кровотечения   и травм. Отработать методику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устойчивого бокового положения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 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Отработать.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СЛР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при попадания инородного тела в дыхательные пути.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Аптечка автомобильная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Манекен ГОША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Перевязочные материалы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Имитаторы ранений и поражений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тест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keepNext w:val="true"/>
        <w:keepLines w:val="true"/>
        <w:spacing w:before="48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КАЛЕНДАРНО-ТЕМАТИЧЕСКИЙ ПЛАН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БЕЗОПАСНОСТЬ И КУЛЬТУРА ДОРОЖНОГО ДВИЖЕНИЯ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ВТОРОГО ГОДА ОБУЧЕНИЯ</w:t>
      </w:r>
    </w:p>
    <w:p>
      <w:pPr>
        <w:spacing w:before="0" w:after="0" w:line="240"/>
        <w:ind w:right="0" w:left="-900" w:firstLine="90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Календарно-тематический план</w:t>
      </w:r>
    </w:p>
    <w:p>
      <w:pPr>
        <w:spacing w:before="0" w:after="0" w:line="240"/>
        <w:ind w:right="0" w:left="-900" w:firstLine="90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1080"/>
        <w:gridCol w:w="825"/>
        <w:gridCol w:w="1603"/>
        <w:gridCol w:w="2693"/>
        <w:gridCol w:w="3402"/>
        <w:gridCol w:w="1276"/>
        <w:gridCol w:w="1842"/>
        <w:gridCol w:w="1560"/>
        <w:gridCol w:w="1134"/>
      </w:tblGrid>
      <w:tr>
        <w:trPr>
          <w:trHeight w:val="1" w:hRule="atLeast"/>
          <w:jc w:val="left"/>
        </w:trPr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Раздел</w:t>
            </w:r>
          </w:p>
        </w:tc>
        <w:tc>
          <w:tcPr>
            <w:tcW w:w="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Дата</w:t>
            </w:r>
          </w:p>
        </w:tc>
        <w:tc>
          <w:tcPr>
            <w:tcW w:w="1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Цели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Теория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содержание)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Практика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содержание)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Количество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часов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Формы,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методы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Дидактика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материалы,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оборудование)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Контроль</w:t>
            </w:r>
          </w:p>
        </w:tc>
      </w:tr>
      <w:tr>
        <w:trPr>
          <w:trHeight w:val="1" w:hRule="atLeast"/>
          <w:jc w:val="left"/>
        </w:trPr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Дорожные знаки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5-8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</w:p>
        </w:tc>
        <w:tc>
          <w:tcPr>
            <w:tcW w:w="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 дорожными знаками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Значение и классификация дорожных знаков: Предупреждающие знаки. Запрещающие знаки. Информационные знаки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0"/>
                <w:shd w:fill="auto" w:val="clear"/>
              </w:rPr>
              <w:t xml:space="preserve">.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Викторина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Дорожные знаки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Выполнение заданий  с использованием рабочей тетради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 азбука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Дорожные знаки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</w:tc>
      </w:tr>
      <w:tr>
        <w:trPr>
          <w:trHeight w:val="1" w:hRule="atLeast"/>
          <w:jc w:val="left"/>
        </w:trPr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Дети-велосипедисты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5-8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</w:p>
        </w:tc>
        <w:tc>
          <w:tcPr>
            <w:tcW w:w="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 понятием тормозной путь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венлосипеда 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Правила перемещения на велосипеде в соответствии с возрастной группой. Понятие тормозной путь велосипеда.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Выполнение заданий с использованием рабочей тетради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 азбука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Маневрирование и навыки управления велосипедом.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Упражнение 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Узкая колея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Упражнение 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Узкий разворот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Упражнение 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Объезд препятствия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Эксперимент с радиоуправляемой машинкой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Велосипеды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Защита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Радиоуправляемая машинка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</w:tc>
      </w:tr>
      <w:tr>
        <w:trPr>
          <w:trHeight w:val="134" w:hRule="auto"/>
          <w:jc w:val="left"/>
        </w:trPr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Средства индивидуальной мобильности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5-8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лет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 понятием и видами СИМ 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 Понятие  СИМ.  Знакомство с видами современных средств передвижения.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Практика: Отработка практических навыков на СИМ (гироскутерах, сигвеях, моноколесах,  электросамокатах).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Выполнение задания с использованием рабочей тетради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 азбука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(5-8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лет)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СИМ (гироскутеры, сигвеяи, моноколеса,  электросамокаты).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</w:tc>
      </w:tr>
      <w:tr>
        <w:trPr>
          <w:trHeight w:val="1" w:hRule="atLeast"/>
          <w:jc w:val="left"/>
        </w:trPr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Оказание первой помощи  при экстремальных состояниях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5-8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 приемами оказания первой помощи при неотложных состяниях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Познакомить с понятиями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Устойчивое боковое положение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попадание инородного тела в дыхательные пути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Виды кровотечений. Травмы. Ожоги и отморожения.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Практика: Отработать методику при потере сознания,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устойчивое боковое положение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и при попадании инородного тела в дыхательные пути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Решение заданий применением рабочей тетради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 азбука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(5-8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лет).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Манекен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Александр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Имитаторы ранений и поражений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тест</w:t>
            </w:r>
          </w:p>
        </w:tc>
      </w:tr>
      <w:tr>
        <w:trPr>
          <w:trHeight w:val="1" w:hRule="atLeast"/>
          <w:jc w:val="left"/>
        </w:trPr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Дорожные знаки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9-13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</w:p>
        </w:tc>
        <w:tc>
          <w:tcPr>
            <w:tcW w:w="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 дорожными знаками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Значение и классификация дорожных знаков: Предупреждающие знаки. Знаки приоритета. Запрещающие знаки. Предписывающие знаки. Знаки   особых предписаний. Информационные знаки. Знаки сервиса.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Практика: Решения задач по Правилам Дорожного Движения по теме: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Дорожные   знаки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Решение заданий с применением рабочей тетради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 грамотность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(9-13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лет).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Дорожные знаки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</w:tc>
      </w:tr>
      <w:tr>
        <w:trPr>
          <w:trHeight w:val="1" w:hRule="atLeast"/>
          <w:jc w:val="left"/>
        </w:trPr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Дети-велосипедисты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9-13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</w:p>
        </w:tc>
        <w:tc>
          <w:tcPr>
            <w:tcW w:w="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 понятием тормозной путь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Правила перемещения на велосипеде в соответствии с возрастной группой. Понятие тормозной путь. Преимущество движения в разных ситуациях. Переход дороги с велосипедом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Практика: Маневрирование и навыки управления велосипедом. Эксперимент с радиоуправляемой машинкой.  Упражнение 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Узкая колея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Упражнение 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Узкий разворот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Упражнение 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Объезд препятствия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Упражнение 4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Смещенная змейка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Решение заданий:  с применением рабочей  тетради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 грамотность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(9-13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лет)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Велосипеды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Защита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Радиоуправляемая машинка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</w:tc>
      </w:tr>
      <w:tr>
        <w:trPr>
          <w:trHeight w:val="1" w:hRule="atLeast"/>
          <w:jc w:val="left"/>
        </w:trPr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Средства индивидуальной мобильности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9-13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 понятием и видами СИМ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 Понятие  СИМ.  Знакомство с видами современных средств передвижения. Электросамокат -это мопед? Места движение на СИМ. Максимальная скорость на СИМ.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Практика: Отработка практических навыков на СИМ (гироскутерах, сигвеях, электросамокатах).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Решение заданий 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1,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23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 применением рабочей тетради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 грамотность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(9-13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лет).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СИМ (гироскутеры, сигвеяи, моноколеса,  электросамокаты).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</w:tc>
      </w:tr>
      <w:tr>
        <w:trPr>
          <w:trHeight w:val="1" w:hRule="atLeast"/>
          <w:jc w:val="left"/>
        </w:trPr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Оказание первой помощи при экстремальных состояниях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9-13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 приемами оказания первой помощи при неотложных состояниях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Ознакомить с правилами первой помощи при нарушении проходимости верхних дыхательных путей и  оказания первой помощи. при перегревании, переохлаждении. Ознакомиться с   правилами проведения сердечно-лёгочной реанимации.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со способами проверки сознания и дыхания. Ознакомить с правилами: остановки наружного кровотечения и травм.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Практика: Отработать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СЛР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при остановке сердца и дыхания. Применение состава аптечки первой помощи   на практике.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Решение заданий с применением методички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 грамотность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(9-13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).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Манекен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Александр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Имитаторы ранений и поражений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тест</w:t>
            </w:r>
          </w:p>
        </w:tc>
      </w:tr>
      <w:tr>
        <w:trPr>
          <w:trHeight w:val="1" w:hRule="atLeast"/>
          <w:jc w:val="left"/>
        </w:trPr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Дорожные знаки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14-16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</w:p>
        </w:tc>
        <w:tc>
          <w:tcPr>
            <w:tcW w:w="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 дорожными знаками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Дорожные знаки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</w:tc>
      </w:tr>
      <w:tr>
        <w:trPr>
          <w:trHeight w:val="1" w:hRule="atLeast"/>
          <w:jc w:val="left"/>
        </w:trPr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Дети-велосипедисты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14-16</w:t>
            </w:r>
          </w:p>
        </w:tc>
        <w:tc>
          <w:tcPr>
            <w:tcW w:w="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 понятием тормозной путь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Правила перемещения на велосипеде в соответствии с возрастной группой. Понятие тормозной путь. Преимущество движения в разных ситуациях. Отработка навыков взаимодействия с другими участниками дорожного движения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Практика: Маневрирование и навыки управления велосипедом. Эксперимент с радиоуправляемой машинкой.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Упражнение 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Узкая колея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Упражнение 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Узкий разворот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Упражнение 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Объезд препятствия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Упражнение 4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Смещенная змейка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Упражнение 5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Пешеходный переход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Решение заданий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26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и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27 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30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 применением рабочей тетради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безопасность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Велосипеды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Защита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Радиоуправляемая машинка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</w:tc>
      </w:tr>
      <w:tr>
        <w:trPr>
          <w:trHeight w:val="1" w:hRule="atLeast"/>
          <w:jc w:val="left"/>
        </w:trPr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Средства индивидуальной мобильности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14-16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 понятием и видами СИМ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Правила перемещения на велосипеде в соответствии с возрастной группой. Понятие тормозной путь. Преимущество движения в разных ситуациях. Отработка навыков взаимодействия с другими участниками дорожного движения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6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Практика: Отработка практических навыков на СИМ (гироскутерах, сигвеях, моноколесах, электросамокатах).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Дистанционно: Решение заданий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1.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23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и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24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 применением  рабочей тетради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Дорожная безопасность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СИМ (гироскутеры, сигвеяи, моноколеса,  электросамокаты).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Устный опрос</w:t>
            </w:r>
          </w:p>
        </w:tc>
      </w:tr>
      <w:tr>
        <w:trPr>
          <w:trHeight w:val="1" w:hRule="atLeast"/>
          <w:jc w:val="left"/>
        </w:trPr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Оказание первой помощи при экстремальных состояниях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14-16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лет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Познакомить с приемами оказания первой помощи при неотложных состояниях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Очно: Клиническая и биологическая   смерть понятие. Правила проведения сердечно-легочной реанимации. Содержание аптечки первой помощи. Методы транспортировки пострадавших при травмах брюшной и грудной клетки и травмах головы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Практика: Отработать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СЛР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при остановке сердца и дыхания. Решение ситуационных задач при кровотечениях и травмах. Применение состава аптечки первой помощи   на практике. Отработка практических навыков при транспортировке при травме грудной клетке и брюшной полости, травмах головы.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Беседа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Показ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Практическая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Работа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Манекен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Александр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Имитаторы ранений и поражений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тест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keepNext w:val="true"/>
        <w:keepLines w:val="true"/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  <w:t xml:space="preserve">МЕТОДИЧЕСКОЕ ОБЕСПЕЧЕНИЕ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Материальный ресурс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. Кабинет для занятий с тематическим оборудованием, мультимедиа установка, ноутбук, оборудование мобильного автогородка. (Приложение 1).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Информационный ресурс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. Во время занятия используются обучающие и профилактические видеофильмы и видеоролики по Правилам дорожного движения для пешеходов, пассажиров, водителей велосипедов и по оказанию первой помощи. (Приложение 2).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Социальный ресурс. На занятия привлекаются специалисты и сотрудники ГИБДД МВД по РХ, пожарной охраны РХ, общества велосипедистов, ДОСАФ РХ. Деятельность программы предполагает, по необходимости, взаимодействие с педагогом- психологом.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Форма аттестации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Итоговая аттестация: ответы на вопросы, по правилам дорожного движения, состоящие из контрольных вопросов, для первого ода обучения возрастная категория 5-8 лет (Приложение 3). Возрастной категории 9-13 лет (Приложение 4).  Возрастной категории 14-16 лет (Приложение 5). Контрольные вопросы, для второго года обучения возрастной категории 5-8 лет (Приложение 6). Возрастной категории 9-13 лет (Приложение 7).  Возрастной категории 14-16 лет (Приложение 8).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Критерии оценки: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от 5 до15правильных ответов - высокий уровень обученности;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8-11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правильных ответов - средний уровень обученности;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от 7 и меньше правильных ответов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низкий уровень обученности.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Методические материалы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Методика работы по программе включает в себя: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Методы обучения: словесный, наглядный, практический, объяснительно-иллюстративный, игровой.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Методы воспитания: убеждение, поощрение, стимулирование, мотивация.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Форма организации образовательного процесса: групповая.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Формы организации учебного занятия: беседа, обсуждение, наблюдение, опрос, практическое задание. Обучение с применением дистанционных образовательных технологий происходит на сайте Государственного бюджетного  учреждение дополнительного образования Республики Хакасия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Республиканский центр дополнительного образования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hyperlink xmlns:r="http://schemas.openxmlformats.org/officeDocument/2006/relationships" r:id="docRId7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http://rcdo19.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"http://rcdo19.ru/"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ru/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 раздели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Дистанционное обучение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Там вы сможете ознакомиться с программой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Безопасность и культура дорожного движения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». 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Важнейшим условием эффективности реализации данной программы является создание у учащихся мотивации к следованию модели безопасного поведения с учётом норм и правил дорожного движения.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Для достижения поставленных целей и задач программы рекомендуется использование следующих образовательных технологий: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технология группового обучения;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коммуникативная технология обучения.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keepNext w:val="true"/>
        <w:keepLines w:val="true"/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  <w:t xml:space="preserve">ПРИЛОЖЕНИЕ 1</w:t>
      </w:r>
    </w:p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Материальный ресурс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Макеты пешеходных переходов: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светофор стационарный (основной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трёхсекционный, дополнительный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пешеходный);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макет пешеходного перехода (коврик 1х3 метра)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шт.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Знаки пешеходный переход 5.19.1. на подставке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шт.: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макеты автомашин;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конусы малые (высота до 100 мм)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200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шт.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Макет автобусной остановки: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коврик на пол с изображением асфальта и бордюра (размер 4х2);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знак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Автобусная остановка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5.13.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Программа симулятор вождения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«Car_City_Driving».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Стенд для установки детских кресел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шт. 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Детское кресло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шт.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Таблички с загадками и животными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10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шт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Манекен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Александр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для отработки сердечно-легочной реанимации 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Перевязочный материал ( бинты. Салфетки марлевые)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Жгут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Эсмарха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резиновый -15 штук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Аптечка автомобильная -2 шт. 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Имитаторы ранений поражений -1 комп.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Пакет охлаждающий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Снежок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keepNext w:val="true"/>
        <w:keepLines w:val="true"/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  <w:t xml:space="preserve">ПРИЛОЖЕНИЕ 2</w:t>
      </w:r>
    </w:p>
    <w:p>
      <w:pPr>
        <w:spacing w:before="0" w:after="0" w:line="36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Информационный ресурс</w:t>
      </w:r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8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Уроки безопасности дорожного движения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9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Дидактический материал для интерактивной доски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1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Загадки и ребусы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1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Нерегулируемый перекресток или пешеходный переход, что это?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1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Повторяем ПДД вместе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1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Повторяем ПДД вместе 2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1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Повторяем ПДД вместе 3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15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Повторяем ПДД вместе 4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1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Повторяем ПДД вместе 5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17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Повторяем ПДД вместе 6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18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Повторяем ПДД вместе 7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19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Повторяем ПДД вместе 8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2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Повторяем ПДД вместе 9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2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Повторяем ПДД вместе 10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2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Повторяем ПДД вместе 11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2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Повторяем ПДД вместе 12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2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Повторяем ПДД вместе 1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"http://rcdo19.ru/index.php/do/bd/vupdd/povtoryaem-pdd-vmeste-13"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3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25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Повторяем ПДД вместе 14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2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Повторяем ПДД вместе 15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27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Повторяем ПДД в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"http://rcdo19.ru/index.php/do/bd/vupdd/povtoryaem-pdd-vmeste-16"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месте 16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28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Повторяем ПДД вместе 17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29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Интерактивная игра - тренинг по правилам безопасного поведения школьников на дорогах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3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Раскраски по цветам, символам, номерам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3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«История 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о маленьком Муке» (на новый лад)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3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Физкультминутка для мозга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3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Пешеход. Безопасн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"https://www.youtube.com/watch?v=i6LQCpF7Fms&amp;feature=emb_title"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ость пешехода | Классные часы и ОБЖ #44 | 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"https://www.youtube.com/watch?v=i6LQCpF7Fms&amp;feature=emb_title"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Инфоурок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3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Водитель. Безопасность велосипедиста | Классные часы и ОБЖ #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"https://www.youtube.com/watch?v=H6kcFoTIh4k&amp;feature=emb_title"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50 | 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"https://www.youtube.com/watch?v=H6kcFoTIh4k&amp;feature=emb_title"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Инфоурок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 </w:t>
      </w:r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35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Сигналы светофора и регулировщика | Классные часы и ОБЖ #52 | 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"https://www.youtube.com/watch?time_continue=3&amp;v=WzClZaiHbn0&amp;feature=emb_title"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Ин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"https://www.youtube.com/watch?time_continue=3&amp;v=WzClZaiHbn0&amp;feature=emb_title"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фоурок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 </w:t>
      </w:r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3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Опасности, которые могут вам встретиться по дороге в школу | Классные часы и ОБЖ #42 | 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"https://youtu.be/F16Dm3bf-SY"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Инфоурок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 </w:t>
      </w:r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37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Зачем нужны ремни безопасности?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38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Стоящий автомобиль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 </w:t>
      </w:r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39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Световозвращающие элементы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 </w:t>
      </w:r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4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Велосипед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4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ПДД для велосипедистов. Главное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 </w:t>
      </w:r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4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Фиксики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"https://youtu.be/71Q3mftij9w"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- 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Светофор / 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"https://youtu.be/71Q3mftij9w"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Fixiki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 </w:t>
      </w:r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4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Опасные пустяки (1983)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4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Песня про светофор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"https://youtu.be/D386AwZ70ZA"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| 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Детская пе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"https://youtu.be/D386AwZ70ZA"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сня | 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"https://youtu.be/D386AwZ70ZA"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Traffic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"https://youtu.be/D386AwZ70ZA"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"https://youtu.be/D386AwZ70ZA"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lights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"https://youtu.be/D386AwZ70ZA"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"https://youtu.be/D386AwZ70ZA"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song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"https://youtu.be/D386AwZ70ZA"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| 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"https://youtu.be/D386AwZ70ZA"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Kids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"https://youtu.be/D386AwZ70ZA"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"https://youtu.be/D386AwZ70ZA"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Song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 </w:t>
      </w:r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45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Арки и выезды из дворов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 </w:t>
      </w:r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4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Фиксики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"https://youtu.be/5m3BXGc3W-g"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- 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"https://youtu.be/5m3BXGc3W-g"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Фикси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"https://youtu.be/5m3BXGc3W-g"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-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Советы: Как переходить дорогу / 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 HYPERLINK "https://youtu.be/5m3BXGc3W-g"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Fixiki</w:t>
        </w:r>
      </w:hyperlink>
    </w:p>
    <w:p>
      <w:pPr>
        <w:spacing w:before="0" w:after="0" w:line="240"/>
        <w:ind w:right="0" w:left="0" w:firstLine="0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hyperlink xmlns:r="http://schemas.openxmlformats.org/officeDocument/2006/relationships" r:id="docRId47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Мультсериалы по ПДД</w:t>
        </w:r>
      </w:hyperlink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u w:val="single"/>
          <w:shd w:fill="auto" w:val="clear"/>
        </w:rPr>
      </w:pPr>
      <w:hyperlink xmlns:r="http://schemas.openxmlformats.org/officeDocument/2006/relationships" r:id="docRId48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6"/>
            <w:u w:val="single"/>
            <w:shd w:fill="auto" w:val="clear"/>
          </w:rPr>
          <w:t xml:space="preserve">Фильмы с ГИБДД по ПДД</w:t>
        </w:r>
      </w:hyperlink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u w:val="single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u w:val="single"/>
          <w:shd w:fill="auto" w:val="clear"/>
        </w:rPr>
      </w:pPr>
    </w:p>
    <w:p>
      <w:pPr>
        <w:keepNext w:val="true"/>
        <w:keepLines w:val="true"/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  <w:t xml:space="preserve">ПРИЛОЖЕНИЕ 3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Итоговая аттестация по результатам освоения программы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Безопасность и культура дорожного движения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первый год обучения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Возрастная категория 5-8 лет:</w:t>
      </w:r>
    </w:p>
    <w:p>
      <w:pPr>
        <w:numPr>
          <w:ilvl w:val="0"/>
          <w:numId w:val="322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Назовите участников дорожного движения?</w:t>
      </w:r>
    </w:p>
    <w:p>
      <w:pPr>
        <w:numPr>
          <w:ilvl w:val="0"/>
          <w:numId w:val="322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Где должны идти пешеходы, чтобы находиться в безопасности ?</w:t>
      </w:r>
    </w:p>
    <w:p>
      <w:pPr>
        <w:numPr>
          <w:ilvl w:val="0"/>
          <w:numId w:val="322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Продолжите фразу: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На пешеходном переходе мы все…..?</w:t>
      </w:r>
    </w:p>
    <w:p>
      <w:pPr>
        <w:numPr>
          <w:ilvl w:val="0"/>
          <w:numId w:val="322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Где пешеходы переходят дорогу</w:t>
      </w:r>
    </w:p>
    <w:p>
      <w:pPr>
        <w:numPr>
          <w:ilvl w:val="0"/>
          <w:numId w:val="322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При приближении транспортных средств с включённым проблесковым маячком синего цвета (синего и красного цветов) и специальным звуковым сигналом пешеходы обязаны ?</w:t>
      </w:r>
    </w:p>
    <w:p>
      <w:pPr>
        <w:spacing w:before="0" w:after="0" w:line="240"/>
        <w:ind w:right="0" w:left="0" w:firstLine="0"/>
        <w:jc w:val="left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r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</w:p>
    <w:p>
      <w:pPr>
        <w:keepNext w:val="true"/>
        <w:keepLines w:val="true"/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  <w:t xml:space="preserve">ПРИЛОЖЕНИЕ 4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Итоговая аттестация по результатам освоения программы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Безопасность и культура дорожного движения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первый год обучения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Возрастная категория 9-13 лет:</w:t>
      </w:r>
    </w:p>
    <w:p>
      <w:pPr>
        <w:numPr>
          <w:ilvl w:val="0"/>
          <w:numId w:val="327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Является ли велосипед транспортным средством? </w:t>
      </w:r>
    </w:p>
    <w:p>
      <w:pPr>
        <w:numPr>
          <w:ilvl w:val="0"/>
          <w:numId w:val="327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Разрешается ли движение велосипедистов по тротуару</w:t>
      </w:r>
    </w:p>
    <w:p>
      <w:pPr>
        <w:numPr>
          <w:ilvl w:val="0"/>
          <w:numId w:val="327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Можно ли перевозить на багажнике велосипеда друзей, братьев, сестер? </w:t>
      </w:r>
    </w:p>
    <w:p>
      <w:pPr>
        <w:numPr>
          <w:ilvl w:val="0"/>
          <w:numId w:val="327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Разрешена ли буксировка велосипедов?</w:t>
      </w:r>
    </w:p>
    <w:p>
      <w:pPr>
        <w:numPr>
          <w:ilvl w:val="0"/>
          <w:numId w:val="327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5.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Подъезжая к пешеходному переходу на велосипеде ?</w:t>
      </w:r>
    </w:p>
    <w:p>
      <w:pPr>
        <w:spacing w:before="0" w:after="0" w:line="360"/>
        <w:ind w:right="0" w:left="0" w:firstLine="709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r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</w:p>
    <w:p>
      <w:pPr>
        <w:keepNext w:val="true"/>
        <w:keepLines w:val="true"/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  <w:t xml:space="preserve">ПРИЛОЖЕНИЕ 5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Итоговая аттестация по результатам освоения программы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Безопасность и культура дорожного движения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первый год обучения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Возрастная категория 14-16 лет:</w:t>
      </w:r>
    </w:p>
    <w:p>
      <w:pPr>
        <w:numPr>
          <w:ilvl w:val="0"/>
          <w:numId w:val="333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Велосипедист едет по обочине навстречу движущему транспорту или по направлению движения транспортных средств?</w:t>
      </w:r>
    </w:p>
    <w:p>
      <w:pPr>
        <w:numPr>
          <w:ilvl w:val="0"/>
          <w:numId w:val="333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Разрешается ли движение велосипедистов по тротуару? </w:t>
      </w:r>
    </w:p>
    <w:p>
      <w:pPr>
        <w:numPr>
          <w:ilvl w:val="0"/>
          <w:numId w:val="333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Можно ли перевозить на багажнике велосипеда друзей, братьев, сестер? </w:t>
      </w:r>
    </w:p>
    <w:p>
      <w:pPr>
        <w:numPr>
          <w:ilvl w:val="0"/>
          <w:numId w:val="333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Разрешена ли буксировка велосипедов?</w:t>
      </w:r>
    </w:p>
    <w:p>
      <w:pPr>
        <w:numPr>
          <w:ilvl w:val="0"/>
          <w:numId w:val="333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Подъезжая к пешеходному переходу на велосипеде ?</w:t>
      </w:r>
    </w:p>
    <w:p>
      <w:pPr>
        <w:spacing w:before="0" w:after="0" w:line="360"/>
        <w:ind w:right="0" w:left="0" w:firstLine="709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r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</w:p>
    <w:p>
      <w:pPr>
        <w:keepNext w:val="true"/>
        <w:keepLines w:val="true"/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  <w:t xml:space="preserve">ПРИЛОЖЕНИЕ 6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Итоговая аттестация по результатам освоения программы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Безопасность и культура дорожного движения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второй год обучения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Возрастная категория 5-8 лет:</w:t>
      </w:r>
    </w:p>
    <w:p>
      <w:pPr>
        <w:numPr>
          <w:ilvl w:val="0"/>
          <w:numId w:val="339"/>
        </w:numPr>
        <w:spacing w:before="0" w:after="0" w:line="360"/>
        <w:ind w:right="0" w:left="357" w:hanging="35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Устройство установленное на дороге, подающее световое сигналы, регулирующие движение транспорта.</w:t>
      </w:r>
    </w:p>
    <w:p>
      <w:pPr>
        <w:numPr>
          <w:ilvl w:val="0"/>
          <w:numId w:val="339"/>
        </w:numPr>
        <w:spacing w:before="0" w:after="0" w:line="360"/>
        <w:ind w:right="0" w:left="357" w:hanging="35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 каких местах можно кататься на велосипеде?</w:t>
      </w:r>
    </w:p>
    <w:p>
      <w:pPr>
        <w:numPr>
          <w:ilvl w:val="0"/>
          <w:numId w:val="339"/>
        </w:numPr>
        <w:spacing w:before="0" w:after="0" w:line="360"/>
        <w:ind w:right="0" w:left="357" w:hanging="35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Элемент защитной экипировки, предназначенный для защиты головы?</w:t>
      </w:r>
    </w:p>
    <w:p>
      <w:pPr>
        <w:numPr>
          <w:ilvl w:val="0"/>
          <w:numId w:val="339"/>
        </w:numPr>
        <w:spacing w:before="0" w:after="0" w:line="360"/>
        <w:ind w:right="0" w:left="357" w:hanging="35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Изделие, обеспечивающее видимость пешехода в темное время суток?</w:t>
      </w:r>
    </w:p>
    <w:p>
      <w:pPr>
        <w:numPr>
          <w:ilvl w:val="0"/>
          <w:numId w:val="339"/>
        </w:numPr>
        <w:spacing w:before="0" w:after="0" w:line="360"/>
        <w:ind w:right="0" w:left="357" w:hanging="35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Что относится к средствам индивидуальной мобильности?</w:t>
      </w:r>
    </w:p>
    <w:p>
      <w:pPr>
        <w:numPr>
          <w:ilvl w:val="0"/>
          <w:numId w:val="339"/>
        </w:numPr>
        <w:spacing w:before="0" w:after="0" w:line="360"/>
        <w:ind w:right="0" w:left="357" w:hanging="35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 каким телефонам можно вызвать скорую помощь?</w:t>
      </w:r>
    </w:p>
    <w:p>
      <w:pPr>
        <w:numPr>
          <w:ilvl w:val="0"/>
          <w:numId w:val="339"/>
        </w:numPr>
        <w:spacing w:before="0" w:after="0" w:line="360"/>
        <w:ind w:right="0" w:left="357" w:hanging="357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 чем заключается первая помощь при неглубокой ране?</w:t>
      </w:r>
    </w:p>
    <w:p>
      <w:pPr>
        <w:spacing w:before="0" w:after="0" w:line="360"/>
        <w:ind w:right="0" w:left="0" w:firstLine="709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r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</w:p>
    <w:p>
      <w:pPr>
        <w:keepNext w:val="true"/>
        <w:keepLines w:val="true"/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  <w:t xml:space="preserve">ПРИЛОЖЕНИЕ 7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Итоговая аттестация по результатам освоения программы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Безопасность и культура дорожного движения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второй год обучения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Возрастная категория 9-13 лет:</w:t>
      </w:r>
    </w:p>
    <w:p>
      <w:pPr>
        <w:numPr>
          <w:ilvl w:val="0"/>
          <w:numId w:val="345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Элементы   защитной экипировки (велосипедиста)?</w:t>
      </w:r>
    </w:p>
    <w:p>
      <w:pPr>
        <w:numPr>
          <w:ilvl w:val="0"/>
          <w:numId w:val="345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Какие знаки имеются на пешеходном переходе?</w:t>
      </w:r>
    </w:p>
    <w:p>
      <w:pPr>
        <w:numPr>
          <w:ilvl w:val="0"/>
          <w:numId w:val="345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Территория, предназначенная для перемещения участников дорожного движения?</w:t>
      </w:r>
    </w:p>
    <w:p>
      <w:pPr>
        <w:numPr>
          <w:ilvl w:val="0"/>
          <w:numId w:val="345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Перечислите средства индивидуальной мобильности?</w:t>
      </w:r>
    </w:p>
    <w:p>
      <w:pPr>
        <w:numPr>
          <w:ilvl w:val="0"/>
          <w:numId w:val="345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 какой группе знаков относится: пешеходная дорожка; движение пешеходов  запрещено; подземный переход?</w:t>
      </w:r>
    </w:p>
    <w:p>
      <w:pPr>
        <w:numPr>
          <w:ilvl w:val="0"/>
          <w:numId w:val="345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Что относится к средствам индивидуальной мобильности?</w:t>
      </w:r>
    </w:p>
    <w:p>
      <w:pPr>
        <w:numPr>
          <w:ilvl w:val="0"/>
          <w:numId w:val="345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 чём заключается первая помощь при остановке сердца?</w:t>
      </w:r>
    </w:p>
    <w:p>
      <w:pPr>
        <w:spacing w:before="0" w:after="0" w:line="360"/>
        <w:ind w:right="0" w:left="0" w:firstLine="709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  <w:r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</w:p>
    <w:p>
      <w:pPr>
        <w:keepNext w:val="true"/>
        <w:keepLines w:val="true"/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6"/>
          <w:shd w:fill="auto" w:val="clear"/>
        </w:rPr>
        <w:t xml:space="preserve">ПРИЛОЖЕНИЕ 8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Итоговая аттестация по результатам освоения программы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Безопасность и культура дорожного движения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второй год обучения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Возрастная категория 14-16 лет:</w:t>
      </w:r>
    </w:p>
    <w:p>
      <w:pPr>
        <w:numPr>
          <w:ilvl w:val="0"/>
          <w:numId w:val="351"/>
        </w:numPr>
        <w:spacing w:before="0" w:after="0" w:line="360"/>
        <w:ind w:right="0" w:left="108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 какой группе знаков относится: пешеходная дорожка; движение пешеходов   запрещено; подземный переход?</w:t>
      </w:r>
    </w:p>
    <w:p>
      <w:pPr>
        <w:numPr>
          <w:ilvl w:val="0"/>
          <w:numId w:val="351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Где разрешается двигаться велосипедистам с 14 лет?</w:t>
      </w:r>
    </w:p>
    <w:p>
      <w:pPr>
        <w:numPr>
          <w:ilvl w:val="0"/>
          <w:numId w:val="351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Что разделяет проезжую часть и тротуар?</w:t>
      </w:r>
    </w:p>
    <w:p>
      <w:pPr>
        <w:numPr>
          <w:ilvl w:val="0"/>
          <w:numId w:val="351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 чём заключается первая помощь при остановке сердца и дыхания?</w:t>
      </w:r>
    </w:p>
    <w:p>
      <w:pPr>
        <w:numPr>
          <w:ilvl w:val="0"/>
          <w:numId w:val="351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Элемент защитной экипировки, предназначенный для защиты рук?</w:t>
      </w:r>
    </w:p>
    <w:p>
      <w:pPr>
        <w:numPr>
          <w:ilvl w:val="0"/>
          <w:numId w:val="351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Место, предназначенное для перемещения участников дорожного движения?</w:t>
      </w:r>
    </w:p>
    <w:p>
      <w:pPr>
        <w:numPr>
          <w:ilvl w:val="0"/>
          <w:numId w:val="351"/>
        </w:num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Устройство, располагающее на различных частях велосипеда и предназначенное для привлечения внимания в условиях недостаточной видимости?</w:t>
      </w:r>
    </w:p>
    <w:p>
      <w:pPr>
        <w:spacing w:before="0" w:after="0" w:line="360"/>
        <w:ind w:right="0" w:left="0" w:firstLine="709"/>
        <w:jc w:val="both"/>
        <w:rPr>
          <w:rFonts w:ascii="Trebuchet MS" w:hAnsi="Trebuchet MS" w:cs="Trebuchet MS" w:eastAsia="Trebuchet MS"/>
          <w:color w:val="auto"/>
          <w:spacing w:val="0"/>
          <w:position w:val="0"/>
          <w:sz w:val="2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num w:numId="322">
    <w:abstractNumId w:val="30"/>
  </w:num>
  <w:num w:numId="327">
    <w:abstractNumId w:val="24"/>
  </w:num>
  <w:num w:numId="333">
    <w:abstractNumId w:val="18"/>
  </w:num>
  <w:num w:numId="339">
    <w:abstractNumId w:val="12"/>
  </w:num>
  <w:num w:numId="345">
    <w:abstractNumId w:val="6"/>
  </w:num>
  <w:num w:numId="351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rcdo19.ru/" Id="docRId7" Type="http://schemas.openxmlformats.org/officeDocument/2006/relationships/hyperlink" /><Relationship TargetMode="External" Target="http://rcdo19.ru/index.php/do/bd/vupdd/povtoryaem-pdd-vmeste-3" Id="docRId14" Type="http://schemas.openxmlformats.org/officeDocument/2006/relationships/hyperlink" /><Relationship TargetMode="External" Target="https://www.youtube.com/watch?v=H6kcFoTIh4k&amp;feature=emb_title" Id="docRId34" Type="http://schemas.openxmlformats.org/officeDocument/2006/relationships/hyperlink" /><Relationship TargetMode="External" Target="https://drive.google.com/open?id=1qfbF9gfcrrx_Hd1OCK3A5VygQFJHxB84" Id="docRId47" Type="http://schemas.openxmlformats.org/officeDocument/2006/relationships/hyperlink" /><Relationship TargetMode="External" Target="http://rcdo19.ru/index.php/do/bd/vupdd/povtoryaem-pdd-vmeste-11" Id="docRId22" Type="http://schemas.openxmlformats.org/officeDocument/2006/relationships/hyperlink" /><Relationship TargetMode="External" Target="http://rcdo19.ru/index.php/do/bd/vupdd/didakticheskie-igry" Id="docRId9" Type="http://schemas.openxmlformats.org/officeDocument/2006/relationships/hyperlink" /><Relationship TargetMode="External" Target="http://rcdo19.ru/" Id="docRId0" Type="http://schemas.openxmlformats.org/officeDocument/2006/relationships/hyperlink" /><Relationship TargetMode="External" Target="http://rcdo19.ru/index.php/do/bd/vupdd/interaktivnaya-igra-trening-po-pravilam-bezopasnogo-povedeniya-shkolnikov-na-dorogakh" Id="docRId29" Type="http://schemas.openxmlformats.org/officeDocument/2006/relationships/hyperlink" /><Relationship TargetMode="External" Target="https://youtu.be/F16Dm3bf-SY" Id="docRId36" Type="http://schemas.openxmlformats.org/officeDocument/2006/relationships/hyperlink" /><Relationship Target="numbering.xml" Id="docRId49" Type="http://schemas.openxmlformats.org/officeDocument/2006/relationships/numbering" /><Relationship TargetMode="External" Target="http://rcdo19.ru/index.php/do/bd/vupdd/povtoryaem-pdd-vmeste-2" Id="docRId13" Type="http://schemas.openxmlformats.org/officeDocument/2006/relationships/hyperlink" /><Relationship TargetMode="External" Target="http://rcdo19.ru/index.php/do/bd/vupdd/povtoryaem-pdd-vmeste-9" Id="docRId20" Type="http://schemas.openxmlformats.org/officeDocument/2006/relationships/hyperlink" /><Relationship TargetMode="External" Target="https://youtu.be/rZP0X51q_VM" Id="docRId40" Type="http://schemas.openxmlformats.org/officeDocument/2006/relationships/hyperlink" /><Relationship TargetMode="External" Target="http://rcdo19.ru/index.php/do/bd/vupdd/zagadki-i-rebusy" Id="docRId10" Type="http://schemas.openxmlformats.org/officeDocument/2006/relationships/hyperlink" /><Relationship TargetMode="External" Target="http://rcdo19.ru/index.php/do/bd/vupdd/povtoryaem-pdd-vmeste-7" Id="docRId18" Type="http://schemas.openxmlformats.org/officeDocument/2006/relationships/hyperlink" /><Relationship TargetMode="External" Target="http://rcdo19.ru/index.php/do/bd/dorozhnaya-azbuka-5-8-let" Id="docRId2" Type="http://schemas.openxmlformats.org/officeDocument/2006/relationships/hyperlink" /><Relationship TargetMode="External" Target="http://rcdo19.ru/index.php/do/bd/vupdd/povtoryaem-pdd-vmeste-16" Id="docRId27" Type="http://schemas.openxmlformats.org/officeDocument/2006/relationships/hyperlink" /><Relationship TargetMode="External" Target="http://rcdo19.ru/index.php/do/bd/vupdd/raskraski-po-tsvetam-simvolam-nomeram" Id="docRId30" Type="http://schemas.openxmlformats.org/officeDocument/2006/relationships/hyperlink" /><Relationship TargetMode="External" Target="https://youtu.be/ggaLy0zj7BUU" Id="docRId38" Type="http://schemas.openxmlformats.org/officeDocument/2006/relationships/hyperlink" /><Relationship TargetMode="External" Target="https://youtu.be/ueaTtd3dAGY" Id="docRId43" Type="http://schemas.openxmlformats.org/officeDocument/2006/relationships/hyperlink" /><Relationship TargetMode="External" Target="http://rcdo19.ru/index.php/do/bd/vupdd/nereguliruemyj-perekrestok-ili-peshekhodnyj-perekhod-chto-eto" Id="docRId11" Type="http://schemas.openxmlformats.org/officeDocument/2006/relationships/hyperlink" /><Relationship TargetMode="External" Target="http://rcdo19.ru/index.php/do/bd/vupdd/povtoryaem-pdd-vmeste-8" Id="docRId19" Type="http://schemas.openxmlformats.org/officeDocument/2006/relationships/hyperlink" /><Relationship TargetMode="External" Target="http://rcdo19.ru/index.php/do/bd/vupdd/povtoryaem-pdd-vmeste-15" Id="docRId26" Type="http://schemas.openxmlformats.org/officeDocument/2006/relationships/hyperlink" /><Relationship TargetMode="External" Target="http://rcdo19.ru/index.php/do/bd/vupdd/istoriya-o-malenkom-muke-na-novyj-lad" Id="docRId31" Type="http://schemas.openxmlformats.org/officeDocument/2006/relationships/hyperlink" /><Relationship TargetMode="External" Target="https://youtu.be/5AAG6WOvO2o" Id="docRId39" Type="http://schemas.openxmlformats.org/officeDocument/2006/relationships/hyperlink" /><Relationship TargetMode="External" Target="https://youtu.be/71Q3mftij9w" Id="docRId42" Type="http://schemas.openxmlformats.org/officeDocument/2006/relationships/hyperlink" /><Relationship TargetMode="External" Target="http://rcdo19.ru/index.php/do/bd/kontrol-po-rezultatam-osvoeniya-programm" Id="docRId5" Type="http://schemas.openxmlformats.org/officeDocument/2006/relationships/hyperlink" /><Relationship TargetMode="External" Target="http://rcdo19.ru/index.php/do/bd/vupdd/povtoryaem-pdd-vmeste-5" Id="docRId16" Type="http://schemas.openxmlformats.org/officeDocument/2006/relationships/hyperlink" /><Relationship TargetMode="External" Target="http://rcdo19.ru/index.php/do/bd/vupdd/povtoryaem-pdd-vmeste-14" Id="docRId25" Type="http://schemas.openxmlformats.org/officeDocument/2006/relationships/hyperlink" /><Relationship TargetMode="External" Target="http://rcdo19.ru/index.php/do/bd/vupdd/fizkultminutka-dlya-mozga" Id="docRId32" Type="http://schemas.openxmlformats.org/officeDocument/2006/relationships/hyperlink" /><Relationship TargetMode="External" Target="http://rcdo19.ru/index.php/do/bd/dorozhnaya-bezopasnost-14-16-let" Id="docRId4" Type="http://schemas.openxmlformats.org/officeDocument/2006/relationships/hyperlink" /><Relationship TargetMode="External" Target="https://youtu.be/hLblADvvbsE" Id="docRId45" Type="http://schemas.openxmlformats.org/officeDocument/2006/relationships/hyperlink" /><Relationship TargetMode="External" Target="http://rcdo19.ru/index.php/do/bd/vupdd/povtoryaem-pdd-vmeste-6" Id="docRId17" Type="http://schemas.openxmlformats.org/officeDocument/2006/relationships/hyperlink" /><Relationship TargetMode="External" Target="http://rcdo19.ru/index.php/do/bd/vupdd/povtoryaem-pdd-vmeste-13" Id="docRId24" Type="http://schemas.openxmlformats.org/officeDocument/2006/relationships/hyperlink" /><Relationship TargetMode="External" Target="https://www.youtube.com/watch?v=i6LQCpF7Fms&amp;feature=emb_title" Id="docRId33" Type="http://schemas.openxmlformats.org/officeDocument/2006/relationships/hyperlink" /><Relationship TargetMode="External" Target="https://youtu.be/D386AwZ70ZA" Id="docRId44" Type="http://schemas.openxmlformats.org/officeDocument/2006/relationships/hyperlink" /><Relationship TargetMode="External" Target="http://rcdo19.ru/index.php/do/bd/vupdd/povtoryaem-pdd-vmeste-12" Id="docRId23" Type="http://schemas.openxmlformats.org/officeDocument/2006/relationships/hyperlink" /><Relationship TargetMode="External" Target="http://rcdo19.ru/index.php/do/bd/kontrol-po-rezultatam-osvoeniya-programm" Id="docRId6" Type="http://schemas.openxmlformats.org/officeDocument/2006/relationships/hyperlink" /><Relationship TargetMode="External" Target="http://rcdo19.ru/index.php/do/bd/vupdd" Id="docRId1" Type="http://schemas.openxmlformats.org/officeDocument/2006/relationships/hyperlink" /><Relationship TargetMode="External" Target="http://rcdo19.ru/index.php/do/bd/vupdd/povtoryaem-pdd-vmeste-4" Id="docRId15" Type="http://schemas.openxmlformats.org/officeDocument/2006/relationships/hyperlink" /><Relationship TargetMode="External" Target="https://www.youtube.com/watch?time_continue=3&amp;v=WzClZaiHbn0&amp;feature=emb_title" Id="docRId35" Type="http://schemas.openxmlformats.org/officeDocument/2006/relationships/hyperlink" /><Relationship TargetMode="External" Target="https://youtu.be/5m3BXGc3W-g" Id="docRId46" Type="http://schemas.openxmlformats.org/officeDocument/2006/relationships/hyperlink" /><Relationship TargetMode="External" Target="http://rcdo19.ru/index.php/do/bd/vupdd/povtoryaem-pdd-vmeste" Id="docRId12" Type="http://schemas.openxmlformats.org/officeDocument/2006/relationships/hyperlink" /><Relationship TargetMode="External" Target="http://rcdo19.ru/index.php/do/bd/vupdd/povtoryaem-pdd-vmeste-10" Id="docRId21" Type="http://schemas.openxmlformats.org/officeDocument/2006/relationships/hyperlink" /><Relationship TargetMode="External" Target="https://youtu.be/0PWP8naRgwM" Id="docRId41" Type="http://schemas.openxmlformats.org/officeDocument/2006/relationships/hyperlink" /><Relationship TargetMode="External" Target="http://rcdo19.ru/index.php/do/bd/vupdd/uroki-bezopasnosti-dorozhnogo-dvizheniya" Id="docRId8" Type="http://schemas.openxmlformats.org/officeDocument/2006/relationships/hyperlink" /><Relationship TargetMode="External" Target="http://rcdo19.ru/index.php/do/bd/vupdd/povtoryaem-pdd-vmeste-17" Id="docRId28" Type="http://schemas.openxmlformats.org/officeDocument/2006/relationships/hyperlink" /><Relationship TargetMode="External" Target="http://rcdo19.ru/index.php/do/bd/dorozhnaya-gramotnost-9-13-let" Id="docRId3" Type="http://schemas.openxmlformats.org/officeDocument/2006/relationships/hyperlink" /><Relationship TargetMode="External" Target="https://youtu.be/v2uDGSBA_cU" Id="docRId37" Type="http://schemas.openxmlformats.org/officeDocument/2006/relationships/hyperlink" /><Relationship TargetMode="External" Target="https://drive.google.com/open?id=1sQCY-tSrB_2tQ_OwJlyXgz72FJ9M8I6g" Id="docRId48" Type="http://schemas.openxmlformats.org/officeDocument/2006/relationships/hyperlink" /><Relationship Target="styles.xml" Id="docRId50" Type="http://schemas.openxmlformats.org/officeDocument/2006/relationships/styles" /></Relationships>
</file>