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7F1" w:rsidRPr="006D47F1" w:rsidRDefault="00F35FF6" w:rsidP="006D47F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повысить эффективность домашнего задания по физике</w:t>
      </w:r>
      <w:r w:rsidR="006D47F1" w:rsidRPr="006D47F1">
        <w:rPr>
          <w:rFonts w:ascii="Times New Roman" w:hAnsi="Times New Roman" w:cs="Times New Roman"/>
          <w:sz w:val="28"/>
          <w:szCs w:val="28"/>
        </w:rPr>
        <w:t>? Из опыта работы.</w:t>
      </w:r>
    </w:p>
    <w:p w:rsidR="006D47F1" w:rsidRPr="006D47F1" w:rsidRDefault="006D47F1" w:rsidP="006D47F1">
      <w:pPr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ab/>
        <w:t>И вновь передо мною стопка из ста тетрадей… Нужно проверить домашнее задание в одно</w:t>
      </w:r>
      <w:bookmarkStart w:id="0" w:name="_GoBack"/>
      <w:bookmarkEnd w:id="0"/>
      <w:r w:rsidRPr="006D47F1">
        <w:rPr>
          <w:rFonts w:ascii="Times New Roman" w:hAnsi="Times New Roman" w:cs="Times New Roman"/>
          <w:sz w:val="28"/>
          <w:szCs w:val="28"/>
        </w:rPr>
        <w:t>й из параллелей. Работа эта неблагодарная, однообразная, нудная, да еще и практически бесплатная… А может быть и правда, махнуть рукой – «да ну её!», и учить только на уроке, без всяких домашних заданий? И ученикам легче, и учитель сэкономит немало часов, затрачиваемых на эту работу! Можно бы, да вот что-то никак не получается. А почему не получается?</w:t>
      </w:r>
    </w:p>
    <w:p w:rsidR="006D47F1" w:rsidRPr="006D47F1" w:rsidRDefault="006D47F1" w:rsidP="006D47F1">
      <w:pPr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>Давайте чуть-чуть вспомним теорию…</w:t>
      </w:r>
    </w:p>
    <w:p w:rsidR="006D47F1" w:rsidRPr="006D47F1" w:rsidRDefault="006D47F1" w:rsidP="006D47F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D47F1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Домашнее задание</w:t>
      </w:r>
      <w:r w:rsidRPr="006D47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– это одна из форм </w:t>
      </w:r>
      <w:r w:rsidRPr="006D47F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учебной деятельности</w:t>
      </w:r>
      <w:r w:rsidRPr="006D47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направленная на усвоение и запоминание изложенного материала, либо, задание, основанное на самостоятельном усвоении материала, не требующего разъяснения учителя на уроке, а также проверка, которая и позволяет учителю изучить качество усвоения материала, наличие пробелов в знаниях.</w:t>
      </w:r>
    </w:p>
    <w:p w:rsidR="006D47F1" w:rsidRPr="006D47F1" w:rsidRDefault="006D47F1" w:rsidP="006D47F1">
      <w:pPr>
        <w:pStyle w:val="a4"/>
        <w:spacing w:before="75" w:beforeAutospacing="0" w:after="75" w:afterAutospacing="0"/>
        <w:ind w:left="75" w:right="75"/>
        <w:jc w:val="both"/>
        <w:rPr>
          <w:color w:val="000000"/>
          <w:sz w:val="28"/>
          <w:szCs w:val="28"/>
        </w:rPr>
      </w:pPr>
      <w:r w:rsidRPr="006D47F1">
        <w:rPr>
          <w:rStyle w:val="a5"/>
          <w:b w:val="0"/>
          <w:color w:val="000000"/>
          <w:sz w:val="28"/>
          <w:szCs w:val="28"/>
        </w:rPr>
        <w:t>Функции учебной домашней работы</w:t>
      </w:r>
    </w:p>
    <w:p w:rsidR="006D47F1" w:rsidRPr="006D47F1" w:rsidRDefault="006D47F1" w:rsidP="006D47F1">
      <w:pPr>
        <w:pStyle w:val="a4"/>
        <w:spacing w:before="75" w:beforeAutospacing="0" w:after="75" w:afterAutospacing="0"/>
        <w:ind w:left="75" w:right="75"/>
        <w:jc w:val="both"/>
        <w:rPr>
          <w:color w:val="000000"/>
          <w:sz w:val="28"/>
          <w:szCs w:val="28"/>
        </w:rPr>
      </w:pPr>
      <w:r w:rsidRPr="006D47F1">
        <w:rPr>
          <w:color w:val="000000"/>
          <w:sz w:val="28"/>
          <w:szCs w:val="28"/>
        </w:rPr>
        <w:t>- </w:t>
      </w:r>
      <w:r w:rsidRPr="006D47F1">
        <w:rPr>
          <w:rStyle w:val="a5"/>
          <w:b w:val="0"/>
          <w:color w:val="000000"/>
          <w:sz w:val="28"/>
          <w:szCs w:val="28"/>
        </w:rPr>
        <w:t>углубление усвоения и закрепления знаний, умений и навыков</w:t>
      </w:r>
      <w:r w:rsidRPr="006D47F1">
        <w:rPr>
          <w:color w:val="000000"/>
          <w:sz w:val="28"/>
          <w:szCs w:val="28"/>
        </w:rPr>
        <w:t>.</w:t>
      </w:r>
    </w:p>
    <w:p w:rsidR="006D47F1" w:rsidRPr="006D47F1" w:rsidRDefault="006D47F1" w:rsidP="006D47F1">
      <w:pPr>
        <w:pStyle w:val="a4"/>
        <w:spacing w:before="75" w:beforeAutospacing="0" w:after="75" w:afterAutospacing="0"/>
        <w:ind w:left="75" w:right="75"/>
        <w:jc w:val="both"/>
        <w:rPr>
          <w:color w:val="000000"/>
          <w:sz w:val="28"/>
          <w:szCs w:val="28"/>
        </w:rPr>
      </w:pPr>
      <w:r w:rsidRPr="006D47F1">
        <w:rPr>
          <w:color w:val="000000"/>
          <w:sz w:val="28"/>
          <w:szCs w:val="28"/>
        </w:rPr>
        <w:t>- </w:t>
      </w:r>
      <w:r w:rsidRPr="006D47F1">
        <w:rPr>
          <w:rStyle w:val="a5"/>
          <w:b w:val="0"/>
          <w:color w:val="000000"/>
          <w:sz w:val="28"/>
          <w:szCs w:val="28"/>
        </w:rPr>
        <w:t>формирование самостоятельности в учебно-познавательной деятельности</w:t>
      </w:r>
      <w:r w:rsidRPr="006D47F1">
        <w:rPr>
          <w:color w:val="000000"/>
          <w:sz w:val="28"/>
          <w:szCs w:val="28"/>
        </w:rPr>
        <w:t>, т.к. домашняя работа – это самостоятельная учебная работа без непосредственного руководства и помощи учителя. Особенно важно то, что самостоятельность в учебно-познавательной деятельности является условием формирования самостоятельности как черты личности. Только в домашних условиях ученик может испробовать различные виды самоконтроля и выбрать наиболее эффективный, выявить особенности памяти и в зависимости от них учить урок «про себя», вслух или одновременно делая записи, зарисовки, схемы.</w:t>
      </w:r>
    </w:p>
    <w:p w:rsidR="006D47F1" w:rsidRPr="006D47F1" w:rsidRDefault="006D47F1" w:rsidP="006D47F1">
      <w:pPr>
        <w:pStyle w:val="a4"/>
        <w:spacing w:before="75" w:beforeAutospacing="0" w:after="75" w:afterAutospacing="0"/>
        <w:ind w:left="75" w:right="75"/>
        <w:jc w:val="both"/>
        <w:rPr>
          <w:color w:val="000000"/>
          <w:sz w:val="28"/>
          <w:szCs w:val="28"/>
        </w:rPr>
      </w:pPr>
      <w:r w:rsidRPr="006D47F1">
        <w:rPr>
          <w:color w:val="000000"/>
          <w:sz w:val="28"/>
          <w:szCs w:val="28"/>
        </w:rPr>
        <w:t>- </w:t>
      </w:r>
      <w:r w:rsidRPr="006D47F1">
        <w:rPr>
          <w:rStyle w:val="a5"/>
          <w:b w:val="0"/>
          <w:color w:val="000000"/>
          <w:sz w:val="28"/>
          <w:szCs w:val="28"/>
        </w:rPr>
        <w:t>развитие самостоятельности мышления путём выполнения индивидуальных заданий в объёме, выходящем за рамки программного материала, развитие творческого отношения к делу</w:t>
      </w:r>
      <w:r w:rsidRPr="006D47F1">
        <w:rPr>
          <w:color w:val="000000"/>
          <w:sz w:val="28"/>
          <w:szCs w:val="28"/>
        </w:rPr>
        <w:t xml:space="preserve">. </w:t>
      </w:r>
    </w:p>
    <w:p w:rsidR="006D47F1" w:rsidRPr="006D47F1" w:rsidRDefault="006D47F1" w:rsidP="006D47F1">
      <w:pPr>
        <w:pStyle w:val="a4"/>
        <w:spacing w:before="75" w:beforeAutospacing="0" w:after="75" w:afterAutospacing="0"/>
        <w:ind w:left="75" w:right="75"/>
        <w:jc w:val="both"/>
        <w:rPr>
          <w:color w:val="000000"/>
          <w:sz w:val="28"/>
          <w:szCs w:val="28"/>
        </w:rPr>
      </w:pPr>
      <w:r w:rsidRPr="006D47F1">
        <w:rPr>
          <w:color w:val="000000"/>
          <w:sz w:val="28"/>
          <w:szCs w:val="28"/>
        </w:rPr>
        <w:t xml:space="preserve">В младшем возрасте обычно ребёнка направляет учитель. Многие учащиеся начальных классов с готовностью находят и читают книги, журналы, обращаются к энциклопедиям и затем уместно сообщают на уроке дополнительную информацию. </w:t>
      </w:r>
    </w:p>
    <w:p w:rsidR="006D47F1" w:rsidRPr="006D47F1" w:rsidRDefault="006D47F1" w:rsidP="006D47F1">
      <w:pPr>
        <w:pStyle w:val="a4"/>
        <w:spacing w:before="75" w:beforeAutospacing="0" w:after="75" w:afterAutospacing="0"/>
        <w:ind w:left="75" w:right="75"/>
        <w:jc w:val="both"/>
        <w:rPr>
          <w:color w:val="000000"/>
          <w:sz w:val="28"/>
          <w:szCs w:val="28"/>
        </w:rPr>
      </w:pPr>
      <w:r w:rsidRPr="006D47F1">
        <w:rPr>
          <w:color w:val="000000"/>
          <w:sz w:val="28"/>
          <w:szCs w:val="28"/>
        </w:rPr>
        <w:t>В среднем школьном возрасте у подростков познавательные интересы уг</w:t>
      </w:r>
      <w:r>
        <w:rPr>
          <w:color w:val="000000"/>
          <w:sz w:val="28"/>
          <w:szCs w:val="28"/>
        </w:rPr>
        <w:t>лубляются, появляются внешкольные</w:t>
      </w:r>
      <w:r w:rsidRPr="006D47F1">
        <w:rPr>
          <w:color w:val="000000"/>
          <w:sz w:val="28"/>
          <w:szCs w:val="28"/>
        </w:rPr>
        <w:t xml:space="preserve"> интересы, которые учитель не должен игнорировать. </w:t>
      </w:r>
    </w:p>
    <w:p w:rsidR="006D47F1" w:rsidRPr="006D47F1" w:rsidRDefault="006D47F1" w:rsidP="006D47F1">
      <w:pPr>
        <w:pStyle w:val="a4"/>
        <w:spacing w:before="75" w:beforeAutospacing="0" w:after="75" w:afterAutospacing="0"/>
        <w:ind w:left="75" w:right="75"/>
        <w:jc w:val="both"/>
        <w:rPr>
          <w:color w:val="000000"/>
          <w:sz w:val="28"/>
          <w:szCs w:val="28"/>
        </w:rPr>
      </w:pPr>
      <w:r w:rsidRPr="006D47F1">
        <w:rPr>
          <w:color w:val="000000"/>
          <w:sz w:val="28"/>
          <w:szCs w:val="28"/>
        </w:rPr>
        <w:t xml:space="preserve">В старшем школьном возрасте познавательные интересы дифференцируются. Изменяется и роль домашних заданий. Нельзя здесь рассчитывать одинаково на возросшие возрастные возможности школьников и предъявлять одинаково высокие требования к домашней работе по всем </w:t>
      </w:r>
      <w:r w:rsidRPr="006D47F1">
        <w:rPr>
          <w:color w:val="000000"/>
          <w:sz w:val="28"/>
          <w:szCs w:val="28"/>
        </w:rPr>
        <w:lastRenderedPageBreak/>
        <w:t>предметам. Необходимо учитывать учебно-профессиональные интересы, склонности учащихся, которые формируются уже в девятом – одиннадцатых классах.</w:t>
      </w:r>
    </w:p>
    <w:p w:rsidR="006D47F1" w:rsidRPr="006D47F1" w:rsidRDefault="006D47F1" w:rsidP="006D47F1">
      <w:pPr>
        <w:pStyle w:val="a4"/>
        <w:spacing w:before="75" w:beforeAutospacing="0" w:after="75" w:afterAutospacing="0"/>
        <w:ind w:left="75" w:right="75"/>
        <w:jc w:val="both"/>
        <w:rPr>
          <w:color w:val="000000"/>
          <w:sz w:val="28"/>
          <w:szCs w:val="28"/>
        </w:rPr>
      </w:pPr>
      <w:r w:rsidRPr="006D47F1">
        <w:rPr>
          <w:color w:val="000000"/>
          <w:sz w:val="28"/>
          <w:szCs w:val="28"/>
        </w:rPr>
        <w:t>- </w:t>
      </w:r>
      <w:r w:rsidRPr="006D47F1">
        <w:rPr>
          <w:rStyle w:val="a5"/>
          <w:b w:val="0"/>
          <w:color w:val="000000"/>
          <w:sz w:val="28"/>
          <w:szCs w:val="28"/>
        </w:rPr>
        <w:t>функция сближения обучения и самообразования</w:t>
      </w:r>
      <w:r w:rsidRPr="006D47F1">
        <w:rPr>
          <w:color w:val="000000"/>
          <w:sz w:val="28"/>
          <w:szCs w:val="28"/>
        </w:rPr>
        <w:t>. Овладение общими учебными умениями и навыками, развитие интереса к самостоятельной учебной работе, формирование опыта творческой деятельности – всё это является условиями формирования потребности в самообразовании.</w:t>
      </w:r>
    </w:p>
    <w:p w:rsidR="006D47F1" w:rsidRPr="006D47F1" w:rsidRDefault="006D47F1" w:rsidP="006D47F1">
      <w:pPr>
        <w:pStyle w:val="a4"/>
        <w:spacing w:before="75" w:beforeAutospacing="0" w:after="75" w:afterAutospacing="0"/>
        <w:ind w:left="75" w:right="75"/>
        <w:jc w:val="both"/>
        <w:rPr>
          <w:color w:val="000000"/>
          <w:sz w:val="28"/>
          <w:szCs w:val="28"/>
        </w:rPr>
      </w:pPr>
      <w:r w:rsidRPr="006D47F1">
        <w:rPr>
          <w:color w:val="000000"/>
          <w:sz w:val="28"/>
          <w:szCs w:val="28"/>
        </w:rPr>
        <w:t>- функция подготовки к усвоению нового учебного материала.</w:t>
      </w:r>
    </w:p>
    <w:p w:rsidR="006D47F1" w:rsidRPr="006D47F1" w:rsidRDefault="006D47F1" w:rsidP="006D47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47F1" w:rsidRPr="006D47F1" w:rsidRDefault="006D47F1" w:rsidP="006D47F1">
      <w:pPr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 xml:space="preserve">Я считаю, что домашние задания при обучении физике необходимы. При чём разнообразные! </w:t>
      </w:r>
    </w:p>
    <w:p w:rsidR="006D47F1" w:rsidRPr="006D47F1" w:rsidRDefault="006D47F1" w:rsidP="006D47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 xml:space="preserve"> Естественно, не обойтись без таких устных заданий для каждого ученика, как </w:t>
      </w:r>
    </w:p>
    <w:p w:rsidR="006D47F1" w:rsidRPr="006D47F1" w:rsidRDefault="006D47F1" w:rsidP="006D47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>прочитать параграф</w:t>
      </w:r>
      <w:r>
        <w:rPr>
          <w:rFonts w:ascii="Times New Roman" w:hAnsi="Times New Roman" w:cs="Times New Roman"/>
          <w:sz w:val="28"/>
          <w:szCs w:val="28"/>
        </w:rPr>
        <w:t xml:space="preserve"> (обычно для мотивации предлагаю </w:t>
      </w:r>
      <w:r w:rsidRPr="006D47F1">
        <w:rPr>
          <w:rFonts w:ascii="Times New Roman" w:hAnsi="Times New Roman" w:cs="Times New Roman"/>
          <w:sz w:val="28"/>
          <w:szCs w:val="28"/>
        </w:rPr>
        <w:t>найти в нём то, о чем не говорили</w:t>
      </w:r>
      <w:r w:rsidR="00010D36">
        <w:rPr>
          <w:rFonts w:ascii="Times New Roman" w:hAnsi="Times New Roman" w:cs="Times New Roman"/>
          <w:sz w:val="28"/>
          <w:szCs w:val="28"/>
        </w:rPr>
        <w:t xml:space="preserve"> на уроке</w:t>
      </w:r>
      <w:r w:rsidRPr="006D47F1">
        <w:rPr>
          <w:rFonts w:ascii="Times New Roman" w:hAnsi="Times New Roman" w:cs="Times New Roman"/>
          <w:sz w:val="28"/>
          <w:szCs w:val="28"/>
        </w:rPr>
        <w:t>)</w:t>
      </w:r>
    </w:p>
    <w:p w:rsidR="006D47F1" w:rsidRPr="006D47F1" w:rsidRDefault="006D47F1" w:rsidP="006D47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 xml:space="preserve">либо ответить на вопросы, либо придумать и задать их самим, </w:t>
      </w:r>
    </w:p>
    <w:p w:rsidR="006D47F1" w:rsidRPr="006D47F1" w:rsidRDefault="006D47F1" w:rsidP="006D47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 xml:space="preserve">выучить закон или определение. </w:t>
      </w:r>
    </w:p>
    <w:p w:rsidR="006D47F1" w:rsidRPr="006D47F1" w:rsidRDefault="006D47F1" w:rsidP="006D47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>А дальше можно и дифференцировать:</w:t>
      </w:r>
    </w:p>
    <w:p w:rsidR="006D47F1" w:rsidRPr="006D47F1" w:rsidRDefault="006D47F1" w:rsidP="006D47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 xml:space="preserve">  найти дополнительный материал, </w:t>
      </w:r>
    </w:p>
    <w:p w:rsidR="006D47F1" w:rsidRPr="006D47F1" w:rsidRDefault="006D47F1" w:rsidP="006D47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>приготовить к уроку-семинару сообщение и создать презентацию, его сопровождающую, ребята-гуманитарии любят получать такие задания, ведь именно на таких выступлениях они могут проявить себя Многие ученики сопровождают свое выступление показом видеороликов или проведением экспериментов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47F1">
        <w:rPr>
          <w:rFonts w:ascii="Times New Roman" w:hAnsi="Times New Roman" w:cs="Times New Roman"/>
          <w:sz w:val="28"/>
          <w:szCs w:val="28"/>
        </w:rPr>
        <w:t xml:space="preserve"> Полёт фантазии тут безграничен!</w:t>
      </w:r>
    </w:p>
    <w:p w:rsidR="006D47F1" w:rsidRPr="006D47F1" w:rsidRDefault="006D47F1" w:rsidP="006D47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 xml:space="preserve">Мне не обойтись и без письменных домашних работ.  Их эффективность полностью зависит от мастерства учителя, от того, насколько он сумеет замотивировать на их выполнение своих воспитанников. </w:t>
      </w:r>
    </w:p>
    <w:p w:rsidR="006D47F1" w:rsidRPr="006D47F1" w:rsidRDefault="006D47F1" w:rsidP="006D47F1">
      <w:pPr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ab/>
        <w:t xml:space="preserve">В своей работе я применяю различные типы письменных домашних заданий. Никуда не денешься, особенно </w:t>
      </w:r>
      <w:proofErr w:type="gramStart"/>
      <w:r w:rsidRPr="006D47F1">
        <w:rPr>
          <w:rFonts w:ascii="Times New Roman" w:hAnsi="Times New Roman" w:cs="Times New Roman"/>
          <w:sz w:val="28"/>
          <w:szCs w:val="28"/>
        </w:rPr>
        <w:t>в седьмых</w:t>
      </w:r>
      <w:proofErr w:type="gramEnd"/>
      <w:r w:rsidRPr="006D47F1">
        <w:rPr>
          <w:rFonts w:ascii="Times New Roman" w:hAnsi="Times New Roman" w:cs="Times New Roman"/>
          <w:sz w:val="28"/>
          <w:szCs w:val="28"/>
        </w:rPr>
        <w:t xml:space="preserve">-девятых классах, от тех, которые проверяют обязательный уровень знаний и умений учащихся: перевод единиц в систему СИ, правильность оформления и решения несложных физических задач, чтение и построение графиков зависимостей и т.д. </w:t>
      </w:r>
    </w:p>
    <w:p w:rsidR="006D47F1" w:rsidRPr="006D47F1" w:rsidRDefault="006D47F1" w:rsidP="006D47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>Ведь не секрет, что в рамках сорокаминутного урока, каждого ученика класса без самостоятельной работы научить нереально, особенно если и математическими умениями он не блещет.</w:t>
      </w:r>
    </w:p>
    <w:p w:rsidR="006D47F1" w:rsidRPr="006D47F1" w:rsidRDefault="006D47F1" w:rsidP="006D47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lastRenderedPageBreak/>
        <w:t>Для умеющих учиться ребят наиболее эффективными считаю домашние задания другого вида. К ним можно отнести домашние эксперименты, в которых ученики получают знания опытным путем, как это и происходит в физике как науке.</w:t>
      </w:r>
    </w:p>
    <w:p w:rsidR="006D47F1" w:rsidRPr="006D47F1" w:rsidRDefault="006D47F1" w:rsidP="006D47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 xml:space="preserve"> Семиклассники, например, при изучении темы «Строение вещества» могут получить такое задание, как приготовить в микроволновке попкорн и объяснить наблюдаемые при этом явления.  </w:t>
      </w:r>
    </w:p>
    <w:p w:rsidR="006D47F1" w:rsidRPr="006D47F1" w:rsidRDefault="006D47F1" w:rsidP="006D47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 xml:space="preserve">После темы «Атмосферное давление» предлагаю найти и провести дома занимательные физические эксперименты. При этом </w:t>
      </w:r>
      <w:r w:rsidR="00010D36">
        <w:rPr>
          <w:rFonts w:ascii="Times New Roman" w:hAnsi="Times New Roman" w:cs="Times New Roman"/>
          <w:sz w:val="28"/>
          <w:szCs w:val="28"/>
        </w:rPr>
        <w:t>ученики</w:t>
      </w:r>
      <w:r w:rsidRPr="006D47F1">
        <w:rPr>
          <w:rFonts w:ascii="Times New Roman" w:hAnsi="Times New Roman" w:cs="Times New Roman"/>
          <w:sz w:val="28"/>
          <w:szCs w:val="28"/>
        </w:rPr>
        <w:t xml:space="preserve"> знакомятся с книгами Перельмана, вспоминают о телепередаче «Галилео», находят материал во всемирной паутине. А на следующем уроке «блещут» у демонстрационного стола. </w:t>
      </w:r>
    </w:p>
    <w:p w:rsidR="006D47F1" w:rsidRPr="006D47F1" w:rsidRDefault="006D47F1" w:rsidP="006D47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 xml:space="preserve">Восьмиклассникам перед уроком «Удельная теплоемкость» предлагаю дома вскипятить воду в коробочке от йогурта. А на следующем уроке поджигаем пустую коробку – после чего и идет уже предметный разговор о большой удельной теплоемкости воды и её применении. </w:t>
      </w:r>
    </w:p>
    <w:p w:rsidR="006D47F1" w:rsidRDefault="006D47F1" w:rsidP="006D47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>Перед уроком «Кипение» обязательно предлагаю дома пронаблюдать процессы закипания и кипения воды в кастрюле, записать, что происходит с водой на всех этапах этого процесса, тогда на следующем уроке новый материал об этом явлении будет восприниматься осознанно.</w:t>
      </w:r>
    </w:p>
    <w:p w:rsidR="00010D36" w:rsidRPr="006D47F1" w:rsidRDefault="00010D36" w:rsidP="00010D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>Тематику домашних экспериментов можно продумать на целый год. Подобные нескучные домашние эксперименты позволяют сделать интересными и разнообразными не только уроки физики, но и домашнюю работу.</w:t>
      </w:r>
    </w:p>
    <w:p w:rsidR="006D47F1" w:rsidRPr="006D47F1" w:rsidRDefault="006D47F1" w:rsidP="006D47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 xml:space="preserve">Применяю и такой вид оцениваемого домашнего задания, как ДОМАШНЯЯ ЛАБОРАТОРНАЯ РАБОТА. </w:t>
      </w:r>
    </w:p>
    <w:p w:rsidR="006D47F1" w:rsidRPr="006D47F1" w:rsidRDefault="006D47F1" w:rsidP="006D47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>Уже на первом уроке в восьмом классе ученики получают домашнюю лабораторную работу «Измерение температуры своего тела при помощи термометра», в отчет по которой входит рисунок измерительного прибора с показаниями термометра, определение цены деления, запись результата с учетом погрешности, достоверный результат измеренной температуры.</w:t>
      </w:r>
    </w:p>
    <w:p w:rsidR="006D47F1" w:rsidRPr="006D47F1" w:rsidRDefault="006D47F1" w:rsidP="006D47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 xml:space="preserve">Девятиклассники всегда выполняют как домашнюю лабораторную работу по определению ускорения свободного падения при помощи нитяного маятника. </w:t>
      </w:r>
    </w:p>
    <w:p w:rsidR="006D47F1" w:rsidRPr="006D47F1" w:rsidRDefault="006D47F1" w:rsidP="006D47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 xml:space="preserve">Вот уже несколько лет я успешно применяю еще один вид домашней работы для десятых-одиннадцатых классов. Это составление проверочных тестовых работ по той или иной теме курса.  Для составления работ </w:t>
      </w:r>
      <w:r w:rsidRPr="006D47F1">
        <w:rPr>
          <w:rFonts w:ascii="Times New Roman" w:hAnsi="Times New Roman" w:cs="Times New Roman"/>
          <w:sz w:val="28"/>
          <w:szCs w:val="28"/>
        </w:rPr>
        <w:lastRenderedPageBreak/>
        <w:t>рекомендую использовать задания с официальных сайтов http://fipi.ru/content/otkrytyy-bank-zadaniy-ege,</w:t>
      </w:r>
      <w:r w:rsidRPr="006D47F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D47F1">
        <w:rPr>
          <w:rFonts w:ascii="Times New Roman" w:hAnsi="Times New Roman" w:cs="Times New Roman"/>
          <w:sz w:val="28"/>
          <w:szCs w:val="28"/>
        </w:rPr>
        <w:t xml:space="preserve">http://phys.reshuege.ru/ и других. </w:t>
      </w:r>
    </w:p>
    <w:p w:rsidR="006D47F1" w:rsidRPr="006D47F1" w:rsidRDefault="006D47F1" w:rsidP="006D47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 xml:space="preserve">Работу составляют из десяти заданий. При оценивании учитываю </w:t>
      </w:r>
    </w:p>
    <w:p w:rsidR="006D47F1" w:rsidRPr="006D47F1" w:rsidRDefault="006D47F1" w:rsidP="006D47F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>Охват заданиями всей изученной темы (предварительно мы обговариваем, какие вопросы она в себя включает)</w:t>
      </w:r>
    </w:p>
    <w:p w:rsidR="006D47F1" w:rsidRPr="006D47F1" w:rsidRDefault="006D47F1" w:rsidP="006D47F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 xml:space="preserve">Разнообразие и </w:t>
      </w:r>
      <w:proofErr w:type="spellStart"/>
      <w:r w:rsidRPr="006D47F1">
        <w:rPr>
          <w:rFonts w:ascii="Times New Roman" w:hAnsi="Times New Roman" w:cs="Times New Roman"/>
          <w:sz w:val="28"/>
          <w:szCs w:val="28"/>
        </w:rPr>
        <w:t>разноуровневость</w:t>
      </w:r>
      <w:proofErr w:type="spellEnd"/>
      <w:r w:rsidRPr="006D47F1">
        <w:rPr>
          <w:rFonts w:ascii="Times New Roman" w:hAnsi="Times New Roman" w:cs="Times New Roman"/>
          <w:sz w:val="28"/>
          <w:szCs w:val="28"/>
        </w:rPr>
        <w:t xml:space="preserve"> заданий,</w:t>
      </w:r>
    </w:p>
    <w:p w:rsidR="006D47F1" w:rsidRPr="006D47F1" w:rsidRDefault="006D47F1" w:rsidP="006D47F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>Использование разных типов заданий по форме результата – выбор ответов, краткий ответ, полное решение,</w:t>
      </w:r>
    </w:p>
    <w:p w:rsidR="006D47F1" w:rsidRPr="006D47F1" w:rsidRDefault="006D47F1" w:rsidP="006D47F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>Наличие решения всех задач данной работы в бумажном варианте.</w:t>
      </w:r>
    </w:p>
    <w:p w:rsidR="006D47F1" w:rsidRPr="006D47F1" w:rsidRDefault="006D47F1" w:rsidP="006D47F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 xml:space="preserve">Правильность оформления в электронном виде. </w:t>
      </w:r>
    </w:p>
    <w:p w:rsidR="006D47F1" w:rsidRPr="006D47F1" w:rsidRDefault="006D47F1" w:rsidP="006D47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 xml:space="preserve">Такой вид работы мне показался очень эффективным. Учащиеся в ходе её выполнения </w:t>
      </w:r>
    </w:p>
    <w:p w:rsidR="006D47F1" w:rsidRPr="006D47F1" w:rsidRDefault="006D47F1" w:rsidP="006D47F1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 xml:space="preserve">обязательно перечитают всю теорию, </w:t>
      </w:r>
    </w:p>
    <w:p w:rsidR="006D47F1" w:rsidRPr="006D47F1" w:rsidRDefault="006D47F1" w:rsidP="006D47F1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 xml:space="preserve">уж если не сами решат, то хотя бы просмотрят готовые решения всех основных типов задач по   теме, тем самым подготовятся к контрольной работе.  Особенно полезным такой тип работы я считаю для учеников, сдающих ЕГЭ по физике.  </w:t>
      </w:r>
    </w:p>
    <w:p w:rsidR="006D47F1" w:rsidRPr="006D47F1" w:rsidRDefault="006D47F1" w:rsidP="006D47F1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 xml:space="preserve">А какая помощь для учителя на следующие годы! Из </w:t>
      </w:r>
      <w:r w:rsidR="00010D36">
        <w:rPr>
          <w:rFonts w:ascii="Times New Roman" w:hAnsi="Times New Roman" w:cs="Times New Roman"/>
          <w:sz w:val="28"/>
          <w:szCs w:val="28"/>
        </w:rPr>
        <w:t>двух-трёх десятков</w:t>
      </w:r>
      <w:r w:rsidRPr="006D47F1">
        <w:rPr>
          <w:rFonts w:ascii="Times New Roman" w:hAnsi="Times New Roman" w:cs="Times New Roman"/>
          <w:sz w:val="28"/>
          <w:szCs w:val="28"/>
        </w:rPr>
        <w:t xml:space="preserve"> работ обязательно наберется порядка десяти достойных того, чтобы в дальнейшем их можно было использовать в качестве раздаточного дидактического материала. </w:t>
      </w:r>
    </w:p>
    <w:p w:rsidR="006D47F1" w:rsidRPr="006D47F1" w:rsidRDefault="006D47F1" w:rsidP="006D47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7F1">
        <w:rPr>
          <w:rFonts w:ascii="Times New Roman" w:hAnsi="Times New Roman" w:cs="Times New Roman"/>
          <w:sz w:val="28"/>
          <w:szCs w:val="28"/>
        </w:rPr>
        <w:t xml:space="preserve">Таким образом, умение сделать домашнее задание эффективным средством при обучении физике – одна из граней педагогического мастерства учителя. </w:t>
      </w:r>
    </w:p>
    <w:p w:rsidR="006D47F1" w:rsidRPr="006D47F1" w:rsidRDefault="006D47F1" w:rsidP="006D47F1">
      <w:pP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6D47F1" w:rsidRPr="006D47F1" w:rsidRDefault="006D47F1" w:rsidP="006D47F1">
      <w:pP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6D47F1" w:rsidRPr="006D47F1" w:rsidRDefault="006D47F1" w:rsidP="006D47F1">
      <w:pP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530766" w:rsidRPr="006D47F1" w:rsidRDefault="004E1A12">
      <w:pPr>
        <w:rPr>
          <w:sz w:val="28"/>
          <w:szCs w:val="28"/>
        </w:rPr>
      </w:pPr>
    </w:p>
    <w:sectPr w:rsidR="00530766" w:rsidRPr="006D4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A3F88"/>
    <w:multiLevelType w:val="hybridMultilevel"/>
    <w:tmpl w:val="2A6CE34A"/>
    <w:lvl w:ilvl="0" w:tplc="041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" w15:restartNumberingAfterBreak="0">
    <w:nsid w:val="4E1F4116"/>
    <w:multiLevelType w:val="hybridMultilevel"/>
    <w:tmpl w:val="79FAF0B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7F1"/>
    <w:rsid w:val="00010D36"/>
    <w:rsid w:val="00381BF9"/>
    <w:rsid w:val="004E1A12"/>
    <w:rsid w:val="006641A8"/>
    <w:rsid w:val="006D47F1"/>
    <w:rsid w:val="00CF6CB1"/>
    <w:rsid w:val="00F3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37D5C8-2D93-4AE4-A83A-79343AD89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7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47F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D4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D47F1"/>
    <w:rPr>
      <w:b/>
      <w:bCs/>
    </w:rPr>
  </w:style>
  <w:style w:type="paragraph" w:styleId="a6">
    <w:name w:val="List Paragraph"/>
    <w:basedOn w:val="a"/>
    <w:uiPriority w:val="34"/>
    <w:qFormat/>
    <w:rsid w:val="006D47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КОГОБУ СШ пгт Оричи</Company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Галина Ивановна Репина</cp:lastModifiedBy>
  <cp:revision>2</cp:revision>
  <dcterms:created xsi:type="dcterms:W3CDTF">2024-07-09T12:39:00Z</dcterms:created>
  <dcterms:modified xsi:type="dcterms:W3CDTF">2024-07-09T12:39:00Z</dcterms:modified>
</cp:coreProperties>
</file>