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211" w:rsidRPr="00D62944" w:rsidRDefault="00EB1211" w:rsidP="00EB121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62944">
        <w:rPr>
          <w:rFonts w:ascii="Times New Roman" w:hAnsi="Times New Roman" w:cs="Times New Roman"/>
          <w:b/>
          <w:sz w:val="24"/>
          <w:szCs w:val="28"/>
        </w:rPr>
        <w:t xml:space="preserve">Применение наглядных пособий </w:t>
      </w:r>
    </w:p>
    <w:p w:rsidR="008B5BE5" w:rsidRPr="00D62944" w:rsidRDefault="00EB1211" w:rsidP="00EB1211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D62944">
        <w:rPr>
          <w:rFonts w:ascii="Times New Roman" w:hAnsi="Times New Roman" w:cs="Times New Roman"/>
          <w:b/>
          <w:sz w:val="24"/>
          <w:szCs w:val="28"/>
        </w:rPr>
        <w:t>на уроках хакасского языка и литературы</w:t>
      </w:r>
    </w:p>
    <w:p w:rsidR="002C424D" w:rsidRPr="00D62944" w:rsidRDefault="00C10423" w:rsidP="009C59F2">
      <w:pPr>
        <w:spacing w:after="0" w:line="360" w:lineRule="auto"/>
        <w:ind w:right="-318" w:firstLine="567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>В условиях реализации ФГОС нового поколения перед учителями стоит важная задача, организация учебного процесса на новых тре</w:t>
      </w:r>
      <w:r w:rsidR="002055D9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бованиях. Согласно ФГОС, современный урок </w:t>
      </w:r>
      <w:r w:rsidR="002C424D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>должен соответствовать следующим принципам, который способствует активизации познавательной деятельности учащихся: работа в группах или в парах, дидактические игры, мозговые штурмы, дискуссии</w:t>
      </w:r>
      <w:r w:rsidR="00F434D4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>,</w:t>
      </w:r>
      <w:r w:rsidR="00F737B4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при этом</w:t>
      </w:r>
      <w:r w:rsidR="00F434D4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опираясь на наглядные пособия, технологические и электронные ресурсы. </w:t>
      </w:r>
    </w:p>
    <w:p w:rsidR="005F535E" w:rsidRPr="00D62944" w:rsidRDefault="00017FB3" w:rsidP="00D85E03">
      <w:pPr>
        <w:spacing w:after="0" w:line="360" w:lineRule="auto"/>
        <w:ind w:right="-318" w:firstLine="567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>С давних пор и по сей день невозможно представить урок без наглядных материалов</w:t>
      </w:r>
      <w:r w:rsidR="002C424D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>.</w:t>
      </w:r>
      <w:r w:rsidR="00B33076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Например, </w:t>
      </w:r>
      <w:r w:rsidR="002C424D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>урок истории и географии без использования карт, на уроке химии без периодической системы хи</w:t>
      </w:r>
      <w:r w:rsidR="00F434D4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>мических элементов. П</w:t>
      </w:r>
      <w:r w:rsidR="00DF2999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>реимуществом при использовании наглядных пособий явля</w:t>
      </w:r>
      <w:r w:rsidR="00045EDB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ется сокращение времени и </w:t>
      </w:r>
      <w:r w:rsidR="00D85E03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у </w:t>
      </w:r>
      <w:r w:rsidR="00045EDB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>учащихся долго остаются в памяти</w:t>
      </w:r>
      <w:r w:rsidR="00B33076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изученный материал</w:t>
      </w:r>
      <w:r w:rsidR="00045EDB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, в то время как слова быстро забываются. </w:t>
      </w:r>
    </w:p>
    <w:p w:rsidR="00445E22" w:rsidRPr="00D62944" w:rsidRDefault="00F737B4" w:rsidP="00445E22">
      <w:pPr>
        <w:spacing w:after="0" w:line="360" w:lineRule="auto"/>
        <w:ind w:right="-318" w:firstLine="567"/>
        <w:jc w:val="both"/>
        <w:rPr>
          <w:rFonts w:ascii="Times New Roman" w:hAnsi="Times New Roman" w:cs="Times New Roman"/>
          <w:sz w:val="24"/>
          <w:szCs w:val="21"/>
          <w:shd w:val="clear" w:color="auto" w:fill="FFFFFF"/>
        </w:rPr>
      </w:pPr>
      <w:r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>Применение наглядных пособий</w:t>
      </w:r>
      <w:r w:rsidR="00445E22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</w:t>
      </w:r>
      <w:r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для </w:t>
      </w:r>
      <w:r w:rsidR="00445E22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обучения в учебной деятельности начальной школы подтверждается также нормативно - правовых документах: законе «Об образовании РФ» ФГОС НОО, конвенция правах ребёнка. </w:t>
      </w:r>
      <w:r w:rsidR="00034F4A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>Наглядные пособия – это один из действенных форм обучения, при которых развивается пространственное мышление.</w:t>
      </w:r>
      <w:r w:rsidR="005B6CEC" w:rsidRPr="00D62944">
        <w:rPr>
          <w:rFonts w:ascii="Times New Roman" w:hAnsi="Times New Roman" w:cs="Times New Roman"/>
          <w:sz w:val="24"/>
          <w:szCs w:val="21"/>
          <w:shd w:val="clear" w:color="auto" w:fill="FFFFFF"/>
        </w:rPr>
        <w:t xml:space="preserve"> Следует допустить, что при изучении хакасского языка, наглядные пособия будут занимать центральное положение, так как имеет свои особенности. </w:t>
      </w:r>
    </w:p>
    <w:p w:rsidR="008520AC" w:rsidRPr="00D62944" w:rsidRDefault="00F737B4" w:rsidP="00B960DE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shd w:val="clear" w:color="auto" w:fill="FFFFFF"/>
        </w:rPr>
      </w:pPr>
      <w:r w:rsidRPr="00D62944">
        <w:rPr>
          <w:rFonts w:ascii="Times New Roman" w:hAnsi="Times New Roman" w:cs="Times New Roman"/>
          <w:sz w:val="24"/>
          <w:shd w:val="clear" w:color="auto" w:fill="FFFFFF"/>
        </w:rPr>
        <w:t>Хакасский язык – это язык с тысячелетней историей, тра</w:t>
      </w:r>
      <w:r w:rsidR="002F11F4" w:rsidRPr="00D62944">
        <w:rPr>
          <w:rFonts w:ascii="Times New Roman" w:hAnsi="Times New Roman" w:cs="Times New Roman"/>
          <w:sz w:val="24"/>
          <w:shd w:val="clear" w:color="auto" w:fill="FFFFFF"/>
        </w:rPr>
        <w:t>дициями и обычаями, которое передаётся из поколения в</w:t>
      </w:r>
      <w:r w:rsidR="00F5773D" w:rsidRPr="00D62944">
        <w:rPr>
          <w:rFonts w:ascii="Times New Roman" w:hAnsi="Times New Roman" w:cs="Times New Roman"/>
          <w:sz w:val="24"/>
          <w:shd w:val="clear" w:color="auto" w:fill="FFFFFF"/>
        </w:rPr>
        <w:t xml:space="preserve"> поколение. Это неразрывная связь с нашими предками, даёт понять, кто мы есть, поэтому сохранение нашего наследия один из важнейших задач. В свою оч</w:t>
      </w:r>
      <w:r w:rsidR="008520AC" w:rsidRPr="00D62944">
        <w:rPr>
          <w:rFonts w:ascii="Times New Roman" w:hAnsi="Times New Roman" w:cs="Times New Roman"/>
          <w:sz w:val="24"/>
          <w:shd w:val="clear" w:color="auto" w:fill="FFFFFF"/>
        </w:rPr>
        <w:t>ередь, перед собой ставлю три основные задачи:</w:t>
      </w:r>
      <w:r w:rsidR="00F5773D" w:rsidRPr="00D62944">
        <w:rPr>
          <w:rFonts w:ascii="Times New Roman" w:hAnsi="Times New Roman" w:cs="Times New Roman"/>
          <w:sz w:val="24"/>
          <w:shd w:val="clear" w:color="auto" w:fill="FFFFFF"/>
        </w:rPr>
        <w:t xml:space="preserve"> </w:t>
      </w:r>
      <w:r w:rsidR="008520AC" w:rsidRPr="00D62944">
        <w:rPr>
          <w:rFonts w:ascii="Times New Roman" w:hAnsi="Times New Roman" w:cs="Times New Roman"/>
          <w:sz w:val="24"/>
          <w:shd w:val="clear" w:color="auto" w:fill="FFFFFF"/>
        </w:rPr>
        <w:t xml:space="preserve">совершенствовать речевую деятельность, применение на уроке новых технологий и привить навыки самостоятельной работы. </w:t>
      </w:r>
    </w:p>
    <w:p w:rsidR="005426E0" w:rsidRDefault="00D62944" w:rsidP="00124D5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BD2031">
        <w:rPr>
          <w:rFonts w:ascii="Times New Roman" w:hAnsi="Times New Roman" w:cs="Times New Roman"/>
          <w:sz w:val="24"/>
        </w:rPr>
        <w:t>Цель наглядного пособия</w:t>
      </w:r>
      <w:r w:rsidR="00BD2031" w:rsidRPr="00BD2031">
        <w:rPr>
          <w:rFonts w:ascii="Times New Roman" w:hAnsi="Times New Roman" w:cs="Times New Roman"/>
          <w:sz w:val="24"/>
        </w:rPr>
        <w:t xml:space="preserve"> </w:t>
      </w:r>
      <w:r w:rsidRPr="00BD2031">
        <w:rPr>
          <w:rFonts w:ascii="Times New Roman" w:hAnsi="Times New Roman" w:cs="Times New Roman"/>
          <w:sz w:val="24"/>
        </w:rPr>
        <w:t xml:space="preserve">– создание благоприятного условия </w:t>
      </w:r>
      <w:r w:rsidR="005426E0" w:rsidRPr="00BD2031">
        <w:rPr>
          <w:rFonts w:ascii="Times New Roman" w:hAnsi="Times New Roman" w:cs="Times New Roman"/>
          <w:sz w:val="24"/>
        </w:rPr>
        <w:t>для лучшего усвоения детьми уче</w:t>
      </w:r>
      <w:r w:rsidRPr="00BD2031">
        <w:rPr>
          <w:rFonts w:ascii="Times New Roman" w:hAnsi="Times New Roman" w:cs="Times New Roman"/>
          <w:sz w:val="24"/>
        </w:rPr>
        <w:t>бного материала, совершенствование речевой активности</w:t>
      </w:r>
      <w:r w:rsidR="005426E0" w:rsidRPr="00BD2031">
        <w:rPr>
          <w:rFonts w:ascii="Times New Roman" w:hAnsi="Times New Roman" w:cs="Times New Roman"/>
          <w:sz w:val="24"/>
        </w:rPr>
        <w:t xml:space="preserve">, формировать навыки правильного произношения звуков хакасского языка, усвоить значения слов. </w:t>
      </w:r>
      <w:r w:rsidR="00BD2031" w:rsidRPr="00BD2031">
        <w:rPr>
          <w:rFonts w:ascii="Times New Roman" w:hAnsi="Times New Roman" w:cs="Times New Roman"/>
          <w:sz w:val="24"/>
        </w:rPr>
        <w:t>При применении наглядных пособий стоит учесть, уровень речевого развития и степень понимания хакасской речи.</w:t>
      </w:r>
    </w:p>
    <w:p w:rsidR="00BD2031" w:rsidRPr="00BD2031" w:rsidRDefault="002213F1" w:rsidP="00124D5D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Более углубленно данный вопрос был рассмотрен чешским педагогом Яном </w:t>
      </w:r>
      <w:proofErr w:type="spellStart"/>
      <w:r>
        <w:rPr>
          <w:rFonts w:ascii="Times New Roman" w:hAnsi="Times New Roman" w:cs="Times New Roman"/>
          <w:sz w:val="24"/>
        </w:rPr>
        <w:t>Амосом</w:t>
      </w:r>
      <w:proofErr w:type="spellEnd"/>
      <w:r>
        <w:rPr>
          <w:rFonts w:ascii="Times New Roman" w:hAnsi="Times New Roman" w:cs="Times New Roman"/>
          <w:sz w:val="24"/>
        </w:rPr>
        <w:t xml:space="preserve"> Каменским в</w:t>
      </w:r>
      <w:r w:rsidR="00BD2031">
        <w:rPr>
          <w:rFonts w:ascii="Times New Roman" w:hAnsi="Times New Roman" w:cs="Times New Roman"/>
          <w:sz w:val="24"/>
        </w:rPr>
        <w:t xml:space="preserve"> работе «Золотое правило дидактики»</w:t>
      </w:r>
      <w:r>
        <w:rPr>
          <w:rFonts w:ascii="Times New Roman" w:hAnsi="Times New Roman" w:cs="Times New Roman"/>
          <w:sz w:val="24"/>
        </w:rPr>
        <w:t>. Он считал, что наглядность является главным из всех принципом обучения, которое применяется в процессе обучения.</w:t>
      </w:r>
    </w:p>
    <w:p w:rsidR="00B86F41" w:rsidRPr="002A3096" w:rsidRDefault="00B86F41" w:rsidP="006624BF">
      <w:pPr>
        <w:pStyle w:val="a4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555555"/>
          <w:szCs w:val="23"/>
        </w:rPr>
      </w:pPr>
      <w:r w:rsidRPr="002A3096">
        <w:rPr>
          <w:color w:val="000000"/>
          <w:szCs w:val="23"/>
        </w:rPr>
        <w:lastRenderedPageBreak/>
        <w:t xml:space="preserve">Выделяют следующие виды </w:t>
      </w:r>
      <w:r w:rsidR="002A3096" w:rsidRPr="002A3096">
        <w:rPr>
          <w:color w:val="000000"/>
          <w:szCs w:val="23"/>
        </w:rPr>
        <w:t xml:space="preserve">наглядных </w:t>
      </w:r>
      <w:r w:rsidRPr="002A3096">
        <w:rPr>
          <w:color w:val="000000"/>
          <w:szCs w:val="23"/>
        </w:rPr>
        <w:t>учебных пособий:</w:t>
      </w:r>
    </w:p>
    <w:p w:rsidR="00B86F41" w:rsidRPr="002A3096" w:rsidRDefault="00EA2552" w:rsidP="00EA255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555555"/>
          <w:szCs w:val="23"/>
        </w:rPr>
      </w:pPr>
      <w:r w:rsidRPr="002A3096">
        <w:rPr>
          <w:color w:val="000000"/>
          <w:szCs w:val="23"/>
        </w:rPr>
        <w:t xml:space="preserve">- </w:t>
      </w:r>
      <w:r w:rsidR="00B86F41" w:rsidRPr="002A3096">
        <w:rPr>
          <w:color w:val="000000"/>
          <w:szCs w:val="23"/>
        </w:rPr>
        <w:t>электронные (презентации, электронные книги, интерактивные игры);</w:t>
      </w:r>
    </w:p>
    <w:p w:rsidR="00B86F41" w:rsidRPr="002A3096" w:rsidRDefault="006624BF" w:rsidP="00EA255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555555"/>
          <w:szCs w:val="23"/>
        </w:rPr>
      </w:pPr>
      <w:r w:rsidRPr="002A3096">
        <w:rPr>
          <w:color w:val="000000"/>
          <w:szCs w:val="23"/>
        </w:rPr>
        <w:t>-</w:t>
      </w:r>
      <w:r w:rsidR="00B86F41" w:rsidRPr="002A3096">
        <w:rPr>
          <w:color w:val="000000"/>
          <w:szCs w:val="23"/>
        </w:rPr>
        <w:t xml:space="preserve"> </w:t>
      </w:r>
      <w:r w:rsidRPr="002A3096">
        <w:rPr>
          <w:color w:val="000000"/>
          <w:szCs w:val="23"/>
        </w:rPr>
        <w:t xml:space="preserve">звукотехнические </w:t>
      </w:r>
      <w:r w:rsidR="00B86F41" w:rsidRPr="002A3096">
        <w:rPr>
          <w:color w:val="000000"/>
          <w:szCs w:val="23"/>
        </w:rPr>
        <w:t xml:space="preserve">(аудиозаписи, видео </w:t>
      </w:r>
      <w:r w:rsidR="00EA2552" w:rsidRPr="002A3096">
        <w:rPr>
          <w:color w:val="000000"/>
          <w:szCs w:val="23"/>
        </w:rPr>
        <w:t xml:space="preserve">и </w:t>
      </w:r>
      <w:r w:rsidR="00B86F41" w:rsidRPr="002A3096">
        <w:rPr>
          <w:color w:val="000000"/>
          <w:szCs w:val="23"/>
        </w:rPr>
        <w:t>фильмы);</w:t>
      </w:r>
    </w:p>
    <w:p w:rsidR="00B86F41" w:rsidRPr="002A3096" w:rsidRDefault="00EA2552" w:rsidP="00EA2552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555555"/>
          <w:szCs w:val="23"/>
        </w:rPr>
      </w:pPr>
      <w:r w:rsidRPr="002A3096">
        <w:rPr>
          <w:color w:val="000000"/>
          <w:szCs w:val="23"/>
        </w:rPr>
        <w:t xml:space="preserve">- </w:t>
      </w:r>
      <w:r w:rsidR="00B86F41" w:rsidRPr="002A3096">
        <w:rPr>
          <w:color w:val="000000"/>
          <w:szCs w:val="23"/>
        </w:rPr>
        <w:t>печатные (таблицы, плакаты, стенды, портреты, раздаточные и дидактические карточки);</w:t>
      </w:r>
    </w:p>
    <w:p w:rsidR="00B86F41" w:rsidRPr="002208C4" w:rsidRDefault="00EA2552" w:rsidP="002208C4">
      <w:pPr>
        <w:pStyle w:val="a4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Cs w:val="23"/>
        </w:rPr>
      </w:pPr>
      <w:r w:rsidRPr="002A3096">
        <w:rPr>
          <w:color w:val="000000"/>
          <w:szCs w:val="23"/>
        </w:rPr>
        <w:t xml:space="preserve">- </w:t>
      </w:r>
      <w:r w:rsidR="00B86F41" w:rsidRPr="002A3096">
        <w:rPr>
          <w:color w:val="000000"/>
          <w:szCs w:val="23"/>
        </w:rPr>
        <w:t>объёмные (макеты, модели, натуральные предметы и их имитации).</w:t>
      </w:r>
    </w:p>
    <w:p w:rsidR="008B5BE5" w:rsidRPr="002208C4" w:rsidRDefault="00045EDB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208C4">
        <w:rPr>
          <w:rFonts w:ascii="Times New Roman" w:hAnsi="Times New Roman" w:cs="Times New Roman"/>
          <w:sz w:val="24"/>
          <w:szCs w:val="28"/>
        </w:rPr>
        <w:t xml:space="preserve">На </w:t>
      </w:r>
      <w:r w:rsidR="008B5BE5" w:rsidRPr="002208C4">
        <w:rPr>
          <w:rFonts w:ascii="Times New Roman" w:hAnsi="Times New Roman" w:cs="Times New Roman"/>
          <w:sz w:val="24"/>
          <w:szCs w:val="28"/>
        </w:rPr>
        <w:t xml:space="preserve">уроке, </w:t>
      </w:r>
      <w:r w:rsidR="002A3096" w:rsidRPr="002208C4">
        <w:rPr>
          <w:rFonts w:ascii="Times New Roman" w:hAnsi="Times New Roman" w:cs="Times New Roman"/>
          <w:sz w:val="24"/>
          <w:szCs w:val="28"/>
        </w:rPr>
        <w:t xml:space="preserve">мною </w:t>
      </w:r>
      <w:r w:rsidR="008B5BE5" w:rsidRPr="002208C4">
        <w:rPr>
          <w:rFonts w:ascii="Times New Roman" w:hAnsi="Times New Roman" w:cs="Times New Roman"/>
          <w:sz w:val="24"/>
          <w:szCs w:val="28"/>
        </w:rPr>
        <w:t xml:space="preserve">были применены следующие наглядные пособия: </w:t>
      </w:r>
    </w:p>
    <w:p w:rsidR="00AC252E" w:rsidRDefault="008B5BE5" w:rsidP="002A3096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2208C4">
        <w:rPr>
          <w:rFonts w:ascii="Times New Roman" w:hAnsi="Times New Roman" w:cs="Times New Roman"/>
          <w:sz w:val="24"/>
          <w:szCs w:val="28"/>
        </w:rPr>
        <w:t>-</w:t>
      </w:r>
      <w:r w:rsidR="00EA2552" w:rsidRPr="002208C4">
        <w:rPr>
          <w:rFonts w:ascii="Times New Roman" w:hAnsi="Times New Roman" w:cs="Times New Roman"/>
          <w:sz w:val="24"/>
          <w:szCs w:val="28"/>
        </w:rPr>
        <w:t xml:space="preserve"> </w:t>
      </w:r>
      <w:r w:rsidR="00EA2552" w:rsidRPr="002208C4">
        <w:rPr>
          <w:rFonts w:ascii="Times New Roman" w:hAnsi="Times New Roman" w:cs="Times New Roman"/>
          <w:b/>
          <w:sz w:val="24"/>
          <w:szCs w:val="28"/>
        </w:rPr>
        <w:t>Объёмные</w:t>
      </w:r>
      <w:proofErr w:type="gramStart"/>
      <w:r w:rsidR="007A17F4">
        <w:rPr>
          <w:rFonts w:ascii="Times New Roman" w:hAnsi="Times New Roman" w:cs="Times New Roman"/>
          <w:sz w:val="24"/>
          <w:szCs w:val="28"/>
        </w:rPr>
        <w:t>.</w:t>
      </w:r>
      <w:proofErr w:type="gramEnd"/>
      <w:r w:rsidR="007A17F4">
        <w:rPr>
          <w:rFonts w:ascii="Times New Roman" w:hAnsi="Times New Roman" w:cs="Times New Roman"/>
          <w:sz w:val="24"/>
          <w:szCs w:val="28"/>
        </w:rPr>
        <w:t xml:space="preserve"> О</w:t>
      </w:r>
      <w:r w:rsidR="002A3096" w:rsidRPr="002208C4">
        <w:rPr>
          <w:rFonts w:ascii="Times New Roman" w:hAnsi="Times New Roman" w:cs="Times New Roman"/>
          <w:sz w:val="24"/>
          <w:szCs w:val="28"/>
        </w:rPr>
        <w:t>бразцы объёмных фигур домашних и диких животных и птиц, позволило закрепить тему: «</w:t>
      </w:r>
      <w:proofErr w:type="spellStart"/>
      <w:r w:rsidR="002208C4" w:rsidRPr="002208C4">
        <w:rPr>
          <w:rFonts w:ascii="Times New Roman" w:hAnsi="Times New Roman" w:cs="Times New Roman"/>
          <w:sz w:val="24"/>
          <w:szCs w:val="28"/>
        </w:rPr>
        <w:t>Ибдег</w:t>
      </w:r>
      <w:proofErr w:type="spellEnd"/>
      <w:r w:rsidR="002208C4" w:rsidRPr="002208C4">
        <w:rPr>
          <w:rFonts w:ascii="Times New Roman" w:hAnsi="Times New Roman" w:cs="Times New Roman"/>
          <w:sz w:val="24"/>
          <w:szCs w:val="28"/>
          <w:lang w:val="en-US"/>
        </w:rPr>
        <w:t>i</w:t>
      </w:r>
      <w:r w:rsidR="002208C4" w:rsidRPr="002208C4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2208C4" w:rsidRPr="002208C4">
        <w:rPr>
          <w:rFonts w:ascii="Times New Roman" w:hAnsi="Times New Roman" w:cs="Times New Roman"/>
          <w:sz w:val="24"/>
          <w:szCs w:val="28"/>
        </w:rPr>
        <w:t>мал-хустар</w:t>
      </w:r>
      <w:proofErr w:type="spellEnd"/>
      <w:r w:rsidR="002A3096" w:rsidRPr="002208C4">
        <w:rPr>
          <w:rFonts w:ascii="Times New Roman" w:hAnsi="Times New Roman" w:cs="Times New Roman"/>
          <w:sz w:val="24"/>
          <w:szCs w:val="28"/>
        </w:rPr>
        <w:t>»</w:t>
      </w:r>
      <w:r w:rsidR="002208C4" w:rsidRPr="002208C4">
        <w:rPr>
          <w:rFonts w:ascii="Times New Roman" w:hAnsi="Times New Roman" w:cs="Times New Roman"/>
          <w:sz w:val="24"/>
          <w:szCs w:val="28"/>
        </w:rPr>
        <w:t xml:space="preserve"> (домашние животные и птицы), в </w:t>
      </w:r>
      <w:proofErr w:type="gramStart"/>
      <w:r w:rsidR="002208C4" w:rsidRPr="002208C4">
        <w:rPr>
          <w:rFonts w:ascii="Times New Roman" w:hAnsi="Times New Roman" w:cs="Times New Roman"/>
          <w:sz w:val="24"/>
          <w:szCs w:val="28"/>
        </w:rPr>
        <w:t>данном</w:t>
      </w:r>
      <w:proofErr w:type="gramEnd"/>
      <w:r w:rsidR="00B433AA" w:rsidRPr="002208C4">
        <w:rPr>
          <w:rFonts w:ascii="Times New Roman" w:hAnsi="Times New Roman" w:cs="Times New Roman"/>
          <w:sz w:val="24"/>
          <w:szCs w:val="28"/>
        </w:rPr>
        <w:t xml:space="preserve"> </w:t>
      </w:r>
      <w:r w:rsidR="002A3096" w:rsidRPr="002208C4">
        <w:rPr>
          <w:rFonts w:ascii="Times New Roman" w:hAnsi="Times New Roman" w:cs="Times New Roman"/>
          <w:sz w:val="24"/>
          <w:szCs w:val="28"/>
        </w:rPr>
        <w:t>была использована</w:t>
      </w:r>
      <w:r w:rsidR="00CD2310" w:rsidRPr="002208C4">
        <w:rPr>
          <w:rFonts w:ascii="Times New Roman" w:hAnsi="Times New Roman" w:cs="Times New Roman"/>
          <w:sz w:val="24"/>
          <w:szCs w:val="28"/>
        </w:rPr>
        <w:t xml:space="preserve"> игровая технология </w:t>
      </w:r>
      <w:r w:rsidR="00CD2310" w:rsidRPr="002208C4"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  <w:t xml:space="preserve">«Хайхастығ </w:t>
      </w:r>
      <w:proofErr w:type="spellStart"/>
      <w:r w:rsidR="00CD2310" w:rsidRPr="002208C4"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  <w:t>хапчых</w:t>
      </w:r>
      <w:proofErr w:type="spellEnd"/>
      <w:r w:rsidR="00CD2310" w:rsidRPr="002208C4">
        <w:rPr>
          <w:rFonts w:ascii="Times New Roman" w:hAnsi="Times New Roman" w:cs="Times New Roman"/>
          <w:b/>
          <w:color w:val="000000"/>
          <w:sz w:val="24"/>
          <w:szCs w:val="28"/>
          <w:shd w:val="clear" w:color="auto" w:fill="FFFFFF"/>
        </w:rPr>
        <w:t>»</w:t>
      </w:r>
      <w:r w:rsidR="002208C4" w:rsidRPr="002208C4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(в</w:t>
      </w:r>
      <w:r w:rsidR="00CD2310" w:rsidRPr="002208C4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олшебный мешочек). Идея </w:t>
      </w:r>
      <w:r w:rsidR="002208C4" w:rsidRPr="002208C4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>игры заключается</w:t>
      </w:r>
      <w:r w:rsidR="00CD2310" w:rsidRPr="002208C4">
        <w:rPr>
          <w:rFonts w:ascii="Times New Roman" w:hAnsi="Times New Roman" w:cs="Times New Roman"/>
          <w:color w:val="000000"/>
          <w:sz w:val="24"/>
          <w:szCs w:val="28"/>
          <w:shd w:val="clear" w:color="auto" w:fill="FFFFFF"/>
        </w:rPr>
        <w:t xml:space="preserve"> в следующем, макеты </w:t>
      </w:r>
      <w:r w:rsidR="00CD2310" w:rsidRPr="002208C4">
        <w:rPr>
          <w:rFonts w:ascii="Times New Roman" w:hAnsi="Times New Roman" w:cs="Times New Roman"/>
          <w:sz w:val="24"/>
          <w:szCs w:val="28"/>
        </w:rPr>
        <w:t>животных помещались</w:t>
      </w:r>
      <w:r w:rsidR="00B433AA" w:rsidRPr="002208C4">
        <w:rPr>
          <w:rFonts w:ascii="Times New Roman" w:hAnsi="Times New Roman" w:cs="Times New Roman"/>
          <w:sz w:val="24"/>
          <w:szCs w:val="28"/>
        </w:rPr>
        <w:t xml:space="preserve"> в мешочек, после </w:t>
      </w:r>
      <w:r w:rsidR="002208C4" w:rsidRPr="002208C4">
        <w:rPr>
          <w:rFonts w:ascii="Times New Roman" w:hAnsi="Times New Roman" w:cs="Times New Roman"/>
          <w:sz w:val="24"/>
          <w:szCs w:val="28"/>
        </w:rPr>
        <w:t xml:space="preserve">чего, ученики по очереди вытаскивали </w:t>
      </w:r>
      <w:r w:rsidR="00B433AA" w:rsidRPr="002208C4">
        <w:rPr>
          <w:rFonts w:ascii="Times New Roman" w:hAnsi="Times New Roman" w:cs="Times New Roman"/>
          <w:sz w:val="24"/>
          <w:szCs w:val="28"/>
        </w:rPr>
        <w:t>и называли</w:t>
      </w:r>
      <w:r w:rsidR="00CD2310" w:rsidRPr="002208C4">
        <w:rPr>
          <w:rFonts w:ascii="Times New Roman" w:hAnsi="Times New Roman" w:cs="Times New Roman"/>
          <w:sz w:val="24"/>
          <w:szCs w:val="28"/>
        </w:rPr>
        <w:t xml:space="preserve"> животное на хакасском языке</w:t>
      </w:r>
      <w:r w:rsidR="002208C4" w:rsidRPr="002208C4">
        <w:rPr>
          <w:rFonts w:ascii="Times New Roman" w:hAnsi="Times New Roman" w:cs="Times New Roman"/>
          <w:sz w:val="24"/>
          <w:szCs w:val="28"/>
        </w:rPr>
        <w:t>. Также на уроке применяю другую игровую технику</w:t>
      </w:r>
      <w:r w:rsidR="00C55470" w:rsidRPr="002208C4">
        <w:rPr>
          <w:rFonts w:ascii="Times New Roman" w:hAnsi="Times New Roman" w:cs="Times New Roman"/>
          <w:sz w:val="24"/>
          <w:szCs w:val="28"/>
        </w:rPr>
        <w:t xml:space="preserve"> </w:t>
      </w:r>
      <w:r w:rsidR="00C55470" w:rsidRPr="002208C4">
        <w:rPr>
          <w:rFonts w:ascii="Times New Roman" w:hAnsi="Times New Roman" w:cs="Times New Roman"/>
          <w:b/>
          <w:sz w:val="24"/>
          <w:szCs w:val="28"/>
        </w:rPr>
        <w:t>«</w:t>
      </w:r>
      <w:proofErr w:type="spellStart"/>
      <w:proofErr w:type="gramStart"/>
      <w:r w:rsidR="00C55470" w:rsidRPr="002208C4">
        <w:rPr>
          <w:rFonts w:ascii="Times New Roman" w:hAnsi="Times New Roman" w:cs="Times New Roman"/>
          <w:b/>
          <w:sz w:val="24"/>
          <w:szCs w:val="28"/>
        </w:rPr>
        <w:t>Чохыр</w:t>
      </w:r>
      <w:proofErr w:type="spellEnd"/>
      <w:proofErr w:type="gramEnd"/>
      <w:r w:rsidR="00C55470" w:rsidRPr="002208C4">
        <w:rPr>
          <w:rFonts w:ascii="Times New Roman" w:hAnsi="Times New Roman" w:cs="Times New Roman"/>
          <w:b/>
          <w:sz w:val="24"/>
          <w:szCs w:val="28"/>
        </w:rPr>
        <w:t xml:space="preserve"> ағас»</w:t>
      </w:r>
      <w:r w:rsidR="002208C4" w:rsidRPr="002208C4">
        <w:rPr>
          <w:rFonts w:ascii="Times New Roman" w:hAnsi="Times New Roman" w:cs="Times New Roman"/>
          <w:sz w:val="24"/>
          <w:szCs w:val="28"/>
        </w:rPr>
        <w:t xml:space="preserve"> (п</w:t>
      </w:r>
      <w:r w:rsidR="00AC252E" w:rsidRPr="002208C4">
        <w:rPr>
          <w:rFonts w:ascii="Times New Roman" w:hAnsi="Times New Roman" w:cs="Times New Roman"/>
          <w:sz w:val="24"/>
          <w:szCs w:val="28"/>
        </w:rPr>
        <w:t>ё</w:t>
      </w:r>
      <w:r w:rsidR="00C55470" w:rsidRPr="002208C4">
        <w:rPr>
          <w:rFonts w:ascii="Times New Roman" w:hAnsi="Times New Roman" w:cs="Times New Roman"/>
          <w:sz w:val="24"/>
          <w:szCs w:val="28"/>
        </w:rPr>
        <w:t>страя палочка</w:t>
      </w:r>
      <w:r w:rsidR="00AC252E" w:rsidRPr="002208C4">
        <w:rPr>
          <w:rFonts w:ascii="Times New Roman" w:hAnsi="Times New Roman" w:cs="Times New Roman"/>
          <w:sz w:val="24"/>
          <w:szCs w:val="28"/>
        </w:rPr>
        <w:t xml:space="preserve">). Палочка с 10-тью </w:t>
      </w:r>
      <w:r w:rsidR="002208C4" w:rsidRPr="002208C4">
        <w:rPr>
          <w:rFonts w:ascii="Times New Roman" w:hAnsi="Times New Roman" w:cs="Times New Roman"/>
          <w:sz w:val="24"/>
          <w:szCs w:val="28"/>
        </w:rPr>
        <w:t xml:space="preserve"> гранями, на каждой грани которой, наносятся метки от 1 до 10. Каждый начинает бросать «</w:t>
      </w:r>
      <w:proofErr w:type="spellStart"/>
      <w:proofErr w:type="gramStart"/>
      <w:r w:rsidR="002208C4" w:rsidRPr="002208C4">
        <w:rPr>
          <w:rFonts w:ascii="Times New Roman" w:hAnsi="Times New Roman" w:cs="Times New Roman"/>
          <w:sz w:val="24"/>
          <w:szCs w:val="28"/>
        </w:rPr>
        <w:t>чохыр</w:t>
      </w:r>
      <w:proofErr w:type="spellEnd"/>
      <w:proofErr w:type="gramEnd"/>
      <w:r w:rsidR="002208C4" w:rsidRPr="002208C4">
        <w:rPr>
          <w:rFonts w:ascii="Times New Roman" w:hAnsi="Times New Roman" w:cs="Times New Roman"/>
          <w:sz w:val="24"/>
          <w:szCs w:val="28"/>
        </w:rPr>
        <w:t xml:space="preserve"> ағас», предварительно назвав число, которое он бы хотел получить. В случае точного угадывания он объявляется победителем, в случае неудачи – вновь ждёт своей очереди. </w:t>
      </w:r>
      <w:r w:rsidR="00B81C8E">
        <w:rPr>
          <w:rFonts w:ascii="Times New Roman" w:hAnsi="Times New Roman" w:cs="Times New Roman"/>
          <w:sz w:val="24"/>
          <w:szCs w:val="28"/>
        </w:rPr>
        <w:t>Данную технику применяла для закрепления темы: «</w:t>
      </w:r>
      <w:proofErr w:type="spellStart"/>
      <w:r w:rsidR="00B81C8E">
        <w:rPr>
          <w:rFonts w:ascii="Times New Roman" w:hAnsi="Times New Roman" w:cs="Times New Roman"/>
          <w:sz w:val="24"/>
          <w:szCs w:val="28"/>
        </w:rPr>
        <w:t>Саннар</w:t>
      </w:r>
      <w:proofErr w:type="spellEnd"/>
      <w:r w:rsidR="00B81C8E">
        <w:rPr>
          <w:rFonts w:ascii="Times New Roman" w:hAnsi="Times New Roman" w:cs="Times New Roman"/>
          <w:sz w:val="24"/>
          <w:szCs w:val="28"/>
        </w:rPr>
        <w:t>» (числа).</w:t>
      </w:r>
    </w:p>
    <w:p w:rsidR="009B0E0C" w:rsidRPr="009B0E0C" w:rsidRDefault="002208C4" w:rsidP="009B0E0C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Применение объёмных фигур позволило закрепить тему, ученикам было интересно </w:t>
      </w:r>
      <w:r w:rsidR="00B81C8E">
        <w:rPr>
          <w:rFonts w:ascii="Times New Roman" w:hAnsi="Times New Roman" w:cs="Times New Roman"/>
          <w:sz w:val="24"/>
          <w:szCs w:val="28"/>
        </w:rPr>
        <w:t>рассматривать привычные для них игрушки, под другим углом. При частом применении этой игры, быстро теряют интерес, чего не скажешь про игровую технику «</w:t>
      </w:r>
      <w:proofErr w:type="spellStart"/>
      <w:proofErr w:type="gramStart"/>
      <w:r w:rsidR="00B81C8E">
        <w:rPr>
          <w:rFonts w:ascii="Times New Roman" w:hAnsi="Times New Roman" w:cs="Times New Roman"/>
          <w:sz w:val="24"/>
          <w:szCs w:val="28"/>
        </w:rPr>
        <w:t>Чохыр</w:t>
      </w:r>
      <w:proofErr w:type="spellEnd"/>
      <w:proofErr w:type="gramEnd"/>
      <w:r w:rsidR="00B81C8E">
        <w:rPr>
          <w:rFonts w:ascii="Times New Roman" w:hAnsi="Times New Roman" w:cs="Times New Roman"/>
          <w:sz w:val="24"/>
          <w:szCs w:val="28"/>
        </w:rPr>
        <w:t xml:space="preserve"> а</w:t>
      </w:r>
      <w:r w:rsidR="00B81C8E">
        <w:rPr>
          <w:rFonts w:ascii="Calibri" w:hAnsi="Calibri" w:cs="Times New Roman"/>
          <w:sz w:val="24"/>
          <w:szCs w:val="28"/>
        </w:rPr>
        <w:t>ғ</w:t>
      </w:r>
      <w:r w:rsidR="00B81C8E">
        <w:rPr>
          <w:rFonts w:ascii="Times New Roman" w:hAnsi="Times New Roman" w:cs="Times New Roman"/>
          <w:sz w:val="24"/>
          <w:szCs w:val="28"/>
        </w:rPr>
        <w:t xml:space="preserve">ас», поскольку создаётся соревновательная атмосфера. </w:t>
      </w:r>
    </w:p>
    <w:p w:rsidR="009B0E0C" w:rsidRPr="009B0E0C" w:rsidRDefault="00CD2310" w:rsidP="00EA255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EA2552" w:rsidRPr="009B0E0C">
        <w:rPr>
          <w:rFonts w:ascii="Times New Roman" w:hAnsi="Times New Roman" w:cs="Times New Roman"/>
          <w:b/>
          <w:color w:val="000000"/>
          <w:sz w:val="24"/>
          <w:szCs w:val="23"/>
        </w:rPr>
        <w:t>Печатные</w:t>
      </w:r>
      <w:r w:rsidR="007A17F4" w:rsidRPr="009B0E0C">
        <w:rPr>
          <w:rFonts w:ascii="Times New Roman" w:hAnsi="Times New Roman" w:cs="Times New Roman"/>
          <w:b/>
          <w:sz w:val="24"/>
        </w:rPr>
        <w:t xml:space="preserve">. </w:t>
      </w:r>
      <w:r w:rsidR="007A17F4" w:rsidRPr="009B0E0C">
        <w:rPr>
          <w:rFonts w:ascii="Times New Roman" w:hAnsi="Times New Roman" w:cs="Times New Roman"/>
          <w:sz w:val="24"/>
        </w:rPr>
        <w:t>В</w:t>
      </w:r>
      <w:r w:rsidR="00B3612C" w:rsidRPr="009B0E0C">
        <w:rPr>
          <w:rFonts w:ascii="Times New Roman" w:hAnsi="Times New Roman" w:cs="Times New Roman"/>
          <w:sz w:val="24"/>
        </w:rPr>
        <w:t xml:space="preserve"> начальных классах</w:t>
      </w:r>
      <w:r w:rsidR="00B3612C" w:rsidRPr="009B0E0C">
        <w:rPr>
          <w:rFonts w:ascii="Times New Roman" w:hAnsi="Times New Roman" w:cs="Times New Roman"/>
          <w:b/>
          <w:sz w:val="24"/>
        </w:rPr>
        <w:t xml:space="preserve"> </w:t>
      </w:r>
      <w:r w:rsidR="00B3612C" w:rsidRPr="009B0E0C">
        <w:rPr>
          <w:rFonts w:ascii="Times New Roman" w:hAnsi="Times New Roman" w:cs="Times New Roman"/>
          <w:sz w:val="24"/>
        </w:rPr>
        <w:t>д</w:t>
      </w:r>
      <w:r w:rsidRPr="009B0E0C">
        <w:rPr>
          <w:rFonts w:ascii="Times New Roman" w:hAnsi="Times New Roman" w:cs="Times New Roman"/>
          <w:sz w:val="24"/>
        </w:rPr>
        <w:t>ля изучения хакасских б</w:t>
      </w:r>
      <w:r w:rsidR="00EA2552" w:rsidRPr="009B0E0C">
        <w:rPr>
          <w:rFonts w:ascii="Times New Roman" w:hAnsi="Times New Roman" w:cs="Times New Roman"/>
          <w:sz w:val="24"/>
        </w:rPr>
        <w:t>укв, был</w:t>
      </w:r>
      <w:r w:rsidR="00B81C8E" w:rsidRPr="009B0E0C">
        <w:rPr>
          <w:rFonts w:ascii="Times New Roman" w:hAnsi="Times New Roman" w:cs="Times New Roman"/>
          <w:sz w:val="24"/>
        </w:rPr>
        <w:t xml:space="preserve"> применё</w:t>
      </w:r>
      <w:r w:rsidR="00B86F41" w:rsidRPr="009B0E0C">
        <w:rPr>
          <w:rFonts w:ascii="Times New Roman" w:hAnsi="Times New Roman" w:cs="Times New Roman"/>
          <w:sz w:val="24"/>
        </w:rPr>
        <w:t>н</w:t>
      </w:r>
      <w:r w:rsidRPr="009B0E0C">
        <w:rPr>
          <w:rFonts w:ascii="Times New Roman" w:hAnsi="Times New Roman" w:cs="Times New Roman"/>
          <w:sz w:val="24"/>
        </w:rPr>
        <w:t xml:space="preserve"> алфавит хакасского языка</w:t>
      </w:r>
      <w:r w:rsidR="00EA2552" w:rsidRPr="009B0E0C">
        <w:rPr>
          <w:rFonts w:ascii="Times New Roman" w:hAnsi="Times New Roman" w:cs="Times New Roman"/>
          <w:sz w:val="24"/>
        </w:rPr>
        <w:t xml:space="preserve"> (плакат)</w:t>
      </w:r>
      <w:r w:rsidR="007A17F4" w:rsidRPr="009B0E0C">
        <w:rPr>
          <w:rFonts w:ascii="Times New Roman" w:hAnsi="Times New Roman" w:cs="Times New Roman"/>
          <w:sz w:val="24"/>
        </w:rPr>
        <w:t xml:space="preserve">. Н уроках ученикам нравится работать с </w:t>
      </w:r>
      <w:r w:rsidR="00EA2552" w:rsidRPr="009B0E0C">
        <w:rPr>
          <w:rFonts w:ascii="Times New Roman" w:hAnsi="Times New Roman" w:cs="Times New Roman"/>
          <w:sz w:val="24"/>
        </w:rPr>
        <w:t>таблиц</w:t>
      </w:r>
      <w:r w:rsidR="007A17F4" w:rsidRPr="009B0E0C">
        <w:rPr>
          <w:rFonts w:ascii="Times New Roman" w:hAnsi="Times New Roman" w:cs="Times New Roman"/>
          <w:sz w:val="24"/>
        </w:rPr>
        <w:t>ами,</w:t>
      </w:r>
      <w:r w:rsidR="00EA2552" w:rsidRPr="009B0E0C">
        <w:rPr>
          <w:rFonts w:ascii="Times New Roman" w:hAnsi="Times New Roman" w:cs="Times New Roman"/>
          <w:sz w:val="24"/>
        </w:rPr>
        <w:t xml:space="preserve"> для </w:t>
      </w:r>
      <w:r w:rsidR="007A17F4" w:rsidRPr="009B0E0C">
        <w:rPr>
          <w:rFonts w:ascii="Times New Roman" w:hAnsi="Times New Roman" w:cs="Times New Roman"/>
          <w:sz w:val="24"/>
        </w:rPr>
        <w:t xml:space="preserve">его </w:t>
      </w:r>
      <w:r w:rsidR="00EA2552" w:rsidRPr="009B0E0C">
        <w:rPr>
          <w:rFonts w:ascii="Times New Roman" w:hAnsi="Times New Roman" w:cs="Times New Roman"/>
          <w:sz w:val="24"/>
        </w:rPr>
        <w:t>заполнения</w:t>
      </w:r>
      <w:r w:rsidR="007A17F4" w:rsidRPr="009B0E0C">
        <w:rPr>
          <w:rFonts w:ascii="Times New Roman" w:hAnsi="Times New Roman" w:cs="Times New Roman"/>
          <w:sz w:val="24"/>
        </w:rPr>
        <w:t xml:space="preserve"> нужно поработать со словарём</w:t>
      </w:r>
      <w:proofErr w:type="gramStart"/>
      <w:r w:rsidR="007A17F4" w:rsidRPr="009B0E0C">
        <w:rPr>
          <w:rFonts w:ascii="Times New Roman" w:hAnsi="Times New Roman" w:cs="Times New Roman"/>
          <w:sz w:val="24"/>
        </w:rPr>
        <w:t>.</w:t>
      </w:r>
      <w:proofErr w:type="gramEnd"/>
      <w:r w:rsidR="007A17F4" w:rsidRPr="009B0E0C">
        <w:rPr>
          <w:rFonts w:ascii="Times New Roman" w:hAnsi="Times New Roman" w:cs="Times New Roman"/>
          <w:sz w:val="24"/>
        </w:rPr>
        <w:t xml:space="preserve"> И</w:t>
      </w:r>
      <w:r w:rsidR="00E51B04" w:rsidRPr="009B0E0C">
        <w:rPr>
          <w:rFonts w:ascii="Times New Roman" w:hAnsi="Times New Roman" w:cs="Times New Roman"/>
          <w:sz w:val="24"/>
        </w:rPr>
        <w:t>гра в лото с изучением предметов быта, частей тела, назва</w:t>
      </w:r>
      <w:r w:rsidR="007A17F4" w:rsidRPr="009B0E0C">
        <w:rPr>
          <w:rFonts w:ascii="Times New Roman" w:hAnsi="Times New Roman" w:cs="Times New Roman"/>
          <w:sz w:val="24"/>
        </w:rPr>
        <w:t>нием домашних и диких животных помогают расширить свои речевые навыки.</w:t>
      </w:r>
      <w:r w:rsidR="00B3612C" w:rsidRPr="009B0E0C">
        <w:rPr>
          <w:rFonts w:ascii="Times New Roman" w:hAnsi="Times New Roman" w:cs="Times New Roman"/>
          <w:sz w:val="24"/>
        </w:rPr>
        <w:t xml:space="preserve"> </w:t>
      </w:r>
      <w:r w:rsidR="007A17F4" w:rsidRPr="009B0E0C">
        <w:rPr>
          <w:rFonts w:ascii="Times New Roman" w:hAnsi="Times New Roman" w:cs="Times New Roman"/>
          <w:sz w:val="24"/>
        </w:rPr>
        <w:t>В</w:t>
      </w:r>
      <w:r w:rsidR="00B3612C" w:rsidRPr="009B0E0C">
        <w:rPr>
          <w:rFonts w:ascii="Times New Roman" w:hAnsi="Times New Roman" w:cs="Times New Roman"/>
          <w:sz w:val="24"/>
        </w:rPr>
        <w:t xml:space="preserve"> 8 и 9 классах для развития речи, применяла местную газету «Хакас </w:t>
      </w:r>
      <w:proofErr w:type="spellStart"/>
      <w:r w:rsidR="00B3612C" w:rsidRPr="009B0E0C">
        <w:rPr>
          <w:rFonts w:ascii="Times New Roman" w:hAnsi="Times New Roman" w:cs="Times New Roman"/>
          <w:sz w:val="24"/>
        </w:rPr>
        <w:t>чир</w:t>
      </w:r>
      <w:proofErr w:type="spellEnd"/>
      <w:proofErr w:type="gramStart"/>
      <w:r w:rsidR="00B3612C" w:rsidRPr="009B0E0C">
        <w:rPr>
          <w:rFonts w:ascii="Times New Roman" w:hAnsi="Times New Roman" w:cs="Times New Roman"/>
          <w:sz w:val="24"/>
          <w:lang w:val="en-US"/>
        </w:rPr>
        <w:t>i</w:t>
      </w:r>
      <w:proofErr w:type="gramEnd"/>
      <w:r w:rsidR="00B3612C" w:rsidRPr="009B0E0C">
        <w:rPr>
          <w:rFonts w:ascii="Times New Roman" w:hAnsi="Times New Roman" w:cs="Times New Roman"/>
          <w:sz w:val="24"/>
        </w:rPr>
        <w:t>»</w:t>
      </w:r>
      <w:r w:rsidR="007A17F4" w:rsidRPr="009B0E0C">
        <w:rPr>
          <w:rFonts w:ascii="Times New Roman" w:hAnsi="Times New Roman" w:cs="Times New Roman"/>
          <w:sz w:val="24"/>
        </w:rPr>
        <w:t xml:space="preserve">. </w:t>
      </w:r>
    </w:p>
    <w:p w:rsidR="00CD2310" w:rsidRDefault="007A17F4" w:rsidP="00EA255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 w:rsidRPr="009B0E0C">
        <w:rPr>
          <w:rFonts w:ascii="Times New Roman" w:hAnsi="Times New Roman" w:cs="Times New Roman"/>
          <w:sz w:val="24"/>
        </w:rPr>
        <w:t>Оформление кабинета также помогает заинтересовать и настроить на работу по предмету хакасский язык</w:t>
      </w:r>
      <w:r w:rsidR="009B0E0C" w:rsidRPr="009B0E0C">
        <w:rPr>
          <w:rFonts w:ascii="Times New Roman" w:hAnsi="Times New Roman" w:cs="Times New Roman"/>
          <w:sz w:val="24"/>
        </w:rPr>
        <w:t>. На центральной части стены изображена юрта, над которым восходит солнце, рядом с юртой женщина с ручной мельницей (</w:t>
      </w:r>
      <w:proofErr w:type="spellStart"/>
      <w:r w:rsidR="009B0E0C" w:rsidRPr="009B0E0C">
        <w:rPr>
          <w:rFonts w:ascii="Times New Roman" w:hAnsi="Times New Roman" w:cs="Times New Roman"/>
          <w:sz w:val="24"/>
        </w:rPr>
        <w:t>теербен</w:t>
      </w:r>
      <w:proofErr w:type="spellEnd"/>
      <w:r w:rsidR="009B0E0C" w:rsidRPr="009B0E0C">
        <w:rPr>
          <w:rFonts w:ascii="Times New Roman" w:hAnsi="Times New Roman" w:cs="Times New Roman"/>
          <w:sz w:val="24"/>
        </w:rPr>
        <w:t xml:space="preserve">), с права от неё играют дети в национальную игру «хазых», слева </w:t>
      </w:r>
      <w:proofErr w:type="gramStart"/>
      <w:r w:rsidR="009B0E0C" w:rsidRPr="009B0E0C">
        <w:rPr>
          <w:rFonts w:ascii="Times New Roman" w:hAnsi="Times New Roman" w:cs="Times New Roman"/>
          <w:sz w:val="24"/>
        </w:rPr>
        <w:t>от</w:t>
      </w:r>
      <w:proofErr w:type="gramEnd"/>
      <w:r w:rsidR="009B0E0C" w:rsidRPr="009B0E0C">
        <w:rPr>
          <w:rFonts w:ascii="Times New Roman" w:hAnsi="Times New Roman" w:cs="Times New Roman"/>
          <w:sz w:val="24"/>
        </w:rPr>
        <w:t xml:space="preserve"> ней стоит лошадь</w:t>
      </w:r>
      <w:r w:rsidR="00BE5B55">
        <w:rPr>
          <w:rFonts w:ascii="Times New Roman" w:hAnsi="Times New Roman" w:cs="Times New Roman"/>
          <w:sz w:val="24"/>
        </w:rPr>
        <w:t>,</w:t>
      </w:r>
      <w:r w:rsidR="009B0E0C" w:rsidRPr="009B0E0C">
        <w:rPr>
          <w:rFonts w:ascii="Times New Roman" w:hAnsi="Times New Roman" w:cs="Times New Roman"/>
          <w:sz w:val="24"/>
        </w:rPr>
        <w:t xml:space="preserve"> привязанная к коновязи (</w:t>
      </w:r>
      <w:proofErr w:type="spellStart"/>
      <w:r w:rsidR="009B0E0C" w:rsidRPr="009B0E0C">
        <w:rPr>
          <w:rFonts w:ascii="Times New Roman" w:hAnsi="Times New Roman" w:cs="Times New Roman"/>
          <w:sz w:val="24"/>
        </w:rPr>
        <w:t>сарчын</w:t>
      </w:r>
      <w:proofErr w:type="spellEnd"/>
      <w:r w:rsidR="009B0E0C" w:rsidRPr="009B0E0C">
        <w:rPr>
          <w:rFonts w:ascii="Times New Roman" w:hAnsi="Times New Roman" w:cs="Times New Roman"/>
          <w:sz w:val="24"/>
        </w:rPr>
        <w:t>). На другой стене изображён процесс кормления огня, рядом собрались девушки</w:t>
      </w:r>
      <w:r w:rsidR="00BE5B55">
        <w:rPr>
          <w:rFonts w:ascii="Times New Roman" w:hAnsi="Times New Roman" w:cs="Times New Roman"/>
          <w:sz w:val="24"/>
        </w:rPr>
        <w:t>,</w:t>
      </w:r>
      <w:r w:rsidR="009B0E0C" w:rsidRPr="009B0E0C">
        <w:rPr>
          <w:rFonts w:ascii="Times New Roman" w:hAnsi="Times New Roman" w:cs="Times New Roman"/>
          <w:sz w:val="24"/>
        </w:rPr>
        <w:t xml:space="preserve"> чтобы понаблюдать за этим процессом, подал от них шаман, проводивший свой обряд. </w:t>
      </w:r>
    </w:p>
    <w:p w:rsidR="009B0E0C" w:rsidRPr="009B0E0C" w:rsidRDefault="00BE5B55" w:rsidP="00EA2552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Больше всего из всех перечисленных печатных изданий детям нравится работать со словарём, таблицами и анаграммами, особенно если эта парная или групповая работа. Что </w:t>
      </w:r>
      <w:r>
        <w:rPr>
          <w:rFonts w:ascii="Times New Roman" w:hAnsi="Times New Roman" w:cs="Times New Roman"/>
          <w:sz w:val="24"/>
        </w:rPr>
        <w:lastRenderedPageBreak/>
        <w:t>касается оформления кабинета, у учащихся появляется интерес к хакасскому языку и  создаётся рабочая атмосфера</w:t>
      </w:r>
    </w:p>
    <w:p w:rsidR="00CD2310" w:rsidRDefault="00CD2310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</w:rPr>
        <w:t xml:space="preserve">- </w:t>
      </w:r>
      <w:r w:rsidR="00EA2552" w:rsidRPr="00CE7B59">
        <w:rPr>
          <w:rFonts w:ascii="Times New Roman" w:hAnsi="Times New Roman" w:cs="Times New Roman"/>
          <w:b/>
          <w:sz w:val="24"/>
        </w:rPr>
        <w:t>Электронные.</w:t>
      </w:r>
      <w:r w:rsidR="00EA2552" w:rsidRPr="00CE7B59">
        <w:rPr>
          <w:rFonts w:ascii="Times New Roman" w:hAnsi="Times New Roman" w:cs="Times New Roman"/>
          <w:sz w:val="24"/>
        </w:rPr>
        <w:t xml:space="preserve"> Для обучения </w:t>
      </w:r>
      <w:r w:rsidR="00BE5B55" w:rsidRPr="00CE7B59">
        <w:rPr>
          <w:rFonts w:ascii="Times New Roman" w:hAnsi="Times New Roman" w:cs="Times New Roman"/>
          <w:sz w:val="24"/>
        </w:rPr>
        <w:t>применяли</w:t>
      </w:r>
      <w:r w:rsidR="006624BF" w:rsidRPr="00CE7B59">
        <w:rPr>
          <w:rFonts w:ascii="Times New Roman" w:hAnsi="Times New Roman" w:cs="Times New Roman"/>
          <w:sz w:val="24"/>
        </w:rPr>
        <w:t xml:space="preserve">сь презентации, с использованием игры «Своя игра», ребусы и загадки. </w:t>
      </w:r>
      <w:r w:rsidR="00C3102B" w:rsidRPr="00CE7B59">
        <w:rPr>
          <w:rFonts w:ascii="Times New Roman" w:hAnsi="Times New Roman" w:cs="Times New Roman"/>
          <w:sz w:val="24"/>
        </w:rPr>
        <w:t>Р</w:t>
      </w:r>
      <w:r w:rsidR="0050432E" w:rsidRPr="00CE7B59">
        <w:rPr>
          <w:rFonts w:ascii="Times New Roman" w:hAnsi="Times New Roman" w:cs="Times New Roman"/>
          <w:sz w:val="24"/>
        </w:rPr>
        <w:t>абота с электронными ресурсами</w:t>
      </w:r>
      <w:r w:rsidR="00C3102B" w:rsidRPr="00CE7B59">
        <w:rPr>
          <w:rFonts w:ascii="Times New Roman" w:hAnsi="Times New Roman" w:cs="Times New Roman"/>
          <w:sz w:val="24"/>
        </w:rPr>
        <w:t xml:space="preserve"> по созданию игр,</w:t>
      </w:r>
      <w:r w:rsidR="0050432E" w:rsidRPr="00CE7B59">
        <w:rPr>
          <w:rFonts w:ascii="Times New Roman" w:hAnsi="Times New Roman" w:cs="Times New Roman"/>
          <w:sz w:val="24"/>
        </w:rPr>
        <w:t xml:space="preserve"> такими как </w:t>
      </w:r>
      <w:proofErr w:type="spellStart"/>
      <w:r w:rsidR="0050432E" w:rsidRPr="00CE7B59">
        <w:rPr>
          <w:rFonts w:ascii="Times New Roman" w:hAnsi="Times New Roman" w:cs="Times New Roman"/>
          <w:sz w:val="24"/>
          <w:lang w:val="en-US"/>
        </w:rPr>
        <w:t>wordwoll</w:t>
      </w:r>
      <w:proofErr w:type="spellEnd"/>
      <w:r w:rsidR="00C3102B" w:rsidRPr="00CE7B59">
        <w:rPr>
          <w:rFonts w:ascii="Times New Roman" w:hAnsi="Times New Roman" w:cs="Times New Roman"/>
          <w:sz w:val="24"/>
        </w:rPr>
        <w:t xml:space="preserve"> и </w:t>
      </w:r>
      <w:r w:rsidR="00C3102B" w:rsidRPr="00CE7B59">
        <w:rPr>
          <w:rFonts w:ascii="Times New Roman" w:hAnsi="Times New Roman" w:cs="Times New Roman"/>
          <w:sz w:val="24"/>
          <w:lang w:val="en-US"/>
        </w:rPr>
        <w:t>e</w:t>
      </w:r>
      <w:r w:rsidR="00C3102B" w:rsidRPr="00CE7B59">
        <w:rPr>
          <w:rFonts w:ascii="Times New Roman" w:hAnsi="Times New Roman" w:cs="Times New Roman"/>
          <w:sz w:val="24"/>
        </w:rPr>
        <w:t>-</w:t>
      </w:r>
      <w:r w:rsidR="00C3102B" w:rsidRPr="00CE7B59">
        <w:rPr>
          <w:rFonts w:ascii="Times New Roman" w:hAnsi="Times New Roman" w:cs="Times New Roman"/>
          <w:sz w:val="24"/>
          <w:lang w:val="en-US"/>
        </w:rPr>
        <w:t>learning</w:t>
      </w:r>
      <w:r w:rsidR="00C3102B" w:rsidRPr="00CE7B59">
        <w:rPr>
          <w:rFonts w:ascii="Times New Roman" w:hAnsi="Times New Roman" w:cs="Times New Roman"/>
          <w:sz w:val="24"/>
        </w:rPr>
        <w:t>, это позволяет детям играть не только на уроке, но и дома.</w:t>
      </w:r>
      <w:r w:rsidR="0050432E" w:rsidRPr="00CE7B59">
        <w:rPr>
          <w:rFonts w:ascii="Times New Roman" w:hAnsi="Times New Roman" w:cs="Times New Roman"/>
          <w:sz w:val="24"/>
        </w:rPr>
        <w:t xml:space="preserve"> </w:t>
      </w:r>
      <w:r w:rsidR="00CE7B59">
        <w:rPr>
          <w:rFonts w:ascii="Times New Roman" w:hAnsi="Times New Roman" w:cs="Times New Roman"/>
          <w:sz w:val="24"/>
        </w:rPr>
        <w:t xml:space="preserve">Также с помощью этих приложений можно создавать рабочие листы. </w:t>
      </w:r>
    </w:p>
    <w:p w:rsidR="00CE7B59" w:rsidRPr="00CE7B59" w:rsidRDefault="00CE7B59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Электронные ресурсы помогают изучить и закрепить тему, разнообразить с помощью игр. </w:t>
      </w:r>
    </w:p>
    <w:p w:rsidR="00CE7B59" w:rsidRPr="00965A23" w:rsidRDefault="006624BF" w:rsidP="00965A23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3"/>
        </w:rPr>
      </w:pPr>
      <w:r w:rsidRPr="00CE7B59">
        <w:rPr>
          <w:rFonts w:ascii="Times New Roman" w:hAnsi="Times New Roman" w:cs="Times New Roman"/>
          <w:sz w:val="24"/>
          <w:szCs w:val="28"/>
        </w:rPr>
        <w:t xml:space="preserve">- </w:t>
      </w:r>
      <w:r w:rsidRPr="00CE7B59">
        <w:rPr>
          <w:rFonts w:ascii="Times New Roman" w:hAnsi="Times New Roman" w:cs="Times New Roman"/>
          <w:b/>
          <w:color w:val="000000"/>
          <w:sz w:val="24"/>
          <w:szCs w:val="23"/>
        </w:rPr>
        <w:t>Звукотехнические</w:t>
      </w:r>
      <w:r w:rsidRPr="00CE7B59">
        <w:rPr>
          <w:rFonts w:ascii="Times New Roman" w:hAnsi="Times New Roman" w:cs="Times New Roman"/>
          <w:color w:val="000000"/>
          <w:sz w:val="24"/>
          <w:szCs w:val="23"/>
        </w:rPr>
        <w:t xml:space="preserve">. </w:t>
      </w:r>
      <w:r w:rsidR="00CE7B59" w:rsidRPr="00CE7B59">
        <w:rPr>
          <w:rFonts w:ascii="Times New Roman" w:hAnsi="Times New Roman" w:cs="Times New Roman"/>
          <w:color w:val="000000"/>
          <w:sz w:val="24"/>
          <w:szCs w:val="23"/>
        </w:rPr>
        <w:t>В этом наглядном пособии применя</w:t>
      </w:r>
      <w:r w:rsidR="00D94867" w:rsidRPr="00CE7B59">
        <w:rPr>
          <w:rFonts w:ascii="Times New Roman" w:hAnsi="Times New Roman" w:cs="Times New Roman"/>
          <w:color w:val="000000"/>
          <w:sz w:val="24"/>
          <w:szCs w:val="23"/>
        </w:rPr>
        <w:t>лись видео с хакасскими мультфильмами</w:t>
      </w:r>
      <w:r w:rsidR="00CE7B59" w:rsidRPr="00CE7B59">
        <w:rPr>
          <w:rFonts w:ascii="Times New Roman" w:hAnsi="Times New Roman" w:cs="Times New Roman"/>
          <w:color w:val="000000"/>
          <w:sz w:val="24"/>
          <w:szCs w:val="23"/>
        </w:rPr>
        <w:t xml:space="preserve"> и отрывками из фильма. </w:t>
      </w:r>
    </w:p>
    <w:p w:rsidR="001424BA" w:rsidRPr="006A642C" w:rsidRDefault="001424BA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6A642C">
        <w:rPr>
          <w:rFonts w:ascii="Times New Roman" w:hAnsi="Times New Roman" w:cs="Times New Roman"/>
          <w:sz w:val="24"/>
          <w:szCs w:val="28"/>
        </w:rPr>
        <w:t>Таким об</w:t>
      </w:r>
      <w:r w:rsidR="00965A23" w:rsidRPr="006A642C">
        <w:rPr>
          <w:rFonts w:ascii="Times New Roman" w:hAnsi="Times New Roman" w:cs="Times New Roman"/>
          <w:sz w:val="24"/>
          <w:szCs w:val="28"/>
        </w:rPr>
        <w:t xml:space="preserve">разом, использование наглядных пособий </w:t>
      </w:r>
      <w:r w:rsidR="006A642C">
        <w:rPr>
          <w:rFonts w:ascii="Times New Roman" w:hAnsi="Times New Roman" w:cs="Times New Roman"/>
          <w:sz w:val="24"/>
          <w:szCs w:val="28"/>
        </w:rPr>
        <w:t xml:space="preserve">должно быть в той мере, </w:t>
      </w:r>
      <w:r w:rsidR="006A5C18">
        <w:rPr>
          <w:rFonts w:ascii="Times New Roman" w:hAnsi="Times New Roman" w:cs="Times New Roman"/>
          <w:sz w:val="24"/>
          <w:szCs w:val="28"/>
        </w:rPr>
        <w:t xml:space="preserve">в какой учащиеся будут способны усвоить все знания умения и навыки по изучению хакасского языка. </w:t>
      </w:r>
    </w:p>
    <w:p w:rsidR="00E51B04" w:rsidRPr="006A642C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8B5BE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1417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14172" w:rsidRPr="00E51B04" w:rsidRDefault="00E14172" w:rsidP="00E14172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ИСПОЛЬЗОВАНИЕ ЭЛЕКТРОННЫХ РЕСУРСОВ</w:t>
      </w:r>
    </w:p>
    <w:p w:rsidR="001424BA" w:rsidRPr="00FC1896" w:rsidRDefault="002820E1" w:rsidP="00E51B04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https</w:t>
        </w:r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://</w:t>
        </w:r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elibrary</w:t>
        </w:r>
        <w:proofErr w:type="spellEnd"/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download</w:t>
        </w:r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/</w:t>
        </w:r>
        <w:proofErr w:type="spellStart"/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elibrary</w:t>
        </w:r>
        <w:proofErr w:type="spellEnd"/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_28416713_62412698.</w:t>
        </w:r>
        <w:proofErr w:type="spellStart"/>
        <w:r w:rsidR="00E51B04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pdf</w:t>
        </w:r>
        <w:proofErr w:type="spellEnd"/>
      </w:hyperlink>
    </w:p>
    <w:p w:rsidR="00FC1896" w:rsidRPr="00FC1896" w:rsidRDefault="002820E1" w:rsidP="00FC1896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="00FC1896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https://wordwall.net/ru/resource/66345428/названия-домашних-животных-на-хакасском-языке</w:t>
        </w:r>
      </w:hyperlink>
      <w:r w:rsidR="00FC1896" w:rsidRPr="00FC1896">
        <w:rPr>
          <w:rFonts w:ascii="Times New Roman" w:hAnsi="Times New Roman" w:cs="Times New Roman"/>
          <w:sz w:val="28"/>
          <w:szCs w:val="28"/>
        </w:rPr>
        <w:t>;</w:t>
      </w:r>
    </w:p>
    <w:p w:rsidR="00FC1896" w:rsidRPr="00FC1896" w:rsidRDefault="002820E1" w:rsidP="00FC1896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FC1896" w:rsidRPr="00FC1896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https://wordwall.net/ru/resource/66277645/грамотность/присоединение-аффиксов-множественного-числа-лар</w:t>
        </w:r>
      </w:hyperlink>
      <w:r w:rsidR="00FC1896" w:rsidRPr="00FC1896">
        <w:rPr>
          <w:rFonts w:ascii="Times New Roman" w:hAnsi="Times New Roman" w:cs="Times New Roman"/>
          <w:sz w:val="28"/>
          <w:szCs w:val="28"/>
        </w:rPr>
        <w:t>;</w:t>
      </w:r>
    </w:p>
    <w:p w:rsidR="00FC1896" w:rsidRPr="00FC1896" w:rsidRDefault="00FC1896" w:rsidP="00FC1896">
      <w:pPr>
        <w:pStyle w:val="a3"/>
        <w:numPr>
          <w:ilvl w:val="0"/>
          <w:numId w:val="5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C1896">
        <w:rPr>
          <w:rFonts w:ascii="Times New Roman" w:hAnsi="Times New Roman" w:cs="Times New Roman"/>
          <w:sz w:val="28"/>
          <w:szCs w:val="28"/>
        </w:rPr>
        <w:t>https://wordwall.net/ru/resource/66278370/установи-порядок-предложений</w:t>
      </w:r>
    </w:p>
    <w:p w:rsidR="00E51B04" w:rsidRPr="006A5C18" w:rsidRDefault="006A5C18" w:rsidP="00E51B04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Pr="006A5C1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https://nsportal.ru/user/277626/page/hakasskie-narodnye-igry</w:t>
        </w:r>
      </w:hyperlink>
    </w:p>
    <w:p w:rsidR="006A5C18" w:rsidRPr="00E51B04" w:rsidRDefault="006A5C18" w:rsidP="00E51B04">
      <w:pPr>
        <w:pStyle w:val="a3"/>
        <w:numPr>
          <w:ilvl w:val="0"/>
          <w:numId w:val="4"/>
        </w:numPr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https://makarenko_</w:t>
      </w:r>
      <w:r w:rsidRPr="006A5C18">
        <w:rPr>
          <w:rFonts w:ascii="Times New Roman" w:hAnsi="Times New Roman" w:cs="Times New Roman"/>
          <w:sz w:val="28"/>
          <w:szCs w:val="28"/>
        </w:rPr>
        <w:t>museum.narod.ru/Classics/Komensky/Komensky_Yan_Amos_Velikaya_didakt_izbr.htm</w:t>
      </w: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Default="00E51B04" w:rsidP="00E51B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B04" w:rsidRPr="00E14172" w:rsidRDefault="00E51B04" w:rsidP="009B0E0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51B04" w:rsidRPr="00E14172" w:rsidSect="00AC5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131C4"/>
    <w:multiLevelType w:val="hybridMultilevel"/>
    <w:tmpl w:val="E06E692A"/>
    <w:lvl w:ilvl="0" w:tplc="0BFAE0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C44D68"/>
    <w:multiLevelType w:val="hybridMultilevel"/>
    <w:tmpl w:val="71C281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2C03A8"/>
    <w:multiLevelType w:val="hybridMultilevel"/>
    <w:tmpl w:val="A87AE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550CC"/>
    <w:multiLevelType w:val="hybridMultilevel"/>
    <w:tmpl w:val="C5CA7FA6"/>
    <w:lvl w:ilvl="0" w:tplc="B876F94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DF8782A"/>
    <w:multiLevelType w:val="hybridMultilevel"/>
    <w:tmpl w:val="FEB65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C6C"/>
    <w:rsid w:val="000130F2"/>
    <w:rsid w:val="00017FB3"/>
    <w:rsid w:val="00034329"/>
    <w:rsid w:val="00034F4A"/>
    <w:rsid w:val="00045EDB"/>
    <w:rsid w:val="00124D5D"/>
    <w:rsid w:val="001424BA"/>
    <w:rsid w:val="00165B37"/>
    <w:rsid w:val="002055D9"/>
    <w:rsid w:val="002208C4"/>
    <w:rsid w:val="002213F1"/>
    <w:rsid w:val="002820E1"/>
    <w:rsid w:val="002A3096"/>
    <w:rsid w:val="002C424D"/>
    <w:rsid w:val="002F11F4"/>
    <w:rsid w:val="00363B44"/>
    <w:rsid w:val="003B2BD3"/>
    <w:rsid w:val="00404F18"/>
    <w:rsid w:val="00431C99"/>
    <w:rsid w:val="00432DE3"/>
    <w:rsid w:val="00445E22"/>
    <w:rsid w:val="004E7DFC"/>
    <w:rsid w:val="0050432E"/>
    <w:rsid w:val="00524357"/>
    <w:rsid w:val="0052744C"/>
    <w:rsid w:val="005426E0"/>
    <w:rsid w:val="0056332B"/>
    <w:rsid w:val="005B6CEC"/>
    <w:rsid w:val="005E1661"/>
    <w:rsid w:val="005F535E"/>
    <w:rsid w:val="00633E04"/>
    <w:rsid w:val="00647520"/>
    <w:rsid w:val="006624BF"/>
    <w:rsid w:val="0069064A"/>
    <w:rsid w:val="00691109"/>
    <w:rsid w:val="00691360"/>
    <w:rsid w:val="006A109B"/>
    <w:rsid w:val="006A5C18"/>
    <w:rsid w:val="006A642C"/>
    <w:rsid w:val="006D6DD3"/>
    <w:rsid w:val="006F4A57"/>
    <w:rsid w:val="007525F3"/>
    <w:rsid w:val="007A17F4"/>
    <w:rsid w:val="00832006"/>
    <w:rsid w:val="00834740"/>
    <w:rsid w:val="008520AC"/>
    <w:rsid w:val="008B5BE5"/>
    <w:rsid w:val="008F6452"/>
    <w:rsid w:val="009603A6"/>
    <w:rsid w:val="00965A23"/>
    <w:rsid w:val="009A515F"/>
    <w:rsid w:val="009B0E0C"/>
    <w:rsid w:val="009C59F2"/>
    <w:rsid w:val="00AC252E"/>
    <w:rsid w:val="00AC54FD"/>
    <w:rsid w:val="00B13491"/>
    <w:rsid w:val="00B33076"/>
    <w:rsid w:val="00B3612C"/>
    <w:rsid w:val="00B433AA"/>
    <w:rsid w:val="00B81C8E"/>
    <w:rsid w:val="00B86F41"/>
    <w:rsid w:val="00B94C6C"/>
    <w:rsid w:val="00B960DE"/>
    <w:rsid w:val="00BD2031"/>
    <w:rsid w:val="00BE5B55"/>
    <w:rsid w:val="00C10423"/>
    <w:rsid w:val="00C30149"/>
    <w:rsid w:val="00C3102B"/>
    <w:rsid w:val="00C55470"/>
    <w:rsid w:val="00CD2310"/>
    <w:rsid w:val="00CE7B59"/>
    <w:rsid w:val="00D62944"/>
    <w:rsid w:val="00D67CC6"/>
    <w:rsid w:val="00D85E03"/>
    <w:rsid w:val="00D9148B"/>
    <w:rsid w:val="00D94867"/>
    <w:rsid w:val="00DF2999"/>
    <w:rsid w:val="00E14172"/>
    <w:rsid w:val="00E31010"/>
    <w:rsid w:val="00E51B04"/>
    <w:rsid w:val="00E86BB9"/>
    <w:rsid w:val="00EA2552"/>
    <w:rsid w:val="00EB1211"/>
    <w:rsid w:val="00F434D4"/>
    <w:rsid w:val="00F5773D"/>
    <w:rsid w:val="00F737B4"/>
    <w:rsid w:val="00FC18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24B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142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C55470"/>
    <w:rPr>
      <w:i/>
      <w:iCs/>
    </w:rPr>
  </w:style>
  <w:style w:type="character" w:styleId="a6">
    <w:name w:val="Hyperlink"/>
    <w:basedOn w:val="a0"/>
    <w:uiPriority w:val="99"/>
    <w:unhideWhenUsed/>
    <w:rsid w:val="00E51B04"/>
    <w:rPr>
      <w:color w:val="0000FF" w:themeColor="hyperlink"/>
      <w:u w:val="single"/>
    </w:rPr>
  </w:style>
  <w:style w:type="paragraph" w:styleId="1">
    <w:name w:val="toc 1"/>
    <w:basedOn w:val="a"/>
    <w:uiPriority w:val="39"/>
    <w:rsid w:val="00E14172"/>
    <w:pPr>
      <w:widowControl w:val="0"/>
      <w:spacing w:before="9" w:after="0" w:line="240" w:lineRule="auto"/>
      <w:ind w:left="163"/>
    </w:pPr>
    <w:rPr>
      <w:rFonts w:ascii="Times New Roman" w:eastAsiaTheme="minorEastAsia" w:hAnsi="Times New Roman" w:cs="Times New Roman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user/277626/page/hakasskie-narodnye-igr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ordwall.net/ru/resource/66277645/&#1075;&#1088;&#1072;&#1084;&#1086;&#1090;&#1085;&#1086;&#1089;&#1090;&#1100;/&#1087;&#1088;&#1080;&#1089;&#1086;&#1077;&#1076;&#1080;&#1085;&#1077;&#1085;&#1080;&#1077;-&#1072;&#1092;&#1092;&#1080;&#1082;&#1089;&#1086;&#1074;-&#1084;&#1085;&#1086;&#1078;&#1077;&#1089;&#1090;&#1074;&#1077;&#1085;&#1085;&#1086;&#1075;&#1086;-&#1095;&#1080;&#1089;&#1083;&#1072;-&#1083;&#1072;&#1088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ordwall.net/ru/resource/66345428/&#1085;&#1072;&#1079;&#1074;&#1072;&#1085;&#1080;&#1103;-&#1076;&#1086;&#1084;&#1072;&#1096;&#1085;&#1080;&#1093;-&#1078;&#1080;&#1074;&#1086;&#1090;&#1085;&#1099;&#1093;-&#1085;&#1072;-&#1093;&#1072;&#1082;&#1072;&#1089;&#1089;&#1082;&#1086;&#1084;-&#1103;&#1079;&#1099;&#1082;&#1077;" TargetMode="External"/><Relationship Id="rId5" Type="http://schemas.openxmlformats.org/officeDocument/2006/relationships/hyperlink" Target="https://www.elibrary.ru/download/elibrary_28416713_62412698.pd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1</Pages>
  <Words>985</Words>
  <Characters>5621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Алво</dc:creator>
  <cp:lastModifiedBy>Алво</cp:lastModifiedBy>
  <cp:revision>9</cp:revision>
  <cp:lastPrinted>2022-11-02T15:54:00Z</cp:lastPrinted>
  <dcterms:created xsi:type="dcterms:W3CDTF">2021-11-02T08:26:00Z</dcterms:created>
  <dcterms:modified xsi:type="dcterms:W3CDTF">2024-08-15T07:32:00Z</dcterms:modified>
</cp:coreProperties>
</file>