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ind/>
        <w:jc w:val="left"/>
      </w:pPr>
    </w:p>
    <w:p w14:paraId="02000000">
      <w:pPr>
        <w:sectPr>
          <w:type w:val="nextPage"/>
          <w:pgSz w:h="16838" w:w="11906"/>
          <w:pgMar w:bottom="1134" w:footer="0" w:gutter="0" w:header="0" w:left="1134" w:right="1134" w:top="1134"/>
          <w:pgNumType w:fmt="decimal"/>
        </w:sectPr>
      </w:pPr>
    </w:p>
    <w:p w14:paraId="03000000">
      <w:pPr>
        <w:pStyle w:val="Style_2"/>
        <w:spacing w:after="140" w:before="0"/>
        <w:ind/>
        <w:jc w:val="left"/>
        <w:rPr>
          <w:b w:val="1"/>
        </w:rPr>
      </w:pPr>
      <w:bookmarkStart w:id="1" w:name="эффективные-методы-преподавания-информат"/>
      <w:bookmarkEnd w:id="1"/>
      <w:r>
        <w:rPr>
          <w:b w:val="1"/>
        </w:rPr>
        <w:t>Эффективные методы преподавания информатики в 6 классе</w:t>
      </w:r>
    </w:p>
    <w:p w14:paraId="04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2" w:name="введение"/>
      <w:bookmarkEnd w:id="2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Введение</w:t>
      </w:r>
    </w:p>
    <w:p w14:paraId="05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Информатика в 6 классе - это важный этап в формировании цифровой грамотности учащихся. На этом уровне ученики начинают глубже погружаться в мир компьютерных технологий, алгоритмов и программирования. Данная методическая разработка предлагает эффективные подходы к преподаванию информатики, учитывающие возрастные особенности шестиклассников и современные образовательные тенденции.</w:t>
      </w:r>
    </w:p>
    <w:p w14:paraId="06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3" w:name="основные-темы-курса-информатики-в-6-клас"/>
      <w:bookmarkEnd w:id="3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Основные темы курса информатики в 6 классе</w:t>
      </w:r>
    </w:p>
    <w:p w14:paraId="07000000">
      <w:pPr>
        <w:pStyle w:val="Style_4"/>
        <w:numPr>
          <w:ilvl w:val="0"/>
          <w:numId w:val="1"/>
        </w:numPr>
        <w:tabs>
          <w:tab w:leader="none" w:pos="360" w:val="left"/>
          <w:tab w:leader="none" w:pos="709" w:val="clear"/>
        </w:tabs>
        <w:spacing w:after="140" w:before="0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Информация и информационные процессы</w:t>
      </w:r>
    </w:p>
    <w:p w14:paraId="08000000">
      <w:pPr>
        <w:pStyle w:val="Style_4"/>
        <w:numPr>
          <w:ilvl w:val="0"/>
          <w:numId w:val="1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Компьютер как универсальное устройство обработки информации</w:t>
      </w:r>
    </w:p>
    <w:p w14:paraId="09000000">
      <w:pPr>
        <w:pStyle w:val="Style_4"/>
        <w:numPr>
          <w:ilvl w:val="0"/>
          <w:numId w:val="1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Обработка графической информации</w:t>
      </w:r>
    </w:p>
    <w:p w14:paraId="0A000000">
      <w:pPr>
        <w:pStyle w:val="Style_4"/>
        <w:numPr>
          <w:ilvl w:val="0"/>
          <w:numId w:val="1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Обработка текстовой информации</w:t>
      </w:r>
    </w:p>
    <w:p w14:paraId="0B000000">
      <w:pPr>
        <w:pStyle w:val="Style_4"/>
        <w:numPr>
          <w:ilvl w:val="0"/>
          <w:numId w:val="1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Мультимедиа</w:t>
      </w:r>
    </w:p>
    <w:p w14:paraId="0C000000">
      <w:pPr>
        <w:pStyle w:val="Style_4"/>
        <w:numPr>
          <w:ilvl w:val="0"/>
          <w:numId w:val="1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Алгоритмы и начала программирования</w:t>
      </w:r>
    </w:p>
    <w:p w14:paraId="0D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4" w:name="методические-рекомендации"/>
      <w:bookmarkEnd w:id="4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Методические рекомендации</w:t>
      </w:r>
    </w:p>
    <w:p w14:paraId="0E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5" w:name="1-интерактивное-обучение"/>
      <w:bookmarkEnd w:id="5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1. Интерактивное обучение</w:t>
      </w:r>
    </w:p>
    <w:p w14:paraId="0F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Используйте интерактивные методы обучения для повышения вовлеченности учащихся:</w:t>
      </w:r>
    </w:p>
    <w:p w14:paraId="10000000">
      <w:pPr>
        <w:pStyle w:val="Style_4"/>
        <w:numPr>
          <w:ilvl w:val="0"/>
          <w:numId w:val="2"/>
        </w:numPr>
        <w:tabs>
          <w:tab w:leader="none" w:pos="240" w:val="left"/>
          <w:tab w:leader="none" w:pos="709" w:val="clear"/>
        </w:tabs>
        <w:spacing w:after="140" w:before="0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Групповые проекты</w:t>
      </w:r>
    </w:p>
    <w:p w14:paraId="11000000">
      <w:pPr>
        <w:pStyle w:val="Style_4"/>
        <w:numPr>
          <w:ilvl w:val="0"/>
          <w:numId w:val="2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Ролевые игры</w:t>
      </w:r>
    </w:p>
    <w:p w14:paraId="12000000">
      <w:pPr>
        <w:pStyle w:val="Style_4"/>
        <w:numPr>
          <w:ilvl w:val="0"/>
          <w:numId w:val="2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Дискуссии</w:t>
      </w:r>
    </w:p>
    <w:p w14:paraId="13000000">
      <w:pPr>
        <w:pStyle w:val="Style_4"/>
        <w:numPr>
          <w:ilvl w:val="0"/>
          <w:numId w:val="2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Практические задания на компьютере</w:t>
      </w:r>
    </w:p>
    <w:p w14:paraId="14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6" w:name="2-визуализация-информации"/>
      <w:bookmarkEnd w:id="6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2. Визуализация информации</w:t>
      </w:r>
    </w:p>
    <w:p w14:paraId="15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Применяйте различные средства визуализации для лучшего усвоения материала:</w:t>
      </w:r>
    </w:p>
    <w:p w14:paraId="16000000">
      <w:pPr>
        <w:pStyle w:val="Style_4"/>
        <w:numPr>
          <w:ilvl w:val="0"/>
          <w:numId w:val="3"/>
        </w:numPr>
        <w:tabs>
          <w:tab w:leader="none" w:pos="240" w:val="left"/>
          <w:tab w:leader="none" w:pos="709" w:val="clear"/>
        </w:tabs>
        <w:spacing w:after="140" w:before="0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Презентации</w:t>
      </w:r>
    </w:p>
    <w:p w14:paraId="17000000">
      <w:pPr>
        <w:pStyle w:val="Style_4"/>
        <w:numPr>
          <w:ilvl w:val="0"/>
          <w:numId w:val="3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Инфографика</w:t>
      </w:r>
    </w:p>
    <w:p w14:paraId="18000000">
      <w:pPr>
        <w:pStyle w:val="Style_4"/>
        <w:numPr>
          <w:ilvl w:val="0"/>
          <w:numId w:val="3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Видеоуроки</w:t>
      </w:r>
    </w:p>
    <w:p w14:paraId="19000000">
      <w:pPr>
        <w:pStyle w:val="Style_4"/>
        <w:numPr>
          <w:ilvl w:val="0"/>
          <w:numId w:val="3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Интерактивные схемы и диаграммы</w:t>
      </w:r>
    </w:p>
    <w:p w14:paraId="1A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7" w:name="3-практико-ориентированный-подход"/>
      <w:bookmarkEnd w:id="7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3. Практико-ориентированный подход</w:t>
      </w:r>
    </w:p>
    <w:p w14:paraId="1B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Связывайте теоретический материал с практическими примерами из жизни:</w:t>
      </w:r>
    </w:p>
    <w:p w14:paraId="1C000000">
      <w:pPr>
        <w:pStyle w:val="Style_4"/>
        <w:numPr>
          <w:ilvl w:val="0"/>
          <w:numId w:val="4"/>
        </w:numPr>
        <w:tabs>
          <w:tab w:leader="none" w:pos="240" w:val="left"/>
          <w:tab w:leader="none" w:pos="709" w:val="clear"/>
        </w:tabs>
        <w:spacing w:after="140" w:before="0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Решение реальных задач с помощью компьютера</w:t>
      </w:r>
    </w:p>
    <w:p w14:paraId="1D000000">
      <w:pPr>
        <w:pStyle w:val="Style_4"/>
        <w:numPr>
          <w:ilvl w:val="0"/>
          <w:numId w:val="4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Создание простых программ для автоматизации повседневных задач</w:t>
      </w:r>
    </w:p>
    <w:p w14:paraId="1E000000">
      <w:pPr>
        <w:pStyle w:val="Style_4"/>
        <w:numPr>
          <w:ilvl w:val="0"/>
          <w:numId w:val="4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Разработка мини-проектов, связанных с интересами учащихся</w:t>
      </w:r>
    </w:p>
    <w:p w14:paraId="1F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8" w:name="4-дифференцированное-обучение"/>
      <w:bookmarkEnd w:id="8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4. Дифференцированное обучение</w:t>
      </w:r>
    </w:p>
    <w:p w14:paraId="20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Учитывайте индивидуальные особенности и уровень подготовки каждого ученика:</w:t>
      </w:r>
    </w:p>
    <w:p w14:paraId="21000000">
      <w:pPr>
        <w:pStyle w:val="Style_4"/>
        <w:numPr>
          <w:ilvl w:val="0"/>
          <w:numId w:val="5"/>
        </w:numPr>
        <w:tabs>
          <w:tab w:leader="none" w:pos="240" w:val="left"/>
          <w:tab w:leader="none" w:pos="709" w:val="clear"/>
        </w:tabs>
        <w:spacing w:after="140" w:before="0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Разноуровневые задания</w:t>
      </w:r>
    </w:p>
    <w:p w14:paraId="22000000">
      <w:pPr>
        <w:pStyle w:val="Style_4"/>
        <w:numPr>
          <w:ilvl w:val="0"/>
          <w:numId w:val="5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Индивидуальные консультации</w:t>
      </w:r>
    </w:p>
    <w:p w14:paraId="23000000">
      <w:pPr>
        <w:pStyle w:val="Style_4"/>
        <w:numPr>
          <w:ilvl w:val="0"/>
          <w:numId w:val="5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Дополнительные материалы для углубленного изучения</w:t>
      </w:r>
    </w:p>
    <w:p w14:paraId="24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9" w:name="5-геймификация"/>
      <w:bookmarkEnd w:id="9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5. Геймификация</w:t>
      </w:r>
    </w:p>
    <w:p w14:paraId="25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Внедряйте элементы игры в образовательный процесс:</w:t>
      </w:r>
    </w:p>
    <w:p w14:paraId="26000000">
      <w:pPr>
        <w:pStyle w:val="Style_4"/>
        <w:numPr>
          <w:ilvl w:val="0"/>
          <w:numId w:val="6"/>
        </w:numPr>
        <w:tabs>
          <w:tab w:leader="none" w:pos="240" w:val="left"/>
          <w:tab w:leader="none" w:pos="709" w:val="clear"/>
        </w:tabs>
        <w:spacing w:after="140" w:before="0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Образовательные квесты</w:t>
      </w:r>
    </w:p>
    <w:p w14:paraId="27000000">
      <w:pPr>
        <w:pStyle w:val="Style_4"/>
        <w:numPr>
          <w:ilvl w:val="0"/>
          <w:numId w:val="6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Соревнования по программированию</w:t>
      </w:r>
    </w:p>
    <w:p w14:paraId="28000000">
      <w:pPr>
        <w:pStyle w:val="Style_4"/>
        <w:numPr>
          <w:ilvl w:val="0"/>
          <w:numId w:val="6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Системы баллов и достижений</w:t>
      </w:r>
    </w:p>
    <w:p w14:paraId="29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0" w:name="примеры-заданий"/>
      <w:bookmarkEnd w:id="10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Примеры заданий</w:t>
      </w:r>
    </w:p>
    <w:p w14:paraId="2A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1" w:name="задание-1-алгоритмы-в-повседневной-жизни"/>
      <w:bookmarkEnd w:id="11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Задание 1: Алгоритмы в повседневной жизни</w:t>
      </w:r>
    </w:p>
    <w:p w14:paraId="2B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Цель: Научить учащихся распознавать алгоритмы в повседневной жизни и составлять простые алгоритмы.</w:t>
      </w:r>
    </w:p>
    <w:p w14:paraId="2C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Инструкция:</w:t>
      </w:r>
    </w:p>
    <w:p w14:paraId="2D000000">
      <w:pPr>
        <w:pStyle w:val="Style_4"/>
        <w:numPr>
          <w:ilvl w:val="0"/>
          <w:numId w:val="7"/>
        </w:numPr>
        <w:tabs>
          <w:tab w:leader="none" w:pos="360" w:val="left"/>
          <w:tab w:leader="none" w:pos="709" w:val="clear"/>
        </w:tabs>
        <w:spacing w:after="140" w:before="0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Разделите класс на группы по 3-4 человека.</w:t>
      </w:r>
    </w:p>
    <w:p w14:paraId="2E000000">
      <w:pPr>
        <w:pStyle w:val="Style_4"/>
        <w:numPr>
          <w:ilvl w:val="0"/>
          <w:numId w:val="7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Каждая группа должна выбрать простое действие из повседневной жизни (например, приготовление бутерброда, заваривание чая, чистка зубов).</w:t>
      </w:r>
    </w:p>
    <w:p w14:paraId="2F000000">
      <w:pPr>
        <w:pStyle w:val="Style_4"/>
        <w:numPr>
          <w:ilvl w:val="0"/>
          <w:numId w:val="7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Группа должна составить подробный алгоритм выполнения выбранного действия.</w:t>
      </w:r>
    </w:p>
    <w:p w14:paraId="30000000">
      <w:pPr>
        <w:pStyle w:val="Style_4"/>
        <w:numPr>
          <w:ilvl w:val="0"/>
          <w:numId w:val="7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Презентуйте алгоритмы перед классом и обсудите их.</w:t>
      </w:r>
    </w:p>
    <w:p w14:paraId="31000000">
      <w:pPr>
        <w:pStyle w:val="Style_5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2" w:name="задание-2-создание-простой-анимации"/>
      <w:bookmarkEnd w:id="12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Задание 2: Создание простой анимации</w:t>
      </w:r>
    </w:p>
    <w:p w14:paraId="32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Цель: Научить учащихся основам работы с графическими редакторами и принципам создания анимации.</w:t>
      </w:r>
    </w:p>
    <w:p w14:paraId="33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Инструкция:</w:t>
      </w:r>
    </w:p>
    <w:p w14:paraId="34000000">
      <w:pPr>
        <w:pStyle w:val="Style_4"/>
        <w:numPr>
          <w:ilvl w:val="0"/>
          <w:numId w:val="8"/>
        </w:numPr>
        <w:tabs>
          <w:tab w:leader="none" w:pos="360" w:val="left"/>
          <w:tab w:leader="none" w:pos="709" w:val="clear"/>
        </w:tabs>
        <w:spacing w:after="140" w:before="0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Используя графический редактор (например, Paint или GIMP), создайте серию из 5-7 изображений, показывающих последовательные этапы простого действия (например, прыжок мяча).</w:t>
      </w:r>
    </w:p>
    <w:p w14:paraId="35000000">
      <w:pPr>
        <w:pStyle w:val="Style_4"/>
        <w:numPr>
          <w:ilvl w:val="0"/>
          <w:numId w:val="8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Сохраните изображения в формате GIF.</w:t>
      </w:r>
    </w:p>
    <w:p w14:paraId="36000000">
      <w:pPr>
        <w:pStyle w:val="Style_4"/>
        <w:numPr>
          <w:ilvl w:val="0"/>
          <w:numId w:val="8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Используя онлайн-инструмент для создания GIF-анимаций, объедините изображения в анимированный GIF.</w:t>
      </w:r>
    </w:p>
    <w:p w14:paraId="37000000">
      <w:pPr>
        <w:pStyle w:val="Style_4"/>
        <w:numPr>
          <w:ilvl w:val="0"/>
          <w:numId w:val="8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Обсудите с классом принципы создания анимации и возможности ее применения.</w:t>
      </w:r>
    </w:p>
    <w:p w14:paraId="38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3" w:name="оценка-результатов-обучения"/>
      <w:bookmarkEnd w:id="13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Оценка результатов обучения</w:t>
      </w:r>
    </w:p>
    <w:p w14:paraId="39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Для оценки результатов обучения рекомендуется использовать комплексный подход:</w:t>
      </w:r>
    </w:p>
    <w:p w14:paraId="3A000000">
      <w:pPr>
        <w:pStyle w:val="Style_4"/>
        <w:numPr>
          <w:ilvl w:val="0"/>
          <w:numId w:val="9"/>
        </w:numPr>
        <w:tabs>
          <w:tab w:leader="none" w:pos="360" w:val="left"/>
          <w:tab w:leader="none" w:pos="709" w:val="clear"/>
        </w:tabs>
        <w:spacing w:after="140" w:before="0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Тестирование теоретических знаний</w:t>
      </w:r>
    </w:p>
    <w:p w14:paraId="3B000000">
      <w:pPr>
        <w:pStyle w:val="Style_4"/>
        <w:numPr>
          <w:ilvl w:val="0"/>
          <w:numId w:val="9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Практические задания на компьютере</w:t>
      </w:r>
    </w:p>
    <w:p w14:paraId="3C000000">
      <w:pPr>
        <w:pStyle w:val="Style_4"/>
        <w:numPr>
          <w:ilvl w:val="0"/>
          <w:numId w:val="9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Защита проектов</w:t>
      </w:r>
    </w:p>
    <w:p w14:paraId="3D000000">
      <w:pPr>
        <w:pStyle w:val="Style_4"/>
        <w:numPr>
          <w:ilvl w:val="0"/>
          <w:numId w:val="9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Портфолио работ учащихся</w:t>
      </w:r>
    </w:p>
    <w:p w14:paraId="3E000000">
      <w:pPr>
        <w:pStyle w:val="Style_4"/>
        <w:numPr>
          <w:ilvl w:val="0"/>
          <w:numId w:val="9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Самооценка и взаимооценка учащихся</w:t>
      </w:r>
    </w:p>
    <w:p w14:paraId="3F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4" w:name="использование-современных-технологий"/>
      <w:bookmarkEnd w:id="14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Использование современных технологий</w:t>
      </w:r>
    </w:p>
    <w:p w14:paraId="40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Интегрируйте современные технологии в процесс обучения:</w:t>
      </w:r>
    </w:p>
    <w:p w14:paraId="41000000">
      <w:pPr>
        <w:pStyle w:val="Style_4"/>
        <w:numPr>
          <w:ilvl w:val="0"/>
          <w:numId w:val="10"/>
        </w:numPr>
        <w:tabs>
          <w:tab w:leader="none" w:pos="360" w:val="left"/>
          <w:tab w:leader="none" w:pos="709" w:val="clear"/>
        </w:tabs>
        <w:spacing w:after="140" w:before="0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Облачные сервисы для совместной работы (Google Docs, Microsoft Office 365)</w:t>
      </w:r>
    </w:p>
    <w:p w14:paraId="42000000">
      <w:pPr>
        <w:pStyle w:val="Style_4"/>
        <w:numPr>
          <w:ilvl w:val="0"/>
          <w:numId w:val="10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Образовательные платформы (Scratch, Code.org)</w:t>
      </w:r>
    </w:p>
    <w:p w14:paraId="43000000">
      <w:pPr>
        <w:pStyle w:val="Style_4"/>
        <w:numPr>
          <w:ilvl w:val="0"/>
          <w:numId w:val="10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Виртуальные лаборатории</w:t>
      </w:r>
    </w:p>
    <w:p w14:paraId="44000000">
      <w:pPr>
        <w:pStyle w:val="Style_4"/>
        <w:numPr>
          <w:ilvl w:val="0"/>
          <w:numId w:val="10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Мобильные приложения для обучения программированию</w:t>
      </w:r>
    </w:p>
    <w:p w14:paraId="45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5" w:name="междисциплинарные-связи"/>
      <w:bookmarkEnd w:id="15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Междисциплинарные связи</w:t>
      </w:r>
    </w:p>
    <w:p w14:paraId="46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Устанавливайте связи информатики с другими предметами:</w:t>
      </w:r>
    </w:p>
    <w:p w14:paraId="47000000">
      <w:pPr>
        <w:pStyle w:val="Style_4"/>
        <w:numPr>
          <w:ilvl w:val="0"/>
          <w:numId w:val="11"/>
        </w:numPr>
        <w:tabs>
          <w:tab w:leader="none" w:pos="240" w:val="left"/>
          <w:tab w:leader="none" w:pos="709" w:val="clear"/>
        </w:tabs>
        <w:spacing w:after="140" w:before="0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Математика: использование алгоритмов для решения математических задач</w:t>
      </w:r>
    </w:p>
    <w:p w14:paraId="48000000">
      <w:pPr>
        <w:pStyle w:val="Style_4"/>
        <w:numPr>
          <w:ilvl w:val="0"/>
          <w:numId w:val="11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Физика: моделирование физических процессов с помощью компьютера</w:t>
      </w:r>
    </w:p>
    <w:p w14:paraId="49000000">
      <w:pPr>
        <w:pStyle w:val="Style_4"/>
        <w:numPr>
          <w:ilvl w:val="0"/>
          <w:numId w:val="11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Биология: создание информационных моделей биологических систем</w:t>
      </w:r>
    </w:p>
    <w:p w14:paraId="4A000000">
      <w:pPr>
        <w:pStyle w:val="Style_4"/>
        <w:numPr>
          <w:ilvl w:val="0"/>
          <w:numId w:val="11"/>
        </w:numPr>
        <w:tabs>
          <w:tab w:leader="none" w:pos="240" w:val="left"/>
          <w:tab w:leader="none" w:pos="709" w:val="clear"/>
        </w:tabs>
        <w:spacing w:after="140" w:before="48"/>
        <w:ind w:hanging="283" w:left="24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Искусство: компьютерная графика и дизайн</w:t>
      </w:r>
    </w:p>
    <w:p w14:paraId="4B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6" w:name="работа-с-родителями"/>
      <w:bookmarkEnd w:id="16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Работа с родителями</w:t>
      </w:r>
    </w:p>
    <w:p w14:paraId="4C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Вовлекайте родителей в образовательный процесс:</w:t>
      </w:r>
    </w:p>
    <w:p w14:paraId="4D000000">
      <w:pPr>
        <w:pStyle w:val="Style_4"/>
        <w:numPr>
          <w:ilvl w:val="0"/>
          <w:numId w:val="12"/>
        </w:numPr>
        <w:tabs>
          <w:tab w:leader="none" w:pos="360" w:val="left"/>
          <w:tab w:leader="none" w:pos="709" w:val="clear"/>
        </w:tabs>
        <w:spacing w:after="140" w:before="0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Проводите открытые уроки</w:t>
      </w:r>
    </w:p>
    <w:p w14:paraId="4E000000">
      <w:pPr>
        <w:pStyle w:val="Style_4"/>
        <w:numPr>
          <w:ilvl w:val="0"/>
          <w:numId w:val="12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Организуйте семейные мастер-классы по программированию</w:t>
      </w:r>
    </w:p>
    <w:p w14:paraId="4F000000">
      <w:pPr>
        <w:pStyle w:val="Style_4"/>
        <w:numPr>
          <w:ilvl w:val="0"/>
          <w:numId w:val="12"/>
        </w:numPr>
        <w:tabs>
          <w:tab w:leader="none" w:pos="360" w:val="left"/>
          <w:tab w:leader="none" w:pos="709" w:val="clear"/>
        </w:tabs>
        <w:spacing w:after="140" w:before="48"/>
        <w:ind w:hanging="283" w:left="36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Информируйте родителей о прогрессе учащихся и возможностях дополнительного образования в сфере IT</w:t>
      </w:r>
    </w:p>
    <w:p w14:paraId="50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7" w:name="заключение"/>
      <w:bookmarkEnd w:id="17"/>
      <w:r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  <w:t>Заключение</w:t>
      </w:r>
    </w:p>
    <w:p w14:paraId="51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Эффективное преподавание информатики в 6 классе требует комплексного подхода, сочетающего теоретические знания с практическими навыками. Используя интерактивные методы обучения, современные технологии и междисциплинарные связи, можно повысить интерес учащихся к предмету и заложить прочную основу для дальнейшего изучения информационных технологий.</w:t>
      </w:r>
    </w:p>
    <w:p w14:paraId="52000000">
      <w:pPr>
        <w:pStyle w:val="Style_4"/>
        <w:spacing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  <w:r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  <w:t>Помните, что главная цель обучения информатике в 6 классе - не только передать знания, но и развить у учащихся логическое мышление, творческий подход к решению задач и навыки работы с информацией, которые будут полезны им в дальнейшей учебе и жизни.</w:t>
      </w:r>
    </w:p>
    <w:p w14:paraId="53000000">
      <w:pPr>
        <w:sectPr>
          <w:type w:val="continuous"/>
          <w:pgSz w:h="16838" w:w="11906"/>
          <w:pgMar w:bottom="1134" w:footer="0" w:gutter="0" w:header="0" w:left="1134" w:right="1134" w:top="1134"/>
        </w:sectPr>
      </w:pPr>
    </w:p>
    <w:p w14:paraId="54000000">
      <w:pPr>
        <w:pStyle w:val="Style_1"/>
        <w:spacing w:after="0" w:before="0"/>
        <w:ind w:firstLine="0" w:left="0" w:right="0"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</w:p>
    <w:p w14:paraId="55000000">
      <w:pPr>
        <w:sectPr>
          <w:type w:val="continuous"/>
          <w:pgSz w:h="16838" w:w="11906"/>
          <w:pgMar w:bottom="1134" w:footer="0" w:gutter="0" w:header="0" w:left="1134" w:right="1134" w:top="1134"/>
        </w:sectPr>
      </w:pPr>
    </w:p>
    <w:p w14:paraId="56000000">
      <w:pPr>
        <w:pStyle w:val="Style_1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</w:rPr>
      </w:pPr>
    </w:p>
    <w:p w14:paraId="57000000">
      <w:pPr>
        <w:sectPr>
          <w:type w:val="continuous"/>
          <w:pgSz w:h="16838" w:w="11906"/>
          <w:pgMar w:bottom="1134" w:footer="0" w:gutter="0" w:header="0" w:left="1134" w:right="1134" w:top="1134"/>
        </w:sectPr>
      </w:pPr>
    </w:p>
    <w:p w14:paraId="58000000">
      <w:pPr>
        <w:pStyle w:val="Style_4"/>
        <w:spacing w:after="140" w:before="0" w:line="288" w:lineRule="auto"/>
        <w:ind/>
        <w:jc w:val="left"/>
        <w:rPr>
          <w:rFonts w:ascii="Inter" w:hAnsi="Inter"/>
          <w:b w:val="0"/>
          <w:i w:val="0"/>
          <w:caps w:val="0"/>
          <w:smallCaps w:val="0"/>
          <w:color w:val="364152"/>
          <w:spacing w:val="0"/>
          <w:sz w:val="17"/>
          <w:highlight w:val="white"/>
        </w:rPr>
      </w:pPr>
    </w:p>
    <w:p w14:paraId="59000000">
      <w:pPr>
        <w:pStyle w:val="Style_3"/>
        <w:ind/>
        <w:jc w:val="left"/>
        <w:rPr>
          <w:rFonts w:ascii="Inter" w:hAnsi="Inter"/>
          <w:b w:val="1"/>
          <w:i w:val="0"/>
          <w:caps w:val="0"/>
          <w:smallCaps w:val="0"/>
          <w:color w:val="364152"/>
          <w:spacing w:val="0"/>
          <w:sz w:val="17"/>
          <w:highlight w:val="white"/>
        </w:rPr>
      </w:pPr>
      <w:bookmarkStart w:id="18" w:name="междисциплинарные-связи1"/>
      <w:bookmarkEnd w:id="18"/>
    </w:p>
    <w:sectPr>
      <w:type w:val="continuous"/>
      <w:pgSz w:h="16838" w:w="11906"/>
      <w:pgMar w:bottom="1134" w:footer="0" w:gutter="0" w:header="0" w:left="1134" w:right="1134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283" w:left="360"/>
      </w:pPr>
    </w:lvl>
    <w:lvl w:ilvl="1">
      <w:start w:val="1"/>
      <w:numFmt w:val="decimal"/>
      <w:lvlText w:val="%2."/>
      <w:lvlJc w:val="left"/>
      <w:pPr>
        <w:tabs>
          <w:tab w:leader="none" w:pos="1418" w:val="left"/>
        </w:tabs>
        <w:ind w:hanging="283" w:left="1418"/>
      </w:pPr>
    </w:lvl>
    <w:lvl w:ilvl="2">
      <w:start w:val="1"/>
      <w:numFmt w:val="decimal"/>
      <w:lvlText w:val="%3."/>
      <w:lvlJc w:val="left"/>
      <w:pPr>
        <w:tabs>
          <w:tab w:leader="none" w:pos="2127" w:val="left"/>
        </w:tabs>
        <w:ind w:hanging="283" w:left="2127"/>
      </w:pPr>
    </w:lvl>
    <w:lvl w:ilvl="3">
      <w:start w:val="1"/>
      <w:numFmt w:val="decimal"/>
      <w:lvlText w:val="%4."/>
      <w:lvlJc w:val="left"/>
      <w:pPr>
        <w:tabs>
          <w:tab w:leader="none" w:pos="2836" w:val="left"/>
        </w:tabs>
        <w:ind w:hanging="283" w:left="2836"/>
      </w:pPr>
    </w:lvl>
    <w:lvl w:ilvl="4">
      <w:start w:val="1"/>
      <w:numFmt w:val="decimal"/>
      <w:lvlText w:val="%5."/>
      <w:lvlJc w:val="left"/>
      <w:pPr>
        <w:tabs>
          <w:tab w:leader="none" w:pos="3545" w:val="left"/>
        </w:tabs>
        <w:ind w:hanging="283" w:left="3545"/>
      </w:pPr>
    </w:lvl>
    <w:lvl w:ilvl="5">
      <w:start w:val="1"/>
      <w:numFmt w:val="decimal"/>
      <w:lvlText w:val="%6."/>
      <w:lvlJc w:val="left"/>
      <w:pPr>
        <w:tabs>
          <w:tab w:leader="none" w:pos="4254" w:val="left"/>
        </w:tabs>
        <w:ind w:hanging="283" w:left="4254"/>
      </w:pPr>
    </w:lvl>
    <w:lvl w:ilvl="6">
      <w:start w:val="1"/>
      <w:numFmt w:val="decimal"/>
      <w:lvlText w:val="%7."/>
      <w:lvlJc w:val="left"/>
      <w:pPr>
        <w:tabs>
          <w:tab w:leader="none" w:pos="4963" w:val="left"/>
        </w:tabs>
        <w:ind w:hanging="283" w:left="4963"/>
      </w:pPr>
    </w:lvl>
    <w:lvl w:ilvl="7">
      <w:start w:val="1"/>
      <w:numFmt w:val="decimal"/>
      <w:lvlText w:val="%8."/>
      <w:lvlJc w:val="left"/>
      <w:pPr>
        <w:tabs>
          <w:tab w:leader="none" w:pos="5672" w:val="left"/>
        </w:tabs>
        <w:ind w:hanging="283" w:left="5672"/>
      </w:pPr>
    </w:lvl>
    <w:lvl w:ilvl="8">
      <w:start w:val="1"/>
      <w:numFmt w:val="decimal"/>
      <w:lvlText w:val="%9."/>
      <w:lvlJc w:val="left"/>
      <w:pPr>
        <w:tabs>
          <w:tab w:leader="none" w:pos="6381" w:val="left"/>
        </w:tabs>
        <w:ind w:hanging="283" w:left="6381"/>
      </w:pPr>
    </w:lvl>
  </w:abstractNum>
  <w:abstractNum w:abstractNumId="1">
    <w:lvl w:ilvl="0">
      <w:start w:val="1"/>
      <w:numFmt w:val="bullet"/>
      <w:lvlText w:val=""/>
      <w:lvlJc w:val="left"/>
      <w:pPr>
        <w:tabs>
          <w:tab w:leader="none" w:pos="240" w:val="left"/>
        </w:tabs>
        <w:ind w:hanging="283" w:left="24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leader="none" w:pos="1418" w:val="left"/>
        </w:tabs>
        <w:ind w:hanging="283" w:left="141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leader="none" w:pos="2127" w:val="left"/>
        </w:tabs>
        <w:ind w:hanging="283" w:left="21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leader="none" w:pos="2836" w:val="left"/>
        </w:tabs>
        <w:ind w:hanging="283" w:left="283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leader="none" w:pos="3545" w:val="left"/>
        </w:tabs>
        <w:ind w:hanging="283" w:left="354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leader="none" w:pos="4254" w:val="left"/>
        </w:tabs>
        <w:ind w:hanging="283" w:left="425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leader="none" w:pos="4963" w:val="left"/>
        </w:tabs>
        <w:ind w:hanging="283" w:left="496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leader="none" w:pos="5672" w:val="left"/>
        </w:tabs>
        <w:ind w:hanging="283" w:left="567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leader="none" w:pos="6381" w:val="left"/>
        </w:tabs>
        <w:ind w:hanging="283" w:left="6381"/>
      </w:pPr>
      <w:rPr>
        <w:rFonts w:ascii="Symbol" w:hAnsi="Symbol"/>
      </w:rPr>
    </w:lvl>
  </w:abstractNum>
  <w:abstractNum w:abstractNumId="2">
    <w:lvl w:ilvl="0">
      <w:start w:val="1"/>
      <w:numFmt w:val="bullet"/>
      <w:lvlText w:val=""/>
      <w:lvlJc w:val="left"/>
      <w:pPr>
        <w:tabs>
          <w:tab w:leader="none" w:pos="240" w:val="left"/>
        </w:tabs>
        <w:ind w:hanging="283" w:left="24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leader="none" w:pos="1418" w:val="left"/>
        </w:tabs>
        <w:ind w:hanging="283" w:left="141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leader="none" w:pos="2127" w:val="left"/>
        </w:tabs>
        <w:ind w:hanging="283" w:left="21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leader="none" w:pos="2836" w:val="left"/>
        </w:tabs>
        <w:ind w:hanging="283" w:left="283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leader="none" w:pos="3545" w:val="left"/>
        </w:tabs>
        <w:ind w:hanging="283" w:left="354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leader="none" w:pos="4254" w:val="left"/>
        </w:tabs>
        <w:ind w:hanging="283" w:left="425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leader="none" w:pos="4963" w:val="left"/>
        </w:tabs>
        <w:ind w:hanging="283" w:left="496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leader="none" w:pos="5672" w:val="left"/>
        </w:tabs>
        <w:ind w:hanging="283" w:left="567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leader="none" w:pos="6381" w:val="left"/>
        </w:tabs>
        <w:ind w:hanging="283" w:left="6381"/>
      </w:pPr>
      <w:rPr>
        <w:rFonts w:ascii="Symbol" w:hAnsi="Symbol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leader="none" w:pos="240" w:val="left"/>
        </w:tabs>
        <w:ind w:hanging="283" w:left="24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leader="none" w:pos="1418" w:val="left"/>
        </w:tabs>
        <w:ind w:hanging="283" w:left="141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leader="none" w:pos="2127" w:val="left"/>
        </w:tabs>
        <w:ind w:hanging="283" w:left="21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leader="none" w:pos="2836" w:val="left"/>
        </w:tabs>
        <w:ind w:hanging="283" w:left="283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leader="none" w:pos="3545" w:val="left"/>
        </w:tabs>
        <w:ind w:hanging="283" w:left="354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leader="none" w:pos="4254" w:val="left"/>
        </w:tabs>
        <w:ind w:hanging="283" w:left="425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leader="none" w:pos="4963" w:val="left"/>
        </w:tabs>
        <w:ind w:hanging="283" w:left="496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leader="none" w:pos="5672" w:val="left"/>
        </w:tabs>
        <w:ind w:hanging="283" w:left="567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leader="none" w:pos="6381" w:val="left"/>
        </w:tabs>
        <w:ind w:hanging="283" w:left="6381"/>
      </w:pPr>
      <w:rPr>
        <w:rFonts w:ascii="Symbol" w:hAnsi="Symbol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leader="none" w:pos="240" w:val="left"/>
        </w:tabs>
        <w:ind w:hanging="283" w:left="24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leader="none" w:pos="1418" w:val="left"/>
        </w:tabs>
        <w:ind w:hanging="283" w:left="141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leader="none" w:pos="2127" w:val="left"/>
        </w:tabs>
        <w:ind w:hanging="283" w:left="21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leader="none" w:pos="2836" w:val="left"/>
        </w:tabs>
        <w:ind w:hanging="283" w:left="283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leader="none" w:pos="3545" w:val="left"/>
        </w:tabs>
        <w:ind w:hanging="283" w:left="354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leader="none" w:pos="4254" w:val="left"/>
        </w:tabs>
        <w:ind w:hanging="283" w:left="425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leader="none" w:pos="4963" w:val="left"/>
        </w:tabs>
        <w:ind w:hanging="283" w:left="496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leader="none" w:pos="5672" w:val="left"/>
        </w:tabs>
        <w:ind w:hanging="283" w:left="567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leader="none" w:pos="6381" w:val="left"/>
        </w:tabs>
        <w:ind w:hanging="283" w:left="6381"/>
      </w:pPr>
      <w:rPr>
        <w:rFonts w:ascii="Symbol" w:hAnsi="Symbol"/>
      </w:rPr>
    </w:lvl>
  </w:abstractNum>
  <w:abstractNum w:abstractNumId="5">
    <w:lvl w:ilvl="0">
      <w:start w:val="1"/>
      <w:numFmt w:val="bullet"/>
      <w:lvlText w:val=""/>
      <w:lvlJc w:val="left"/>
      <w:pPr>
        <w:tabs>
          <w:tab w:leader="none" w:pos="240" w:val="left"/>
        </w:tabs>
        <w:ind w:hanging="283" w:left="24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leader="none" w:pos="1418" w:val="left"/>
        </w:tabs>
        <w:ind w:hanging="283" w:left="141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leader="none" w:pos="2127" w:val="left"/>
        </w:tabs>
        <w:ind w:hanging="283" w:left="21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leader="none" w:pos="2836" w:val="left"/>
        </w:tabs>
        <w:ind w:hanging="283" w:left="283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leader="none" w:pos="3545" w:val="left"/>
        </w:tabs>
        <w:ind w:hanging="283" w:left="354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leader="none" w:pos="4254" w:val="left"/>
        </w:tabs>
        <w:ind w:hanging="283" w:left="425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leader="none" w:pos="4963" w:val="left"/>
        </w:tabs>
        <w:ind w:hanging="283" w:left="496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leader="none" w:pos="5672" w:val="left"/>
        </w:tabs>
        <w:ind w:hanging="283" w:left="567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leader="none" w:pos="6381" w:val="left"/>
        </w:tabs>
        <w:ind w:hanging="283" w:left="6381"/>
      </w:pPr>
      <w:rPr>
        <w:rFonts w:ascii="Symbol" w:hAnsi="Symbol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283" w:left="360"/>
      </w:pPr>
    </w:lvl>
    <w:lvl w:ilvl="1">
      <w:start w:val="1"/>
      <w:numFmt w:val="decimal"/>
      <w:lvlText w:val="%2."/>
      <w:lvlJc w:val="left"/>
      <w:pPr>
        <w:tabs>
          <w:tab w:leader="none" w:pos="1418" w:val="left"/>
        </w:tabs>
        <w:ind w:hanging="283" w:left="1418"/>
      </w:pPr>
    </w:lvl>
    <w:lvl w:ilvl="2">
      <w:start w:val="1"/>
      <w:numFmt w:val="decimal"/>
      <w:lvlText w:val="%3."/>
      <w:lvlJc w:val="left"/>
      <w:pPr>
        <w:tabs>
          <w:tab w:leader="none" w:pos="2127" w:val="left"/>
        </w:tabs>
        <w:ind w:hanging="283" w:left="2127"/>
      </w:pPr>
    </w:lvl>
    <w:lvl w:ilvl="3">
      <w:start w:val="1"/>
      <w:numFmt w:val="decimal"/>
      <w:lvlText w:val="%4."/>
      <w:lvlJc w:val="left"/>
      <w:pPr>
        <w:tabs>
          <w:tab w:leader="none" w:pos="2836" w:val="left"/>
        </w:tabs>
        <w:ind w:hanging="283" w:left="2836"/>
      </w:pPr>
    </w:lvl>
    <w:lvl w:ilvl="4">
      <w:start w:val="1"/>
      <w:numFmt w:val="decimal"/>
      <w:lvlText w:val="%5."/>
      <w:lvlJc w:val="left"/>
      <w:pPr>
        <w:tabs>
          <w:tab w:leader="none" w:pos="3545" w:val="left"/>
        </w:tabs>
        <w:ind w:hanging="283" w:left="3545"/>
      </w:pPr>
    </w:lvl>
    <w:lvl w:ilvl="5">
      <w:start w:val="1"/>
      <w:numFmt w:val="decimal"/>
      <w:lvlText w:val="%6."/>
      <w:lvlJc w:val="left"/>
      <w:pPr>
        <w:tabs>
          <w:tab w:leader="none" w:pos="4254" w:val="left"/>
        </w:tabs>
        <w:ind w:hanging="283" w:left="4254"/>
      </w:pPr>
    </w:lvl>
    <w:lvl w:ilvl="6">
      <w:start w:val="1"/>
      <w:numFmt w:val="decimal"/>
      <w:lvlText w:val="%7."/>
      <w:lvlJc w:val="left"/>
      <w:pPr>
        <w:tabs>
          <w:tab w:leader="none" w:pos="4963" w:val="left"/>
        </w:tabs>
        <w:ind w:hanging="283" w:left="4963"/>
      </w:pPr>
    </w:lvl>
    <w:lvl w:ilvl="7">
      <w:start w:val="1"/>
      <w:numFmt w:val="decimal"/>
      <w:lvlText w:val="%8."/>
      <w:lvlJc w:val="left"/>
      <w:pPr>
        <w:tabs>
          <w:tab w:leader="none" w:pos="5672" w:val="left"/>
        </w:tabs>
        <w:ind w:hanging="283" w:left="5672"/>
      </w:pPr>
    </w:lvl>
    <w:lvl w:ilvl="8">
      <w:start w:val="1"/>
      <w:numFmt w:val="decimal"/>
      <w:lvlText w:val="%9."/>
      <w:lvlJc w:val="left"/>
      <w:pPr>
        <w:tabs>
          <w:tab w:leader="none" w:pos="6381" w:val="left"/>
        </w:tabs>
        <w:ind w:hanging="283" w:left="6381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283" w:left="360"/>
      </w:pPr>
    </w:lvl>
    <w:lvl w:ilvl="1">
      <w:start w:val="1"/>
      <w:numFmt w:val="decimal"/>
      <w:lvlText w:val="%2."/>
      <w:lvlJc w:val="left"/>
      <w:pPr>
        <w:tabs>
          <w:tab w:leader="none" w:pos="1418" w:val="left"/>
        </w:tabs>
        <w:ind w:hanging="283" w:left="1418"/>
      </w:pPr>
    </w:lvl>
    <w:lvl w:ilvl="2">
      <w:start w:val="1"/>
      <w:numFmt w:val="decimal"/>
      <w:lvlText w:val="%3."/>
      <w:lvlJc w:val="left"/>
      <w:pPr>
        <w:tabs>
          <w:tab w:leader="none" w:pos="2127" w:val="left"/>
        </w:tabs>
        <w:ind w:hanging="283" w:left="2127"/>
      </w:pPr>
    </w:lvl>
    <w:lvl w:ilvl="3">
      <w:start w:val="1"/>
      <w:numFmt w:val="decimal"/>
      <w:lvlText w:val="%4."/>
      <w:lvlJc w:val="left"/>
      <w:pPr>
        <w:tabs>
          <w:tab w:leader="none" w:pos="2836" w:val="left"/>
        </w:tabs>
        <w:ind w:hanging="283" w:left="2836"/>
      </w:pPr>
    </w:lvl>
    <w:lvl w:ilvl="4">
      <w:start w:val="1"/>
      <w:numFmt w:val="decimal"/>
      <w:lvlText w:val="%5."/>
      <w:lvlJc w:val="left"/>
      <w:pPr>
        <w:tabs>
          <w:tab w:leader="none" w:pos="3545" w:val="left"/>
        </w:tabs>
        <w:ind w:hanging="283" w:left="3545"/>
      </w:pPr>
    </w:lvl>
    <w:lvl w:ilvl="5">
      <w:start w:val="1"/>
      <w:numFmt w:val="decimal"/>
      <w:lvlText w:val="%6."/>
      <w:lvlJc w:val="left"/>
      <w:pPr>
        <w:tabs>
          <w:tab w:leader="none" w:pos="4254" w:val="left"/>
        </w:tabs>
        <w:ind w:hanging="283" w:left="4254"/>
      </w:pPr>
    </w:lvl>
    <w:lvl w:ilvl="6">
      <w:start w:val="1"/>
      <w:numFmt w:val="decimal"/>
      <w:lvlText w:val="%7."/>
      <w:lvlJc w:val="left"/>
      <w:pPr>
        <w:tabs>
          <w:tab w:leader="none" w:pos="4963" w:val="left"/>
        </w:tabs>
        <w:ind w:hanging="283" w:left="4963"/>
      </w:pPr>
    </w:lvl>
    <w:lvl w:ilvl="7">
      <w:start w:val="1"/>
      <w:numFmt w:val="decimal"/>
      <w:lvlText w:val="%8."/>
      <w:lvlJc w:val="left"/>
      <w:pPr>
        <w:tabs>
          <w:tab w:leader="none" w:pos="5672" w:val="left"/>
        </w:tabs>
        <w:ind w:hanging="283" w:left="5672"/>
      </w:pPr>
    </w:lvl>
    <w:lvl w:ilvl="8">
      <w:start w:val="1"/>
      <w:numFmt w:val="decimal"/>
      <w:lvlText w:val="%9."/>
      <w:lvlJc w:val="left"/>
      <w:pPr>
        <w:tabs>
          <w:tab w:leader="none" w:pos="6381" w:val="left"/>
        </w:tabs>
        <w:ind w:hanging="283" w:left="6381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283" w:left="360"/>
      </w:pPr>
    </w:lvl>
    <w:lvl w:ilvl="1">
      <w:start w:val="1"/>
      <w:numFmt w:val="decimal"/>
      <w:lvlText w:val="%2."/>
      <w:lvlJc w:val="left"/>
      <w:pPr>
        <w:tabs>
          <w:tab w:leader="none" w:pos="1418" w:val="left"/>
        </w:tabs>
        <w:ind w:hanging="283" w:left="1418"/>
      </w:pPr>
    </w:lvl>
    <w:lvl w:ilvl="2">
      <w:start w:val="1"/>
      <w:numFmt w:val="decimal"/>
      <w:lvlText w:val="%3."/>
      <w:lvlJc w:val="left"/>
      <w:pPr>
        <w:tabs>
          <w:tab w:leader="none" w:pos="2127" w:val="left"/>
        </w:tabs>
        <w:ind w:hanging="283" w:left="2127"/>
      </w:pPr>
    </w:lvl>
    <w:lvl w:ilvl="3">
      <w:start w:val="1"/>
      <w:numFmt w:val="decimal"/>
      <w:lvlText w:val="%4."/>
      <w:lvlJc w:val="left"/>
      <w:pPr>
        <w:tabs>
          <w:tab w:leader="none" w:pos="2836" w:val="left"/>
        </w:tabs>
        <w:ind w:hanging="283" w:left="2836"/>
      </w:pPr>
    </w:lvl>
    <w:lvl w:ilvl="4">
      <w:start w:val="1"/>
      <w:numFmt w:val="decimal"/>
      <w:lvlText w:val="%5."/>
      <w:lvlJc w:val="left"/>
      <w:pPr>
        <w:tabs>
          <w:tab w:leader="none" w:pos="3545" w:val="left"/>
        </w:tabs>
        <w:ind w:hanging="283" w:left="3545"/>
      </w:pPr>
    </w:lvl>
    <w:lvl w:ilvl="5">
      <w:start w:val="1"/>
      <w:numFmt w:val="decimal"/>
      <w:lvlText w:val="%6."/>
      <w:lvlJc w:val="left"/>
      <w:pPr>
        <w:tabs>
          <w:tab w:leader="none" w:pos="4254" w:val="left"/>
        </w:tabs>
        <w:ind w:hanging="283" w:left="4254"/>
      </w:pPr>
    </w:lvl>
    <w:lvl w:ilvl="6">
      <w:start w:val="1"/>
      <w:numFmt w:val="decimal"/>
      <w:lvlText w:val="%7."/>
      <w:lvlJc w:val="left"/>
      <w:pPr>
        <w:tabs>
          <w:tab w:leader="none" w:pos="4963" w:val="left"/>
        </w:tabs>
        <w:ind w:hanging="283" w:left="4963"/>
      </w:pPr>
    </w:lvl>
    <w:lvl w:ilvl="7">
      <w:start w:val="1"/>
      <w:numFmt w:val="decimal"/>
      <w:lvlText w:val="%8."/>
      <w:lvlJc w:val="left"/>
      <w:pPr>
        <w:tabs>
          <w:tab w:leader="none" w:pos="5672" w:val="left"/>
        </w:tabs>
        <w:ind w:hanging="283" w:left="5672"/>
      </w:pPr>
    </w:lvl>
    <w:lvl w:ilvl="8">
      <w:start w:val="1"/>
      <w:numFmt w:val="decimal"/>
      <w:lvlText w:val="%9."/>
      <w:lvlJc w:val="left"/>
      <w:pPr>
        <w:tabs>
          <w:tab w:leader="none" w:pos="6381" w:val="left"/>
        </w:tabs>
        <w:ind w:hanging="283" w:left="6381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283" w:left="360"/>
      </w:pPr>
    </w:lvl>
    <w:lvl w:ilvl="1">
      <w:start w:val="1"/>
      <w:numFmt w:val="decimal"/>
      <w:lvlText w:val="%2."/>
      <w:lvlJc w:val="left"/>
      <w:pPr>
        <w:tabs>
          <w:tab w:leader="none" w:pos="1418" w:val="left"/>
        </w:tabs>
        <w:ind w:hanging="283" w:left="1418"/>
      </w:pPr>
    </w:lvl>
    <w:lvl w:ilvl="2">
      <w:start w:val="1"/>
      <w:numFmt w:val="decimal"/>
      <w:lvlText w:val="%3."/>
      <w:lvlJc w:val="left"/>
      <w:pPr>
        <w:tabs>
          <w:tab w:leader="none" w:pos="2127" w:val="left"/>
        </w:tabs>
        <w:ind w:hanging="283" w:left="2127"/>
      </w:pPr>
    </w:lvl>
    <w:lvl w:ilvl="3">
      <w:start w:val="1"/>
      <w:numFmt w:val="decimal"/>
      <w:lvlText w:val="%4."/>
      <w:lvlJc w:val="left"/>
      <w:pPr>
        <w:tabs>
          <w:tab w:leader="none" w:pos="2836" w:val="left"/>
        </w:tabs>
        <w:ind w:hanging="283" w:left="2836"/>
      </w:pPr>
    </w:lvl>
    <w:lvl w:ilvl="4">
      <w:start w:val="1"/>
      <w:numFmt w:val="decimal"/>
      <w:lvlText w:val="%5."/>
      <w:lvlJc w:val="left"/>
      <w:pPr>
        <w:tabs>
          <w:tab w:leader="none" w:pos="3545" w:val="left"/>
        </w:tabs>
        <w:ind w:hanging="283" w:left="3545"/>
      </w:pPr>
    </w:lvl>
    <w:lvl w:ilvl="5">
      <w:start w:val="1"/>
      <w:numFmt w:val="decimal"/>
      <w:lvlText w:val="%6."/>
      <w:lvlJc w:val="left"/>
      <w:pPr>
        <w:tabs>
          <w:tab w:leader="none" w:pos="4254" w:val="left"/>
        </w:tabs>
        <w:ind w:hanging="283" w:left="4254"/>
      </w:pPr>
    </w:lvl>
    <w:lvl w:ilvl="6">
      <w:start w:val="1"/>
      <w:numFmt w:val="decimal"/>
      <w:lvlText w:val="%7."/>
      <w:lvlJc w:val="left"/>
      <w:pPr>
        <w:tabs>
          <w:tab w:leader="none" w:pos="4963" w:val="left"/>
        </w:tabs>
        <w:ind w:hanging="283" w:left="4963"/>
      </w:pPr>
    </w:lvl>
    <w:lvl w:ilvl="7">
      <w:start w:val="1"/>
      <w:numFmt w:val="decimal"/>
      <w:lvlText w:val="%8."/>
      <w:lvlJc w:val="left"/>
      <w:pPr>
        <w:tabs>
          <w:tab w:leader="none" w:pos="5672" w:val="left"/>
        </w:tabs>
        <w:ind w:hanging="283" w:left="5672"/>
      </w:pPr>
    </w:lvl>
    <w:lvl w:ilvl="8">
      <w:start w:val="1"/>
      <w:numFmt w:val="decimal"/>
      <w:lvlText w:val="%9."/>
      <w:lvlJc w:val="left"/>
      <w:pPr>
        <w:tabs>
          <w:tab w:leader="none" w:pos="6381" w:val="left"/>
        </w:tabs>
        <w:ind w:hanging="283" w:left="6381"/>
      </w:pPr>
    </w:lvl>
  </w:abstractNum>
  <w:abstractNum w:abstractNumId="10">
    <w:lvl w:ilvl="0">
      <w:start w:val="1"/>
      <w:numFmt w:val="bullet"/>
      <w:lvlText w:val=""/>
      <w:lvlJc w:val="left"/>
      <w:pPr>
        <w:tabs>
          <w:tab w:leader="none" w:pos="240" w:val="left"/>
        </w:tabs>
        <w:ind w:hanging="283" w:left="24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leader="none" w:pos="1418" w:val="left"/>
        </w:tabs>
        <w:ind w:hanging="283" w:left="141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leader="none" w:pos="2127" w:val="left"/>
        </w:tabs>
        <w:ind w:hanging="283" w:left="21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leader="none" w:pos="2836" w:val="left"/>
        </w:tabs>
        <w:ind w:hanging="283" w:left="283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leader="none" w:pos="3545" w:val="left"/>
        </w:tabs>
        <w:ind w:hanging="283" w:left="354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leader="none" w:pos="4254" w:val="left"/>
        </w:tabs>
        <w:ind w:hanging="283" w:left="425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leader="none" w:pos="4963" w:val="left"/>
        </w:tabs>
        <w:ind w:hanging="283" w:left="496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leader="none" w:pos="5672" w:val="left"/>
        </w:tabs>
        <w:ind w:hanging="283" w:left="567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leader="none" w:pos="6381" w:val="left"/>
        </w:tabs>
        <w:ind w:hanging="283" w:left="6381"/>
      </w:pPr>
      <w:rPr>
        <w:rFonts w:ascii="Symbol" w:hAnsi="Symbol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283" w:left="360"/>
      </w:pPr>
    </w:lvl>
    <w:lvl w:ilvl="1">
      <w:start w:val="1"/>
      <w:numFmt w:val="decimal"/>
      <w:lvlText w:val="%2."/>
      <w:lvlJc w:val="left"/>
      <w:pPr>
        <w:tabs>
          <w:tab w:leader="none" w:pos="1418" w:val="left"/>
        </w:tabs>
        <w:ind w:hanging="283" w:left="1418"/>
      </w:pPr>
    </w:lvl>
    <w:lvl w:ilvl="2">
      <w:start w:val="1"/>
      <w:numFmt w:val="decimal"/>
      <w:lvlText w:val="%3."/>
      <w:lvlJc w:val="left"/>
      <w:pPr>
        <w:tabs>
          <w:tab w:leader="none" w:pos="2127" w:val="left"/>
        </w:tabs>
        <w:ind w:hanging="283" w:left="2127"/>
      </w:pPr>
    </w:lvl>
    <w:lvl w:ilvl="3">
      <w:start w:val="1"/>
      <w:numFmt w:val="decimal"/>
      <w:lvlText w:val="%4."/>
      <w:lvlJc w:val="left"/>
      <w:pPr>
        <w:tabs>
          <w:tab w:leader="none" w:pos="2836" w:val="left"/>
        </w:tabs>
        <w:ind w:hanging="283" w:left="2836"/>
      </w:pPr>
    </w:lvl>
    <w:lvl w:ilvl="4">
      <w:start w:val="1"/>
      <w:numFmt w:val="decimal"/>
      <w:lvlText w:val="%5."/>
      <w:lvlJc w:val="left"/>
      <w:pPr>
        <w:tabs>
          <w:tab w:leader="none" w:pos="3545" w:val="left"/>
        </w:tabs>
        <w:ind w:hanging="283" w:left="3545"/>
      </w:pPr>
    </w:lvl>
    <w:lvl w:ilvl="5">
      <w:start w:val="1"/>
      <w:numFmt w:val="decimal"/>
      <w:lvlText w:val="%6."/>
      <w:lvlJc w:val="left"/>
      <w:pPr>
        <w:tabs>
          <w:tab w:leader="none" w:pos="4254" w:val="left"/>
        </w:tabs>
        <w:ind w:hanging="283" w:left="4254"/>
      </w:pPr>
    </w:lvl>
    <w:lvl w:ilvl="6">
      <w:start w:val="1"/>
      <w:numFmt w:val="decimal"/>
      <w:lvlText w:val="%7."/>
      <w:lvlJc w:val="left"/>
      <w:pPr>
        <w:tabs>
          <w:tab w:leader="none" w:pos="4963" w:val="left"/>
        </w:tabs>
        <w:ind w:hanging="283" w:left="4963"/>
      </w:pPr>
    </w:lvl>
    <w:lvl w:ilvl="7">
      <w:start w:val="1"/>
      <w:numFmt w:val="decimal"/>
      <w:lvlText w:val="%8."/>
      <w:lvlJc w:val="left"/>
      <w:pPr>
        <w:tabs>
          <w:tab w:leader="none" w:pos="5672" w:val="left"/>
        </w:tabs>
        <w:ind w:hanging="283" w:left="5672"/>
      </w:pPr>
    </w:lvl>
    <w:lvl w:ilvl="8">
      <w:start w:val="1"/>
      <w:numFmt w:val="decimal"/>
      <w:lvlText w:val="%9."/>
      <w:lvlJc w:val="left"/>
      <w:pPr>
        <w:tabs>
          <w:tab w:leader="none" w:pos="6381" w:val="left"/>
        </w:tabs>
        <w:ind w:hanging="283" w:left="6381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9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Liberation Serif" w:hAnsi="Liberation Serif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ind/>
    </w:pPr>
    <w:rPr>
      <w:rFonts w:ascii="Liberation Serif" w:hAnsi="Liberation Serif"/>
      <w:color w:val="000000"/>
      <w:sz w:val="24"/>
    </w:rPr>
  </w:style>
  <w:style w:default="1" w:styleId="Style_1_ch" w:type="character">
    <w:name w:val="Normal"/>
    <w:link w:val="Style_1"/>
    <w:rPr>
      <w:rFonts w:ascii="Liberation Serif" w:hAnsi="Liberation Serif"/>
      <w:color w:val="000000"/>
      <w:sz w:val="24"/>
    </w:rPr>
  </w:style>
  <w:style w:styleId="Style_6" w:type="paragraph">
    <w:name w:val="toc 2"/>
    <w:next w:val="Style_1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1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1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toc 7"/>
    <w:next w:val="Style_1"/>
    <w:link w:val="Style_9_ch"/>
    <w:uiPriority w:val="39"/>
    <w:pPr>
      <w:ind w:firstLine="0" w:left="1200"/>
    </w:pPr>
  </w:style>
  <w:style w:styleId="Style_9_ch" w:type="character">
    <w:name w:val="toc 7"/>
    <w:link w:val="Style_9"/>
  </w:style>
  <w:style w:styleId="Style_10" w:type="paragraph">
    <w:name w:val="Маркеры"/>
    <w:link w:val="Style_10_ch"/>
    <w:rPr>
      <w:rFonts w:ascii="OpenSymbol" w:hAnsi="OpenSymbol"/>
    </w:rPr>
  </w:style>
  <w:style w:styleId="Style_10_ch" w:type="character">
    <w:name w:val="Маркеры"/>
    <w:link w:val="Style_10"/>
    <w:rPr>
      <w:rFonts w:ascii="OpenSymbol" w:hAnsi="OpenSymbol"/>
    </w:rPr>
  </w:style>
  <w:style w:styleId="Style_11" w:type="paragraph">
    <w:name w:val="List"/>
    <w:basedOn w:val="Style_4"/>
    <w:link w:val="Style_11_ch"/>
  </w:style>
  <w:style w:styleId="Style_11_ch" w:type="character">
    <w:name w:val="List"/>
    <w:basedOn w:val="Style_4_ch"/>
    <w:link w:val="Style_11"/>
  </w:style>
  <w:style w:styleId="Style_4" w:type="paragraph">
    <w:name w:val="Body Text"/>
    <w:basedOn w:val="Style_1"/>
    <w:link w:val="Style_4_ch"/>
    <w:pPr>
      <w:spacing w:after="140" w:before="0" w:line="276" w:lineRule="auto"/>
      <w:ind/>
    </w:pPr>
  </w:style>
  <w:style w:styleId="Style_4_ch" w:type="character">
    <w:name w:val="Body Text"/>
    <w:basedOn w:val="Style_1_ch"/>
    <w:link w:val="Style_4"/>
  </w:style>
  <w:style w:styleId="Style_5" w:type="paragraph">
    <w:name w:val="heading 3"/>
    <w:basedOn w:val="Style_12"/>
    <w:next w:val="Style_4"/>
    <w:link w:val="Style_5_ch"/>
    <w:uiPriority w:val="9"/>
    <w:qFormat/>
    <w:pPr>
      <w:spacing w:after="120" w:before="140"/>
      <w:ind/>
      <w:outlineLvl w:val="2"/>
    </w:pPr>
    <w:rPr>
      <w:rFonts w:ascii="Liberation Serif" w:hAnsi="Liberation Serif"/>
      <w:b w:val="1"/>
      <w:sz w:val="28"/>
    </w:rPr>
  </w:style>
  <w:style w:styleId="Style_5_ch" w:type="character">
    <w:name w:val="heading 3"/>
    <w:basedOn w:val="Style_12_ch"/>
    <w:link w:val="Style_5"/>
    <w:rPr>
      <w:rFonts w:ascii="Liberation Serif" w:hAnsi="Liberation Serif"/>
      <w:b w:val="1"/>
      <w:sz w:val="28"/>
    </w:rPr>
  </w:style>
  <w:style w:styleId="Style_12" w:type="paragraph">
    <w:name w:val="Заголовок"/>
    <w:basedOn w:val="Style_1"/>
    <w:next w:val="Style_4"/>
    <w:link w:val="Style_12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2_ch" w:type="character">
    <w:name w:val="Заголовок"/>
    <w:basedOn w:val="Style_1_ch"/>
    <w:link w:val="Style_12"/>
    <w:rPr>
      <w:rFonts w:ascii="Liberation Sans" w:hAnsi="Liberation Sans"/>
      <w:sz w:val="28"/>
    </w:rPr>
  </w:style>
  <w:style w:styleId="Style_13" w:type="paragraph">
    <w:name w:val="toc 3"/>
    <w:next w:val="Style_1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Символ нумерации"/>
    <w:link w:val="Style_14_ch"/>
  </w:style>
  <w:style w:styleId="Style_14_ch" w:type="character">
    <w:name w:val="Символ нумерации"/>
    <w:link w:val="Style_14"/>
  </w:style>
  <w:style w:styleId="Style_15" w:type="paragraph">
    <w:name w:val="heading 5"/>
    <w:next w:val="Style_1"/>
    <w:link w:val="Style_15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5_ch" w:type="character">
    <w:name w:val="heading 5"/>
    <w:link w:val="Style_15"/>
    <w:rPr>
      <w:rFonts w:ascii="XO Thames" w:hAnsi="XO Thames"/>
      <w:b w:val="1"/>
      <w:color w:val="000000"/>
      <w:sz w:val="22"/>
    </w:rPr>
  </w:style>
  <w:style w:styleId="Style_2" w:type="paragraph">
    <w:name w:val="heading 1"/>
    <w:basedOn w:val="Style_12"/>
    <w:next w:val="Style_4"/>
    <w:link w:val="Style_2_ch"/>
    <w:uiPriority w:val="9"/>
    <w:qFormat/>
    <w:pPr>
      <w:spacing w:after="120" w:before="240"/>
      <w:ind/>
      <w:outlineLvl w:val="0"/>
    </w:pPr>
    <w:rPr>
      <w:rFonts w:ascii="Liberation Serif" w:hAnsi="Liberation Serif"/>
      <w:b w:val="1"/>
      <w:sz w:val="48"/>
    </w:rPr>
  </w:style>
  <w:style w:styleId="Style_2_ch" w:type="character">
    <w:name w:val="heading 1"/>
    <w:basedOn w:val="Style_12_ch"/>
    <w:link w:val="Style_2"/>
    <w:rPr>
      <w:rFonts w:ascii="Liberation Serif" w:hAnsi="Liberation Serif"/>
      <w:b w:val="1"/>
      <w:sz w:val="4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/>
      <w:jc w:val="left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</w:pPr>
    <w:rPr>
      <w:rFonts w:ascii="XO Thames" w:hAnsi="XO Thames"/>
      <w:b w:val="1"/>
    </w:rPr>
  </w:style>
  <w:style w:styleId="Style_18_ch" w:type="character">
    <w:name w:val="toc 1"/>
    <w:link w:val="Style_18"/>
    <w:rPr>
      <w:rFonts w:ascii="XO Thames" w:hAnsi="XO Thames"/>
      <w:b w:val="1"/>
    </w:rPr>
  </w:style>
  <w:style w:styleId="Style_19" w:type="paragraph">
    <w:name w:val="Header and Footer"/>
    <w:link w:val="Style_19_ch"/>
    <w:pPr>
      <w:spacing w:line="360" w:lineRule="auto"/>
      <w:ind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1"/>
    <w:link w:val="Style_20_ch"/>
    <w:uiPriority w:val="39"/>
    <w:pPr>
      <w:ind w:firstLine="0" w:left="1600"/>
    </w:pPr>
  </w:style>
  <w:style w:styleId="Style_20_ch" w:type="character">
    <w:name w:val="toc 9"/>
    <w:link w:val="Style_20"/>
  </w:style>
  <w:style w:styleId="Style_21" w:type="paragraph">
    <w:name w:val="toc 8"/>
    <w:next w:val="Style_1"/>
    <w:link w:val="Style_21_ch"/>
    <w:uiPriority w:val="39"/>
    <w:pPr>
      <w:ind w:firstLine="0" w:left="1400"/>
    </w:pPr>
  </w:style>
  <w:style w:styleId="Style_21_ch" w:type="character">
    <w:name w:val="toc 8"/>
    <w:link w:val="Style_21"/>
  </w:style>
  <w:style w:styleId="Style_22" w:type="paragraph">
    <w:name w:val="toc 5"/>
    <w:next w:val="Style_1"/>
    <w:link w:val="Style_22_ch"/>
    <w:uiPriority w:val="39"/>
    <w:pPr>
      <w:ind w:firstLine="0" w:left="800"/>
    </w:pPr>
  </w:style>
  <w:style w:styleId="Style_22_ch" w:type="character">
    <w:name w:val="toc 5"/>
    <w:link w:val="Style_22"/>
  </w:style>
  <w:style w:styleId="Style_23" w:type="paragraph">
    <w:name w:val="Указатель"/>
    <w:basedOn w:val="Style_1"/>
    <w:link w:val="Style_23_ch"/>
  </w:style>
  <w:style w:styleId="Style_23_ch" w:type="character">
    <w:name w:val="Указатель"/>
    <w:basedOn w:val="Style_1_ch"/>
    <w:link w:val="Style_23"/>
  </w:style>
  <w:style w:styleId="Style_24" w:type="paragraph">
    <w:name w:val="Caption"/>
    <w:basedOn w:val="Style_1"/>
    <w:link w:val="Style_24_ch"/>
    <w:pPr>
      <w:spacing w:after="120" w:before="120"/>
      <w:ind/>
    </w:pPr>
    <w:rPr>
      <w:i w:val="1"/>
      <w:sz w:val="24"/>
    </w:rPr>
  </w:style>
  <w:style w:styleId="Style_24_ch" w:type="character">
    <w:name w:val="Caption"/>
    <w:basedOn w:val="Style_1_ch"/>
    <w:link w:val="Style_24"/>
    <w:rPr>
      <w:i w:val="1"/>
      <w:sz w:val="24"/>
    </w:rPr>
  </w:style>
  <w:style w:styleId="Style_25" w:type="paragraph">
    <w:name w:val="Subtitle"/>
    <w:next w:val="Style_1"/>
    <w:link w:val="Style_25_ch"/>
    <w:uiPriority w:val="11"/>
    <w:qFormat/>
    <w:rPr>
      <w:rFonts w:ascii="XO Thames" w:hAnsi="XO Thames"/>
      <w:i w:val="1"/>
      <w:color w:val="616161"/>
      <w:sz w:val="24"/>
    </w:rPr>
  </w:style>
  <w:style w:styleId="Style_25_ch" w:type="character">
    <w:name w:val="Subtitle"/>
    <w:link w:val="Style_25"/>
    <w:rPr>
      <w:rFonts w:ascii="XO Thames" w:hAnsi="XO Thames"/>
      <w:i w:val="1"/>
      <w:color w:val="616161"/>
      <w:sz w:val="24"/>
    </w:rPr>
  </w:style>
  <w:style w:styleId="Style_26" w:type="paragraph">
    <w:name w:val="toc 10"/>
    <w:next w:val="Style_1"/>
    <w:link w:val="Style_26_ch"/>
    <w:uiPriority w:val="39"/>
    <w:pPr>
      <w:ind w:firstLine="0" w:left="1800"/>
    </w:pPr>
  </w:style>
  <w:style w:styleId="Style_26_ch" w:type="character">
    <w:name w:val="toc 10"/>
    <w:link w:val="Style_26"/>
  </w:style>
  <w:style w:styleId="Style_27" w:type="paragraph">
    <w:name w:val="Title"/>
    <w:next w:val="Style_1"/>
    <w:link w:val="Style_27_ch"/>
    <w:uiPriority w:val="10"/>
    <w:qFormat/>
    <w:rPr>
      <w:rFonts w:ascii="XO Thames" w:hAnsi="XO Thames"/>
      <w:b w:val="1"/>
      <w:sz w:val="52"/>
    </w:rPr>
  </w:style>
  <w:style w:styleId="Style_27_ch" w:type="character">
    <w:name w:val="Title"/>
    <w:link w:val="Style_27"/>
    <w:rPr>
      <w:rFonts w:ascii="XO Thames" w:hAnsi="XO Thames"/>
      <w:b w:val="1"/>
      <w:sz w:val="52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8_ch" w:type="character">
    <w:name w:val="heading 4"/>
    <w:link w:val="Style_28"/>
    <w:rPr>
      <w:rFonts w:ascii="XO Thames" w:hAnsi="XO Thames"/>
      <w:b w:val="1"/>
      <w:color w:val="595959"/>
      <w:sz w:val="26"/>
    </w:rPr>
  </w:style>
  <w:style w:styleId="Style_3" w:type="paragraph">
    <w:name w:val="heading 2"/>
    <w:basedOn w:val="Style_12"/>
    <w:next w:val="Style_4"/>
    <w:link w:val="Style_3_ch"/>
    <w:uiPriority w:val="9"/>
    <w:qFormat/>
    <w:pPr>
      <w:spacing w:after="120" w:before="200"/>
      <w:ind/>
      <w:outlineLvl w:val="1"/>
    </w:pPr>
    <w:rPr>
      <w:rFonts w:ascii="Liberation Serif" w:hAnsi="Liberation Serif"/>
      <w:b w:val="1"/>
      <w:sz w:val="36"/>
    </w:rPr>
  </w:style>
  <w:style w:styleId="Style_3_ch" w:type="character">
    <w:name w:val="heading 2"/>
    <w:basedOn w:val="Style_12_ch"/>
    <w:link w:val="Style_3"/>
    <w:rPr>
      <w:rFonts w:ascii="Liberation Serif" w:hAnsi="Liberation Serif"/>
      <w:b w:val="1"/>
      <w:sz w:val="3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2024-08-29T06:24:19Z</dcterms:modified>
</cp:coreProperties>
</file>