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81BE9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Муниципальное общеобразовательное учреждение</w:t>
      </w: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81BE9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proofErr w:type="spellStart"/>
      <w:r w:rsidRPr="00F81BE9">
        <w:rPr>
          <w:rFonts w:ascii="Times New Roman" w:eastAsia="Calibri" w:hAnsi="Times New Roman" w:cs="Times New Roman"/>
          <w:b/>
          <w:bCs/>
          <w:sz w:val="24"/>
          <w:szCs w:val="24"/>
        </w:rPr>
        <w:t>Бишкильская</w:t>
      </w:r>
      <w:proofErr w:type="spellEnd"/>
      <w:r w:rsidRPr="00F81B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средняя общеобразовательная школа</w:t>
      </w: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81B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имени Героя России </w:t>
      </w:r>
      <w:proofErr w:type="spellStart"/>
      <w:r w:rsidRPr="00F81BE9">
        <w:rPr>
          <w:rFonts w:ascii="Times New Roman" w:eastAsia="Calibri" w:hAnsi="Times New Roman" w:cs="Times New Roman"/>
          <w:b/>
          <w:bCs/>
          <w:sz w:val="24"/>
          <w:szCs w:val="24"/>
        </w:rPr>
        <w:t>Г.А.Угрюмова</w:t>
      </w:r>
      <w:proofErr w:type="spellEnd"/>
      <w:r w:rsidRPr="00F81BE9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proofErr w:type="gramStart"/>
      <w:r w:rsidRPr="00F81BE9">
        <w:rPr>
          <w:rFonts w:ascii="Times New Roman" w:eastAsia="Calibri" w:hAnsi="Times New Roman" w:cs="Times New Roman"/>
          <w:sz w:val="40"/>
          <w:szCs w:val="40"/>
        </w:rPr>
        <w:t>Индивидуальный проект</w:t>
      </w:r>
      <w:proofErr w:type="gramEnd"/>
      <w:r w:rsidRPr="00F81BE9">
        <w:rPr>
          <w:rFonts w:ascii="Times New Roman" w:eastAsia="Calibri" w:hAnsi="Times New Roman" w:cs="Times New Roman"/>
          <w:sz w:val="40"/>
          <w:szCs w:val="40"/>
        </w:rPr>
        <w:t xml:space="preserve"> по теме:</w:t>
      </w: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</w:p>
    <w:p w:rsid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  <w:r>
        <w:rPr>
          <w:rFonts w:ascii="Times New Roman" w:eastAsia="Calibri" w:hAnsi="Times New Roman" w:cs="Times New Roman"/>
          <w:b/>
          <w:bCs/>
          <w:sz w:val="44"/>
          <w:szCs w:val="44"/>
        </w:rPr>
        <w:t>Домашний уют своими руками</w:t>
      </w: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(на примере гончарного искусства)</w:t>
      </w: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81BE9">
        <w:rPr>
          <w:rFonts w:ascii="Times New Roman" w:eastAsia="Calibri" w:hAnsi="Times New Roman" w:cs="Times New Roman"/>
          <w:sz w:val="28"/>
          <w:szCs w:val="28"/>
        </w:rPr>
        <w:t>Тип проек</w:t>
      </w:r>
      <w:r>
        <w:rPr>
          <w:rFonts w:ascii="Times New Roman" w:eastAsia="Calibri" w:hAnsi="Times New Roman" w:cs="Times New Roman"/>
          <w:sz w:val="28"/>
          <w:szCs w:val="28"/>
        </w:rPr>
        <w:t>та: творческий</w:t>
      </w: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81BE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81BE9" w:rsidRPr="00F81BE9" w:rsidRDefault="00F81BE9" w:rsidP="00F81B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81BE9">
        <w:rPr>
          <w:rFonts w:ascii="Times New Roman" w:eastAsia="Calibri" w:hAnsi="Times New Roman" w:cs="Times New Roman"/>
          <w:sz w:val="24"/>
          <w:szCs w:val="24"/>
        </w:rPr>
        <w:t>Выполнил</w:t>
      </w:r>
      <w:r>
        <w:rPr>
          <w:rFonts w:ascii="Times New Roman" w:eastAsia="Calibri" w:hAnsi="Times New Roman" w:cs="Times New Roman"/>
          <w:sz w:val="24"/>
          <w:szCs w:val="24"/>
        </w:rPr>
        <w:t>а ученица 7а</w:t>
      </w:r>
      <w:r w:rsidRPr="00F81BE9">
        <w:rPr>
          <w:rFonts w:ascii="Times New Roman" w:eastAsia="Calibri" w:hAnsi="Times New Roman" w:cs="Times New Roman"/>
          <w:sz w:val="24"/>
          <w:szCs w:val="24"/>
        </w:rPr>
        <w:t xml:space="preserve"> класса </w:t>
      </w: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1BE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="008C196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>Сгибнева Кристина</w:t>
      </w: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1BE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</w:t>
      </w:r>
      <w:r w:rsidR="008C196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F81BE9">
        <w:rPr>
          <w:rFonts w:ascii="Times New Roman" w:eastAsia="Calibri" w:hAnsi="Times New Roman" w:cs="Times New Roman"/>
          <w:sz w:val="24"/>
          <w:szCs w:val="24"/>
        </w:rPr>
        <w:t xml:space="preserve">Наставник Сгибнева В.А. </w:t>
      </w: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81BE9">
        <w:rPr>
          <w:rFonts w:ascii="Times New Roman" w:eastAsia="Calibri" w:hAnsi="Times New Roman" w:cs="Times New Roman"/>
          <w:sz w:val="24"/>
          <w:szCs w:val="24"/>
        </w:rPr>
        <w:t>Чебаркульский</w:t>
      </w:r>
      <w:proofErr w:type="spellEnd"/>
      <w:r w:rsidRPr="00F81BE9">
        <w:rPr>
          <w:rFonts w:ascii="Times New Roman" w:eastAsia="Calibri" w:hAnsi="Times New Roman" w:cs="Times New Roman"/>
          <w:sz w:val="24"/>
          <w:szCs w:val="24"/>
        </w:rPr>
        <w:t xml:space="preserve"> район</w:t>
      </w: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81BE9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F81BE9">
        <w:rPr>
          <w:rFonts w:ascii="Times New Roman" w:eastAsia="Calibri" w:hAnsi="Times New Roman" w:cs="Times New Roman"/>
          <w:sz w:val="24"/>
          <w:szCs w:val="24"/>
        </w:rPr>
        <w:t>.Б</w:t>
      </w:r>
      <w:proofErr w:type="gramEnd"/>
      <w:r w:rsidRPr="00F81BE9">
        <w:rPr>
          <w:rFonts w:ascii="Times New Roman" w:eastAsia="Calibri" w:hAnsi="Times New Roman" w:cs="Times New Roman"/>
          <w:sz w:val="24"/>
          <w:szCs w:val="24"/>
        </w:rPr>
        <w:t>ишкиль</w:t>
      </w:r>
      <w:proofErr w:type="spellEnd"/>
    </w:p>
    <w:p w:rsid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2024</w:t>
      </w:r>
      <w:r w:rsidRPr="00F81BE9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F81BE9" w:rsidRPr="00F81BE9" w:rsidRDefault="00F81BE9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F81BE9" w:rsidRPr="00F81BE9" w:rsidRDefault="00F81BE9" w:rsidP="00F81BE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1BE9" w:rsidRPr="00F81BE9" w:rsidRDefault="00F81BE9" w:rsidP="00F81BE9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81BE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Введение…………………………………………………………………………</w:t>
      </w:r>
      <w:r w:rsidR="00BC275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….</w:t>
      </w:r>
    </w:p>
    <w:p w:rsidR="00F81BE9" w:rsidRPr="00F81BE9" w:rsidRDefault="00F81BE9" w:rsidP="00F81BE9">
      <w:pPr>
        <w:spacing w:after="0" w:line="360" w:lineRule="auto"/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</w:pPr>
    </w:p>
    <w:p w:rsidR="00F81BE9" w:rsidRPr="00F81BE9" w:rsidRDefault="00F81BE9" w:rsidP="00F81BE9">
      <w:pPr>
        <w:spacing w:after="0" w:line="360" w:lineRule="auto"/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</w:pPr>
      <w:r w:rsidRPr="00F81BE9"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  <w:t xml:space="preserve">Глава </w:t>
      </w:r>
      <w:r w:rsidRPr="00F81BE9">
        <w:rPr>
          <w:rFonts w:ascii="Times New Roman" w:eastAsia="Calibri" w:hAnsi="Times New Roman" w:cs="Times New Roman"/>
          <w:color w:val="111111"/>
          <w:spacing w:val="3"/>
          <w:sz w:val="28"/>
          <w:szCs w:val="28"/>
          <w:lang w:val="en-AU"/>
        </w:rPr>
        <w:t>I</w:t>
      </w:r>
      <w:r w:rsidRPr="00F81BE9"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  <w:t>. Теоретическая часть</w:t>
      </w:r>
    </w:p>
    <w:p w:rsidR="00367611" w:rsidRPr="00367611" w:rsidRDefault="00367611" w:rsidP="00367611">
      <w:pPr>
        <w:pStyle w:val="a3"/>
        <w:numPr>
          <w:ilvl w:val="1"/>
          <w:numId w:val="1"/>
        </w:num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7611">
        <w:rPr>
          <w:rFonts w:ascii="Times New Roman" w:eastAsia="Calibri" w:hAnsi="Times New Roman" w:cs="Times New Roman"/>
          <w:sz w:val="28"/>
          <w:szCs w:val="28"/>
          <w:lang w:eastAsia="ru-RU"/>
        </w:rPr>
        <w:t>Исследование истории гончарного искусства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……………………………</w:t>
      </w:r>
      <w:r w:rsidR="00BC2750">
        <w:rPr>
          <w:rFonts w:ascii="Times New Roman" w:eastAsia="Calibri" w:hAnsi="Times New Roman" w:cs="Times New Roman"/>
          <w:sz w:val="28"/>
          <w:szCs w:val="28"/>
          <w:lang w:eastAsia="ru-RU"/>
        </w:rPr>
        <w:t>..</w:t>
      </w:r>
    </w:p>
    <w:p w:rsidR="00367611" w:rsidRPr="00367611" w:rsidRDefault="00367611" w:rsidP="00367611">
      <w:pPr>
        <w:pStyle w:val="a3"/>
        <w:numPr>
          <w:ilvl w:val="1"/>
          <w:numId w:val="1"/>
        </w:num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7611">
        <w:rPr>
          <w:rFonts w:ascii="Times New Roman" w:eastAsia="Calibri" w:hAnsi="Times New Roman" w:cs="Times New Roman"/>
          <w:sz w:val="28"/>
          <w:szCs w:val="28"/>
          <w:lang w:eastAsia="ru-RU"/>
        </w:rPr>
        <w:t>Исследование техник и стилей гончарного искусства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…………………</w:t>
      </w:r>
      <w:r w:rsidR="00BC2750">
        <w:rPr>
          <w:rFonts w:ascii="Times New Roman" w:eastAsia="Calibri" w:hAnsi="Times New Roman" w:cs="Times New Roman"/>
          <w:sz w:val="28"/>
          <w:szCs w:val="28"/>
          <w:lang w:eastAsia="ru-RU"/>
        </w:rPr>
        <w:t>…</w:t>
      </w:r>
    </w:p>
    <w:p w:rsidR="00F81BE9" w:rsidRDefault="00367611" w:rsidP="00F81BE9">
      <w:pPr>
        <w:pStyle w:val="a3"/>
        <w:numPr>
          <w:ilvl w:val="1"/>
          <w:numId w:val="1"/>
        </w:num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7611">
        <w:rPr>
          <w:rFonts w:ascii="Times New Roman" w:eastAsia="Calibri" w:hAnsi="Times New Roman" w:cs="Times New Roman"/>
          <w:sz w:val="28"/>
          <w:szCs w:val="28"/>
          <w:lang w:eastAsia="ru-RU"/>
        </w:rPr>
        <w:t>Работа с глиной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……………………………………………………………</w:t>
      </w:r>
      <w:r w:rsidR="00BC2750">
        <w:rPr>
          <w:rFonts w:ascii="Times New Roman" w:eastAsia="Calibri" w:hAnsi="Times New Roman" w:cs="Times New Roman"/>
          <w:sz w:val="28"/>
          <w:szCs w:val="28"/>
          <w:lang w:eastAsia="ru-RU"/>
        </w:rPr>
        <w:t>…</w:t>
      </w:r>
    </w:p>
    <w:p w:rsidR="00367611" w:rsidRPr="00367611" w:rsidRDefault="00367611" w:rsidP="00367611">
      <w:pPr>
        <w:pStyle w:val="a3"/>
        <w:ind w:left="705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BE9" w:rsidRDefault="00F81BE9" w:rsidP="00F81BE9">
      <w:pPr>
        <w:spacing w:after="0" w:line="360" w:lineRule="auto"/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</w:pPr>
      <w:r w:rsidRPr="00F81BE9"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  <w:t xml:space="preserve">Глава </w:t>
      </w:r>
      <w:r w:rsidRPr="00F81BE9">
        <w:rPr>
          <w:rFonts w:ascii="Times New Roman" w:eastAsia="Calibri" w:hAnsi="Times New Roman" w:cs="Times New Roman"/>
          <w:color w:val="111111"/>
          <w:spacing w:val="3"/>
          <w:sz w:val="28"/>
          <w:szCs w:val="28"/>
          <w:lang w:val="en-AU"/>
        </w:rPr>
        <w:t>I</w:t>
      </w:r>
      <w:r>
        <w:rPr>
          <w:rFonts w:ascii="Times New Roman" w:eastAsia="Calibri" w:hAnsi="Times New Roman" w:cs="Times New Roman"/>
          <w:color w:val="111111"/>
          <w:spacing w:val="3"/>
          <w:sz w:val="28"/>
          <w:szCs w:val="28"/>
          <w:lang w:val="en-AU"/>
        </w:rPr>
        <w:t>I</w:t>
      </w:r>
      <w:r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111111"/>
          <w:spacing w:val="3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  <w:t>Прак</w:t>
      </w:r>
      <w:r w:rsidRPr="00F81BE9"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  <w:t>тическая часть</w:t>
      </w:r>
    </w:p>
    <w:p w:rsidR="00367611" w:rsidRPr="00F81BE9" w:rsidRDefault="00367611" w:rsidP="00F81BE9">
      <w:pPr>
        <w:spacing w:after="0" w:line="360" w:lineRule="auto"/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</w:pPr>
      <w:r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  <w:t xml:space="preserve">2.1. </w:t>
      </w:r>
      <w:r w:rsidRPr="00367611"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  <w:t>Создание керамического изделия</w:t>
      </w:r>
      <w:r>
        <w:rPr>
          <w:rFonts w:ascii="Times New Roman" w:eastAsia="Calibri" w:hAnsi="Times New Roman" w:cs="Times New Roman"/>
          <w:color w:val="111111"/>
          <w:spacing w:val="3"/>
          <w:sz w:val="28"/>
          <w:szCs w:val="28"/>
        </w:rPr>
        <w:t>…………………………………………</w:t>
      </w:r>
    </w:p>
    <w:p w:rsidR="00F81BE9" w:rsidRPr="00F81BE9" w:rsidRDefault="00F81BE9" w:rsidP="00F81BE9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BE9" w:rsidRPr="00F81BE9" w:rsidRDefault="00F81BE9" w:rsidP="00F81BE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BE9" w:rsidRPr="00F81BE9" w:rsidRDefault="00F81BE9" w:rsidP="00F81BE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BE9">
        <w:rPr>
          <w:rFonts w:ascii="Times New Roman" w:eastAsia="Calibri" w:hAnsi="Times New Roman" w:cs="Times New Roman"/>
          <w:sz w:val="28"/>
          <w:szCs w:val="28"/>
          <w:lang w:eastAsia="ru-RU"/>
        </w:rPr>
        <w:t>Заклю</w:t>
      </w:r>
      <w:r w:rsidR="008C196E">
        <w:rPr>
          <w:rFonts w:ascii="Times New Roman" w:eastAsia="Calibri" w:hAnsi="Times New Roman" w:cs="Times New Roman"/>
          <w:sz w:val="28"/>
          <w:szCs w:val="28"/>
          <w:lang w:eastAsia="ru-RU"/>
        </w:rPr>
        <w:t>чение</w:t>
      </w:r>
      <w:r w:rsidR="002F1BB2">
        <w:rPr>
          <w:rFonts w:ascii="Times New Roman" w:eastAsia="Calibri" w:hAnsi="Times New Roman" w:cs="Times New Roman"/>
          <w:sz w:val="28"/>
          <w:szCs w:val="28"/>
          <w:lang w:eastAsia="ru-RU"/>
        </w:rPr>
        <w:t>………………………………………………………………………….</w:t>
      </w:r>
    </w:p>
    <w:p w:rsidR="00F81BE9" w:rsidRPr="00F81BE9" w:rsidRDefault="00F81BE9" w:rsidP="00F81BE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BE9">
        <w:rPr>
          <w:rFonts w:ascii="Times New Roman" w:eastAsia="Calibri" w:hAnsi="Times New Roman" w:cs="Times New Roman"/>
          <w:sz w:val="28"/>
          <w:szCs w:val="28"/>
          <w:lang w:eastAsia="ru-RU"/>
        </w:rPr>
        <w:t>Список ли</w:t>
      </w:r>
      <w:r w:rsidR="008C196E">
        <w:rPr>
          <w:rFonts w:ascii="Times New Roman" w:eastAsia="Calibri" w:hAnsi="Times New Roman" w:cs="Times New Roman"/>
          <w:sz w:val="28"/>
          <w:szCs w:val="28"/>
          <w:lang w:eastAsia="ru-RU"/>
        </w:rPr>
        <w:t>тературы</w:t>
      </w:r>
    </w:p>
    <w:p w:rsidR="00F81BE9" w:rsidRPr="00F81BE9" w:rsidRDefault="00F81BE9" w:rsidP="00F81BE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1BE9" w:rsidRPr="00F81BE9" w:rsidRDefault="00F81BE9" w:rsidP="00F81B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9313B" w:rsidRDefault="00E9313B" w:rsidP="00F81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1BE9" w:rsidRDefault="00F81BE9" w:rsidP="00F81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1BE9" w:rsidRDefault="00F81BE9" w:rsidP="00F81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1BE9" w:rsidRDefault="00F81BE9" w:rsidP="00F81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1BE9" w:rsidRDefault="00F81BE9" w:rsidP="00F81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1BE9" w:rsidRDefault="00F81BE9" w:rsidP="00F81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1BE9" w:rsidRDefault="00F81BE9" w:rsidP="00F81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1BE9" w:rsidRDefault="00F81BE9" w:rsidP="00F81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1BE9" w:rsidRDefault="00F81BE9" w:rsidP="00F81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1BE9" w:rsidRDefault="00F81BE9" w:rsidP="00F81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1BE9" w:rsidRDefault="00F81BE9" w:rsidP="00F81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C2982" w:rsidRDefault="001C2982" w:rsidP="001C298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Введение</w:t>
      </w:r>
    </w:p>
    <w:p w:rsidR="001C2982" w:rsidRDefault="001C2982" w:rsidP="001C298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2982" w:rsidRPr="001C2982" w:rsidRDefault="001C2982" w:rsidP="001C29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29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Дом - это место, где мы проводим большую часть своего времени, и создание уюта в доме играет важную роль для нашего комфорта и благополучия. Одним из способов придания дому особенного уюта и индивидуальности является создание предметов интерьера своими руками. В данном проекте мы рассмотрим одно из древних искусств, которое позволяет создать уникальные предметы для дома - гончарное искусство.</w:t>
      </w:r>
    </w:p>
    <w:p w:rsidR="001C2982" w:rsidRDefault="001C2982" w:rsidP="001C298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C2982" w:rsidRDefault="001C2982" w:rsidP="001C2982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 проекта: </w:t>
      </w:r>
      <w:r w:rsidRPr="001C29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познакомитьс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 с миром гончарного искусства и </w:t>
      </w:r>
      <w:r w:rsidRPr="001C29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создавать уникальные предметы для дома своими руками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1C2982" w:rsidRDefault="001C2982" w:rsidP="001C2982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pacing w:val="3"/>
          <w:sz w:val="24"/>
          <w:szCs w:val="24"/>
          <w:lang w:eastAsia="ru-RU"/>
        </w:rPr>
      </w:pPr>
    </w:p>
    <w:p w:rsidR="001C2982" w:rsidRPr="001C2982" w:rsidRDefault="001C2982" w:rsidP="001C2982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pacing w:val="3"/>
          <w:sz w:val="24"/>
          <w:szCs w:val="24"/>
          <w:lang w:eastAsia="ru-RU"/>
        </w:rPr>
      </w:pPr>
      <w:r w:rsidRPr="001C2982">
        <w:rPr>
          <w:rFonts w:ascii="Times New Roman" w:eastAsia="Times New Roman" w:hAnsi="Times New Roman" w:cs="Times New Roman"/>
          <w:color w:val="111111"/>
          <w:spacing w:val="3"/>
          <w:sz w:val="24"/>
          <w:szCs w:val="24"/>
          <w:lang w:eastAsia="ru-RU"/>
        </w:rPr>
        <w:t xml:space="preserve">Задачи: </w:t>
      </w:r>
    </w:p>
    <w:p w:rsidR="001C2982" w:rsidRPr="001C2982" w:rsidRDefault="001C2982" w:rsidP="001C2982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pacing w:val="3"/>
          <w:sz w:val="24"/>
          <w:szCs w:val="24"/>
          <w:lang w:eastAsia="ru-RU"/>
        </w:rPr>
      </w:pPr>
      <w:r w:rsidRPr="001C2982">
        <w:rPr>
          <w:rFonts w:ascii="Times New Roman" w:eastAsia="Times New Roman" w:hAnsi="Times New Roman" w:cs="Times New Roman"/>
          <w:color w:val="111111"/>
          <w:spacing w:val="3"/>
          <w:sz w:val="24"/>
          <w:szCs w:val="24"/>
          <w:lang w:eastAsia="ru-RU"/>
        </w:rPr>
        <w:t>изучить литературу и Интернет-ресурсы по данной теме</w:t>
      </w:r>
    </w:p>
    <w:p w:rsidR="001C2982" w:rsidRPr="001C2982" w:rsidRDefault="001C2982" w:rsidP="001C2982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pacing w:val="3"/>
          <w:sz w:val="24"/>
          <w:szCs w:val="24"/>
          <w:lang w:eastAsia="ru-RU"/>
        </w:rPr>
      </w:pPr>
      <w:r w:rsidRPr="001C2982">
        <w:rPr>
          <w:rFonts w:ascii="Times New Roman" w:eastAsia="Times New Roman" w:hAnsi="Times New Roman" w:cs="Times New Roman"/>
          <w:color w:val="111111"/>
          <w:spacing w:val="3"/>
          <w:sz w:val="24"/>
          <w:szCs w:val="24"/>
          <w:lang w:eastAsia="ru-RU"/>
        </w:rPr>
        <w:t>создать презентацию для защиты проекта</w:t>
      </w:r>
    </w:p>
    <w:p w:rsidR="001C2982" w:rsidRPr="001C2982" w:rsidRDefault="001C2982" w:rsidP="001C2982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982">
        <w:rPr>
          <w:rFonts w:ascii="Times New Roman" w:eastAsia="Times New Roman" w:hAnsi="Times New Roman" w:cs="Times New Roman"/>
          <w:color w:val="111111"/>
          <w:spacing w:val="3"/>
          <w:sz w:val="24"/>
          <w:szCs w:val="24"/>
          <w:lang w:eastAsia="ru-RU"/>
        </w:rPr>
        <w:t xml:space="preserve">изготовить </w:t>
      </w:r>
      <w:r w:rsidR="004C202D">
        <w:rPr>
          <w:rFonts w:ascii="Times New Roman" w:eastAsia="Times New Roman" w:hAnsi="Times New Roman" w:cs="Times New Roman"/>
          <w:color w:val="111111"/>
          <w:spacing w:val="3"/>
          <w:sz w:val="24"/>
          <w:szCs w:val="24"/>
          <w:lang w:eastAsia="ru-RU"/>
        </w:rPr>
        <w:t>гончарное изделие</w:t>
      </w:r>
    </w:p>
    <w:p w:rsidR="004C202D" w:rsidRDefault="004C202D" w:rsidP="004C202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pacing w:val="3"/>
          <w:sz w:val="24"/>
          <w:szCs w:val="24"/>
          <w:lang w:eastAsia="ru-RU"/>
        </w:rPr>
      </w:pPr>
    </w:p>
    <w:p w:rsidR="001C2982" w:rsidRPr="001C2982" w:rsidRDefault="004C202D" w:rsidP="004C202D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2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нашего проекта определяется тем, 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несмотря на </w:t>
      </w:r>
      <w:r w:rsidRPr="004C202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долгую историю и традиции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гончарное искусство не устаревает</w:t>
      </w:r>
      <w:r w:rsidRPr="004C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наоборот, набирает популярность, так как ручная работа очень ценится в наше время. О</w:t>
      </w:r>
      <w:r w:rsidRPr="004C202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позволяет создавать различные посудные изделия, 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коративные элементы и сувениры для дома. </w:t>
      </w:r>
      <w:r w:rsidRPr="004C20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глиной требует терпения, умения и вдохновения, но результат всегда приносит радость и удовлетворение.</w:t>
      </w:r>
      <w:r w:rsidRPr="004C202D">
        <w:t xml:space="preserve"> </w:t>
      </w:r>
      <w:r w:rsidRPr="004C202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вместе погрузимся в мир творчества и уюта!</w:t>
      </w:r>
    </w:p>
    <w:p w:rsidR="001C2982" w:rsidRPr="001C2982" w:rsidRDefault="001C2982" w:rsidP="001C2982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C202D" w:rsidRDefault="004C202D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202D" w:rsidRDefault="004C202D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202D" w:rsidRDefault="004C202D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202D" w:rsidRDefault="004C202D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202D" w:rsidRDefault="004C202D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202D" w:rsidRDefault="004C202D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202D" w:rsidRDefault="004C202D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202D" w:rsidRDefault="004C202D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202D" w:rsidRDefault="004C202D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202D" w:rsidRDefault="004C202D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1BE9" w:rsidRPr="00F81BE9" w:rsidRDefault="00F81BE9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Глава </w:t>
      </w:r>
      <w:r w:rsidRPr="00F81BE9">
        <w:rPr>
          <w:rFonts w:ascii="Times New Roman" w:eastAsia="Times New Roman" w:hAnsi="Times New Roman" w:cs="Times New Roman"/>
          <w:b/>
          <w:bCs/>
          <w:sz w:val="28"/>
          <w:szCs w:val="28"/>
          <w:lang w:val="en-AU" w:eastAsia="ru-RU"/>
        </w:rPr>
        <w:t>I</w:t>
      </w:r>
      <w:r w:rsidRPr="00F81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 Теоретическая часть</w:t>
      </w:r>
    </w:p>
    <w:p w:rsidR="00F81BE9" w:rsidRPr="00F81BE9" w:rsidRDefault="00F81BE9" w:rsidP="00F81B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1BE9" w:rsidRDefault="00F81BE9" w:rsidP="00F81BE9">
      <w:pPr>
        <w:numPr>
          <w:ilvl w:val="1"/>
          <w:numId w:val="2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eastAsia="ru-RU"/>
        </w:rPr>
      </w:pPr>
      <w:r w:rsidRPr="00F81BE9">
        <w:rPr>
          <w:rFonts w:ascii="Times New Roman" w:eastAsia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eastAsia="ru-RU"/>
        </w:rPr>
        <w:t>Исследован</w:t>
      </w:r>
      <w:r>
        <w:rPr>
          <w:rFonts w:ascii="Times New Roman" w:eastAsia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eastAsia="ru-RU"/>
        </w:rPr>
        <w:t>ие истории гончарного искусства</w:t>
      </w:r>
    </w:p>
    <w:p w:rsidR="00007383" w:rsidRDefault="00007383" w:rsidP="00F81BE9">
      <w:pPr>
        <w:shd w:val="clear" w:color="auto" w:fill="FFFFFF"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eastAsia="ru-RU"/>
        </w:rPr>
      </w:pPr>
    </w:p>
    <w:p w:rsidR="00F81BE9" w:rsidRPr="00007383" w:rsidRDefault="00F81BE9" w:rsidP="00F81BE9">
      <w:pPr>
        <w:shd w:val="clear" w:color="auto" w:fill="FFFFFF"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202122"/>
          <w:sz w:val="24"/>
          <w:szCs w:val="24"/>
          <w:shd w:val="clear" w:color="auto" w:fill="FFFFFF"/>
          <w:lang w:eastAsia="ru-RU"/>
        </w:rPr>
      </w:pPr>
      <w:r w:rsidRPr="00007383">
        <w:rPr>
          <w:rFonts w:ascii="Times New Roman" w:eastAsia="Times New Roman" w:hAnsi="Times New Roman" w:cs="Times New Roman"/>
          <w:b/>
          <w:bCs/>
          <w:color w:val="202122"/>
          <w:sz w:val="24"/>
          <w:szCs w:val="24"/>
          <w:shd w:val="clear" w:color="auto" w:fill="FFFFFF"/>
          <w:lang w:eastAsia="ru-RU"/>
        </w:rPr>
        <w:t>Основные этапы развития гончарного искусства</w:t>
      </w:r>
    </w:p>
    <w:p w:rsidR="00007383" w:rsidRDefault="00007383" w:rsidP="00007383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</w:p>
    <w:p w:rsidR="00F81BE9" w:rsidRDefault="002B0918" w:rsidP="002B0918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  <w:r w:rsidRPr="002B0918"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 xml:space="preserve">Гончарство зародилось ещё в эпоху неолита (V–III </w:t>
      </w:r>
      <w:proofErr w:type="gramStart"/>
      <w:r w:rsidRPr="002B0918"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>тысячелетии</w:t>
      </w:r>
      <w:proofErr w:type="gramEnd"/>
      <w:r w:rsidRPr="002B0918"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 xml:space="preserve"> до н.э.), когда люди обнаружили уникальные свойства глины. Оказалось, что этот природный материал имеет относительно небольшой вес, прост в обработке, не пропускает влагу после высыхания и становится твёрдым в результате обжига.</w:t>
      </w:r>
      <w:r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 xml:space="preserve"> </w:t>
      </w:r>
      <w:r w:rsidR="00F81BE9" w:rsidRPr="00007383"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>История гончарного искусства насчитывает тысячелетия, и развитие этого ремесла прошло через несколько основных этапов:</w:t>
      </w:r>
    </w:p>
    <w:p w:rsidR="002B0918" w:rsidRPr="00007383" w:rsidRDefault="002B0918" w:rsidP="002B0918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</w:p>
    <w:p w:rsidR="00F81BE9" w:rsidRPr="00007383" w:rsidRDefault="00F81BE9" w:rsidP="006203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  <w:r w:rsidRPr="00007383"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>1. Первобытные времена: гончарное искусство возникло задолго до нашей эры, когда люди начали использовать глину для создания посуды и других предметов. Первые гончарные изделия были простыми и функциональными.</w:t>
      </w:r>
    </w:p>
    <w:p w:rsidR="006203D7" w:rsidRDefault="006203D7" w:rsidP="006203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</w:p>
    <w:p w:rsidR="00F81BE9" w:rsidRPr="00007383" w:rsidRDefault="00F81BE9" w:rsidP="006203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  <w:r w:rsidRPr="00007383"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>2. Древний мир: в древних цивилизациях, таких как Египет, Месопотамия, Греция и Рим, гончарное искусство достигло высокого уровня развития. Гончары создавали изысканную посуду, скульптуры и другие предметы.</w:t>
      </w:r>
    </w:p>
    <w:p w:rsidR="006203D7" w:rsidRDefault="006203D7" w:rsidP="006203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</w:p>
    <w:p w:rsidR="00F81BE9" w:rsidRPr="00007383" w:rsidRDefault="00F81BE9" w:rsidP="006203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  <w:r w:rsidRPr="00007383"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>3. Средневековье: в средние века гончарное искусство продолжало развиваться, несмотря на трудные времена. В этот период были разработаны новые техники работы с глиной, а также появились специализированные гончарные мастерские.</w:t>
      </w:r>
    </w:p>
    <w:p w:rsidR="006203D7" w:rsidRDefault="006203D7" w:rsidP="006203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</w:p>
    <w:p w:rsidR="00F81BE9" w:rsidRPr="00007383" w:rsidRDefault="00F81BE9" w:rsidP="006203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  <w:r w:rsidRPr="00007383"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>4. Возрождение: в эпоху Возрождения гончарное искусство получило новый импульс развития. Мастера создавали изысканные глиняные скульптуры, фарфоровую посуду и другие произведения искусства.</w:t>
      </w:r>
    </w:p>
    <w:p w:rsidR="006203D7" w:rsidRDefault="006203D7" w:rsidP="006203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</w:p>
    <w:p w:rsidR="00F81BE9" w:rsidRPr="00007383" w:rsidRDefault="00F81BE9" w:rsidP="006203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  <w:r w:rsidRPr="00007383"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>5. Современность: в наше время гончарное искусство остается популярным и актуальным. Современные гончары используют разнообразные техники и материалы для создания уникальных и оригинальных работ.</w:t>
      </w:r>
    </w:p>
    <w:p w:rsidR="00F81BE9" w:rsidRPr="00F81BE9" w:rsidRDefault="00F81BE9" w:rsidP="006203D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</w:pPr>
      <w:r w:rsidRPr="00007383"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 xml:space="preserve">Каждый из этих этапов внес свой вклад в развитие гончарного искусства, и </w:t>
      </w:r>
      <w:r w:rsidR="006203D7"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 xml:space="preserve">его </w:t>
      </w:r>
      <w:r w:rsidRPr="00007383">
        <w:rPr>
          <w:rFonts w:ascii="Times New Roman" w:eastAsia="Times New Roman" w:hAnsi="Times New Roman" w:cs="Times New Roman"/>
          <w:bCs/>
          <w:color w:val="202122"/>
          <w:sz w:val="24"/>
          <w:szCs w:val="24"/>
          <w:shd w:val="clear" w:color="auto" w:fill="FFFFFF"/>
          <w:lang w:eastAsia="ru-RU"/>
        </w:rPr>
        <w:t>история остается важной частью культурного наследия человечества.</w:t>
      </w:r>
    </w:p>
    <w:p w:rsidR="00007383" w:rsidRPr="00007383" w:rsidRDefault="00007383" w:rsidP="00007383">
      <w:pPr>
        <w:keepNext/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0738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Значение гончарного искусства в различных эпохах и культурах</w:t>
      </w:r>
    </w:p>
    <w:p w:rsidR="00F81BE9" w:rsidRDefault="00F81BE9" w:rsidP="00F81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7383" w:rsidRPr="00007383" w:rsidRDefault="00007383" w:rsidP="0000738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07383">
        <w:rPr>
          <w:rFonts w:ascii="Times New Roman" w:hAnsi="Times New Roman" w:cs="Times New Roman"/>
          <w:sz w:val="24"/>
          <w:szCs w:val="24"/>
        </w:rPr>
        <w:t>Гончарное искусство имело огромное значение в различных эпохах и культурах по нескольким причинам:</w:t>
      </w:r>
    </w:p>
    <w:p w:rsidR="00007383" w:rsidRPr="00007383" w:rsidRDefault="009A6F7A" w:rsidP="000073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Функциональность: в</w:t>
      </w:r>
      <w:r w:rsidR="00007383" w:rsidRPr="00007383">
        <w:rPr>
          <w:rFonts w:ascii="Times New Roman" w:hAnsi="Times New Roman" w:cs="Times New Roman"/>
          <w:sz w:val="24"/>
          <w:szCs w:val="24"/>
        </w:rPr>
        <w:t xml:space="preserve"> первую очередь, гончарное искусство было необходимо для создания посуды, сосудов и других предметов повседневного использования. Гончарные изделия были важными для хранения пищи, приготовления пищи, хранения жидкостей и т.д.</w:t>
      </w:r>
    </w:p>
    <w:p w:rsidR="00007383" w:rsidRPr="00007383" w:rsidRDefault="009A6F7A" w:rsidP="000073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Религиозное значение: в</w:t>
      </w:r>
      <w:r w:rsidR="00007383" w:rsidRPr="00007383">
        <w:rPr>
          <w:rFonts w:ascii="Times New Roman" w:hAnsi="Times New Roman" w:cs="Times New Roman"/>
          <w:sz w:val="24"/>
          <w:szCs w:val="24"/>
        </w:rPr>
        <w:t>о многих культурах гончарное искусство имело религиозное значение. Глиняные скульптуры, амфоры, посуда и другие изделия использовались в ритуалах, обрядах и церемониях.</w:t>
      </w:r>
    </w:p>
    <w:p w:rsidR="00007383" w:rsidRPr="00007383" w:rsidRDefault="009A6F7A" w:rsidP="000073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Художественное выражение: г</w:t>
      </w:r>
      <w:r w:rsidR="00007383" w:rsidRPr="00007383">
        <w:rPr>
          <w:rFonts w:ascii="Times New Roman" w:hAnsi="Times New Roman" w:cs="Times New Roman"/>
          <w:sz w:val="24"/>
          <w:szCs w:val="24"/>
        </w:rPr>
        <w:t>ончары часто использовали свои работы для выражения своих идей, чувств и творческого видения. Гончарное искусство стало способом передачи культурных ценностей и традиций.</w:t>
      </w:r>
    </w:p>
    <w:p w:rsidR="00007383" w:rsidRPr="00007383" w:rsidRDefault="009A6F7A" w:rsidP="000073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Торговля и обмен: г</w:t>
      </w:r>
      <w:r w:rsidR="00007383" w:rsidRPr="00007383">
        <w:rPr>
          <w:rFonts w:ascii="Times New Roman" w:hAnsi="Times New Roman" w:cs="Times New Roman"/>
          <w:sz w:val="24"/>
          <w:szCs w:val="24"/>
        </w:rPr>
        <w:t>ончарные изделия часто использовались для торговли и обмена между различными культурами. Глиняные сосуды и посуда были ценными товарами, которые путешествовали через торговые маршруты.</w:t>
      </w:r>
    </w:p>
    <w:p w:rsidR="00007383" w:rsidRPr="00007383" w:rsidRDefault="00007383" w:rsidP="000073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07383">
        <w:rPr>
          <w:rFonts w:ascii="Times New Roman" w:hAnsi="Times New Roman" w:cs="Times New Roman"/>
          <w:sz w:val="24"/>
          <w:szCs w:val="24"/>
        </w:rPr>
        <w:t>5. Иннов</w:t>
      </w:r>
      <w:r w:rsidR="009A6F7A">
        <w:rPr>
          <w:rFonts w:ascii="Times New Roman" w:hAnsi="Times New Roman" w:cs="Times New Roman"/>
          <w:sz w:val="24"/>
          <w:szCs w:val="24"/>
        </w:rPr>
        <w:t>ации и технические достижения: р</w:t>
      </w:r>
      <w:r w:rsidRPr="00007383">
        <w:rPr>
          <w:rFonts w:ascii="Times New Roman" w:hAnsi="Times New Roman" w:cs="Times New Roman"/>
          <w:sz w:val="24"/>
          <w:szCs w:val="24"/>
        </w:rPr>
        <w:t>азвитие гончарного искусства способствовало появлению новых техник работы с глиной, улучшению печей и инструментов, а также развитию художественного дизайна.</w:t>
      </w:r>
    </w:p>
    <w:p w:rsidR="00F81BE9" w:rsidRDefault="00007383" w:rsidP="00DB7DCA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07383">
        <w:rPr>
          <w:rFonts w:ascii="Times New Roman" w:hAnsi="Times New Roman" w:cs="Times New Roman"/>
          <w:sz w:val="24"/>
          <w:szCs w:val="24"/>
        </w:rPr>
        <w:t>В целом, гончарное искусство играло важную роль в формировании культурного наследия различных народов и эпох, отражая их обычаи, верования, мастерство и творческий потенциал.</w:t>
      </w:r>
    </w:p>
    <w:p w:rsidR="00007383" w:rsidRDefault="00007383" w:rsidP="0000738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07383" w:rsidRDefault="00007383" w:rsidP="0000738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07383" w:rsidRDefault="00007383" w:rsidP="0000738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07383" w:rsidRDefault="00007383" w:rsidP="0000738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07383" w:rsidRDefault="00007383" w:rsidP="0000738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00738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8164D" w:rsidRDefault="00007383" w:rsidP="00C8164D">
      <w:pPr>
        <w:pStyle w:val="a3"/>
        <w:numPr>
          <w:ilvl w:val="1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383">
        <w:rPr>
          <w:rFonts w:ascii="Times New Roman" w:hAnsi="Times New Roman" w:cs="Times New Roman"/>
          <w:b/>
          <w:sz w:val="28"/>
          <w:szCs w:val="28"/>
        </w:rPr>
        <w:lastRenderedPageBreak/>
        <w:t>Исследование техник и стилей гончарного искусства</w:t>
      </w:r>
    </w:p>
    <w:p w:rsidR="00C8164D" w:rsidRDefault="00C8164D" w:rsidP="00C8164D">
      <w:pPr>
        <w:pStyle w:val="a3"/>
        <w:spacing w:line="360" w:lineRule="auto"/>
        <w:ind w:left="840"/>
        <w:rPr>
          <w:rFonts w:ascii="Times New Roman" w:hAnsi="Times New Roman" w:cs="Times New Roman"/>
          <w:b/>
          <w:sz w:val="28"/>
          <w:szCs w:val="28"/>
        </w:rPr>
      </w:pPr>
    </w:p>
    <w:p w:rsidR="00007383" w:rsidRPr="00C8164D" w:rsidRDefault="00C8164D" w:rsidP="00C8164D">
      <w:pPr>
        <w:pStyle w:val="a3"/>
        <w:spacing w:line="360" w:lineRule="auto"/>
        <w:ind w:left="8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64D">
        <w:rPr>
          <w:rFonts w:ascii="Times New Roman" w:hAnsi="Times New Roman" w:cs="Times New Roman"/>
          <w:b/>
          <w:sz w:val="24"/>
          <w:szCs w:val="24"/>
        </w:rPr>
        <w:t>Стили и направления в гончарном искусстве</w:t>
      </w:r>
    </w:p>
    <w:p w:rsidR="00C8164D" w:rsidRPr="00C8164D" w:rsidRDefault="00C8164D" w:rsidP="00C8164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64D">
        <w:rPr>
          <w:rFonts w:ascii="Times New Roman" w:hAnsi="Times New Roman" w:cs="Times New Roman"/>
          <w:sz w:val="24"/>
          <w:szCs w:val="24"/>
        </w:rPr>
        <w:t xml:space="preserve">В гончарном искусстве </w:t>
      </w:r>
      <w:r w:rsidR="00DB7DCA">
        <w:rPr>
          <w:rFonts w:ascii="Times New Roman" w:hAnsi="Times New Roman" w:cs="Times New Roman"/>
          <w:sz w:val="24"/>
          <w:szCs w:val="24"/>
        </w:rPr>
        <w:t xml:space="preserve">есть </w:t>
      </w:r>
      <w:r w:rsidRPr="00C8164D">
        <w:rPr>
          <w:rFonts w:ascii="Times New Roman" w:hAnsi="Times New Roman" w:cs="Times New Roman"/>
          <w:sz w:val="24"/>
          <w:szCs w:val="24"/>
        </w:rPr>
        <w:t>множество стилей и направлений, каждое из которых имеет свои особенности и характерные черты. Некоторые из наиболее известных стилей и направлений в гончарном искусстве включают в себя:</w:t>
      </w:r>
    </w:p>
    <w:p w:rsidR="00C8164D" w:rsidRPr="00C8164D" w:rsidRDefault="00C8164D" w:rsidP="00C81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64D">
        <w:rPr>
          <w:rFonts w:ascii="Times New Roman" w:hAnsi="Times New Roman" w:cs="Times New Roman"/>
          <w:sz w:val="24"/>
          <w:szCs w:val="24"/>
        </w:rPr>
        <w:t>1. Традиционный (</w:t>
      </w:r>
      <w:proofErr w:type="spellStart"/>
      <w:r w:rsidRPr="00C8164D">
        <w:rPr>
          <w:rFonts w:ascii="Times New Roman" w:hAnsi="Times New Roman" w:cs="Times New Roman"/>
          <w:sz w:val="24"/>
          <w:szCs w:val="24"/>
        </w:rPr>
        <w:t>Traditional</w:t>
      </w:r>
      <w:proofErr w:type="spellEnd"/>
      <w:r w:rsidRPr="00C8164D">
        <w:rPr>
          <w:rFonts w:ascii="Times New Roman" w:hAnsi="Times New Roman" w:cs="Times New Roman"/>
          <w:sz w:val="24"/>
          <w:szCs w:val="24"/>
        </w:rPr>
        <w:t>): Этот стиль включает в себя техники и дизайны, которые передаются из поколения в поколение и отражают местные культурные традиции и обычаи. Традиционные гончарные изделия могут быть украшены народными узорами или символами.</w:t>
      </w:r>
    </w:p>
    <w:p w:rsidR="00C8164D" w:rsidRPr="00C8164D" w:rsidRDefault="00C8164D" w:rsidP="00C81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64D">
        <w:rPr>
          <w:rFonts w:ascii="Times New Roman" w:hAnsi="Times New Roman" w:cs="Times New Roman"/>
          <w:sz w:val="24"/>
          <w:szCs w:val="24"/>
        </w:rPr>
        <w:t>2. Современный (</w:t>
      </w:r>
      <w:proofErr w:type="spellStart"/>
      <w:r w:rsidRPr="00C8164D">
        <w:rPr>
          <w:rFonts w:ascii="Times New Roman" w:hAnsi="Times New Roman" w:cs="Times New Roman"/>
          <w:sz w:val="24"/>
          <w:szCs w:val="24"/>
        </w:rPr>
        <w:t>Contemporary</w:t>
      </w:r>
      <w:proofErr w:type="spellEnd"/>
      <w:r w:rsidRPr="00C8164D">
        <w:rPr>
          <w:rFonts w:ascii="Times New Roman" w:hAnsi="Times New Roman" w:cs="Times New Roman"/>
          <w:sz w:val="24"/>
          <w:szCs w:val="24"/>
        </w:rPr>
        <w:t>): В этом стиле гончары экспериментируют с формами, текстурами, цветами и техниками, создавая современные и инновационные работы. Современные гончары могут использовать необычные материалы или техники для достижения уникальных эффектов.</w:t>
      </w:r>
    </w:p>
    <w:p w:rsidR="00C8164D" w:rsidRPr="00C8164D" w:rsidRDefault="00C8164D" w:rsidP="00C81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64D">
        <w:rPr>
          <w:rFonts w:ascii="Times New Roman" w:hAnsi="Times New Roman" w:cs="Times New Roman"/>
          <w:sz w:val="24"/>
          <w:szCs w:val="24"/>
        </w:rPr>
        <w:t>3. Минимализм (</w:t>
      </w:r>
      <w:proofErr w:type="spellStart"/>
      <w:r w:rsidRPr="00C8164D">
        <w:rPr>
          <w:rFonts w:ascii="Times New Roman" w:hAnsi="Times New Roman" w:cs="Times New Roman"/>
          <w:sz w:val="24"/>
          <w:szCs w:val="24"/>
        </w:rPr>
        <w:t>Minimalism</w:t>
      </w:r>
      <w:proofErr w:type="spellEnd"/>
      <w:r w:rsidRPr="00C8164D">
        <w:rPr>
          <w:rFonts w:ascii="Times New Roman" w:hAnsi="Times New Roman" w:cs="Times New Roman"/>
          <w:sz w:val="24"/>
          <w:szCs w:val="24"/>
        </w:rPr>
        <w:t>): В этом стиле гончары стремятся к простоте формы, чистоте линий и минимуму декоративных элементов. Изделия в стиле минимализма могут быть выполнены в нейтральных цветах и иметь гладкую поверхность.</w:t>
      </w:r>
    </w:p>
    <w:p w:rsidR="00C8164D" w:rsidRPr="00C8164D" w:rsidRDefault="00C8164D" w:rsidP="00C81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64D">
        <w:rPr>
          <w:rFonts w:ascii="Times New Roman" w:hAnsi="Times New Roman" w:cs="Times New Roman"/>
          <w:sz w:val="24"/>
          <w:szCs w:val="24"/>
        </w:rPr>
        <w:t>4. Экспрессионизм (</w:t>
      </w:r>
      <w:proofErr w:type="spellStart"/>
      <w:r w:rsidRPr="00C8164D">
        <w:rPr>
          <w:rFonts w:ascii="Times New Roman" w:hAnsi="Times New Roman" w:cs="Times New Roman"/>
          <w:sz w:val="24"/>
          <w:szCs w:val="24"/>
        </w:rPr>
        <w:t>Expressionism</w:t>
      </w:r>
      <w:proofErr w:type="spellEnd"/>
      <w:r w:rsidRPr="00C8164D">
        <w:rPr>
          <w:rFonts w:ascii="Times New Roman" w:hAnsi="Times New Roman" w:cs="Times New Roman"/>
          <w:sz w:val="24"/>
          <w:szCs w:val="24"/>
        </w:rPr>
        <w:t>): Этот стиль подчеркивает индивидуальное выражение художника через форму, текстуру и цвет. Гончары, работающие в стиле экспрессионизма, могут создавать абстрактные или фантазийные формы.</w:t>
      </w:r>
    </w:p>
    <w:p w:rsidR="00C8164D" w:rsidRPr="00C8164D" w:rsidRDefault="00C8164D" w:rsidP="00C81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64D">
        <w:rPr>
          <w:rFonts w:ascii="Times New Roman" w:hAnsi="Times New Roman" w:cs="Times New Roman"/>
          <w:sz w:val="24"/>
          <w:szCs w:val="24"/>
        </w:rPr>
        <w:t>5. Функциональное искусство (</w:t>
      </w:r>
      <w:proofErr w:type="spellStart"/>
      <w:r w:rsidRPr="00C8164D">
        <w:rPr>
          <w:rFonts w:ascii="Times New Roman" w:hAnsi="Times New Roman" w:cs="Times New Roman"/>
          <w:sz w:val="24"/>
          <w:szCs w:val="24"/>
        </w:rPr>
        <w:t>Functional</w:t>
      </w:r>
      <w:proofErr w:type="spellEnd"/>
      <w:r w:rsidRPr="00C816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164D">
        <w:rPr>
          <w:rFonts w:ascii="Times New Roman" w:hAnsi="Times New Roman" w:cs="Times New Roman"/>
          <w:sz w:val="24"/>
          <w:szCs w:val="24"/>
        </w:rPr>
        <w:t>Art</w:t>
      </w:r>
      <w:proofErr w:type="spellEnd"/>
      <w:r w:rsidRPr="00C8164D">
        <w:rPr>
          <w:rFonts w:ascii="Times New Roman" w:hAnsi="Times New Roman" w:cs="Times New Roman"/>
          <w:sz w:val="24"/>
          <w:szCs w:val="24"/>
        </w:rPr>
        <w:t>): В этом направлении гончары создают предметы, которые сочетают в себе функциональность и художественное исполнение. Это могут быть посуда, вазы, светильники и другие предметы, которые можно использовать в повседневной жизни.</w:t>
      </w:r>
    </w:p>
    <w:p w:rsidR="00C8164D" w:rsidRDefault="00C8164D" w:rsidP="00C8164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64D">
        <w:rPr>
          <w:rFonts w:ascii="Times New Roman" w:hAnsi="Times New Roman" w:cs="Times New Roman"/>
          <w:sz w:val="24"/>
          <w:szCs w:val="24"/>
        </w:rPr>
        <w:t>Это лишь небольшой обзор различных стилей и направлений в гончарном искусстве. Каждый гончар может находить свое собственное творческое выражение и комбинировать различные элементы разных стилей для создания уникальных работ.</w:t>
      </w:r>
    </w:p>
    <w:p w:rsidR="00C8164D" w:rsidRDefault="00C8164D" w:rsidP="00C8164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64D" w:rsidRDefault="00C8164D" w:rsidP="00C8164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C8164D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64D" w:rsidRDefault="00C8164D" w:rsidP="00C8164D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64D">
        <w:rPr>
          <w:rFonts w:ascii="Times New Roman" w:hAnsi="Times New Roman" w:cs="Times New Roman"/>
          <w:b/>
          <w:sz w:val="24"/>
          <w:szCs w:val="24"/>
        </w:rPr>
        <w:lastRenderedPageBreak/>
        <w:t>Техники работы с глиной</w:t>
      </w:r>
    </w:p>
    <w:p w:rsidR="008008C5" w:rsidRPr="008008C5" w:rsidRDefault="008008C5" w:rsidP="008008C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08C5">
        <w:rPr>
          <w:rFonts w:ascii="Times New Roman" w:hAnsi="Times New Roman" w:cs="Times New Roman"/>
          <w:sz w:val="24"/>
          <w:szCs w:val="24"/>
        </w:rPr>
        <w:t>Существует множество различных техник работы с глиной, которые гончары используют для создания разнообразных изделий. Некоторые из основных техник включают в себя:</w:t>
      </w:r>
    </w:p>
    <w:p w:rsidR="008008C5" w:rsidRPr="008008C5" w:rsidRDefault="008008C5" w:rsidP="008008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8C5">
        <w:rPr>
          <w:rFonts w:ascii="Times New Roman" w:hAnsi="Times New Roman" w:cs="Times New Roman"/>
          <w:sz w:val="24"/>
          <w:szCs w:val="24"/>
        </w:rPr>
        <w:t>1. Вращение на гончарном круге: Это одна из основных техник, при которой гончар использует гончарный круг для формирования и моделирования глиняного предмета. Гончарный круг вращается, позволяя гончару легко работать с глиной.</w:t>
      </w:r>
    </w:p>
    <w:p w:rsidR="008008C5" w:rsidRPr="008008C5" w:rsidRDefault="008008C5" w:rsidP="008008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8C5">
        <w:rPr>
          <w:rFonts w:ascii="Times New Roman" w:hAnsi="Times New Roman" w:cs="Times New Roman"/>
          <w:sz w:val="24"/>
          <w:szCs w:val="24"/>
        </w:rPr>
        <w:t>2. Сворачивание (</w:t>
      </w:r>
      <w:proofErr w:type="spellStart"/>
      <w:r w:rsidRPr="008008C5">
        <w:rPr>
          <w:rFonts w:ascii="Times New Roman" w:hAnsi="Times New Roman" w:cs="Times New Roman"/>
          <w:sz w:val="24"/>
          <w:szCs w:val="24"/>
        </w:rPr>
        <w:t>coiling</w:t>
      </w:r>
      <w:proofErr w:type="spellEnd"/>
      <w:r w:rsidRPr="008008C5">
        <w:rPr>
          <w:rFonts w:ascii="Times New Roman" w:hAnsi="Times New Roman" w:cs="Times New Roman"/>
          <w:sz w:val="24"/>
          <w:szCs w:val="24"/>
        </w:rPr>
        <w:t>): Это техника, при которой глиняные бруски скручиваются в спирали и соединяются друг с другом, чтобы создать форму сосуда или скульптуры.</w:t>
      </w:r>
    </w:p>
    <w:p w:rsidR="008008C5" w:rsidRPr="008008C5" w:rsidRDefault="008008C5" w:rsidP="008008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8C5">
        <w:rPr>
          <w:rFonts w:ascii="Times New Roman" w:hAnsi="Times New Roman" w:cs="Times New Roman"/>
          <w:sz w:val="24"/>
          <w:szCs w:val="24"/>
        </w:rPr>
        <w:t>3. Лепка (</w:t>
      </w:r>
      <w:proofErr w:type="spellStart"/>
      <w:r w:rsidRPr="008008C5">
        <w:rPr>
          <w:rFonts w:ascii="Times New Roman" w:hAnsi="Times New Roman" w:cs="Times New Roman"/>
          <w:sz w:val="24"/>
          <w:szCs w:val="24"/>
        </w:rPr>
        <w:t>pinching</w:t>
      </w:r>
      <w:proofErr w:type="spellEnd"/>
      <w:r w:rsidRPr="008008C5">
        <w:rPr>
          <w:rFonts w:ascii="Times New Roman" w:hAnsi="Times New Roman" w:cs="Times New Roman"/>
          <w:sz w:val="24"/>
          <w:szCs w:val="24"/>
        </w:rPr>
        <w:t>): Это одна из самых древних техник работы с глиной, при которой гончар использует пальцы, чтобы формировать и моделировать глиняный предмет.</w:t>
      </w:r>
    </w:p>
    <w:p w:rsidR="008008C5" w:rsidRPr="008008C5" w:rsidRDefault="008008C5" w:rsidP="008008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8C5">
        <w:rPr>
          <w:rFonts w:ascii="Times New Roman" w:hAnsi="Times New Roman" w:cs="Times New Roman"/>
          <w:sz w:val="24"/>
          <w:szCs w:val="24"/>
        </w:rPr>
        <w:t>4. Лепка в форме плитки (</w:t>
      </w:r>
      <w:proofErr w:type="spellStart"/>
      <w:r w:rsidRPr="008008C5">
        <w:rPr>
          <w:rFonts w:ascii="Times New Roman" w:hAnsi="Times New Roman" w:cs="Times New Roman"/>
          <w:sz w:val="24"/>
          <w:szCs w:val="24"/>
        </w:rPr>
        <w:t>slab</w:t>
      </w:r>
      <w:proofErr w:type="spellEnd"/>
      <w:r w:rsidRPr="00800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8C5">
        <w:rPr>
          <w:rFonts w:ascii="Times New Roman" w:hAnsi="Times New Roman" w:cs="Times New Roman"/>
          <w:sz w:val="24"/>
          <w:szCs w:val="24"/>
        </w:rPr>
        <w:t>building</w:t>
      </w:r>
      <w:proofErr w:type="spellEnd"/>
      <w:r w:rsidRPr="008008C5">
        <w:rPr>
          <w:rFonts w:ascii="Times New Roman" w:hAnsi="Times New Roman" w:cs="Times New Roman"/>
          <w:sz w:val="24"/>
          <w:szCs w:val="24"/>
        </w:rPr>
        <w:t>): Это техника, при которой глиняная плитка вырезается и соединяется для создания трехмерных форм, таких как коробки, вазы и другие предметы.</w:t>
      </w:r>
    </w:p>
    <w:p w:rsidR="008008C5" w:rsidRPr="008008C5" w:rsidRDefault="008008C5" w:rsidP="008008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8C5">
        <w:rPr>
          <w:rFonts w:ascii="Times New Roman" w:hAnsi="Times New Roman" w:cs="Times New Roman"/>
          <w:sz w:val="24"/>
          <w:szCs w:val="24"/>
        </w:rPr>
        <w:t>5. Глазурование и отделка: После того как изделие сформировано и обжигается, гончар может приступить к глазурованию, нанесению узоров, рельефов или других отделочных работ для придания изделию уникального внешнего вида.</w:t>
      </w:r>
    </w:p>
    <w:p w:rsidR="00C8164D" w:rsidRDefault="008008C5" w:rsidP="008008C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мастер</w:t>
      </w:r>
      <w:r w:rsidRPr="008008C5">
        <w:rPr>
          <w:rFonts w:ascii="Times New Roman" w:hAnsi="Times New Roman" w:cs="Times New Roman"/>
          <w:sz w:val="24"/>
          <w:szCs w:val="24"/>
        </w:rPr>
        <w:t xml:space="preserve"> может использовать свои собственные методы и подходы для создания уникальных и красивых изделий.</w:t>
      </w:r>
    </w:p>
    <w:p w:rsidR="00DB2AA9" w:rsidRDefault="00DB2AA9" w:rsidP="008008C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AA9" w:rsidRDefault="00DB2AA9" w:rsidP="00DB2AA9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AA9">
        <w:rPr>
          <w:rFonts w:ascii="Times New Roman" w:hAnsi="Times New Roman" w:cs="Times New Roman"/>
          <w:b/>
          <w:sz w:val="24"/>
          <w:szCs w:val="24"/>
        </w:rPr>
        <w:t>Техники декорирования гончарных изделий</w:t>
      </w:r>
    </w:p>
    <w:p w:rsidR="00DB2AA9" w:rsidRPr="00DB2AA9" w:rsidRDefault="00DB2AA9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AA9">
        <w:rPr>
          <w:rFonts w:ascii="Times New Roman" w:hAnsi="Times New Roman" w:cs="Times New Roman"/>
          <w:sz w:val="24"/>
          <w:szCs w:val="24"/>
        </w:rPr>
        <w:t>Декорирование гончарных изделий - это важный этап в процессе создания уникальных и красивых работ. Существует множество техник декорирования, которые гончары могут использовать для придания своим изделиям особого стиля и характера. Некоторые из наиболее популярных техник декорирования гончарных изделий включают в себя:</w:t>
      </w:r>
    </w:p>
    <w:p w:rsidR="00DB2AA9" w:rsidRPr="00DB2AA9" w:rsidRDefault="00DB2AA9" w:rsidP="00DB2A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AA9">
        <w:rPr>
          <w:rFonts w:ascii="Times New Roman" w:hAnsi="Times New Roman" w:cs="Times New Roman"/>
          <w:sz w:val="24"/>
          <w:szCs w:val="24"/>
        </w:rPr>
        <w:t>1. Глазурование (</w:t>
      </w:r>
      <w:proofErr w:type="spellStart"/>
      <w:r w:rsidRPr="00DB2AA9">
        <w:rPr>
          <w:rFonts w:ascii="Times New Roman" w:hAnsi="Times New Roman" w:cs="Times New Roman"/>
          <w:sz w:val="24"/>
          <w:szCs w:val="24"/>
        </w:rPr>
        <w:t>Glazing</w:t>
      </w:r>
      <w:proofErr w:type="spellEnd"/>
      <w:r w:rsidRPr="00DB2AA9">
        <w:rPr>
          <w:rFonts w:ascii="Times New Roman" w:hAnsi="Times New Roman" w:cs="Times New Roman"/>
          <w:sz w:val="24"/>
          <w:szCs w:val="24"/>
        </w:rPr>
        <w:t xml:space="preserve">): Глазурование - это процесс нанесения специального стеклянного состава (глазури) на поверхность глиняного изделия перед обжигом. </w:t>
      </w:r>
      <w:proofErr w:type="spellStart"/>
      <w:r w:rsidRPr="00DB2AA9">
        <w:rPr>
          <w:rFonts w:ascii="Times New Roman" w:hAnsi="Times New Roman" w:cs="Times New Roman"/>
          <w:sz w:val="24"/>
          <w:szCs w:val="24"/>
        </w:rPr>
        <w:t>Глазура</w:t>
      </w:r>
      <w:proofErr w:type="spellEnd"/>
      <w:r w:rsidRPr="00DB2AA9">
        <w:rPr>
          <w:rFonts w:ascii="Times New Roman" w:hAnsi="Times New Roman" w:cs="Times New Roman"/>
          <w:sz w:val="24"/>
          <w:szCs w:val="24"/>
        </w:rPr>
        <w:t xml:space="preserve"> может быть прозрачной, матовой, глянцевой или иметь различные цвета и текстуры. Глазурование позволяет создавать яркие и красочные поверхности.</w:t>
      </w:r>
    </w:p>
    <w:p w:rsidR="00DB2AA9" w:rsidRPr="00DB2AA9" w:rsidRDefault="00DB2AA9" w:rsidP="00DB2A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AA9" w:rsidRPr="00DB2AA9" w:rsidRDefault="00DB2AA9" w:rsidP="00DB2A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AA9">
        <w:rPr>
          <w:rFonts w:ascii="Times New Roman" w:hAnsi="Times New Roman" w:cs="Times New Roman"/>
          <w:sz w:val="24"/>
          <w:szCs w:val="24"/>
        </w:rPr>
        <w:t>2. Резьба (</w:t>
      </w:r>
      <w:proofErr w:type="spellStart"/>
      <w:r w:rsidRPr="00DB2AA9">
        <w:rPr>
          <w:rFonts w:ascii="Times New Roman" w:hAnsi="Times New Roman" w:cs="Times New Roman"/>
          <w:sz w:val="24"/>
          <w:szCs w:val="24"/>
        </w:rPr>
        <w:t>Carving</w:t>
      </w:r>
      <w:proofErr w:type="spellEnd"/>
      <w:r w:rsidRPr="00DB2AA9">
        <w:rPr>
          <w:rFonts w:ascii="Times New Roman" w:hAnsi="Times New Roman" w:cs="Times New Roman"/>
          <w:sz w:val="24"/>
          <w:szCs w:val="24"/>
        </w:rPr>
        <w:t>): Резьба в глине - это техника, при которой гончар использует острые инструменты для вырезания узоров, рисунков или текстур на поверхности изделия. Резьба может быть глубокой или поверхностной, создавая интересные эффекты.</w:t>
      </w:r>
    </w:p>
    <w:p w:rsidR="00DB7DCA" w:rsidRDefault="00DB7DCA" w:rsidP="00DB2A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AA9" w:rsidRPr="00DB2AA9" w:rsidRDefault="00DB2AA9" w:rsidP="00DB2A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AA9">
        <w:rPr>
          <w:rFonts w:ascii="Times New Roman" w:hAnsi="Times New Roman" w:cs="Times New Roman"/>
          <w:sz w:val="24"/>
          <w:szCs w:val="24"/>
        </w:rPr>
        <w:t>3. Тиснение (</w:t>
      </w:r>
      <w:proofErr w:type="spellStart"/>
      <w:r w:rsidRPr="00DB2AA9">
        <w:rPr>
          <w:rFonts w:ascii="Times New Roman" w:hAnsi="Times New Roman" w:cs="Times New Roman"/>
          <w:sz w:val="24"/>
          <w:szCs w:val="24"/>
        </w:rPr>
        <w:t>Impressing</w:t>
      </w:r>
      <w:proofErr w:type="spellEnd"/>
      <w:r w:rsidRPr="00DB2AA9">
        <w:rPr>
          <w:rFonts w:ascii="Times New Roman" w:hAnsi="Times New Roman" w:cs="Times New Roman"/>
          <w:sz w:val="24"/>
          <w:szCs w:val="24"/>
        </w:rPr>
        <w:t>): Тиснение - это техника, при которой гончар использует различные предметы или штампы для нанесения узоров или текстур на поверхность глины. Тиснение может быть сделано до или после формовки изделия.</w:t>
      </w:r>
    </w:p>
    <w:p w:rsidR="00DB2AA9" w:rsidRDefault="00DB2AA9" w:rsidP="00DB2A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AA9" w:rsidRPr="00DB2AA9" w:rsidRDefault="00DB2AA9" w:rsidP="00DB2A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AA9">
        <w:rPr>
          <w:rFonts w:ascii="Times New Roman" w:hAnsi="Times New Roman" w:cs="Times New Roman"/>
          <w:sz w:val="24"/>
          <w:szCs w:val="24"/>
        </w:rPr>
        <w:t>4. Штриховка (</w:t>
      </w:r>
      <w:proofErr w:type="spellStart"/>
      <w:r w:rsidRPr="00DB2AA9">
        <w:rPr>
          <w:rFonts w:ascii="Times New Roman" w:hAnsi="Times New Roman" w:cs="Times New Roman"/>
          <w:sz w:val="24"/>
          <w:szCs w:val="24"/>
        </w:rPr>
        <w:t>Sgraffito</w:t>
      </w:r>
      <w:proofErr w:type="spellEnd"/>
      <w:r w:rsidRPr="00DB2AA9">
        <w:rPr>
          <w:rFonts w:ascii="Times New Roman" w:hAnsi="Times New Roman" w:cs="Times New Roman"/>
          <w:sz w:val="24"/>
          <w:szCs w:val="24"/>
        </w:rPr>
        <w:t xml:space="preserve">): Штриховка - это техника, при которой гончар наносит слой глазури на поверхность изделия, а затем вырезает или выделяет узоры или рисунки, открывая под ними другой цвет глины или </w:t>
      </w:r>
      <w:proofErr w:type="spellStart"/>
      <w:r w:rsidRPr="00DB2AA9">
        <w:rPr>
          <w:rFonts w:ascii="Times New Roman" w:hAnsi="Times New Roman" w:cs="Times New Roman"/>
          <w:sz w:val="24"/>
          <w:szCs w:val="24"/>
        </w:rPr>
        <w:t>глазуры</w:t>
      </w:r>
      <w:proofErr w:type="spellEnd"/>
      <w:r w:rsidRPr="00DB2AA9">
        <w:rPr>
          <w:rFonts w:ascii="Times New Roman" w:hAnsi="Times New Roman" w:cs="Times New Roman"/>
          <w:sz w:val="24"/>
          <w:szCs w:val="24"/>
        </w:rPr>
        <w:t>.</w:t>
      </w:r>
    </w:p>
    <w:p w:rsidR="00DB2AA9" w:rsidRPr="00DB2AA9" w:rsidRDefault="00DB2AA9" w:rsidP="00DB2A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AA9" w:rsidRPr="00DB2AA9" w:rsidRDefault="00DB2AA9" w:rsidP="00DB2A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AA9">
        <w:rPr>
          <w:rFonts w:ascii="Times New Roman" w:hAnsi="Times New Roman" w:cs="Times New Roman"/>
          <w:sz w:val="24"/>
          <w:szCs w:val="24"/>
        </w:rPr>
        <w:t>5. Нанесение эмали (</w:t>
      </w:r>
      <w:proofErr w:type="spellStart"/>
      <w:r w:rsidRPr="00DB2AA9">
        <w:rPr>
          <w:rFonts w:ascii="Times New Roman" w:hAnsi="Times New Roman" w:cs="Times New Roman"/>
          <w:sz w:val="24"/>
          <w:szCs w:val="24"/>
        </w:rPr>
        <w:t>Enameling</w:t>
      </w:r>
      <w:proofErr w:type="spellEnd"/>
      <w:r w:rsidRPr="00DB2AA9">
        <w:rPr>
          <w:rFonts w:ascii="Times New Roman" w:hAnsi="Times New Roman" w:cs="Times New Roman"/>
          <w:sz w:val="24"/>
          <w:szCs w:val="24"/>
        </w:rPr>
        <w:t>): Нанесение эмали - это техника, при которой гончар использует специальные эмали или краски для нанесения декоративных узоров или рисунков на поверхность глиняного изделия.</w:t>
      </w:r>
    </w:p>
    <w:p w:rsidR="00DB2AA9" w:rsidRPr="00DB2AA9" w:rsidRDefault="00DB2AA9" w:rsidP="00DB2A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AA9" w:rsidRPr="00DB2AA9" w:rsidRDefault="00DB2AA9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AA9">
        <w:rPr>
          <w:rFonts w:ascii="Times New Roman" w:hAnsi="Times New Roman" w:cs="Times New Roman"/>
          <w:sz w:val="24"/>
          <w:szCs w:val="24"/>
        </w:rPr>
        <w:t>Это лишь небольшой обзор различных техник декорирования гончарных изделий. Каждая техника имеет свои особенности и возможности для творчества, и гончар может комбинировать и экспериментировать с ними, чтобы создать уникальные и привлекательные работы.</w:t>
      </w:r>
    </w:p>
    <w:p w:rsidR="008008C5" w:rsidRPr="00DB2AA9" w:rsidRDefault="008008C5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08C5" w:rsidRDefault="008008C5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2A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Pr="00DB7DCA" w:rsidRDefault="00DB7DCA" w:rsidP="00DB7DCA">
      <w:pPr>
        <w:pStyle w:val="a3"/>
        <w:numPr>
          <w:ilvl w:val="1"/>
          <w:numId w:val="2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DCA">
        <w:rPr>
          <w:rFonts w:ascii="Times New Roman" w:hAnsi="Times New Roman" w:cs="Times New Roman"/>
          <w:b/>
          <w:sz w:val="28"/>
          <w:szCs w:val="28"/>
        </w:rPr>
        <w:lastRenderedPageBreak/>
        <w:t>Работа с глиной</w:t>
      </w:r>
    </w:p>
    <w:p w:rsidR="00DB7DCA" w:rsidRDefault="00DB7DCA" w:rsidP="00DB7DC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B7DCA" w:rsidRDefault="00DB7DCA" w:rsidP="00DB7D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DCA">
        <w:rPr>
          <w:rFonts w:ascii="Times New Roman" w:hAnsi="Times New Roman" w:cs="Times New Roman"/>
          <w:b/>
          <w:sz w:val="24"/>
          <w:szCs w:val="24"/>
        </w:rPr>
        <w:t>Подготовка глины к работе</w:t>
      </w:r>
    </w:p>
    <w:p w:rsidR="00DB7DCA" w:rsidRDefault="00DB7DCA" w:rsidP="00DB7D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DCA" w:rsidRPr="00DB7DCA" w:rsidRDefault="00DB7DCA" w:rsidP="00DB7DC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Подготовка глины к работе включает в себя несколько этапов, чтобы обеспечить ее правильную консистенцию и устранить воздушные пузыри, а также другие примеси. Вот основные шаги по подготовке глины:</w:t>
      </w:r>
    </w:p>
    <w:p w:rsidR="00DB7DCA" w:rsidRPr="00DB7DCA" w:rsidRDefault="00DB7DCA" w:rsidP="00DB7D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B7DCA" w:rsidRPr="00DB7DCA" w:rsidRDefault="00DB7DCA" w:rsidP="00DB7D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1. Выбор глины: Выберите подходящий тип глины для вашего проекта. Разные типы глин имеют различные свойства и характеристики, поэтому важно выбрать ту, которая наилучшим образом подходит для вашего намерения.</w:t>
      </w:r>
    </w:p>
    <w:p w:rsidR="00DB7DCA" w:rsidRPr="00DB7DCA" w:rsidRDefault="00DB7DCA" w:rsidP="00DB7D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B7DCA" w:rsidRPr="00DB7DCA" w:rsidRDefault="00DB7DCA" w:rsidP="00DB7D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2. Очистка глины: Прежде чем начать работу с глиной, убедитесь, что она свободна от примесей, камней или других посторонних частиц. Процесс очистки может включать просеивание, удаление крупных частиц и промывку.</w:t>
      </w:r>
    </w:p>
    <w:p w:rsidR="00DB7DCA" w:rsidRPr="00DB7DCA" w:rsidRDefault="00DB7DCA" w:rsidP="00DB7D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B7DCA" w:rsidRPr="00DB7DCA" w:rsidRDefault="00DB7DCA" w:rsidP="00DB7D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3. Увлажнение глины: Если ваша глина слишком сухая, ее необходимо увлажнить. Для этого можно добавить небольшое количество воды и хорошо перемешать глину до получения однородной консистенции. Важно не переусердствовать с добавлением воды, чтобы избежать переувлажнения глины.</w:t>
      </w:r>
    </w:p>
    <w:p w:rsidR="00DB7DCA" w:rsidRPr="00DB7DCA" w:rsidRDefault="00DB7DCA" w:rsidP="00DB7D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B7DCA" w:rsidRPr="00DB7DCA" w:rsidRDefault="00DB7DCA" w:rsidP="00DB7D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4. Разминирование глины: Перед началом работы с глиной ее необходимо хорошо разминировать, чтобы устранить воздушные пузыри и сделать ее более пластичной. Для этого можно использовать специальные инструменты или просто руками вытягивать и складывать глину.</w:t>
      </w:r>
    </w:p>
    <w:p w:rsidR="00DB7DCA" w:rsidRPr="00DB7DCA" w:rsidRDefault="00DB7DCA" w:rsidP="00DB7D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B7DCA" w:rsidRPr="00DB7DCA" w:rsidRDefault="00DB7DCA" w:rsidP="00DB7D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5. Хранение глины: Чтобы сохранить глину в хорошем состоянии, ее следует хранить в пластиковой обертке или контейнере, чтобы предотвратить ее высыхание.</w:t>
      </w:r>
    </w:p>
    <w:p w:rsidR="00DB7DCA" w:rsidRPr="00DB7DCA" w:rsidRDefault="00DB7DCA" w:rsidP="00DB7D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7DC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После завершения этих шагов глина будет готова к использованию для создания керамических изделий. Помните, что правильная подготовка глины играет ключе</w:t>
      </w:r>
      <w:r w:rsidR="00A22F36">
        <w:rPr>
          <w:rFonts w:ascii="Times New Roman" w:hAnsi="Times New Roman" w:cs="Times New Roman"/>
          <w:sz w:val="24"/>
          <w:szCs w:val="24"/>
        </w:rPr>
        <w:t>вую роль в успешном выполнении в</w:t>
      </w:r>
      <w:r w:rsidRPr="00DB7DCA">
        <w:rPr>
          <w:rFonts w:ascii="Times New Roman" w:hAnsi="Times New Roman" w:cs="Times New Roman"/>
          <w:sz w:val="24"/>
          <w:szCs w:val="24"/>
        </w:rPr>
        <w:t>ашего проекта.</w:t>
      </w:r>
    </w:p>
    <w:p w:rsidR="00DB7DCA" w:rsidRDefault="00DB7DCA" w:rsidP="00DB7DC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7DC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7DC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B7DCA" w:rsidRDefault="00DB7DCA" w:rsidP="00DB7DCA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DCA">
        <w:rPr>
          <w:rFonts w:ascii="Times New Roman" w:hAnsi="Times New Roman" w:cs="Times New Roman"/>
          <w:b/>
          <w:sz w:val="24"/>
          <w:szCs w:val="24"/>
        </w:rPr>
        <w:lastRenderedPageBreak/>
        <w:t>Виды глины для гончарных изделий</w:t>
      </w:r>
    </w:p>
    <w:p w:rsidR="00DB7DCA" w:rsidRDefault="00DB7DCA" w:rsidP="00DB7D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B7DCA" w:rsidRPr="00DB7DCA" w:rsidRDefault="00DB7DCA" w:rsidP="00DB7D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Существует несколько различных видов глины, которые гончары используют для создания своих изделий. Каждый вид глины имеет свои особенности и характеристики, которые влияют на процесс формования, обжига и окончательного вида изделия. Некоторые из основных видов глины для гончарных изделий включают в себя:</w:t>
      </w:r>
    </w:p>
    <w:p w:rsidR="00DB7DCA" w:rsidRDefault="00DB7DCA" w:rsidP="00DB7D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Pr="00DB7DCA" w:rsidRDefault="00DB7DCA" w:rsidP="00DB7D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1. Красная глина (</w:t>
      </w:r>
      <w:proofErr w:type="spellStart"/>
      <w:r w:rsidRPr="00DB7DCA">
        <w:rPr>
          <w:rFonts w:ascii="Times New Roman" w:hAnsi="Times New Roman" w:cs="Times New Roman"/>
          <w:sz w:val="24"/>
          <w:szCs w:val="24"/>
        </w:rPr>
        <w:t>Red</w:t>
      </w:r>
      <w:proofErr w:type="spellEnd"/>
      <w:r w:rsidRPr="00DB7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7DCA">
        <w:rPr>
          <w:rFonts w:ascii="Times New Roman" w:hAnsi="Times New Roman" w:cs="Times New Roman"/>
          <w:sz w:val="24"/>
          <w:szCs w:val="24"/>
        </w:rPr>
        <w:t>Clay</w:t>
      </w:r>
      <w:proofErr w:type="spellEnd"/>
      <w:r w:rsidRPr="00DB7DCA">
        <w:rPr>
          <w:rFonts w:ascii="Times New Roman" w:hAnsi="Times New Roman" w:cs="Times New Roman"/>
          <w:sz w:val="24"/>
          <w:szCs w:val="24"/>
        </w:rPr>
        <w:t>): Красная глина обладает высокой пластичностью и легко формуется. Изделия из красной глины обычно имеют теплый оттенок после обжига.</w:t>
      </w:r>
    </w:p>
    <w:p w:rsidR="00DB7DCA" w:rsidRPr="00DB7DCA" w:rsidRDefault="00DB7DCA" w:rsidP="00DB7D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Pr="00DB7DCA" w:rsidRDefault="00DB7DCA" w:rsidP="00DB7D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2. Белая глина (</w:t>
      </w:r>
      <w:proofErr w:type="spellStart"/>
      <w:r w:rsidRPr="00DB7DCA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Pr="00DB7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7DCA">
        <w:rPr>
          <w:rFonts w:ascii="Times New Roman" w:hAnsi="Times New Roman" w:cs="Times New Roman"/>
          <w:sz w:val="24"/>
          <w:szCs w:val="24"/>
        </w:rPr>
        <w:t>Clay</w:t>
      </w:r>
      <w:proofErr w:type="spellEnd"/>
      <w:r w:rsidRPr="00DB7DCA">
        <w:rPr>
          <w:rFonts w:ascii="Times New Roman" w:hAnsi="Times New Roman" w:cs="Times New Roman"/>
          <w:sz w:val="24"/>
          <w:szCs w:val="24"/>
        </w:rPr>
        <w:t>): Белая глина более чистая и светлая по цвету, что делает ее отличным выбором для декоративных и фарфоровых изделий. Она также хорошо реагирует на глазурь.</w:t>
      </w:r>
    </w:p>
    <w:p w:rsidR="00DB7DCA" w:rsidRPr="00DB7DCA" w:rsidRDefault="00DB7DCA" w:rsidP="00DB7D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Pr="00DB7DCA" w:rsidRDefault="00DB7DCA" w:rsidP="00DB7D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3. Каолин (</w:t>
      </w:r>
      <w:proofErr w:type="spellStart"/>
      <w:r w:rsidRPr="00DB7DCA">
        <w:rPr>
          <w:rFonts w:ascii="Times New Roman" w:hAnsi="Times New Roman" w:cs="Times New Roman"/>
          <w:sz w:val="24"/>
          <w:szCs w:val="24"/>
        </w:rPr>
        <w:t>Kaolin</w:t>
      </w:r>
      <w:proofErr w:type="spellEnd"/>
      <w:r w:rsidRPr="00DB7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7DCA">
        <w:rPr>
          <w:rFonts w:ascii="Times New Roman" w:hAnsi="Times New Roman" w:cs="Times New Roman"/>
          <w:sz w:val="24"/>
          <w:szCs w:val="24"/>
        </w:rPr>
        <w:t>Clay</w:t>
      </w:r>
      <w:proofErr w:type="spellEnd"/>
      <w:r w:rsidRPr="00DB7DCA">
        <w:rPr>
          <w:rFonts w:ascii="Times New Roman" w:hAnsi="Times New Roman" w:cs="Times New Roman"/>
          <w:sz w:val="24"/>
          <w:szCs w:val="24"/>
        </w:rPr>
        <w:t>): Каолин - это белая глина, которая обладает высокой пластичностью и малой усадкой при обжиге. Она широко используется для производства фарфора.</w:t>
      </w:r>
    </w:p>
    <w:p w:rsidR="00DB7DCA" w:rsidRDefault="00DB7DCA" w:rsidP="00DB7D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Pr="00DB7DCA" w:rsidRDefault="00DB7DCA" w:rsidP="00DB7D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4. Стеклянная глина (</w:t>
      </w:r>
      <w:proofErr w:type="spellStart"/>
      <w:r w:rsidRPr="00DB7DCA">
        <w:rPr>
          <w:rFonts w:ascii="Times New Roman" w:hAnsi="Times New Roman" w:cs="Times New Roman"/>
          <w:sz w:val="24"/>
          <w:szCs w:val="24"/>
        </w:rPr>
        <w:t>Stoneware</w:t>
      </w:r>
      <w:proofErr w:type="spellEnd"/>
      <w:r w:rsidRPr="00DB7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7DCA">
        <w:rPr>
          <w:rFonts w:ascii="Times New Roman" w:hAnsi="Times New Roman" w:cs="Times New Roman"/>
          <w:sz w:val="24"/>
          <w:szCs w:val="24"/>
        </w:rPr>
        <w:t>Clay</w:t>
      </w:r>
      <w:proofErr w:type="spellEnd"/>
      <w:r w:rsidRPr="00DB7DCA">
        <w:rPr>
          <w:rFonts w:ascii="Times New Roman" w:hAnsi="Times New Roman" w:cs="Times New Roman"/>
          <w:sz w:val="24"/>
          <w:szCs w:val="24"/>
        </w:rPr>
        <w:t>): Стеклянная глина имеет более темный цвет и обычно используется для создания посуды и функциональных изделий. Она обладает хорошей прочностью после обжига.</w:t>
      </w:r>
    </w:p>
    <w:p w:rsidR="00DB7DCA" w:rsidRPr="00DB7DCA" w:rsidRDefault="00DB7DCA" w:rsidP="00DB7D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DCA" w:rsidRPr="00DB7DCA" w:rsidRDefault="00DB7DCA" w:rsidP="00DB7D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>5. Полимерная глина (</w:t>
      </w:r>
      <w:proofErr w:type="spellStart"/>
      <w:r w:rsidRPr="00DB7DCA">
        <w:rPr>
          <w:rFonts w:ascii="Times New Roman" w:hAnsi="Times New Roman" w:cs="Times New Roman"/>
          <w:sz w:val="24"/>
          <w:szCs w:val="24"/>
        </w:rPr>
        <w:t>Polymer</w:t>
      </w:r>
      <w:proofErr w:type="spellEnd"/>
      <w:r w:rsidRPr="00DB7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7DCA">
        <w:rPr>
          <w:rFonts w:ascii="Times New Roman" w:hAnsi="Times New Roman" w:cs="Times New Roman"/>
          <w:sz w:val="24"/>
          <w:szCs w:val="24"/>
        </w:rPr>
        <w:t>Clay</w:t>
      </w:r>
      <w:proofErr w:type="spellEnd"/>
      <w:r w:rsidRPr="00DB7DCA">
        <w:rPr>
          <w:rFonts w:ascii="Times New Roman" w:hAnsi="Times New Roman" w:cs="Times New Roman"/>
          <w:sz w:val="24"/>
          <w:szCs w:val="24"/>
        </w:rPr>
        <w:t>): Полимерная глина не содержит настоящей глины, она сделана на основе полимеров. Она не требует обжига в печи, а затвердевает при нагревании в духовке.</w:t>
      </w:r>
    </w:p>
    <w:p w:rsidR="00DB7DCA" w:rsidRDefault="00DB7DCA" w:rsidP="00A22F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7DCA">
        <w:rPr>
          <w:rFonts w:ascii="Times New Roman" w:hAnsi="Times New Roman" w:cs="Times New Roman"/>
          <w:sz w:val="24"/>
          <w:szCs w:val="24"/>
        </w:rPr>
        <w:t xml:space="preserve">Это </w:t>
      </w:r>
      <w:r>
        <w:rPr>
          <w:rFonts w:ascii="Times New Roman" w:hAnsi="Times New Roman" w:cs="Times New Roman"/>
          <w:sz w:val="24"/>
          <w:szCs w:val="24"/>
        </w:rPr>
        <w:t xml:space="preserve">не весь </w:t>
      </w:r>
      <w:r w:rsidRPr="00DB7DCA">
        <w:rPr>
          <w:rFonts w:ascii="Times New Roman" w:hAnsi="Times New Roman" w:cs="Times New Roman"/>
          <w:sz w:val="24"/>
          <w:szCs w:val="24"/>
        </w:rPr>
        <w:t>обзор видов глины, которые используются для гончарных изделий. Выбор подходящего вида глины зависит от конкретного проекта, желаемого эффекта и технических требований. Гончары могут также комбинировать различные виды глины для создания уникальных текстур и оттенков в своих работах.</w:t>
      </w:r>
    </w:p>
    <w:p w:rsidR="00A22F36" w:rsidRDefault="00A22F36" w:rsidP="00A22F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F36">
        <w:rPr>
          <w:rFonts w:ascii="Times New Roman" w:hAnsi="Times New Roman" w:cs="Times New Roman"/>
          <w:b/>
          <w:sz w:val="24"/>
          <w:szCs w:val="24"/>
        </w:rPr>
        <w:t>Температура обжига изделий из глины</w:t>
      </w:r>
    </w:p>
    <w:p w:rsidR="00A22F36" w:rsidRDefault="00A22F36" w:rsidP="00A22F3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F36" w:rsidRP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t xml:space="preserve">Температура обжига глиняных изделий зависит от типа глины, используемой для создания изделия, его размера и толщины, а также требуемых характеристик и эффектов. </w:t>
      </w:r>
      <w:r w:rsidRPr="00A22F36">
        <w:rPr>
          <w:rFonts w:ascii="Times New Roman" w:hAnsi="Times New Roman" w:cs="Times New Roman"/>
          <w:sz w:val="24"/>
          <w:szCs w:val="24"/>
        </w:rPr>
        <w:lastRenderedPageBreak/>
        <w:t>Обычно температура обжига колеблется в пределах от 900 до 1300 градусов Цельсия. Вот некоторые общие рекомендации по температуре обжига для различных видов глины:</w:t>
      </w:r>
    </w:p>
    <w:p w:rsidR="00A22F36" w:rsidRP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t>1. Красная глина (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Red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Clay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>): Обычно обжигается при температуре около 900-1100 градусов Цельсия.</w:t>
      </w:r>
    </w:p>
    <w:p w:rsidR="00A22F36" w:rsidRP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t>2. Белая глина (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Clay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>): Температура обжига для белой глины может быть в диапазоне от 1000 до 1200 градусов Цельсия.</w:t>
      </w:r>
    </w:p>
    <w:p w:rsidR="00A22F36" w:rsidRP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t>3. Каолин (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Kaolin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Clay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>): Фарфоровая глина, которая обычно обжигается при высокой температуре около 1200-1300 градусов Цельсия.</w:t>
      </w:r>
    </w:p>
    <w:p w:rsidR="00A22F36" w:rsidRP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t>4. Стеклянная глина (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Stoneware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Clay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>): Обычно обжигается при температуре от 1200 до 1300 градусов Цельсия для достижения хорошей прочности и долговечности изделия.</w:t>
      </w: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t>Важно помнить, что точная температура обжига может варьироваться в зависимости от конкретного типа глины, используемого глазурей, особенностей печи и других факторов. Поэтому перед началом процесса обжига рекомендуется провести тестовые обжиги и консультироваться с опытными гончарными или специалистами по керамике.</w:t>
      </w: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F36">
        <w:rPr>
          <w:rFonts w:ascii="Times New Roman" w:hAnsi="Times New Roman" w:cs="Times New Roman"/>
          <w:b/>
          <w:sz w:val="24"/>
          <w:szCs w:val="24"/>
        </w:rPr>
        <w:t>Инструменты для работы с глиной</w:t>
      </w:r>
    </w:p>
    <w:p w:rsidR="00A22F36" w:rsidRDefault="00A22F36" w:rsidP="00A22F3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F36" w:rsidRP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t>Для работы с глиной гончары используют различные инструменты, которые помогают им формировать, декорировать и отделывать изделия. Некоторые из основных инструментов для работы с глиной включают в себя:</w:t>
      </w:r>
    </w:p>
    <w:p w:rsidR="00A22F36" w:rsidRDefault="00A22F36" w:rsidP="00A22F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22F36" w:rsidRPr="00A22F36" w:rsidRDefault="00A22F36" w:rsidP="00A22F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t>1. Глиняные инструменты (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Pottery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Tools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 xml:space="preserve">): Это набор различных инструментов из металла или пластика, предназначенных для формования и отделки глиняных изделий. Сюда входят лопатки, резцы, ножи, ролики для 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текстурирования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 xml:space="preserve"> и другие.</w:t>
      </w:r>
    </w:p>
    <w:p w:rsidR="00A22F36" w:rsidRPr="00A22F36" w:rsidRDefault="00A22F36" w:rsidP="00A22F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22F36" w:rsidRPr="00A22F36" w:rsidRDefault="00A22F36" w:rsidP="00A22F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t>2. Колесо гончарное (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Potter's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Wheel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>): Колесо гончарное - это специальное устройство, которое помогает гончару вращать глиняное изделие для его формования. Существуют различные типы колес, включая ручные и электрические.</w:t>
      </w:r>
    </w:p>
    <w:p w:rsidR="00A22F36" w:rsidRPr="00A22F36" w:rsidRDefault="00A22F36" w:rsidP="00A22F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22F36" w:rsidRPr="00A22F36" w:rsidRDefault="00A22F36" w:rsidP="00A22F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t>3. Глиняные формы (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Clay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Molds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>): Глиняные формы используются для создания изделий определенной формы или размера. Гончары могут использовать готовые формы или создавать их самостоятельно.</w:t>
      </w:r>
    </w:p>
    <w:p w:rsidR="00A22F36" w:rsidRPr="00A22F36" w:rsidRDefault="00A22F36" w:rsidP="00A22F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22F36" w:rsidRPr="00A22F36" w:rsidRDefault="00A22F36" w:rsidP="00A22F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lastRenderedPageBreak/>
        <w:t>4. Инструменты для декорирования (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Decorating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Tools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>): К ним относятся кисти, штампы, ролики, инструменты для резьбы и тиснения, а также другие специализированные инструменты для нанесения узоров и текстур на глиняные изделия.</w:t>
      </w:r>
    </w:p>
    <w:p w:rsidR="00A22F36" w:rsidRPr="00A22F36" w:rsidRDefault="00A22F36" w:rsidP="00A22F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22F36" w:rsidRPr="00A22F36" w:rsidRDefault="00A22F36" w:rsidP="00A22F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t>5. Обжиговая печь (</w:t>
      </w:r>
      <w:proofErr w:type="spellStart"/>
      <w:r w:rsidRPr="00A22F36">
        <w:rPr>
          <w:rFonts w:ascii="Times New Roman" w:hAnsi="Times New Roman" w:cs="Times New Roman"/>
          <w:sz w:val="24"/>
          <w:szCs w:val="24"/>
        </w:rPr>
        <w:t>Kiln</w:t>
      </w:r>
      <w:proofErr w:type="spellEnd"/>
      <w:r w:rsidRPr="00A22F36">
        <w:rPr>
          <w:rFonts w:ascii="Times New Roman" w:hAnsi="Times New Roman" w:cs="Times New Roman"/>
          <w:sz w:val="24"/>
          <w:szCs w:val="24"/>
        </w:rPr>
        <w:t>): Обжиговая печь необходима для обжига глиняных изделий при высоких температурах, чтобы они стали твердыми и прочными. Существует несколько типов печей, включая электрические, газовые и дровяные.</w:t>
      </w: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22F36">
        <w:rPr>
          <w:rFonts w:ascii="Times New Roman" w:hAnsi="Times New Roman" w:cs="Times New Roman"/>
          <w:sz w:val="24"/>
          <w:szCs w:val="24"/>
        </w:rPr>
        <w:t>Каждый инструмент имеет свою специфическую функцию и помогает создавать красивые и уникальные гончарные изделия.</w:t>
      </w: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22F36" w:rsidRDefault="00A22F36" w:rsidP="00A22F3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Глава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F81BE9">
        <w:rPr>
          <w:rFonts w:ascii="Times New Roman" w:eastAsia="Times New Roman" w:hAnsi="Times New Roman" w:cs="Times New Roman"/>
          <w:b/>
          <w:bCs/>
          <w:sz w:val="28"/>
          <w:szCs w:val="28"/>
          <w:lang w:val="en-AU"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 Прак</w:t>
      </w:r>
      <w:r w:rsidRPr="00F81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тическая часть</w:t>
      </w:r>
    </w:p>
    <w:p w:rsidR="00A22F36" w:rsidRDefault="00A22F36" w:rsidP="00A22F3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2F36" w:rsidRDefault="00A22F36" w:rsidP="00A22F3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F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Создание керамического изделия</w:t>
      </w:r>
    </w:p>
    <w:p w:rsidR="006203D7" w:rsidRDefault="006203D7" w:rsidP="00A22F3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F36" w:rsidRDefault="0057107A" w:rsidP="00EC68F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создания керамического изделия мы посетили гончарную мастерскую </w:t>
      </w:r>
      <w:proofErr w:type="spellStart"/>
      <w:r w:rsidR="008C196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FabricaCeramic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Мы изготовили два изделия – тарелочка и подсвечник. </w:t>
      </w:r>
      <w:r w:rsidR="008C1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Они выполнены в </w:t>
      </w:r>
      <w:r w:rsidR="00EC68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разных техниках из белой глины, предварительно подготовленной к работе. </w:t>
      </w:r>
    </w:p>
    <w:p w:rsidR="008C196E" w:rsidRDefault="008C196E" w:rsidP="00EC68F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Тарелочка выполнена в технике лепка. В лепке важно </w:t>
      </w:r>
      <w:r w:rsidR="00AC5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оставлять пузырьки воздуха в глиняной массе, чтобы при обжиге изделие не лопнуло. Все образовавшиеся трещины сглаживаются мокрой губкой. Также важно следить за толщиной стенок и дна изделия. По завершении работы лишняя глина срезается специальным ножом, края обрабатываются мокрой губкой. На данном этапе можно нанести узор инструментами для декорирования. </w:t>
      </w:r>
      <w:r w:rsidR="003B7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 нас </w:t>
      </w:r>
      <w:r w:rsidR="00D93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декор на дне тарелочки, выполненный</w:t>
      </w:r>
      <w:r w:rsidR="003B7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штампами в форме сердца. </w:t>
      </w:r>
    </w:p>
    <w:p w:rsidR="00D9334F" w:rsidRDefault="00D9334F" w:rsidP="00EC68F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Подсвечник выполнен в технике вращения на гончарном круге. Для закрепления глины на гончарном круге ее необходимо сильно прижать к нему. Закрепленную глину поливают водой и начинают </w:t>
      </w:r>
      <w:r w:rsidR="006033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медленно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формировать </w:t>
      </w:r>
      <w:r w:rsidR="006033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центра к периферии, затем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снизу вверх, постоянно следя за толщиной стенок и дна изделия. </w:t>
      </w:r>
      <w:r w:rsidR="006033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Также важно не допускать пузырьков в глиняной массе. Сформированное изделие обжигают газовой горелкой, чтобы убрать лишнюю влагу, затем срезают лишнюю глину. С гончарного круга изделие медленно срезается специальной нитью, которая плотно прижимается большими пальцами к кругу с двух сторон.  Далее идет этап декорирования. В подсвечнике </w:t>
      </w:r>
      <w:r w:rsidR="001624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сделаны отверстия в форме треугольников специальным ножом по предварительно размеченным линиям. Края отверстий обрабатываются мокрой кисточкой. </w:t>
      </w:r>
    </w:p>
    <w:p w:rsidR="00162494" w:rsidRDefault="00EC68F6" w:rsidP="00EC68F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Готовые изделия прошли</w:t>
      </w:r>
      <w:r w:rsidR="001624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естественную сушку в течение трех недель, затем первый обжиг в специальной печи при температуре</w:t>
      </w:r>
      <w:r w:rsidR="00162494" w:rsidRPr="00162494">
        <w:rPr>
          <w:rFonts w:ascii="Times New Roman" w:hAnsi="Times New Roman" w:cs="Times New Roman"/>
          <w:sz w:val="24"/>
          <w:szCs w:val="24"/>
        </w:rPr>
        <w:t xml:space="preserve"> </w:t>
      </w:r>
      <w:r w:rsidR="00162494" w:rsidRPr="00A22F36">
        <w:rPr>
          <w:rFonts w:ascii="Times New Roman" w:hAnsi="Times New Roman" w:cs="Times New Roman"/>
          <w:sz w:val="24"/>
          <w:szCs w:val="24"/>
        </w:rPr>
        <w:t>от 1000 до 1200 градусов Цельсия</w:t>
      </w:r>
      <w:r>
        <w:rPr>
          <w:rFonts w:ascii="Times New Roman" w:hAnsi="Times New Roman" w:cs="Times New Roman"/>
          <w:sz w:val="24"/>
          <w:szCs w:val="24"/>
        </w:rPr>
        <w:t xml:space="preserve">, окрашивание красками для глины – ангобами, глазуровку –  для придания изделию стеклянной поверхности, второй обжиг. Готово! </w:t>
      </w:r>
    </w:p>
    <w:p w:rsidR="008C196E" w:rsidRDefault="008C196E" w:rsidP="00EC68F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6B4F" w:rsidRDefault="00D46B4F" w:rsidP="00EC68F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6B4F" w:rsidRDefault="00D46B4F" w:rsidP="00EC68F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6B4F" w:rsidRDefault="00D46B4F" w:rsidP="00EC68F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6B4F" w:rsidRDefault="00D46B4F" w:rsidP="00EC68F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6B4F" w:rsidRDefault="00D46B4F" w:rsidP="00EC68F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6B4F" w:rsidRDefault="00D46B4F" w:rsidP="00EC68F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2750" w:rsidRDefault="00BC2750" w:rsidP="00BC27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6B4F" w:rsidRPr="00CE0AE4" w:rsidRDefault="00D46B4F" w:rsidP="00BC275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0A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Заключение</w:t>
      </w:r>
    </w:p>
    <w:p w:rsidR="00CE0AE4" w:rsidRDefault="00CE0AE4" w:rsidP="002F1BB2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0AE4" w:rsidRDefault="00CE0AE4" w:rsidP="002F1BB2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F1BB2" w:rsidRDefault="002F1BB2" w:rsidP="00CE0A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Целью нашего проекта было </w:t>
      </w:r>
      <w:r w:rsidRPr="001C29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познакомитьс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 с миром гончарного искусства и </w:t>
      </w:r>
      <w:r w:rsidRPr="001C29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создавать уникальные предметы для дома своими руками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ходе работы были выполнены все поставленные задачи</w:t>
      </w:r>
      <w:r w:rsidRPr="002F1B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 реализации данной цели: собрана и проанализирована информация по данной теме, изготовлен проектный продукт –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гончарные изделия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CE0AE4" w:rsidRDefault="002F1BB2" w:rsidP="00CE0A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1B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Исходя из вышесказанного, мы можем сделать вывод, </w:t>
      </w:r>
      <w:r w:rsidR="00CE0AE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что </w:t>
      </w:r>
      <w:r w:rsidRPr="00007383">
        <w:rPr>
          <w:rFonts w:ascii="Times New Roman" w:hAnsi="Times New Roman" w:cs="Times New Roman"/>
          <w:sz w:val="24"/>
          <w:szCs w:val="24"/>
        </w:rPr>
        <w:t>гончарное искусство</w:t>
      </w:r>
      <w:r w:rsidR="00250E62">
        <w:rPr>
          <w:rFonts w:ascii="Times New Roman" w:hAnsi="Times New Roman" w:cs="Times New Roman"/>
          <w:sz w:val="24"/>
          <w:szCs w:val="24"/>
        </w:rPr>
        <w:t xml:space="preserve"> – одно из древнейших искусств, которое</w:t>
      </w:r>
      <w:r w:rsidRPr="00007383">
        <w:rPr>
          <w:rFonts w:ascii="Times New Roman" w:hAnsi="Times New Roman" w:cs="Times New Roman"/>
          <w:sz w:val="24"/>
          <w:szCs w:val="24"/>
        </w:rPr>
        <w:t xml:space="preserve"> играло важную роль в формировании культурного наследия различных народов и эпох, отражая их обычаи, верования, мастерство и творческий потенциал.</w:t>
      </w:r>
    </w:p>
    <w:p w:rsidR="00CE0AE4" w:rsidRDefault="00CE0AE4" w:rsidP="00CE0A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Мы </w:t>
      </w:r>
      <w:r w:rsidR="002F1BB2" w:rsidRPr="002F1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омились</w:t>
      </w:r>
      <w:r w:rsidR="002F1BB2" w:rsidRPr="002F1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основами гончарного дела, изучили</w:t>
      </w:r>
      <w:r w:rsidR="002F1BB2" w:rsidRPr="002F1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различные техники работы с глиной и создал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2F1BB2" w:rsidRPr="002F1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уникальные изделия, которые могут стать прекрасным украшением инте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рьера</w:t>
      </w:r>
      <w:r w:rsidR="002F1BB2" w:rsidRPr="002F1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E0AE4" w:rsidRDefault="00CE0AE4" w:rsidP="00CE0A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Данный проект позволил </w:t>
      </w:r>
      <w:r w:rsidR="002F1BB2" w:rsidRPr="002F1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развить свои творческие способности, улучшить моторику рук, научиться работать с различными инструментами и материалами. Благодаря усердной работе и творческому подходу,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мы </w:t>
      </w:r>
      <w:r w:rsidR="002F1BB2" w:rsidRPr="002F1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</w:t>
      </w:r>
      <w:r w:rsidR="002F1BB2" w:rsidRPr="002F1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создать не только красивые изделия, но и почувствовать удовлетворение от результата своего труда.</w:t>
      </w:r>
    </w:p>
    <w:p w:rsidR="00D46B4F" w:rsidRDefault="00CE0AE4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 достигнута. </w:t>
      </w: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0FCE" w:rsidRDefault="00760FCE" w:rsidP="00CE0A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2750" w:rsidRDefault="00BC2750" w:rsidP="00BC2750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2750" w:rsidRPr="00BC2750" w:rsidRDefault="00BC2750" w:rsidP="00BC27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</w:t>
      </w:r>
    </w:p>
    <w:p w:rsidR="00760FCE" w:rsidRDefault="00760FCE" w:rsidP="00760FC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0FCE" w:rsidRDefault="00BC2750" w:rsidP="00760F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2B0918" w:rsidRPr="008E31F7">
          <w:rPr>
            <w:rStyle w:val="a4"/>
            <w:rFonts w:ascii="Times New Roman" w:hAnsi="Times New Roman" w:cs="Times New Roman"/>
            <w:sz w:val="24"/>
            <w:szCs w:val="24"/>
          </w:rPr>
          <w:t>https://imold.ru/istoriya-i-osnovy-goncharnogo-iskusstva/</w:t>
        </w:r>
      </w:hyperlink>
    </w:p>
    <w:p w:rsidR="002B0918" w:rsidRDefault="00BC2750" w:rsidP="00760F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B4B6C" w:rsidRPr="008E31F7">
          <w:rPr>
            <w:rStyle w:val="a4"/>
            <w:rFonts w:ascii="Times New Roman" w:hAnsi="Times New Roman" w:cs="Times New Roman"/>
            <w:sz w:val="24"/>
            <w:szCs w:val="24"/>
          </w:rPr>
          <w:t>https://ceramics.gallery/articles/istoriya-goncharnogo-remesla/</w:t>
        </w:r>
      </w:hyperlink>
    </w:p>
    <w:p w:rsidR="00FB4B6C" w:rsidRDefault="00BC2750" w:rsidP="00760F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E32A3D" w:rsidRPr="008E31F7">
          <w:rPr>
            <w:rStyle w:val="a4"/>
            <w:rFonts w:ascii="Times New Roman" w:hAnsi="Times New Roman" w:cs="Times New Roman"/>
            <w:sz w:val="24"/>
            <w:szCs w:val="24"/>
          </w:rPr>
          <w:t>https://alphapedia.ru/w/Ceramic_art</w:t>
        </w:r>
      </w:hyperlink>
    </w:p>
    <w:p w:rsidR="00E32A3D" w:rsidRDefault="00BC2750" w:rsidP="00760F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E32A3D" w:rsidRPr="008E31F7">
          <w:rPr>
            <w:rStyle w:val="a4"/>
            <w:rFonts w:ascii="Times New Roman" w:hAnsi="Times New Roman" w:cs="Times New Roman"/>
            <w:sz w:val="24"/>
            <w:szCs w:val="24"/>
          </w:rPr>
          <w:t>https://goncharnoedelo.ru/stati/vspomogatelnye-instrumenty-gonchara</w:t>
        </w:r>
      </w:hyperlink>
    </w:p>
    <w:p w:rsidR="00E32A3D" w:rsidRDefault="00BC2750" w:rsidP="00760F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E32A3D" w:rsidRPr="008E31F7">
          <w:rPr>
            <w:rStyle w:val="a4"/>
            <w:rFonts w:ascii="Times New Roman" w:hAnsi="Times New Roman" w:cs="Times New Roman"/>
            <w:sz w:val="24"/>
            <w:szCs w:val="24"/>
          </w:rPr>
          <w:t>https://kanalizaciya.online/pechi/glina-dlya-obzhiga.html</w:t>
        </w:r>
      </w:hyperlink>
    </w:p>
    <w:p w:rsidR="00E32A3D" w:rsidRDefault="00BC2750" w:rsidP="00760F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E32A3D" w:rsidRPr="008E31F7">
          <w:rPr>
            <w:rStyle w:val="a4"/>
            <w:rFonts w:ascii="Times New Roman" w:hAnsi="Times New Roman" w:cs="Times New Roman"/>
            <w:sz w:val="24"/>
            <w:szCs w:val="24"/>
          </w:rPr>
          <w:t>https://infourok.ru/referat-po-mhk-goncharnoe-iskusstvo-5710483.html</w:t>
        </w:r>
      </w:hyperlink>
      <w:bookmarkStart w:id="0" w:name="_GoBack"/>
      <w:bookmarkEnd w:id="0"/>
    </w:p>
    <w:p w:rsidR="00E32A3D" w:rsidRDefault="00BC2750" w:rsidP="00760F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E32A3D" w:rsidRPr="008E31F7">
          <w:rPr>
            <w:rStyle w:val="a4"/>
            <w:rFonts w:ascii="Times New Roman" w:hAnsi="Times New Roman" w:cs="Times New Roman"/>
            <w:sz w:val="24"/>
            <w:szCs w:val="24"/>
          </w:rPr>
          <w:t>http://viewout.ru/sposoby-dekorirovaniya-keramiki-ruchnoy-raboty</w:t>
        </w:r>
      </w:hyperlink>
    </w:p>
    <w:p w:rsidR="00E32A3D" w:rsidRPr="00760FCE" w:rsidRDefault="00E32A3D" w:rsidP="00760F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E32A3D" w:rsidRPr="00760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10D30"/>
    <w:multiLevelType w:val="multilevel"/>
    <w:tmpl w:val="1670272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F2B3635"/>
    <w:multiLevelType w:val="multilevel"/>
    <w:tmpl w:val="F3C09E6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2">
    <w:nsid w:val="4ED75D2B"/>
    <w:multiLevelType w:val="hybridMultilevel"/>
    <w:tmpl w:val="E54C2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18C"/>
    <w:rsid w:val="00007383"/>
    <w:rsid w:val="00162494"/>
    <w:rsid w:val="001C2982"/>
    <w:rsid w:val="0020498D"/>
    <w:rsid w:val="00250E62"/>
    <w:rsid w:val="002B0918"/>
    <w:rsid w:val="002F1BB2"/>
    <w:rsid w:val="00367611"/>
    <w:rsid w:val="003B752C"/>
    <w:rsid w:val="004C202D"/>
    <w:rsid w:val="0057107A"/>
    <w:rsid w:val="00603372"/>
    <w:rsid w:val="006203D7"/>
    <w:rsid w:val="00760FCE"/>
    <w:rsid w:val="008008C5"/>
    <w:rsid w:val="008C196E"/>
    <w:rsid w:val="009A6F7A"/>
    <w:rsid w:val="009E3EF3"/>
    <w:rsid w:val="00A22F36"/>
    <w:rsid w:val="00AC5C32"/>
    <w:rsid w:val="00BC2750"/>
    <w:rsid w:val="00C8164D"/>
    <w:rsid w:val="00CE0AE4"/>
    <w:rsid w:val="00D46B4F"/>
    <w:rsid w:val="00D9334F"/>
    <w:rsid w:val="00DB2AA9"/>
    <w:rsid w:val="00DB7DCA"/>
    <w:rsid w:val="00E32A3D"/>
    <w:rsid w:val="00E9313B"/>
    <w:rsid w:val="00EC68F6"/>
    <w:rsid w:val="00F2718C"/>
    <w:rsid w:val="00F81BE9"/>
    <w:rsid w:val="00FB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38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091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C2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7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38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091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C2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7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phapedia.ru/w/Ceramic_art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eramics.gallery/articles/istoriya-goncharnogo-remesla/" TargetMode="External"/><Relationship Id="rId12" Type="http://schemas.openxmlformats.org/officeDocument/2006/relationships/hyperlink" Target="http://viewout.ru/sposoby-dekorirovaniya-keramiki-ruchnoy-rabot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mold.ru/istoriya-i-osnovy-goncharnogo-iskusstva/" TargetMode="External"/><Relationship Id="rId11" Type="http://schemas.openxmlformats.org/officeDocument/2006/relationships/hyperlink" Target="https://infourok.ru/referat-po-mhk-goncharnoe-iskusstvo-571048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analizaciya.online/pechi/glina-dlya-obzhig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ncharnoedelo.ru/stati/vspomogatelnye-instrumenty-gonchar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15</Pages>
  <Words>2933</Words>
  <Characters>16724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Валинтина Сгибнева</dc:creator>
  <cp:keywords/>
  <dc:description/>
  <cp:lastModifiedBy>сталкер</cp:lastModifiedBy>
  <cp:revision>6</cp:revision>
  <cp:lastPrinted>2024-03-10T16:19:00Z</cp:lastPrinted>
  <dcterms:created xsi:type="dcterms:W3CDTF">2024-02-24T12:29:00Z</dcterms:created>
  <dcterms:modified xsi:type="dcterms:W3CDTF">2024-03-10T16:21:00Z</dcterms:modified>
</cp:coreProperties>
</file>