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F77D1" w14:textId="203E999B" w:rsidR="00D81466" w:rsidRPr="00D81466" w:rsidRDefault="00D81466" w:rsidP="00D81466">
      <w:pPr>
        <w:jc w:val="center"/>
        <w:rPr>
          <w:rFonts w:ascii="Times New Roman" w:hAnsi="Times New Roman" w:cs="Times New Roman"/>
          <w:b/>
          <w:bCs/>
          <w:color w:val="1A1A1A"/>
          <w:sz w:val="23"/>
          <w:szCs w:val="23"/>
          <w:shd w:val="clear" w:color="auto" w:fill="FFFFFF"/>
        </w:rPr>
      </w:pPr>
      <w:r w:rsidRPr="00D81466">
        <w:rPr>
          <w:rFonts w:ascii="Times New Roman" w:hAnsi="Times New Roman" w:cs="Times New Roman"/>
          <w:b/>
          <w:bCs/>
          <w:color w:val="1A1A1A"/>
          <w:sz w:val="23"/>
          <w:szCs w:val="23"/>
          <w:shd w:val="clear" w:color="auto" w:fill="FFFFFF"/>
        </w:rPr>
        <w:t>ФОРМА ОПИСАНИЯ ПРАКТИКИ</w:t>
      </w:r>
    </w:p>
    <w:p w14:paraId="1C979BF6" w14:textId="0FAA71D7" w:rsidR="00D81466" w:rsidRPr="00D81466" w:rsidRDefault="00D81466" w:rsidP="00D81466">
      <w:pPr>
        <w:spacing w:after="0"/>
        <w:jc w:val="center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D8146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Норова Анна Сергеевна,</w:t>
      </w:r>
    </w:p>
    <w:p w14:paraId="18DE0998" w14:textId="20AEA9BF" w:rsidR="00D81466" w:rsidRPr="00D81466" w:rsidRDefault="00D81466" w:rsidP="00D8146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D8146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МБОУ гимназия № 2, г. Александров, Владимирская область</w:t>
      </w:r>
    </w:p>
    <w:p w14:paraId="0F79DD9C" w14:textId="1FF799A7" w:rsidR="00B15FC7" w:rsidRDefault="00D81466" w:rsidP="00D81466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466">
        <w:rPr>
          <w:rFonts w:ascii="Times New Roman" w:hAnsi="Times New Roman" w:cs="Times New Roman"/>
          <w:sz w:val="28"/>
          <w:szCs w:val="28"/>
        </w:rPr>
        <w:t>Квиз</w:t>
      </w:r>
      <w:r>
        <w:rPr>
          <w:rFonts w:ascii="Times New Roman" w:hAnsi="Times New Roman" w:cs="Times New Roman"/>
          <w:sz w:val="28"/>
          <w:szCs w:val="28"/>
        </w:rPr>
        <w:t xml:space="preserve">-игра </w:t>
      </w:r>
      <w:r w:rsidRPr="00D81466">
        <w:rPr>
          <w:rFonts w:ascii="Times New Roman" w:hAnsi="Times New Roman" w:cs="Times New Roman"/>
          <w:sz w:val="28"/>
          <w:szCs w:val="28"/>
        </w:rPr>
        <w:t>"Путешествие в Хогвартс"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7626"/>
      </w:tblGrid>
      <w:tr w:rsidR="00D81466" w14:paraId="601431F8" w14:textId="77777777" w:rsidTr="001A3D6E">
        <w:tc>
          <w:tcPr>
            <w:tcW w:w="562" w:type="dxa"/>
          </w:tcPr>
          <w:p w14:paraId="24A21AE7" w14:textId="21EAB1BC" w:rsidR="00D81466" w:rsidRDefault="00D81466" w:rsidP="00D81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14:paraId="79EEE050" w14:textId="2E046EEC" w:rsidR="00D81466" w:rsidRDefault="00D81466" w:rsidP="00D81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практики</w:t>
            </w:r>
          </w:p>
        </w:tc>
        <w:tc>
          <w:tcPr>
            <w:tcW w:w="7626" w:type="dxa"/>
            <w:vAlign w:val="center"/>
          </w:tcPr>
          <w:p w14:paraId="5C205971" w14:textId="4516F055" w:rsidR="00D81466" w:rsidRDefault="00D81466" w:rsidP="001A3D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Квиз-игра «</w:t>
            </w:r>
            <w:r w:rsidRPr="00D81466">
              <w:rPr>
                <w:rFonts w:ascii="Times New Roman" w:hAnsi="Times New Roman" w:cs="Times New Roman"/>
                <w:sz w:val="28"/>
                <w:szCs w:val="28"/>
              </w:rPr>
              <w:t>Путешествие в Хогвартс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1466" w14:paraId="27A8FFBC" w14:textId="77777777" w:rsidTr="00662E82">
        <w:tc>
          <w:tcPr>
            <w:tcW w:w="562" w:type="dxa"/>
            <w:vAlign w:val="center"/>
          </w:tcPr>
          <w:p w14:paraId="01CDE2D8" w14:textId="1C0EBEA1" w:rsidR="00D81466" w:rsidRDefault="00D81466" w:rsidP="006729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14:paraId="52843396" w14:textId="793C4C68" w:rsidR="00D81466" w:rsidRPr="00B67E3F" w:rsidRDefault="00D81466" w:rsidP="006729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7E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Проблематика</w:t>
            </w:r>
          </w:p>
        </w:tc>
        <w:tc>
          <w:tcPr>
            <w:tcW w:w="7626" w:type="dxa"/>
          </w:tcPr>
          <w:p w14:paraId="7060B554" w14:textId="77777777" w:rsidR="00D81466" w:rsidRDefault="00672964" w:rsidP="00672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Одной из самых актуальных проблем современной школы является плохо выстроенные траектории взаимодействия всех субъектов образовательных отношений (учителей, родителей, учащихся). В 2024 году это становится приоритетным направлением в работе </w:t>
            </w:r>
            <w:r w:rsidRPr="00672964">
              <w:rPr>
                <w:rFonts w:ascii="Times New Roman" w:hAnsi="Times New Roman" w:cs="Times New Roman"/>
                <w:sz w:val="28"/>
                <w:szCs w:val="28"/>
              </w:rPr>
              <w:t>советник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672964">
              <w:rPr>
                <w:rFonts w:ascii="Times New Roman" w:hAnsi="Times New Roman" w:cs="Times New Roman"/>
                <w:sz w:val="28"/>
                <w:szCs w:val="28"/>
              </w:rPr>
              <w:t>директора по воспитанию и взаимодействию с детскими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общественными объединениями.</w:t>
            </w:r>
          </w:p>
          <w:p w14:paraId="34BBE766" w14:textId="1E5C56A0" w:rsidR="00672964" w:rsidRDefault="00672964" w:rsidP="00672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Встает вопрос о выборе эффективных практик для </w:t>
            </w:r>
            <w:r w:rsidR="000D0598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установления устойчивых социальных отношений между учителями, родителями и учащимися. </w:t>
            </w:r>
          </w:p>
        </w:tc>
      </w:tr>
      <w:tr w:rsidR="00D81466" w14:paraId="4850C8EA" w14:textId="77777777" w:rsidTr="00662E82">
        <w:tc>
          <w:tcPr>
            <w:tcW w:w="562" w:type="dxa"/>
            <w:vAlign w:val="center"/>
          </w:tcPr>
          <w:p w14:paraId="1967944F" w14:textId="7CB3E07B" w:rsidR="00D81466" w:rsidRDefault="00D81466" w:rsidP="006729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14:paraId="35B15957" w14:textId="4C983950" w:rsidR="00D81466" w:rsidRPr="00B67E3F" w:rsidRDefault="000D0598" w:rsidP="000D059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7E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7626" w:type="dxa"/>
          </w:tcPr>
          <w:p w14:paraId="51864E1C" w14:textId="77777777" w:rsidR="00662E82" w:rsidRDefault="000D0598" w:rsidP="000D05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настоящее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из-за перенасыщенности информацией 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повышается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актуальность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овых технологий 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методов и приемов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процессе обучения и воспитания.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способствует повышению мотивации и вовлеченности в образовательный процесс не только детей, но и их родителей.</w:t>
            </w:r>
          </w:p>
          <w:p w14:paraId="7F54E74D" w14:textId="0AAA2142" w:rsidR="00BB7A68" w:rsidRDefault="000D0598" w:rsidP="00662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В настоящее время существует большое количество инновационных игровых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педагогических технологий, но</w:t>
            </w:r>
            <w:r w:rsidR="00BB7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самых </w:t>
            </w:r>
            <w:r w:rsidR="00662E82">
              <w:rPr>
                <w:rFonts w:ascii="Times New Roman" w:hAnsi="Times New Roman" w:cs="Times New Roman"/>
                <w:sz w:val="28"/>
                <w:szCs w:val="28"/>
              </w:rPr>
              <w:t>интересных и простых в реализации на практике является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598">
              <w:rPr>
                <w:rFonts w:ascii="Times New Roman" w:hAnsi="Times New Roman" w:cs="Times New Roman"/>
                <w:sz w:val="28"/>
                <w:szCs w:val="28"/>
              </w:rPr>
              <w:t>«Квиз-технология» или «Квиз-игра».</w:t>
            </w:r>
            <w:r w:rsidR="00662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7A68" w:rsidRPr="00BB7A68"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Интерактивность </w:t>
            </w:r>
            <w:r w:rsidR="00BB7A68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также </w:t>
            </w:r>
            <w:r w:rsidR="00BB7A68" w:rsidRPr="00BB7A68">
              <w:rPr>
                <w:rFonts w:ascii="Times New Roman" w:hAnsi="Times New Roman" w:cs="Times New Roman"/>
                <w:sz w:val="28"/>
                <w:szCs w:val="28"/>
              </w:rPr>
              <w:t>помогает снять нервные перегрузки, обеспечивает переключение внимания, смену форм деятельности.</w:t>
            </w:r>
          </w:p>
          <w:p w14:paraId="6719C1CA" w14:textId="78CF3696" w:rsidR="00662E82" w:rsidRDefault="00B67E3F" w:rsidP="00662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 xml:space="preserve">Данная технология является универсальной и возможны разные форматы проведения и разные темы </w:t>
            </w:r>
            <w:proofErr w:type="spellStart"/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квиз</w:t>
            </w:r>
            <w:proofErr w:type="spellEnd"/>
            <w:r w:rsidRPr="00B67E3F">
              <w:rPr>
                <w:rFonts w:ascii="Times New Roman" w:hAnsi="Times New Roman" w:cs="Times New Roman"/>
                <w:sz w:val="28"/>
                <w:szCs w:val="28"/>
              </w:rPr>
              <w:t xml:space="preserve">-игр.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2E82">
              <w:rPr>
                <w:rFonts w:ascii="Times New Roman" w:hAnsi="Times New Roman" w:cs="Times New Roman"/>
                <w:sz w:val="28"/>
                <w:szCs w:val="28"/>
              </w:rPr>
              <w:t xml:space="preserve">В нашем случае нужна была тема, хорошо понятная и известная всем участникам </w:t>
            </w:r>
            <w:proofErr w:type="spellStart"/>
            <w:r w:rsidR="00662E82">
              <w:rPr>
                <w:rFonts w:ascii="Times New Roman" w:hAnsi="Times New Roman" w:cs="Times New Roman"/>
                <w:sz w:val="28"/>
                <w:szCs w:val="28"/>
              </w:rPr>
              <w:t>квиза</w:t>
            </w:r>
            <w:proofErr w:type="spellEnd"/>
            <w:r w:rsidR="00662E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B7A68">
              <w:rPr>
                <w:rFonts w:ascii="Times New Roman" w:hAnsi="Times New Roman" w:cs="Times New Roman"/>
                <w:sz w:val="28"/>
                <w:szCs w:val="28"/>
              </w:rPr>
              <w:t>так как главной задачей являлось привлечение всех участников образовательных отношений и создание неформальных условий общения участников.</w:t>
            </w:r>
            <w:r w:rsidR="00662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7A68">
              <w:rPr>
                <w:rFonts w:ascii="Times New Roman" w:hAnsi="Times New Roman" w:cs="Times New Roman"/>
                <w:sz w:val="28"/>
                <w:szCs w:val="28"/>
              </w:rPr>
              <w:t>На «Совете Первых» (совет самоуправления МБОУ гимназии № 2) было решено взять тему «вселенной Гарри Поттера», так как она хорошо известна по серии книг Джоан Роулинг и фильмов. Все участники были поставлены в одинаковые условия и соревновались друг с другом, что почти исключено в формальных школьных отношениях.</w:t>
            </w:r>
          </w:p>
          <w:p w14:paraId="5A281DFB" w14:textId="2D977CCF" w:rsidR="00662E82" w:rsidRDefault="00662E82" w:rsidP="00662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организации деятельности – групповая.</w:t>
            </w:r>
          </w:p>
          <w:p w14:paraId="6AA3FFBE" w14:textId="77777777" w:rsidR="00662E82" w:rsidRPr="00662E82" w:rsidRDefault="00662E82" w:rsidP="00662E82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5D28806" w14:textId="43ACDF9A" w:rsidR="00662E82" w:rsidRPr="00662E82" w:rsidRDefault="00662E82" w:rsidP="00662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E8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Правила игры.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 xml:space="preserve">Квиз (от англ. </w:t>
            </w:r>
            <w:proofErr w:type="spellStart"/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quiz</w:t>
            </w:r>
            <w:proofErr w:type="spellEnd"/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) – это слово означает соревнование, в ходе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которого один или несколько участников отвечают на поставленные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вопросы. В русском языке аналогом этого слова является всем знакомая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"викторина"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F80A45D" w14:textId="6CBC7BB7" w:rsidR="00662E82" w:rsidRDefault="00662E82" w:rsidP="00662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E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Основу состязания составляют вопросы, к их выбору надо отнестись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тщательно: слишком простые или сложные вопросы не смогут привлечь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внимание игроков. Сложность вопросов может быть одинаковой по ходу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игры, или меняться. После завершения игры проводится подсчет очков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награждение победителей и призеров.</w:t>
            </w:r>
          </w:p>
          <w:p w14:paraId="15E301FC" w14:textId="77777777" w:rsidR="00BB7A68" w:rsidRPr="00BB7A68" w:rsidRDefault="00BB7A68" w:rsidP="00662E8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08FE917" w14:textId="1117A26C" w:rsidR="00B67E3F" w:rsidRDefault="00662E82" w:rsidP="00662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  <w:r w:rsidR="00BB7A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B7A68">
              <w:rPr>
                <w:rFonts w:ascii="Times New Roman" w:hAnsi="Times New Roman" w:cs="Times New Roman"/>
                <w:sz w:val="28"/>
                <w:szCs w:val="28"/>
              </w:rPr>
              <w:t>и мероприятия были</w:t>
            </w:r>
            <w:r w:rsidR="00BB7A68">
              <w:t xml:space="preserve"> </w:t>
            </w:r>
            <w:r w:rsidR="00BB7A68" w:rsidRPr="00BB7A68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  <w:r w:rsidR="00BB7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и дети,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том числе активисты совета старшеклассников, ученического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самоуправления, члены первичного отделения Российского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E82">
              <w:rPr>
                <w:rFonts w:ascii="Times New Roman" w:hAnsi="Times New Roman" w:cs="Times New Roman"/>
                <w:sz w:val="28"/>
                <w:szCs w:val="28"/>
              </w:rPr>
              <w:t>движения детей и молодёжи «Движение первых».</w:t>
            </w:r>
          </w:p>
          <w:p w14:paraId="2AEE2CE7" w14:textId="2B34F14E" w:rsidR="00BB7A68" w:rsidRDefault="00B67E3F" w:rsidP="00662E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 xml:space="preserve">На протяжении всей </w:t>
            </w:r>
            <w:proofErr w:type="spellStart"/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квиз</w:t>
            </w:r>
            <w:proofErr w:type="spellEnd"/>
            <w:r w:rsidRPr="00B67E3F">
              <w:rPr>
                <w:rFonts w:ascii="Times New Roman" w:hAnsi="Times New Roman" w:cs="Times New Roman"/>
                <w:sz w:val="28"/>
                <w:szCs w:val="28"/>
              </w:rPr>
              <w:t xml:space="preserve">-игры сохранялась атмосфера доброжелательности,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взаимодействовали друг с другом, шутили, обсуждали, спорили, принимали совместные решения. </w:t>
            </w:r>
          </w:p>
          <w:p w14:paraId="64A32143" w14:textId="78A7EA37" w:rsidR="00BB7A68" w:rsidRDefault="00B67E3F" w:rsidP="00B67E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Данная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может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быть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рекомендована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использованию советникам директора по воспитанию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взаимодействию с детскими общественными объединениями,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руководителям первичных и местных отделений Российского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движения детей и молодёжи «Движение первых», педагогам,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>работающим с ученическим самоуправлением и детскими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E3F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общественными </w:t>
            </w:r>
            <w:r w:rsidR="001A3D6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организациями. </w:t>
            </w:r>
          </w:p>
          <w:p w14:paraId="6BA76032" w14:textId="77777777" w:rsidR="001A3D6E" w:rsidRDefault="001A3D6E" w:rsidP="001A3D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При внедрении данной практики 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жно 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воспользоваться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комплектом инструментария для игры и методическими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рекомендациями. </w:t>
            </w:r>
          </w:p>
          <w:p w14:paraId="4D8B5EEC" w14:textId="77777777" w:rsidR="00662E82" w:rsidRDefault="001A3D6E" w:rsidP="001A3D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размещены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ссылке:</w:t>
            </w:r>
          </w:p>
          <w:p w14:paraId="6FBD32BF" w14:textId="19B40E8B" w:rsidR="00CD4AEE" w:rsidRDefault="00CD4AEE" w:rsidP="001A3D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E">
              <w:rPr>
                <w:rFonts w:ascii="Times New Roman" w:hAnsi="Times New Roman" w:cs="Times New Roman"/>
                <w:sz w:val="28"/>
                <w:szCs w:val="28"/>
              </w:rPr>
              <w:t>https://disk.yandex.com.am/d/7r4YTzN27_-guQ</w:t>
            </w:r>
          </w:p>
        </w:tc>
      </w:tr>
      <w:tr w:rsidR="00D81466" w14:paraId="1CB5B210" w14:textId="77777777" w:rsidTr="001A3D6E">
        <w:tc>
          <w:tcPr>
            <w:tcW w:w="562" w:type="dxa"/>
            <w:vAlign w:val="center"/>
          </w:tcPr>
          <w:p w14:paraId="5E3898D7" w14:textId="1BB7BF27" w:rsidR="00D81466" w:rsidRDefault="00D81466" w:rsidP="006729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14:paraId="3C4C5629" w14:textId="738EE1CE" w:rsidR="00D81466" w:rsidRPr="00B67E3F" w:rsidRDefault="00B67E3F" w:rsidP="001A3D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7E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</w:t>
            </w:r>
          </w:p>
        </w:tc>
        <w:tc>
          <w:tcPr>
            <w:tcW w:w="7626" w:type="dxa"/>
          </w:tcPr>
          <w:p w14:paraId="57922581" w14:textId="0367028B" w:rsidR="00D81466" w:rsidRDefault="001A3D6E" w:rsidP="001A3D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вовлечен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 родительского сообщества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образовательный процесс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установлению между 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отношений (учителей, родителей, учащихся)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>устойчив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взаимодействия</w:t>
            </w:r>
            <w:r w:rsidRPr="001A3D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14:paraId="78CE70DC" w14:textId="77777777" w:rsidR="00D81466" w:rsidRPr="00D81466" w:rsidRDefault="00D81466" w:rsidP="00D8146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81466" w:rsidRPr="00D81466" w:rsidSect="00D814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44A"/>
    <w:rsid w:val="000D0598"/>
    <w:rsid w:val="001A3D6E"/>
    <w:rsid w:val="0036544A"/>
    <w:rsid w:val="00662E82"/>
    <w:rsid w:val="00672964"/>
    <w:rsid w:val="00B15FC7"/>
    <w:rsid w:val="00B67E3F"/>
    <w:rsid w:val="00BB7A68"/>
    <w:rsid w:val="00CD4AEE"/>
    <w:rsid w:val="00D8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87D8"/>
  <w15:chartTrackingRefBased/>
  <w15:docId w15:val="{E16C22C2-1D39-4BC0-8E5C-C38B3C0C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2024-03-23T11:44:00Z</dcterms:created>
  <dcterms:modified xsi:type="dcterms:W3CDTF">2024-03-29T03:12:00Z</dcterms:modified>
</cp:coreProperties>
</file>