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C50" w:rsidRDefault="00ED4A65">
      <w:pPr>
        <w:pStyle w:val="a6"/>
        <w:jc w:val="center"/>
        <w:rPr>
          <w:rFonts w:ascii="Times New Roman" w:hAnsi="Times New Roman" w:cs="Times New Roman"/>
          <w:sz w:val="32"/>
          <w:szCs w:val="32"/>
        </w:rPr>
      </w:pPr>
      <w:r>
        <w:rPr>
          <w:rFonts w:ascii="Times New Roman" w:hAnsi="Times New Roman" w:cs="Times New Roman"/>
          <w:sz w:val="32"/>
          <w:szCs w:val="32"/>
        </w:rPr>
        <w:t>Муниципальное бюджетное учреждение дополнительного образования</w:t>
      </w:r>
    </w:p>
    <w:p w:rsidR="00715C50" w:rsidRDefault="00ED4A65">
      <w:pPr>
        <w:pStyle w:val="a6"/>
        <w:jc w:val="center"/>
        <w:rPr>
          <w:rFonts w:ascii="Times New Roman" w:hAnsi="Times New Roman" w:cs="Times New Roman"/>
          <w:sz w:val="32"/>
          <w:szCs w:val="32"/>
        </w:rPr>
      </w:pPr>
      <w:r>
        <w:rPr>
          <w:rFonts w:ascii="Times New Roman" w:hAnsi="Times New Roman" w:cs="Times New Roman"/>
          <w:sz w:val="32"/>
          <w:szCs w:val="32"/>
        </w:rPr>
        <w:t>«Спортивная школа «Фаворит»</w:t>
      </w:r>
    </w:p>
    <w:p w:rsidR="00715C50" w:rsidRDefault="00715C50">
      <w:pPr>
        <w:pStyle w:val="a6"/>
        <w:jc w:val="center"/>
        <w:rPr>
          <w:rFonts w:ascii="Times New Roman" w:hAnsi="Times New Roman" w:cs="Times New Roman"/>
          <w:sz w:val="32"/>
          <w:szCs w:val="32"/>
        </w:rPr>
      </w:pPr>
    </w:p>
    <w:p w:rsidR="00715C50" w:rsidRDefault="00715C50">
      <w:pPr>
        <w:pStyle w:val="a6"/>
        <w:jc w:val="center"/>
        <w:rPr>
          <w:rFonts w:ascii="Times New Roman" w:hAnsi="Times New Roman" w:cs="Times New Roman"/>
          <w:sz w:val="32"/>
          <w:szCs w:val="32"/>
        </w:rPr>
      </w:pPr>
    </w:p>
    <w:p w:rsidR="00715C50" w:rsidRDefault="00715C50">
      <w:pPr>
        <w:pStyle w:val="a6"/>
        <w:jc w:val="center"/>
        <w:rPr>
          <w:rFonts w:ascii="Times New Roman" w:hAnsi="Times New Roman" w:cs="Times New Roman"/>
          <w:sz w:val="32"/>
          <w:szCs w:val="32"/>
        </w:rPr>
      </w:pPr>
    </w:p>
    <w:p w:rsidR="00715C50" w:rsidRDefault="00715C50">
      <w:pPr>
        <w:pStyle w:val="a6"/>
        <w:jc w:val="center"/>
        <w:rPr>
          <w:rFonts w:ascii="Times New Roman" w:hAnsi="Times New Roman" w:cs="Times New Roman"/>
          <w:sz w:val="32"/>
          <w:szCs w:val="32"/>
        </w:rPr>
      </w:pPr>
    </w:p>
    <w:p w:rsidR="00715C50" w:rsidRDefault="00715C50">
      <w:pPr>
        <w:pStyle w:val="a6"/>
        <w:jc w:val="center"/>
        <w:rPr>
          <w:rFonts w:ascii="Times New Roman" w:hAnsi="Times New Roman" w:cs="Times New Roman"/>
          <w:sz w:val="32"/>
          <w:szCs w:val="32"/>
        </w:rPr>
      </w:pPr>
    </w:p>
    <w:p w:rsidR="00715C50" w:rsidRDefault="00715C50">
      <w:pPr>
        <w:pStyle w:val="a6"/>
        <w:jc w:val="center"/>
        <w:rPr>
          <w:rFonts w:ascii="Times New Roman" w:hAnsi="Times New Roman" w:cs="Times New Roman"/>
          <w:sz w:val="32"/>
          <w:szCs w:val="32"/>
        </w:rPr>
      </w:pPr>
    </w:p>
    <w:p w:rsidR="00715C50" w:rsidRDefault="00715C50">
      <w:pPr>
        <w:pStyle w:val="a6"/>
        <w:jc w:val="center"/>
        <w:rPr>
          <w:rFonts w:ascii="Times New Roman" w:hAnsi="Times New Roman" w:cs="Times New Roman"/>
          <w:sz w:val="32"/>
          <w:szCs w:val="32"/>
        </w:rPr>
      </w:pPr>
    </w:p>
    <w:p w:rsidR="00715C50" w:rsidRPr="00440829" w:rsidRDefault="00440829">
      <w:pPr>
        <w:pStyle w:val="a6"/>
        <w:jc w:val="center"/>
        <w:rPr>
          <w:rFonts w:ascii="Times New Roman" w:hAnsi="Times New Roman" w:cs="Times New Roman"/>
          <w:sz w:val="44"/>
          <w:szCs w:val="44"/>
        </w:rPr>
      </w:pPr>
      <w:r w:rsidRPr="00440829">
        <w:rPr>
          <w:rFonts w:ascii="Times New Roman" w:hAnsi="Times New Roman" w:cs="Times New Roman"/>
          <w:sz w:val="44"/>
          <w:szCs w:val="44"/>
        </w:rPr>
        <w:t>Методические рекомендации</w:t>
      </w:r>
    </w:p>
    <w:p w:rsidR="00440829" w:rsidRDefault="00440829">
      <w:pPr>
        <w:pStyle w:val="a6"/>
        <w:jc w:val="center"/>
        <w:rPr>
          <w:rFonts w:ascii="Times New Roman" w:hAnsi="Times New Roman" w:cs="Times New Roman"/>
          <w:sz w:val="32"/>
          <w:szCs w:val="32"/>
        </w:rPr>
      </w:pPr>
    </w:p>
    <w:p w:rsidR="00715C50" w:rsidRDefault="00ED4A65">
      <w:pPr>
        <w:pStyle w:val="a6"/>
        <w:jc w:val="center"/>
        <w:rPr>
          <w:rFonts w:ascii="Times New Roman" w:hAnsi="Times New Roman" w:cs="Times New Roman"/>
          <w:sz w:val="32"/>
          <w:szCs w:val="32"/>
        </w:rPr>
      </w:pPr>
      <w:r>
        <w:rPr>
          <w:rFonts w:ascii="Times New Roman" w:eastAsia="Times New Roman" w:hAnsi="Times New Roman" w:cs="Times New Roman"/>
          <w:b/>
          <w:bCs/>
          <w:color w:val="000000"/>
          <w:kern w:val="36"/>
          <w:sz w:val="48"/>
          <w:szCs w:val="48"/>
        </w:rPr>
        <w:t xml:space="preserve">Интенсивность физических нагрузок, зоны интенсивности. </w:t>
      </w:r>
      <w:proofErr w:type="spellStart"/>
      <w:r>
        <w:rPr>
          <w:rFonts w:ascii="Times New Roman" w:eastAsia="Times New Roman" w:hAnsi="Times New Roman" w:cs="Times New Roman"/>
          <w:b/>
          <w:bCs/>
          <w:color w:val="000000"/>
          <w:kern w:val="36"/>
          <w:sz w:val="48"/>
          <w:szCs w:val="48"/>
        </w:rPr>
        <w:t>Энергозатраты</w:t>
      </w:r>
      <w:proofErr w:type="spellEnd"/>
      <w:r>
        <w:rPr>
          <w:rFonts w:ascii="Times New Roman" w:eastAsia="Times New Roman" w:hAnsi="Times New Roman" w:cs="Times New Roman"/>
          <w:b/>
          <w:bCs/>
          <w:color w:val="000000"/>
          <w:kern w:val="36"/>
          <w:sz w:val="48"/>
          <w:szCs w:val="48"/>
        </w:rPr>
        <w:t xml:space="preserve"> </w:t>
      </w:r>
      <w:proofErr w:type="gramStart"/>
      <w:r>
        <w:rPr>
          <w:rFonts w:ascii="Times New Roman" w:eastAsia="Times New Roman" w:hAnsi="Times New Roman" w:cs="Times New Roman"/>
          <w:b/>
          <w:bCs/>
          <w:color w:val="000000"/>
          <w:kern w:val="36"/>
          <w:sz w:val="48"/>
          <w:szCs w:val="48"/>
        </w:rPr>
        <w:t>при различных физических нагрузок</w:t>
      </w:r>
      <w:proofErr w:type="gramEnd"/>
    </w:p>
    <w:p w:rsidR="00715C50" w:rsidRDefault="00715C50">
      <w:pPr>
        <w:pStyle w:val="a6"/>
        <w:jc w:val="center"/>
        <w:rPr>
          <w:rFonts w:ascii="Times New Roman" w:hAnsi="Times New Roman" w:cs="Times New Roman"/>
          <w:sz w:val="32"/>
          <w:szCs w:val="32"/>
        </w:rPr>
      </w:pPr>
    </w:p>
    <w:p w:rsidR="00715C50" w:rsidRDefault="00715C50">
      <w:pPr>
        <w:pStyle w:val="a6"/>
        <w:jc w:val="center"/>
        <w:rPr>
          <w:rFonts w:ascii="Times New Roman" w:hAnsi="Times New Roman" w:cs="Times New Roman"/>
          <w:sz w:val="32"/>
          <w:szCs w:val="32"/>
        </w:rPr>
      </w:pPr>
    </w:p>
    <w:p w:rsidR="00715C50" w:rsidRDefault="00715C50">
      <w:pPr>
        <w:pStyle w:val="a6"/>
        <w:jc w:val="center"/>
        <w:rPr>
          <w:rFonts w:ascii="Times New Roman" w:hAnsi="Times New Roman" w:cs="Times New Roman"/>
          <w:sz w:val="32"/>
          <w:szCs w:val="32"/>
        </w:rPr>
      </w:pPr>
    </w:p>
    <w:p w:rsidR="00715C50" w:rsidRDefault="00715C50">
      <w:pPr>
        <w:pStyle w:val="a6"/>
        <w:jc w:val="center"/>
        <w:rPr>
          <w:rFonts w:ascii="Times New Roman" w:hAnsi="Times New Roman" w:cs="Times New Roman"/>
          <w:sz w:val="32"/>
          <w:szCs w:val="32"/>
        </w:rPr>
      </w:pPr>
    </w:p>
    <w:p w:rsidR="00715C50" w:rsidRDefault="00715C50">
      <w:pPr>
        <w:pStyle w:val="a6"/>
        <w:jc w:val="center"/>
        <w:rPr>
          <w:rFonts w:ascii="Times New Roman" w:hAnsi="Times New Roman" w:cs="Times New Roman"/>
          <w:sz w:val="32"/>
          <w:szCs w:val="32"/>
        </w:rPr>
      </w:pPr>
    </w:p>
    <w:p w:rsidR="00715C50" w:rsidRDefault="00ED4A65">
      <w:pPr>
        <w:pStyle w:val="a6"/>
        <w:ind w:left="4620"/>
        <w:rPr>
          <w:rFonts w:ascii="Times New Roman" w:hAnsi="Times New Roman" w:cs="Times New Roman"/>
          <w:sz w:val="32"/>
          <w:szCs w:val="32"/>
        </w:rPr>
      </w:pPr>
      <w:r>
        <w:rPr>
          <w:rFonts w:ascii="Times New Roman" w:hAnsi="Times New Roman" w:cs="Times New Roman"/>
          <w:sz w:val="32"/>
          <w:szCs w:val="32"/>
        </w:rPr>
        <w:t>Составитель:</w:t>
      </w:r>
    </w:p>
    <w:p w:rsidR="00715C50" w:rsidRDefault="00ED4A65">
      <w:pPr>
        <w:pStyle w:val="a6"/>
        <w:ind w:left="4620"/>
        <w:rPr>
          <w:rFonts w:ascii="Times New Roman" w:hAnsi="Times New Roman" w:cs="Times New Roman"/>
          <w:sz w:val="32"/>
          <w:szCs w:val="32"/>
        </w:rPr>
      </w:pPr>
      <w:r>
        <w:rPr>
          <w:rFonts w:ascii="Times New Roman" w:hAnsi="Times New Roman" w:cs="Times New Roman"/>
          <w:sz w:val="32"/>
          <w:szCs w:val="32"/>
        </w:rPr>
        <w:t>Добринец Александр Иосифович</w:t>
      </w:r>
    </w:p>
    <w:p w:rsidR="00715C50" w:rsidRDefault="00ED4A65">
      <w:pPr>
        <w:pStyle w:val="a6"/>
        <w:ind w:left="4180"/>
        <w:rPr>
          <w:rFonts w:ascii="Times New Roman" w:hAnsi="Times New Roman" w:cs="Times New Roman"/>
          <w:sz w:val="32"/>
          <w:szCs w:val="32"/>
        </w:rPr>
      </w:pPr>
      <w:r>
        <w:rPr>
          <w:rFonts w:ascii="Times New Roman" w:hAnsi="Times New Roman" w:cs="Times New Roman"/>
          <w:sz w:val="32"/>
          <w:szCs w:val="32"/>
        </w:rPr>
        <w:t>методист МБУ ДО «СШ «Фаворит»</w:t>
      </w:r>
    </w:p>
    <w:p w:rsidR="00715C50" w:rsidRDefault="00715C50">
      <w:pPr>
        <w:pStyle w:val="a6"/>
        <w:jc w:val="center"/>
        <w:rPr>
          <w:rFonts w:ascii="Times New Roman" w:hAnsi="Times New Roman" w:cs="Times New Roman"/>
          <w:sz w:val="32"/>
          <w:szCs w:val="32"/>
        </w:rPr>
      </w:pPr>
    </w:p>
    <w:p w:rsidR="00715C50" w:rsidRDefault="00715C50">
      <w:pPr>
        <w:pStyle w:val="a6"/>
        <w:jc w:val="center"/>
        <w:rPr>
          <w:rFonts w:ascii="Times New Roman" w:hAnsi="Times New Roman" w:cs="Times New Roman"/>
          <w:sz w:val="32"/>
          <w:szCs w:val="32"/>
        </w:rPr>
      </w:pPr>
    </w:p>
    <w:p w:rsidR="00715C50" w:rsidRDefault="00715C50"/>
    <w:p w:rsidR="00715C50" w:rsidRDefault="00715C50">
      <w:pPr>
        <w:rPr>
          <w:sz w:val="28"/>
        </w:rPr>
      </w:pPr>
    </w:p>
    <w:p w:rsidR="00715C50" w:rsidRDefault="00715C50">
      <w:pPr>
        <w:rPr>
          <w:sz w:val="28"/>
        </w:rPr>
      </w:pPr>
    </w:p>
    <w:p w:rsidR="00715C50" w:rsidRDefault="00715C50">
      <w:pPr>
        <w:rPr>
          <w:sz w:val="28"/>
        </w:rPr>
      </w:pPr>
    </w:p>
    <w:p w:rsidR="00715C50" w:rsidRDefault="00715C50">
      <w:pPr>
        <w:rPr>
          <w:sz w:val="28"/>
        </w:rPr>
      </w:pPr>
    </w:p>
    <w:p w:rsidR="00715C50" w:rsidRDefault="00ED4A65">
      <w:pPr>
        <w:jc w:val="center"/>
        <w:rPr>
          <w:rFonts w:ascii="Times New Roman" w:hAnsi="Times New Roman" w:cs="Times New Roman"/>
          <w:sz w:val="28"/>
        </w:rPr>
      </w:pPr>
      <w:r>
        <w:rPr>
          <w:rFonts w:ascii="Times New Roman" w:hAnsi="Times New Roman" w:cs="Times New Roman"/>
          <w:sz w:val="28"/>
        </w:rPr>
        <w:t xml:space="preserve">г. Ульяновск </w:t>
      </w:r>
    </w:p>
    <w:p w:rsidR="00715C50" w:rsidRDefault="00ED4A65">
      <w:pPr>
        <w:jc w:val="center"/>
        <w:rPr>
          <w:rFonts w:ascii="Times New Roman" w:hAnsi="Times New Roman" w:cs="Times New Roman"/>
          <w:b/>
          <w:bCs/>
          <w:color w:val="000000"/>
          <w:sz w:val="31"/>
          <w:szCs w:val="31"/>
        </w:rPr>
      </w:pPr>
      <w:r>
        <w:rPr>
          <w:rFonts w:ascii="Times New Roman" w:hAnsi="Times New Roman" w:cs="Times New Roman"/>
          <w:sz w:val="28"/>
        </w:rPr>
        <w:t>202</w:t>
      </w:r>
      <w:r w:rsidR="00246812">
        <w:rPr>
          <w:rFonts w:ascii="Times New Roman" w:hAnsi="Times New Roman" w:cs="Times New Roman"/>
          <w:sz w:val="28"/>
        </w:rPr>
        <w:t>4</w:t>
      </w:r>
      <w:r>
        <w:rPr>
          <w:rFonts w:ascii="Times New Roman" w:hAnsi="Times New Roman" w:cs="Times New Roman"/>
          <w:sz w:val="28"/>
        </w:rPr>
        <w:t>г.</w:t>
      </w:r>
    </w:p>
    <w:p w:rsidR="003A53B9" w:rsidRDefault="003A53B9" w:rsidP="003A53B9">
      <w:pPr>
        <w:spacing w:after="0" w:line="240" w:lineRule="auto"/>
        <w:rPr>
          <w:rFonts w:ascii="Times New Roman" w:eastAsia="Times New Roman" w:hAnsi="Times New Roman" w:cs="Times New Roman"/>
          <w:color w:val="000000"/>
          <w:sz w:val="28"/>
          <w:szCs w:val="28"/>
          <w:lang w:eastAsia="ru-RU"/>
        </w:rPr>
      </w:pPr>
    </w:p>
    <w:p w:rsidR="003A53B9" w:rsidRDefault="003A53B9" w:rsidP="003A53B9">
      <w:pPr>
        <w:spacing w:after="0" w:line="240" w:lineRule="auto"/>
        <w:rPr>
          <w:rFonts w:ascii="Times New Roman" w:eastAsia="Times New Roman" w:hAnsi="Times New Roman" w:cs="Times New Roman"/>
          <w:color w:val="000000"/>
          <w:sz w:val="28"/>
          <w:szCs w:val="28"/>
          <w:lang w:eastAsia="ru-RU"/>
        </w:rPr>
      </w:pPr>
    </w:p>
    <w:p w:rsidR="003A53B9" w:rsidRDefault="003A53B9" w:rsidP="003A53B9">
      <w:pPr>
        <w:spacing w:after="0" w:line="240" w:lineRule="auto"/>
        <w:rPr>
          <w:rFonts w:ascii="Times New Roman" w:eastAsia="Times New Roman" w:hAnsi="Times New Roman" w:cs="Times New Roman"/>
          <w:color w:val="000000"/>
          <w:sz w:val="28"/>
          <w:szCs w:val="28"/>
          <w:lang w:eastAsia="ru-RU"/>
        </w:rPr>
      </w:pPr>
    </w:p>
    <w:p w:rsidR="00B73D4D" w:rsidRDefault="00B73D4D" w:rsidP="00B73D4D">
      <w:pPr>
        <w:spacing w:after="0" w:line="240" w:lineRule="auto"/>
        <w:jc w:val="center"/>
        <w:rPr>
          <w:rFonts w:ascii="Times New Roman" w:eastAsia="Times New Roman" w:hAnsi="Times New Roman" w:cs="Times New Roman"/>
          <w:color w:val="000000"/>
          <w:sz w:val="28"/>
          <w:szCs w:val="28"/>
          <w:lang w:eastAsia="ru-RU"/>
        </w:rPr>
      </w:pPr>
    </w:p>
    <w:p w:rsidR="00B73D4D" w:rsidRDefault="00B73D4D" w:rsidP="00B73D4D">
      <w:pPr>
        <w:spacing w:after="0" w:line="240" w:lineRule="auto"/>
        <w:jc w:val="center"/>
        <w:rPr>
          <w:rFonts w:ascii="Times New Roman" w:eastAsia="Times New Roman" w:hAnsi="Times New Roman" w:cs="Times New Roman"/>
          <w:color w:val="000000"/>
          <w:sz w:val="28"/>
          <w:szCs w:val="28"/>
          <w:lang w:eastAsia="ru-RU"/>
        </w:rPr>
      </w:pPr>
    </w:p>
    <w:p w:rsidR="003A53B9" w:rsidRDefault="003A53B9" w:rsidP="00B73D4D">
      <w:pPr>
        <w:spacing w:after="0" w:line="240" w:lineRule="auto"/>
        <w:jc w:val="center"/>
        <w:rPr>
          <w:rFonts w:ascii="Times New Roman" w:eastAsia="Times New Roman" w:hAnsi="Times New Roman" w:cs="Times New Roman"/>
          <w:color w:val="000000"/>
          <w:sz w:val="28"/>
          <w:szCs w:val="28"/>
          <w:lang w:eastAsia="ru-RU"/>
        </w:rPr>
      </w:pPr>
      <w:r w:rsidRPr="003A53B9">
        <w:rPr>
          <w:rFonts w:ascii="Times New Roman" w:eastAsia="Times New Roman" w:hAnsi="Times New Roman" w:cs="Times New Roman"/>
          <w:color w:val="000000"/>
          <w:sz w:val="28"/>
          <w:szCs w:val="28"/>
          <w:lang w:eastAsia="ru-RU"/>
        </w:rPr>
        <w:t>СОДЕРЖАНИЕ</w:t>
      </w:r>
    </w:p>
    <w:p w:rsidR="003A53B9" w:rsidRDefault="003A53B9" w:rsidP="003A53B9">
      <w:pPr>
        <w:spacing w:after="0" w:line="240" w:lineRule="auto"/>
        <w:rPr>
          <w:rFonts w:ascii="Times New Roman" w:eastAsia="Times New Roman" w:hAnsi="Times New Roman" w:cs="Times New Roman"/>
          <w:color w:val="000000"/>
          <w:sz w:val="28"/>
          <w:szCs w:val="28"/>
          <w:lang w:eastAsia="ru-RU"/>
        </w:rPr>
      </w:pPr>
    </w:p>
    <w:p w:rsidR="003A53B9" w:rsidRPr="003A53B9" w:rsidRDefault="003A53B9" w:rsidP="003A53B9">
      <w:pPr>
        <w:spacing w:after="0" w:line="240" w:lineRule="auto"/>
        <w:rPr>
          <w:rFonts w:ascii="Times New Roman" w:eastAsia="Times New Roman" w:hAnsi="Times New Roman" w:cs="Times New Roman"/>
          <w:sz w:val="24"/>
          <w:szCs w:val="24"/>
          <w:lang w:eastAsia="ru-RU"/>
        </w:rPr>
      </w:pPr>
    </w:p>
    <w:p w:rsidR="00440829" w:rsidRPr="00440829" w:rsidRDefault="00CE1B2C" w:rsidP="00440829">
      <w:pPr>
        <w:pStyle w:val="a7"/>
        <w:numPr>
          <w:ilvl w:val="0"/>
          <w:numId w:val="11"/>
        </w:numPr>
        <w:spacing w:after="0" w:line="240" w:lineRule="auto"/>
        <w:ind w:left="426"/>
        <w:rPr>
          <w:rFonts w:ascii="Times New Roman" w:eastAsia="Times New Roman" w:hAnsi="Times New Roman" w:cs="Times New Roman"/>
          <w:color w:val="000000"/>
          <w:sz w:val="28"/>
          <w:szCs w:val="28"/>
          <w:lang w:eastAsia="ru-RU"/>
        </w:rPr>
      </w:pPr>
      <w:r w:rsidRPr="00440829">
        <w:rPr>
          <w:rFonts w:ascii="Times New Roman" w:eastAsia="Times New Roman" w:hAnsi="Times New Roman" w:cs="Times New Roman"/>
          <w:color w:val="000000"/>
          <w:sz w:val="28"/>
          <w:szCs w:val="28"/>
          <w:lang w:eastAsia="ru-RU"/>
        </w:rPr>
        <w:t>В</w:t>
      </w:r>
      <w:r w:rsidR="003A53B9" w:rsidRPr="00440829">
        <w:rPr>
          <w:rFonts w:ascii="Times New Roman" w:eastAsia="Times New Roman" w:hAnsi="Times New Roman" w:cs="Times New Roman"/>
          <w:color w:val="000000"/>
          <w:sz w:val="28"/>
          <w:szCs w:val="28"/>
          <w:lang w:eastAsia="ru-RU"/>
        </w:rPr>
        <w:t>ведение ……………………………...........</w:t>
      </w:r>
      <w:r w:rsidRPr="00440829">
        <w:rPr>
          <w:rFonts w:ascii="Times New Roman" w:eastAsia="Times New Roman" w:hAnsi="Times New Roman" w:cs="Times New Roman"/>
          <w:color w:val="000000"/>
          <w:sz w:val="28"/>
          <w:szCs w:val="28"/>
          <w:lang w:eastAsia="ru-RU"/>
        </w:rPr>
        <w:t>.....................</w:t>
      </w:r>
      <w:r w:rsidR="003A53B9" w:rsidRPr="00440829">
        <w:rPr>
          <w:rFonts w:ascii="Times New Roman" w:eastAsia="Times New Roman" w:hAnsi="Times New Roman" w:cs="Times New Roman"/>
          <w:color w:val="000000"/>
          <w:sz w:val="28"/>
          <w:szCs w:val="28"/>
          <w:lang w:eastAsia="ru-RU"/>
        </w:rPr>
        <w:t>.....</w:t>
      </w:r>
      <w:r w:rsidR="00440829">
        <w:rPr>
          <w:rFonts w:ascii="Times New Roman" w:eastAsia="Times New Roman" w:hAnsi="Times New Roman" w:cs="Times New Roman"/>
          <w:color w:val="000000"/>
          <w:sz w:val="28"/>
          <w:szCs w:val="28"/>
          <w:lang w:eastAsia="ru-RU"/>
        </w:rPr>
        <w:t>.</w:t>
      </w:r>
      <w:r w:rsidR="003A53B9" w:rsidRPr="00440829">
        <w:rPr>
          <w:rFonts w:ascii="Times New Roman" w:eastAsia="Times New Roman" w:hAnsi="Times New Roman" w:cs="Times New Roman"/>
          <w:color w:val="000000"/>
          <w:sz w:val="28"/>
          <w:szCs w:val="28"/>
          <w:lang w:eastAsia="ru-RU"/>
        </w:rPr>
        <w:t>..........................3</w:t>
      </w:r>
    </w:p>
    <w:p w:rsidR="003A53B9" w:rsidRPr="00440829" w:rsidRDefault="003A53B9" w:rsidP="00440829">
      <w:pPr>
        <w:pStyle w:val="a7"/>
        <w:spacing w:after="0" w:line="240" w:lineRule="auto"/>
        <w:rPr>
          <w:rFonts w:ascii="Times New Roman" w:eastAsia="Times New Roman" w:hAnsi="Times New Roman" w:cs="Times New Roman"/>
          <w:sz w:val="24"/>
          <w:szCs w:val="24"/>
          <w:lang w:eastAsia="ru-RU"/>
        </w:rPr>
      </w:pPr>
    </w:p>
    <w:p w:rsidR="00440829" w:rsidRDefault="00CE1B2C" w:rsidP="00440829">
      <w:pPr>
        <w:pStyle w:val="a6"/>
        <w:rPr>
          <w:rFonts w:ascii="Times New Roman" w:hAnsi="Times New Roman" w:cs="Times New Roman"/>
          <w:sz w:val="32"/>
          <w:szCs w:val="32"/>
        </w:rPr>
      </w:pPr>
      <w:r>
        <w:rPr>
          <w:rFonts w:ascii="Times New Roman" w:eastAsia="Times New Roman" w:hAnsi="Times New Roman" w:cs="Times New Roman"/>
          <w:color w:val="000000"/>
          <w:sz w:val="28"/>
          <w:szCs w:val="28"/>
        </w:rPr>
        <w:t>2</w:t>
      </w:r>
      <w:r w:rsidR="003A53B9" w:rsidRPr="003A53B9">
        <w:rPr>
          <w:rFonts w:ascii="Times New Roman" w:eastAsia="Times New Roman" w:hAnsi="Times New Roman" w:cs="Times New Roman"/>
          <w:color w:val="000000"/>
          <w:sz w:val="28"/>
          <w:szCs w:val="28"/>
        </w:rPr>
        <w:t>.</w:t>
      </w:r>
      <w:r w:rsidR="003A53B9" w:rsidRPr="00440829">
        <w:rPr>
          <w:rFonts w:ascii="Times New Roman" w:eastAsia="Times New Roman" w:hAnsi="Times New Roman" w:cs="Times New Roman"/>
          <w:color w:val="000000"/>
          <w:sz w:val="28"/>
          <w:szCs w:val="28"/>
        </w:rPr>
        <w:t xml:space="preserve"> </w:t>
      </w:r>
      <w:r w:rsidR="00440829" w:rsidRPr="00440829">
        <w:rPr>
          <w:rFonts w:ascii="Times New Roman" w:eastAsia="Times New Roman" w:hAnsi="Times New Roman" w:cs="Times New Roman"/>
          <w:bCs/>
          <w:color w:val="000000"/>
          <w:kern w:val="36"/>
          <w:sz w:val="28"/>
          <w:szCs w:val="28"/>
        </w:rPr>
        <w:t xml:space="preserve">Интенсивность физических нагрузок, зоны интенсивности. </w:t>
      </w:r>
      <w:r w:rsidR="006004F8">
        <w:rPr>
          <w:rFonts w:ascii="Times New Roman" w:eastAsia="Times New Roman" w:hAnsi="Times New Roman" w:cs="Times New Roman"/>
          <w:bCs/>
          <w:color w:val="000000"/>
          <w:kern w:val="36"/>
          <w:sz w:val="28"/>
          <w:szCs w:val="28"/>
        </w:rPr>
        <w:t>…………..…...4</w:t>
      </w:r>
    </w:p>
    <w:p w:rsidR="003A53B9" w:rsidRPr="003A53B9" w:rsidRDefault="00440829" w:rsidP="00B7399C">
      <w:pPr>
        <w:spacing w:before="100" w:beforeAutospacing="1" w:after="100" w:afterAutospacing="1" w:line="36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Cs/>
          <w:kern w:val="36"/>
          <w:sz w:val="28"/>
          <w:szCs w:val="28"/>
          <w:lang w:eastAsia="ru-RU"/>
        </w:rPr>
        <w:t xml:space="preserve">2.1. </w:t>
      </w:r>
      <w:r w:rsidR="00F029BA" w:rsidRPr="00B7399C">
        <w:rPr>
          <w:rFonts w:ascii="Times New Roman" w:eastAsia="Times New Roman" w:hAnsi="Times New Roman" w:cs="Times New Roman"/>
          <w:bCs/>
          <w:kern w:val="36"/>
          <w:sz w:val="28"/>
          <w:szCs w:val="28"/>
          <w:lang w:eastAsia="ru-RU"/>
        </w:rPr>
        <w:t xml:space="preserve">Выбор оптимальных нагрузок, их </w:t>
      </w:r>
      <w:proofErr w:type="gramStart"/>
      <w:r w:rsidR="00F029BA" w:rsidRPr="00B7399C">
        <w:rPr>
          <w:rFonts w:ascii="Times New Roman" w:eastAsia="Times New Roman" w:hAnsi="Times New Roman" w:cs="Times New Roman"/>
          <w:bCs/>
          <w:kern w:val="36"/>
          <w:sz w:val="28"/>
          <w:szCs w:val="28"/>
          <w:lang w:eastAsia="ru-RU"/>
        </w:rPr>
        <w:t>виды</w:t>
      </w:r>
      <w:r w:rsidR="00B7399C">
        <w:rPr>
          <w:rFonts w:ascii="Times New Roman" w:eastAsia="Times New Roman" w:hAnsi="Times New Roman" w:cs="Times New Roman"/>
          <w:bCs/>
          <w:kern w:val="36"/>
          <w:sz w:val="28"/>
          <w:szCs w:val="28"/>
          <w:lang w:eastAsia="ru-RU"/>
        </w:rPr>
        <w:t>…</w:t>
      </w:r>
      <w:r w:rsidR="00CE1B2C">
        <w:rPr>
          <w:rFonts w:ascii="Times New Roman" w:eastAsia="Times New Roman" w:hAnsi="Times New Roman" w:cs="Times New Roman"/>
          <w:bCs/>
          <w:kern w:val="36"/>
          <w:sz w:val="28"/>
          <w:szCs w:val="28"/>
          <w:lang w:eastAsia="ru-RU"/>
        </w:rPr>
        <w:t>.</w:t>
      </w:r>
      <w:proofErr w:type="gramEnd"/>
      <w:r w:rsidR="00B7399C">
        <w:rPr>
          <w:rFonts w:ascii="Times New Roman" w:eastAsia="Times New Roman" w:hAnsi="Times New Roman" w:cs="Times New Roman"/>
          <w:bCs/>
          <w:kern w:val="36"/>
          <w:sz w:val="28"/>
          <w:szCs w:val="28"/>
          <w:lang w:eastAsia="ru-RU"/>
        </w:rPr>
        <w:t>………………………………</w:t>
      </w:r>
      <w:r w:rsidR="00CE1B2C">
        <w:rPr>
          <w:rFonts w:ascii="Times New Roman" w:eastAsia="Times New Roman" w:hAnsi="Times New Roman" w:cs="Times New Roman"/>
          <w:color w:val="000000"/>
          <w:sz w:val="28"/>
          <w:szCs w:val="28"/>
          <w:lang w:eastAsia="ru-RU"/>
        </w:rPr>
        <w:t>…</w:t>
      </w:r>
      <w:r w:rsidR="007E5371">
        <w:rPr>
          <w:rFonts w:ascii="Times New Roman" w:eastAsia="Times New Roman" w:hAnsi="Times New Roman" w:cs="Times New Roman"/>
          <w:color w:val="000000"/>
          <w:sz w:val="28"/>
          <w:szCs w:val="28"/>
          <w:lang w:eastAsia="ru-RU"/>
        </w:rPr>
        <w:t>4</w:t>
      </w:r>
    </w:p>
    <w:p w:rsidR="00AA3D87" w:rsidRDefault="00440829" w:rsidP="00AA3D87">
      <w:pPr>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w:t>
      </w:r>
      <w:r w:rsidR="003A53B9" w:rsidRPr="003A53B9">
        <w:rPr>
          <w:rFonts w:ascii="Times New Roman" w:eastAsia="Times New Roman" w:hAnsi="Times New Roman" w:cs="Times New Roman"/>
          <w:color w:val="000000"/>
          <w:sz w:val="28"/>
          <w:szCs w:val="28"/>
          <w:lang w:eastAsia="ru-RU"/>
        </w:rPr>
        <w:t xml:space="preserve">. </w:t>
      </w:r>
      <w:r w:rsidR="00CE1B2C" w:rsidRPr="00CE1B2C">
        <w:rPr>
          <w:rFonts w:ascii="Times New Roman" w:eastAsia="Times New Roman" w:hAnsi="Times New Roman" w:cs="Times New Roman"/>
          <w:bCs/>
          <w:kern w:val="36"/>
          <w:sz w:val="28"/>
          <w:szCs w:val="28"/>
          <w:lang w:eastAsia="ru-RU"/>
        </w:rPr>
        <w:t>Интенсивность нагрузок</w:t>
      </w:r>
      <w:r w:rsidR="003A53B9" w:rsidRPr="003A53B9">
        <w:rPr>
          <w:rFonts w:ascii="Times New Roman" w:eastAsia="Times New Roman" w:hAnsi="Times New Roman" w:cs="Times New Roman"/>
          <w:color w:val="000000"/>
          <w:sz w:val="28"/>
          <w:szCs w:val="28"/>
          <w:lang w:eastAsia="ru-RU"/>
        </w:rPr>
        <w:t>….</w:t>
      </w:r>
      <w:r w:rsidR="00B73D4D">
        <w:rPr>
          <w:rFonts w:ascii="Times New Roman" w:eastAsia="Times New Roman" w:hAnsi="Times New Roman" w:cs="Times New Roman"/>
          <w:color w:val="000000"/>
          <w:sz w:val="28"/>
          <w:szCs w:val="28"/>
          <w:lang w:eastAsia="ru-RU"/>
        </w:rPr>
        <w:t>.</w:t>
      </w:r>
      <w:r w:rsidR="003A53B9" w:rsidRPr="003A53B9">
        <w:rPr>
          <w:rFonts w:ascii="Times New Roman" w:eastAsia="Times New Roman" w:hAnsi="Times New Roman" w:cs="Times New Roman"/>
          <w:color w:val="000000"/>
          <w:sz w:val="28"/>
          <w:szCs w:val="28"/>
          <w:lang w:eastAsia="ru-RU"/>
        </w:rPr>
        <w:t>.…</w:t>
      </w:r>
      <w:r w:rsidR="00CE1B2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r w:rsidR="00CE1B2C">
        <w:rPr>
          <w:rFonts w:ascii="Times New Roman" w:eastAsia="Times New Roman" w:hAnsi="Times New Roman" w:cs="Times New Roman"/>
          <w:color w:val="000000"/>
          <w:sz w:val="28"/>
          <w:szCs w:val="28"/>
          <w:lang w:eastAsia="ru-RU"/>
        </w:rPr>
        <w:t>………………</w:t>
      </w:r>
      <w:proofErr w:type="gramStart"/>
      <w:r w:rsidR="00CE1B2C">
        <w:rPr>
          <w:rFonts w:ascii="Times New Roman" w:eastAsia="Times New Roman" w:hAnsi="Times New Roman" w:cs="Times New Roman"/>
          <w:color w:val="000000"/>
          <w:sz w:val="28"/>
          <w:szCs w:val="28"/>
          <w:lang w:eastAsia="ru-RU"/>
        </w:rPr>
        <w:t>……</w:t>
      </w:r>
      <w:r w:rsidR="003A53B9" w:rsidRPr="003A53B9">
        <w:rPr>
          <w:rFonts w:ascii="Times New Roman" w:eastAsia="Times New Roman" w:hAnsi="Times New Roman" w:cs="Times New Roman"/>
          <w:color w:val="000000"/>
          <w:sz w:val="28"/>
          <w:szCs w:val="28"/>
          <w:lang w:eastAsia="ru-RU"/>
        </w:rPr>
        <w:t>.</w:t>
      </w:r>
      <w:proofErr w:type="gramEnd"/>
      <w:r w:rsidR="003A53B9" w:rsidRPr="003A53B9">
        <w:rPr>
          <w:rFonts w:ascii="Times New Roman" w:eastAsia="Times New Roman" w:hAnsi="Times New Roman" w:cs="Times New Roman"/>
          <w:color w:val="000000"/>
          <w:sz w:val="28"/>
          <w:szCs w:val="28"/>
          <w:lang w:eastAsia="ru-RU"/>
        </w:rPr>
        <w:t>.</w:t>
      </w:r>
      <w:r w:rsidR="00344ACC">
        <w:rPr>
          <w:rFonts w:ascii="Times New Roman" w:eastAsia="Times New Roman" w:hAnsi="Times New Roman" w:cs="Times New Roman"/>
          <w:color w:val="000000"/>
          <w:sz w:val="28"/>
          <w:szCs w:val="28"/>
          <w:lang w:eastAsia="ru-RU"/>
        </w:rPr>
        <w:t xml:space="preserve"> </w:t>
      </w:r>
      <w:r w:rsidR="007E5371">
        <w:rPr>
          <w:rFonts w:ascii="Times New Roman" w:eastAsia="Times New Roman" w:hAnsi="Times New Roman" w:cs="Times New Roman"/>
          <w:color w:val="000000"/>
          <w:sz w:val="28"/>
          <w:szCs w:val="28"/>
          <w:lang w:eastAsia="ru-RU"/>
        </w:rPr>
        <w:t>5</w:t>
      </w:r>
    </w:p>
    <w:p w:rsidR="007E5371" w:rsidRDefault="007E5371" w:rsidP="00AA3D87">
      <w:pPr>
        <w:spacing w:after="0"/>
        <w:rPr>
          <w:rFonts w:ascii="Times New Roman" w:eastAsia="Times New Roman" w:hAnsi="Times New Roman" w:cs="Times New Roman"/>
          <w:color w:val="000000"/>
          <w:sz w:val="28"/>
          <w:szCs w:val="28"/>
          <w:lang w:eastAsia="ru-RU"/>
        </w:rPr>
      </w:pPr>
    </w:p>
    <w:p w:rsidR="00CE1B2C" w:rsidRPr="00AA3D87" w:rsidRDefault="00440829" w:rsidP="00AA3D87">
      <w:pPr>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w:t>
      </w:r>
      <w:r w:rsidR="00AA3D87">
        <w:rPr>
          <w:rFonts w:ascii="Times New Roman" w:eastAsia="Times New Roman" w:hAnsi="Times New Roman" w:cs="Times New Roman"/>
          <w:color w:val="000000"/>
          <w:sz w:val="28"/>
          <w:szCs w:val="28"/>
          <w:lang w:eastAsia="ru-RU"/>
        </w:rPr>
        <w:t xml:space="preserve">. </w:t>
      </w:r>
      <w:r w:rsidR="00CE1B2C" w:rsidRPr="00CE1B2C">
        <w:rPr>
          <w:rFonts w:ascii="Times New Roman" w:eastAsia="Times New Roman" w:hAnsi="Times New Roman" w:cs="Times New Roman"/>
          <w:bCs/>
          <w:kern w:val="36"/>
          <w:sz w:val="28"/>
          <w:szCs w:val="28"/>
          <w:lang w:eastAsia="ru-RU"/>
        </w:rPr>
        <w:t>Зоны и интенсивность физических нагрузок</w:t>
      </w:r>
      <w:r w:rsidR="00AA3D87">
        <w:rPr>
          <w:rFonts w:ascii="Times New Roman" w:eastAsia="Times New Roman" w:hAnsi="Times New Roman" w:cs="Times New Roman"/>
          <w:bCs/>
          <w:kern w:val="36"/>
          <w:sz w:val="28"/>
          <w:szCs w:val="28"/>
          <w:lang w:eastAsia="ru-RU"/>
        </w:rPr>
        <w:t>…………</w:t>
      </w:r>
      <w:r>
        <w:rPr>
          <w:rFonts w:ascii="Times New Roman" w:eastAsia="Times New Roman" w:hAnsi="Times New Roman" w:cs="Times New Roman"/>
          <w:bCs/>
          <w:kern w:val="36"/>
          <w:sz w:val="28"/>
          <w:szCs w:val="28"/>
          <w:lang w:eastAsia="ru-RU"/>
        </w:rPr>
        <w:t xml:space="preserve"> </w:t>
      </w:r>
      <w:r w:rsidR="00AA3D87">
        <w:rPr>
          <w:rFonts w:ascii="Times New Roman" w:eastAsia="Times New Roman" w:hAnsi="Times New Roman" w:cs="Times New Roman"/>
          <w:bCs/>
          <w:kern w:val="36"/>
          <w:sz w:val="28"/>
          <w:szCs w:val="28"/>
          <w:lang w:eastAsia="ru-RU"/>
        </w:rPr>
        <w:t>…</w:t>
      </w:r>
      <w:r>
        <w:rPr>
          <w:rFonts w:ascii="Times New Roman" w:eastAsia="Times New Roman" w:hAnsi="Times New Roman" w:cs="Times New Roman"/>
          <w:bCs/>
          <w:kern w:val="36"/>
          <w:sz w:val="28"/>
          <w:szCs w:val="28"/>
          <w:lang w:eastAsia="ru-RU"/>
        </w:rPr>
        <w:t>…</w:t>
      </w:r>
      <w:r w:rsidR="00AA3D87">
        <w:rPr>
          <w:rFonts w:ascii="Times New Roman" w:eastAsia="Times New Roman" w:hAnsi="Times New Roman" w:cs="Times New Roman"/>
          <w:bCs/>
          <w:kern w:val="36"/>
          <w:sz w:val="28"/>
          <w:szCs w:val="28"/>
          <w:lang w:eastAsia="ru-RU"/>
        </w:rPr>
        <w:t>……</w:t>
      </w:r>
      <w:proofErr w:type="gramStart"/>
      <w:r w:rsidR="00AA3D87">
        <w:rPr>
          <w:rFonts w:ascii="Times New Roman" w:eastAsia="Times New Roman" w:hAnsi="Times New Roman" w:cs="Times New Roman"/>
          <w:bCs/>
          <w:kern w:val="36"/>
          <w:sz w:val="28"/>
          <w:szCs w:val="28"/>
          <w:lang w:eastAsia="ru-RU"/>
        </w:rPr>
        <w:t>……</w:t>
      </w:r>
      <w:r w:rsidR="007E5371">
        <w:rPr>
          <w:rFonts w:ascii="Times New Roman" w:eastAsia="Times New Roman" w:hAnsi="Times New Roman" w:cs="Times New Roman"/>
          <w:bCs/>
          <w:kern w:val="36"/>
          <w:sz w:val="28"/>
          <w:szCs w:val="28"/>
          <w:lang w:eastAsia="ru-RU"/>
        </w:rPr>
        <w:t>.</w:t>
      </w:r>
      <w:proofErr w:type="gramEnd"/>
      <w:r w:rsidR="007E5371">
        <w:rPr>
          <w:rFonts w:ascii="Times New Roman" w:eastAsia="Times New Roman" w:hAnsi="Times New Roman" w:cs="Times New Roman"/>
          <w:bCs/>
          <w:kern w:val="36"/>
          <w:sz w:val="28"/>
          <w:szCs w:val="28"/>
          <w:lang w:eastAsia="ru-RU"/>
        </w:rPr>
        <w:t>.</w:t>
      </w:r>
      <w:r w:rsidR="00AA3D87">
        <w:rPr>
          <w:rFonts w:ascii="Times New Roman" w:eastAsia="Times New Roman" w:hAnsi="Times New Roman" w:cs="Times New Roman"/>
          <w:bCs/>
          <w:kern w:val="36"/>
          <w:sz w:val="28"/>
          <w:szCs w:val="28"/>
          <w:lang w:eastAsia="ru-RU"/>
        </w:rPr>
        <w:t>….</w:t>
      </w:r>
      <w:r w:rsidR="007E5371">
        <w:rPr>
          <w:rFonts w:ascii="Times New Roman" w:eastAsia="Times New Roman" w:hAnsi="Times New Roman" w:cs="Times New Roman"/>
          <w:bCs/>
          <w:kern w:val="36"/>
          <w:sz w:val="28"/>
          <w:szCs w:val="28"/>
          <w:lang w:eastAsia="ru-RU"/>
        </w:rPr>
        <w:t>6</w:t>
      </w:r>
    </w:p>
    <w:p w:rsidR="007E5371" w:rsidRPr="007E5371" w:rsidRDefault="006004F8" w:rsidP="007E5371">
      <w:pPr>
        <w:spacing w:before="100" w:beforeAutospacing="1" w:after="100" w:afterAutospacing="1" w:line="36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3</w:t>
      </w:r>
      <w:r w:rsidR="007E5371" w:rsidRPr="007E5371">
        <w:rPr>
          <w:rFonts w:ascii="Times New Roman" w:eastAsia="Times New Roman" w:hAnsi="Times New Roman" w:cs="Times New Roman"/>
          <w:bCs/>
          <w:kern w:val="36"/>
          <w:sz w:val="28"/>
          <w:szCs w:val="28"/>
          <w:lang w:eastAsia="ru-RU"/>
        </w:rPr>
        <w:t xml:space="preserve">. </w:t>
      </w:r>
      <w:proofErr w:type="spellStart"/>
      <w:r w:rsidR="007E5371" w:rsidRPr="007E5371">
        <w:rPr>
          <w:rFonts w:ascii="Times New Roman" w:eastAsia="Times New Roman" w:hAnsi="Times New Roman" w:cs="Times New Roman"/>
          <w:bCs/>
          <w:kern w:val="36"/>
          <w:sz w:val="28"/>
          <w:szCs w:val="28"/>
          <w:lang w:eastAsia="ru-RU"/>
        </w:rPr>
        <w:t>Энегрозатраты</w:t>
      </w:r>
      <w:proofErr w:type="spellEnd"/>
      <w:r w:rsidR="007E5371" w:rsidRPr="007E5371">
        <w:rPr>
          <w:rFonts w:ascii="Times New Roman" w:eastAsia="Times New Roman" w:hAnsi="Times New Roman" w:cs="Times New Roman"/>
          <w:bCs/>
          <w:kern w:val="36"/>
          <w:sz w:val="28"/>
          <w:szCs w:val="28"/>
          <w:lang w:eastAsia="ru-RU"/>
        </w:rPr>
        <w:t xml:space="preserve"> при различных физических нагрузках</w:t>
      </w:r>
      <w:r w:rsidR="007E5371">
        <w:rPr>
          <w:rFonts w:ascii="Times New Roman" w:eastAsia="Times New Roman" w:hAnsi="Times New Roman" w:cs="Times New Roman"/>
          <w:bCs/>
          <w:kern w:val="36"/>
          <w:sz w:val="28"/>
          <w:szCs w:val="28"/>
          <w:lang w:eastAsia="ru-RU"/>
        </w:rPr>
        <w:t>…</w:t>
      </w:r>
      <w:proofErr w:type="gramStart"/>
      <w:r w:rsidR="007E5371">
        <w:rPr>
          <w:rFonts w:ascii="Times New Roman" w:eastAsia="Times New Roman" w:hAnsi="Times New Roman" w:cs="Times New Roman"/>
          <w:bCs/>
          <w:kern w:val="36"/>
          <w:sz w:val="28"/>
          <w:szCs w:val="28"/>
          <w:lang w:eastAsia="ru-RU"/>
        </w:rPr>
        <w:t>…</w:t>
      </w:r>
      <w:r w:rsidR="00440829">
        <w:rPr>
          <w:rFonts w:ascii="Times New Roman" w:eastAsia="Times New Roman" w:hAnsi="Times New Roman" w:cs="Times New Roman"/>
          <w:bCs/>
          <w:kern w:val="36"/>
          <w:sz w:val="28"/>
          <w:szCs w:val="28"/>
          <w:lang w:eastAsia="ru-RU"/>
        </w:rPr>
        <w:t>….</w:t>
      </w:r>
      <w:proofErr w:type="gramEnd"/>
      <w:r w:rsidR="00440829">
        <w:rPr>
          <w:rFonts w:ascii="Times New Roman" w:eastAsia="Times New Roman" w:hAnsi="Times New Roman" w:cs="Times New Roman"/>
          <w:bCs/>
          <w:kern w:val="36"/>
          <w:sz w:val="28"/>
          <w:szCs w:val="28"/>
          <w:lang w:eastAsia="ru-RU"/>
        </w:rPr>
        <w:t>.</w:t>
      </w:r>
      <w:r w:rsidR="007E5371">
        <w:rPr>
          <w:rFonts w:ascii="Times New Roman" w:eastAsia="Times New Roman" w:hAnsi="Times New Roman" w:cs="Times New Roman"/>
          <w:bCs/>
          <w:kern w:val="36"/>
          <w:sz w:val="28"/>
          <w:szCs w:val="28"/>
          <w:lang w:eastAsia="ru-RU"/>
        </w:rPr>
        <w:t>…………</w:t>
      </w:r>
      <w:r>
        <w:rPr>
          <w:rFonts w:ascii="Times New Roman" w:eastAsia="Times New Roman" w:hAnsi="Times New Roman" w:cs="Times New Roman"/>
          <w:bCs/>
          <w:kern w:val="36"/>
          <w:sz w:val="28"/>
          <w:szCs w:val="28"/>
          <w:lang w:eastAsia="ru-RU"/>
        </w:rPr>
        <w:t>….</w:t>
      </w:r>
      <w:r w:rsidR="007E5371">
        <w:rPr>
          <w:rFonts w:ascii="Times New Roman" w:eastAsia="Times New Roman" w:hAnsi="Times New Roman" w:cs="Times New Roman"/>
          <w:bCs/>
          <w:kern w:val="36"/>
          <w:sz w:val="28"/>
          <w:szCs w:val="28"/>
          <w:lang w:eastAsia="ru-RU"/>
        </w:rPr>
        <w:t>.9</w:t>
      </w:r>
    </w:p>
    <w:p w:rsidR="003A53B9" w:rsidRDefault="006004F8" w:rsidP="003A53B9">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3A53B9" w:rsidRPr="003A53B9">
        <w:rPr>
          <w:rFonts w:ascii="Times New Roman" w:eastAsia="Times New Roman" w:hAnsi="Times New Roman" w:cs="Times New Roman"/>
          <w:color w:val="000000"/>
          <w:sz w:val="28"/>
          <w:szCs w:val="28"/>
          <w:lang w:eastAsia="ru-RU"/>
        </w:rPr>
        <w:t xml:space="preserve">. </w:t>
      </w:r>
      <w:r w:rsidR="007E5371">
        <w:rPr>
          <w:rFonts w:ascii="Times New Roman" w:eastAsia="Times New Roman" w:hAnsi="Times New Roman" w:cs="Times New Roman"/>
          <w:color w:val="000000"/>
          <w:sz w:val="28"/>
          <w:szCs w:val="28"/>
          <w:lang w:eastAsia="ru-RU"/>
        </w:rPr>
        <w:t>Источники</w:t>
      </w:r>
      <w:r w:rsidR="003A53B9" w:rsidRPr="003A53B9">
        <w:rPr>
          <w:rFonts w:ascii="Times New Roman" w:eastAsia="Times New Roman" w:hAnsi="Times New Roman" w:cs="Times New Roman"/>
          <w:color w:val="000000"/>
          <w:sz w:val="28"/>
          <w:szCs w:val="28"/>
          <w:lang w:eastAsia="ru-RU"/>
        </w:rPr>
        <w:t xml:space="preserve"> …</w:t>
      </w:r>
      <w:r w:rsidR="00B73D4D">
        <w:rPr>
          <w:rFonts w:ascii="Times New Roman" w:eastAsia="Times New Roman" w:hAnsi="Times New Roman" w:cs="Times New Roman"/>
          <w:color w:val="000000"/>
          <w:sz w:val="28"/>
          <w:szCs w:val="28"/>
          <w:lang w:eastAsia="ru-RU"/>
        </w:rPr>
        <w:t>…………</w:t>
      </w:r>
      <w:r w:rsidR="003A53B9" w:rsidRPr="003A53B9">
        <w:rPr>
          <w:rFonts w:ascii="Times New Roman" w:eastAsia="Times New Roman" w:hAnsi="Times New Roman" w:cs="Times New Roman"/>
          <w:color w:val="000000"/>
          <w:sz w:val="28"/>
          <w:szCs w:val="28"/>
          <w:lang w:eastAsia="ru-RU"/>
        </w:rPr>
        <w:t>………</w:t>
      </w:r>
      <w:r w:rsidR="007E5371">
        <w:rPr>
          <w:rFonts w:ascii="Times New Roman" w:eastAsia="Times New Roman" w:hAnsi="Times New Roman" w:cs="Times New Roman"/>
          <w:color w:val="000000"/>
          <w:sz w:val="28"/>
          <w:szCs w:val="28"/>
          <w:lang w:eastAsia="ru-RU"/>
        </w:rPr>
        <w:t>………………………</w:t>
      </w:r>
      <w:proofErr w:type="gramStart"/>
      <w:r w:rsidR="007E5371">
        <w:rPr>
          <w:rFonts w:ascii="Times New Roman" w:eastAsia="Times New Roman" w:hAnsi="Times New Roman" w:cs="Times New Roman"/>
          <w:color w:val="000000"/>
          <w:sz w:val="28"/>
          <w:szCs w:val="28"/>
          <w:lang w:eastAsia="ru-RU"/>
        </w:rPr>
        <w:t>……</w:t>
      </w:r>
      <w:r w:rsidR="00440829">
        <w:rPr>
          <w:rFonts w:ascii="Times New Roman" w:eastAsia="Times New Roman" w:hAnsi="Times New Roman" w:cs="Times New Roman"/>
          <w:color w:val="000000"/>
          <w:sz w:val="28"/>
          <w:szCs w:val="28"/>
          <w:lang w:eastAsia="ru-RU"/>
        </w:rPr>
        <w:t>.</w:t>
      </w:r>
      <w:proofErr w:type="gramEnd"/>
      <w:r w:rsidR="007E5371">
        <w:rPr>
          <w:rFonts w:ascii="Times New Roman" w:eastAsia="Times New Roman" w:hAnsi="Times New Roman" w:cs="Times New Roman"/>
          <w:color w:val="000000"/>
          <w:sz w:val="28"/>
          <w:szCs w:val="28"/>
          <w:lang w:eastAsia="ru-RU"/>
        </w:rPr>
        <w:t>……</w:t>
      </w:r>
      <w:r w:rsidR="00440829">
        <w:rPr>
          <w:rFonts w:ascii="Times New Roman" w:eastAsia="Times New Roman" w:hAnsi="Times New Roman" w:cs="Times New Roman"/>
          <w:color w:val="000000"/>
          <w:sz w:val="28"/>
          <w:szCs w:val="28"/>
          <w:lang w:eastAsia="ru-RU"/>
        </w:rPr>
        <w:t>.</w:t>
      </w:r>
      <w:r w:rsidR="007E5371">
        <w:rPr>
          <w:rFonts w:ascii="Times New Roman" w:eastAsia="Times New Roman" w:hAnsi="Times New Roman" w:cs="Times New Roman"/>
          <w:color w:val="000000"/>
          <w:sz w:val="28"/>
          <w:szCs w:val="28"/>
          <w:lang w:eastAsia="ru-RU"/>
        </w:rPr>
        <w:t>…………...15</w:t>
      </w:r>
    </w:p>
    <w:p w:rsidR="00CE1B2C" w:rsidRDefault="00CE1B2C"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7E5371" w:rsidRDefault="007E5371"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p>
    <w:p w:rsidR="00B73D4D" w:rsidRDefault="00B73D4D" w:rsidP="00F029BA">
      <w:pPr>
        <w:spacing w:after="0" w:line="360" w:lineRule="auto"/>
        <w:ind w:firstLine="708"/>
        <w:jc w:val="both"/>
        <w:rPr>
          <w:rFonts w:ascii="TimesNewRomanPS-ItalicMT" w:eastAsia="Times New Roman" w:hAnsi="TimesNewRomanPS-ItalicMT" w:cs="Times New Roman"/>
          <w:iCs/>
          <w:color w:val="000000"/>
          <w:sz w:val="28"/>
          <w:szCs w:val="28"/>
          <w:lang w:eastAsia="ru-RU"/>
        </w:rPr>
      </w:pPr>
      <w:bookmarkStart w:id="0" w:name="_GoBack"/>
      <w:bookmarkEnd w:id="0"/>
      <w:r w:rsidRPr="00B73D4D">
        <w:rPr>
          <w:rFonts w:ascii="TimesNewRomanPS-ItalicMT" w:eastAsia="Times New Roman" w:hAnsi="TimesNewRomanPS-ItalicMT" w:cs="Times New Roman"/>
          <w:iCs/>
          <w:color w:val="000000"/>
          <w:sz w:val="28"/>
          <w:szCs w:val="28"/>
          <w:lang w:eastAsia="ru-RU"/>
        </w:rPr>
        <w:lastRenderedPageBreak/>
        <w:t>Данн</w:t>
      </w:r>
      <w:r w:rsidRPr="00B313E7">
        <w:rPr>
          <w:rFonts w:ascii="TimesNewRomanPS-ItalicMT" w:eastAsia="Times New Roman" w:hAnsi="TimesNewRomanPS-ItalicMT" w:cs="Times New Roman"/>
          <w:iCs/>
          <w:color w:val="000000"/>
          <w:sz w:val="28"/>
          <w:szCs w:val="28"/>
          <w:lang w:eastAsia="ru-RU"/>
        </w:rPr>
        <w:t>ый ма</w:t>
      </w:r>
      <w:r w:rsidRPr="00B73D4D">
        <w:rPr>
          <w:rFonts w:ascii="TimesNewRomanPS-ItalicMT" w:eastAsia="Times New Roman" w:hAnsi="TimesNewRomanPS-ItalicMT" w:cs="Times New Roman"/>
          <w:iCs/>
          <w:color w:val="000000"/>
          <w:sz w:val="28"/>
          <w:szCs w:val="28"/>
          <w:lang w:eastAsia="ru-RU"/>
        </w:rPr>
        <w:t>т</w:t>
      </w:r>
      <w:r w:rsidRPr="00B313E7">
        <w:rPr>
          <w:rFonts w:ascii="TimesNewRomanPS-ItalicMT" w:eastAsia="Times New Roman" w:hAnsi="TimesNewRomanPS-ItalicMT" w:cs="Times New Roman"/>
          <w:iCs/>
          <w:color w:val="000000"/>
          <w:sz w:val="28"/>
          <w:szCs w:val="28"/>
          <w:lang w:eastAsia="ru-RU"/>
        </w:rPr>
        <w:t>ериал</w:t>
      </w:r>
      <w:r w:rsidRPr="00B73D4D">
        <w:rPr>
          <w:rFonts w:ascii="TimesNewRomanPS-ItalicMT" w:eastAsia="Times New Roman" w:hAnsi="TimesNewRomanPS-ItalicMT" w:cs="Times New Roman"/>
          <w:iCs/>
          <w:color w:val="000000"/>
          <w:sz w:val="28"/>
          <w:szCs w:val="28"/>
          <w:lang w:eastAsia="ru-RU"/>
        </w:rPr>
        <w:t xml:space="preserve"> </w:t>
      </w:r>
      <w:r w:rsidRPr="00B313E7">
        <w:rPr>
          <w:rFonts w:ascii="TimesNewRomanPS-ItalicMT" w:eastAsia="Times New Roman" w:hAnsi="TimesNewRomanPS-ItalicMT" w:cs="Times New Roman"/>
          <w:iCs/>
          <w:color w:val="000000"/>
          <w:sz w:val="28"/>
          <w:szCs w:val="28"/>
          <w:lang w:eastAsia="ru-RU"/>
        </w:rPr>
        <w:t xml:space="preserve">предназначен </w:t>
      </w:r>
      <w:r w:rsidR="00F029BA">
        <w:rPr>
          <w:rFonts w:ascii="TimesNewRomanPS-ItalicMT" w:eastAsia="Times New Roman" w:hAnsi="TimesNewRomanPS-ItalicMT" w:cs="Times New Roman"/>
          <w:iCs/>
          <w:color w:val="000000"/>
          <w:sz w:val="28"/>
          <w:szCs w:val="28"/>
          <w:lang w:eastAsia="ru-RU"/>
        </w:rPr>
        <w:t>в помощь</w:t>
      </w:r>
      <w:r w:rsidRPr="00B313E7">
        <w:rPr>
          <w:rFonts w:ascii="TimesNewRomanPS-ItalicMT" w:eastAsia="Times New Roman" w:hAnsi="TimesNewRomanPS-ItalicMT" w:cs="Times New Roman"/>
          <w:iCs/>
          <w:color w:val="000000"/>
          <w:sz w:val="28"/>
          <w:szCs w:val="28"/>
          <w:lang w:eastAsia="ru-RU"/>
        </w:rPr>
        <w:t xml:space="preserve"> </w:t>
      </w:r>
      <w:r w:rsidR="00B313E7" w:rsidRPr="00B313E7">
        <w:rPr>
          <w:rFonts w:ascii="TimesNewRomanPS-ItalicMT" w:eastAsia="Times New Roman" w:hAnsi="TimesNewRomanPS-ItalicMT" w:cs="Times New Roman"/>
          <w:iCs/>
          <w:color w:val="000000"/>
          <w:sz w:val="28"/>
          <w:szCs w:val="28"/>
          <w:lang w:eastAsia="ru-RU"/>
        </w:rPr>
        <w:t>тренер</w:t>
      </w:r>
      <w:r w:rsidR="00F029BA">
        <w:rPr>
          <w:rFonts w:ascii="TimesNewRomanPS-ItalicMT" w:eastAsia="Times New Roman" w:hAnsi="TimesNewRomanPS-ItalicMT" w:cs="Times New Roman"/>
          <w:iCs/>
          <w:color w:val="000000"/>
          <w:sz w:val="28"/>
          <w:szCs w:val="28"/>
          <w:lang w:eastAsia="ru-RU"/>
        </w:rPr>
        <w:t>у</w:t>
      </w:r>
      <w:r w:rsidR="00B313E7" w:rsidRPr="00B313E7">
        <w:rPr>
          <w:rFonts w:ascii="TimesNewRomanPS-ItalicMT" w:eastAsia="Times New Roman" w:hAnsi="TimesNewRomanPS-ItalicMT" w:cs="Times New Roman"/>
          <w:iCs/>
          <w:color w:val="000000"/>
          <w:sz w:val="28"/>
          <w:szCs w:val="28"/>
          <w:lang w:eastAsia="ru-RU"/>
        </w:rPr>
        <w:t>, тренер</w:t>
      </w:r>
      <w:r w:rsidR="00F029BA">
        <w:rPr>
          <w:rFonts w:ascii="TimesNewRomanPS-ItalicMT" w:eastAsia="Times New Roman" w:hAnsi="TimesNewRomanPS-ItalicMT" w:cs="Times New Roman"/>
          <w:iCs/>
          <w:color w:val="000000"/>
          <w:sz w:val="28"/>
          <w:szCs w:val="28"/>
          <w:lang w:eastAsia="ru-RU"/>
        </w:rPr>
        <w:t>у</w:t>
      </w:r>
      <w:r w:rsidR="00B313E7" w:rsidRPr="00B313E7">
        <w:rPr>
          <w:rFonts w:ascii="TimesNewRomanPS-ItalicMT" w:eastAsia="Times New Roman" w:hAnsi="TimesNewRomanPS-ItalicMT" w:cs="Times New Roman"/>
          <w:iCs/>
          <w:color w:val="000000"/>
          <w:sz w:val="28"/>
          <w:szCs w:val="28"/>
          <w:lang w:eastAsia="ru-RU"/>
        </w:rPr>
        <w:t>-преподавател</w:t>
      </w:r>
      <w:r w:rsidR="00F029BA">
        <w:rPr>
          <w:rFonts w:ascii="TimesNewRomanPS-ItalicMT" w:eastAsia="Times New Roman" w:hAnsi="TimesNewRomanPS-ItalicMT" w:cs="Times New Roman"/>
          <w:iCs/>
          <w:color w:val="000000"/>
          <w:sz w:val="28"/>
          <w:szCs w:val="28"/>
          <w:lang w:eastAsia="ru-RU"/>
        </w:rPr>
        <w:t>ю</w:t>
      </w:r>
      <w:r w:rsidR="00B313E7" w:rsidRPr="00B313E7">
        <w:rPr>
          <w:rFonts w:ascii="TimesNewRomanPS-ItalicMT" w:eastAsia="Times New Roman" w:hAnsi="TimesNewRomanPS-ItalicMT" w:cs="Times New Roman"/>
          <w:iCs/>
          <w:color w:val="000000"/>
          <w:sz w:val="28"/>
          <w:szCs w:val="28"/>
          <w:lang w:eastAsia="ru-RU"/>
        </w:rPr>
        <w:t xml:space="preserve"> при организации </w:t>
      </w:r>
      <w:r w:rsidR="00B313E7">
        <w:rPr>
          <w:rFonts w:ascii="TimesNewRomanPS-ItalicMT" w:eastAsia="Times New Roman" w:hAnsi="TimesNewRomanPS-ItalicMT" w:cs="Times New Roman"/>
          <w:iCs/>
          <w:color w:val="000000"/>
          <w:sz w:val="28"/>
          <w:szCs w:val="28"/>
          <w:lang w:eastAsia="ru-RU"/>
        </w:rPr>
        <w:t>физкультурно-спортивных занятий с обучающимися</w:t>
      </w:r>
      <w:r w:rsidR="00F029BA">
        <w:rPr>
          <w:rFonts w:ascii="TimesNewRomanPS-ItalicMT" w:eastAsia="Times New Roman" w:hAnsi="TimesNewRomanPS-ItalicMT" w:cs="Times New Roman"/>
          <w:iCs/>
          <w:color w:val="000000"/>
          <w:sz w:val="28"/>
          <w:szCs w:val="28"/>
          <w:lang w:eastAsia="ru-RU"/>
        </w:rPr>
        <w:t xml:space="preserve"> по программам спортивной подготовки.</w:t>
      </w:r>
    </w:p>
    <w:p w:rsidR="00715C50" w:rsidRPr="00CE1B2C" w:rsidRDefault="00ED4A65" w:rsidP="00CE1B2C">
      <w:pPr>
        <w:pStyle w:val="a7"/>
        <w:numPr>
          <w:ilvl w:val="0"/>
          <w:numId w:val="6"/>
        </w:numPr>
        <w:spacing w:before="100" w:beforeAutospacing="1" w:after="100" w:afterAutospacing="1" w:line="360" w:lineRule="auto"/>
        <w:ind w:left="0" w:firstLine="0"/>
        <w:jc w:val="center"/>
        <w:outlineLvl w:val="0"/>
        <w:rPr>
          <w:rFonts w:ascii="Times New Roman" w:eastAsia="Times New Roman" w:hAnsi="Times New Roman" w:cs="Times New Roman"/>
          <w:b/>
          <w:bCs/>
          <w:kern w:val="36"/>
          <w:sz w:val="28"/>
          <w:szCs w:val="28"/>
          <w:lang w:eastAsia="ru-RU"/>
        </w:rPr>
      </w:pPr>
      <w:r w:rsidRPr="00CE1B2C">
        <w:rPr>
          <w:rFonts w:ascii="Times New Roman" w:eastAsia="Times New Roman" w:hAnsi="Times New Roman" w:cs="Times New Roman"/>
          <w:b/>
          <w:bCs/>
          <w:kern w:val="36"/>
          <w:sz w:val="28"/>
          <w:szCs w:val="28"/>
          <w:lang w:eastAsia="ru-RU"/>
        </w:rPr>
        <w:t>Введение</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Значение физической культуры и спорта с каждым днём неуклонно возрастает. Занятия физической культурой и спортом готовят человека к жизни, закаляют тело и укрепляют здоровье, содействуют гармоничному физическому развитию человека, способствуют воспитанию необходимых черт личности, моральных и физических качеств, необходимых будущим специалистам в их профессиональной деятельности.</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данн</w:t>
      </w:r>
      <w:r w:rsidR="00440829">
        <w:rPr>
          <w:rFonts w:ascii="Times New Roman" w:eastAsia="Times New Roman" w:hAnsi="Times New Roman" w:cs="Times New Roman"/>
          <w:sz w:val="28"/>
          <w:szCs w:val="28"/>
          <w:lang w:eastAsia="ru-RU"/>
        </w:rPr>
        <w:t>ом материале</w:t>
      </w:r>
      <w:r>
        <w:rPr>
          <w:rFonts w:ascii="Times New Roman" w:eastAsia="Times New Roman" w:hAnsi="Times New Roman" w:cs="Times New Roman"/>
          <w:sz w:val="28"/>
          <w:szCs w:val="28"/>
          <w:lang w:eastAsia="ru-RU"/>
        </w:rPr>
        <w:t xml:space="preserve"> рассмотрены такие специфические характеристики физкультурного процесса как интенсивность физических нагрузок, зоны интенсивности и </w:t>
      </w:r>
      <w:proofErr w:type="spellStart"/>
      <w:r>
        <w:rPr>
          <w:rFonts w:ascii="Times New Roman" w:eastAsia="Times New Roman" w:hAnsi="Times New Roman" w:cs="Times New Roman"/>
          <w:sz w:val="28"/>
          <w:szCs w:val="28"/>
          <w:lang w:eastAsia="ru-RU"/>
        </w:rPr>
        <w:t>энергозатраты</w:t>
      </w:r>
      <w:proofErr w:type="spellEnd"/>
      <w:r>
        <w:rPr>
          <w:rFonts w:ascii="Times New Roman" w:eastAsia="Times New Roman" w:hAnsi="Times New Roman" w:cs="Times New Roman"/>
          <w:sz w:val="28"/>
          <w:szCs w:val="28"/>
          <w:lang w:eastAsia="ru-RU"/>
        </w:rPr>
        <w:t xml:space="preserve"> при различных физических нагрузках.</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Логично для начала будет определить само понятие физической нагрузки. Оно употребляется в нескольких значениях. В первом случае физическая нагрузка – это физическая активность, приводящая к возникновению напряжения, целью которого является поддержание хорошей физической формы и нормального состояния тела или исправление какого-либо физического недостатка. В другом случае физическая нагрузка - степень интенсивности и продолжительности мышечной работы (B. </w:t>
      </w:r>
      <w:proofErr w:type="spellStart"/>
      <w:r>
        <w:rPr>
          <w:rFonts w:ascii="Times New Roman" w:eastAsia="Times New Roman" w:hAnsi="Times New Roman" w:cs="Times New Roman"/>
          <w:sz w:val="28"/>
          <w:szCs w:val="28"/>
          <w:lang w:eastAsia="ru-RU"/>
        </w:rPr>
        <w:t>Pивкин</w:t>
      </w:r>
      <w:proofErr w:type="spellEnd"/>
      <w:r>
        <w:rPr>
          <w:rFonts w:ascii="Times New Roman" w:eastAsia="Times New Roman" w:hAnsi="Times New Roman" w:cs="Times New Roman"/>
          <w:sz w:val="28"/>
          <w:szCs w:val="28"/>
          <w:lang w:eastAsia="ru-RU"/>
        </w:rPr>
        <w:t xml:space="preserve">, A. </w:t>
      </w:r>
      <w:proofErr w:type="spellStart"/>
      <w:r>
        <w:rPr>
          <w:rFonts w:ascii="Times New Roman" w:eastAsia="Times New Roman" w:hAnsi="Times New Roman" w:cs="Times New Roman"/>
          <w:sz w:val="28"/>
          <w:szCs w:val="28"/>
          <w:lang w:eastAsia="ru-RU"/>
        </w:rPr>
        <w:t>Бpoнштeйн</w:t>
      </w:r>
      <w:proofErr w:type="spellEnd"/>
      <w:r>
        <w:rPr>
          <w:rFonts w:ascii="Times New Roman" w:eastAsia="Times New Roman" w:hAnsi="Times New Roman" w:cs="Times New Roman"/>
          <w:sz w:val="28"/>
          <w:szCs w:val="28"/>
          <w:lang w:eastAsia="ru-RU"/>
        </w:rPr>
        <w:t xml:space="preserve">, A. </w:t>
      </w:r>
      <w:proofErr w:type="spellStart"/>
      <w:r>
        <w:rPr>
          <w:rFonts w:ascii="Times New Roman" w:eastAsia="Times New Roman" w:hAnsi="Times New Roman" w:cs="Times New Roman"/>
          <w:sz w:val="28"/>
          <w:szCs w:val="28"/>
          <w:lang w:eastAsia="ru-RU"/>
        </w:rPr>
        <w:t>Лишaнcкий</w:t>
      </w:r>
      <w:proofErr w:type="spellEnd"/>
      <w:r>
        <w:rPr>
          <w:rFonts w:ascii="Times New Roman" w:eastAsia="Times New Roman" w:hAnsi="Times New Roman" w:cs="Times New Roman"/>
          <w:sz w:val="28"/>
          <w:szCs w:val="28"/>
          <w:lang w:eastAsia="ru-RU"/>
        </w:rPr>
        <w:t>). В данной работе этот термин употребляется в первом значении.</w:t>
      </w:r>
    </w:p>
    <w:p w:rsidR="007E5371" w:rsidRDefault="007E5371">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3714D6" w:rsidRDefault="003714D6">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440829" w:rsidRDefault="00440829" w:rsidP="00440829">
      <w:pPr>
        <w:pStyle w:val="a7"/>
        <w:spacing w:before="100" w:beforeAutospacing="1" w:after="100" w:afterAutospacing="1" w:line="360" w:lineRule="auto"/>
        <w:ind w:left="0"/>
        <w:outlineLvl w:val="0"/>
        <w:rPr>
          <w:rFonts w:ascii="Times New Roman" w:eastAsia="Times New Roman" w:hAnsi="Times New Roman" w:cs="Times New Roman"/>
          <w:sz w:val="28"/>
          <w:szCs w:val="28"/>
          <w:lang w:eastAsia="ru-RU"/>
        </w:rPr>
      </w:pPr>
      <w:bookmarkStart w:id="1" w:name="_Toc278749422"/>
    </w:p>
    <w:p w:rsidR="00440829" w:rsidRDefault="00440829" w:rsidP="00440829">
      <w:pPr>
        <w:pStyle w:val="a7"/>
        <w:spacing w:before="100" w:beforeAutospacing="1" w:after="100" w:afterAutospacing="1" w:line="360" w:lineRule="auto"/>
        <w:ind w:left="0"/>
        <w:outlineLvl w:val="0"/>
        <w:rPr>
          <w:rFonts w:ascii="Times New Roman" w:eastAsia="Times New Roman" w:hAnsi="Times New Roman" w:cs="Times New Roman"/>
          <w:b/>
          <w:bCs/>
          <w:kern w:val="36"/>
          <w:sz w:val="28"/>
          <w:szCs w:val="28"/>
          <w:lang w:eastAsia="ru-RU"/>
        </w:rPr>
      </w:pPr>
    </w:p>
    <w:p w:rsidR="00440829" w:rsidRPr="00440829" w:rsidRDefault="00440829" w:rsidP="00440829">
      <w:pPr>
        <w:pStyle w:val="a6"/>
        <w:jc w:val="center"/>
        <w:rPr>
          <w:rFonts w:ascii="Times New Roman" w:hAnsi="Times New Roman" w:cs="Times New Roman"/>
          <w:sz w:val="32"/>
          <w:szCs w:val="32"/>
        </w:rPr>
      </w:pPr>
      <w:r>
        <w:rPr>
          <w:rFonts w:ascii="Times New Roman" w:eastAsia="Times New Roman" w:hAnsi="Times New Roman" w:cs="Times New Roman"/>
          <w:b/>
          <w:bCs/>
          <w:color w:val="000000"/>
          <w:kern w:val="36"/>
          <w:sz w:val="32"/>
          <w:szCs w:val="32"/>
        </w:rPr>
        <w:lastRenderedPageBreak/>
        <w:t xml:space="preserve">2. </w:t>
      </w:r>
      <w:r w:rsidRPr="00440829">
        <w:rPr>
          <w:rFonts w:ascii="Times New Roman" w:eastAsia="Times New Roman" w:hAnsi="Times New Roman" w:cs="Times New Roman"/>
          <w:b/>
          <w:bCs/>
          <w:color w:val="000000"/>
          <w:kern w:val="36"/>
          <w:sz w:val="32"/>
          <w:szCs w:val="32"/>
        </w:rPr>
        <w:t>Интенсивность физическ</w:t>
      </w:r>
      <w:r w:rsidR="006004F8">
        <w:rPr>
          <w:rFonts w:ascii="Times New Roman" w:eastAsia="Times New Roman" w:hAnsi="Times New Roman" w:cs="Times New Roman"/>
          <w:b/>
          <w:bCs/>
          <w:color w:val="000000"/>
          <w:kern w:val="36"/>
          <w:sz w:val="32"/>
          <w:szCs w:val="32"/>
        </w:rPr>
        <w:t>их нагрузок, зоны интенсивности</w:t>
      </w:r>
      <w:r w:rsidRPr="00440829">
        <w:rPr>
          <w:rFonts w:ascii="Times New Roman" w:eastAsia="Times New Roman" w:hAnsi="Times New Roman" w:cs="Times New Roman"/>
          <w:b/>
          <w:bCs/>
          <w:color w:val="000000"/>
          <w:kern w:val="36"/>
          <w:sz w:val="32"/>
          <w:szCs w:val="32"/>
        </w:rPr>
        <w:t xml:space="preserve"> </w:t>
      </w:r>
    </w:p>
    <w:p w:rsidR="00715C50" w:rsidRPr="00440829" w:rsidRDefault="00ED4A65" w:rsidP="00440829">
      <w:pPr>
        <w:pStyle w:val="a7"/>
        <w:numPr>
          <w:ilvl w:val="1"/>
          <w:numId w:val="8"/>
        </w:numPr>
        <w:spacing w:before="100" w:beforeAutospacing="1" w:after="100" w:afterAutospacing="1" w:line="360" w:lineRule="auto"/>
        <w:jc w:val="center"/>
        <w:outlineLvl w:val="0"/>
        <w:rPr>
          <w:rFonts w:ascii="Times New Roman" w:eastAsia="Times New Roman" w:hAnsi="Times New Roman" w:cs="Times New Roman"/>
          <w:b/>
          <w:bCs/>
          <w:kern w:val="36"/>
          <w:sz w:val="28"/>
          <w:szCs w:val="28"/>
          <w:lang w:eastAsia="ru-RU"/>
        </w:rPr>
      </w:pPr>
      <w:r w:rsidRPr="00440829">
        <w:rPr>
          <w:rFonts w:ascii="Times New Roman" w:eastAsia="Times New Roman" w:hAnsi="Times New Roman" w:cs="Times New Roman"/>
          <w:b/>
          <w:bCs/>
          <w:kern w:val="36"/>
          <w:sz w:val="28"/>
          <w:szCs w:val="28"/>
          <w:lang w:eastAsia="ru-RU"/>
        </w:rPr>
        <w:t>Выбор оптимальных нагрузок, их виды</w:t>
      </w:r>
      <w:bookmarkEnd w:id="1"/>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Одним из основных вопросов при занятии физической подготовкой является выбор соответствующих, оптимальных нагрузок. Они могут определяться следующими факторами:</w:t>
      </w:r>
    </w:p>
    <w:p w:rsidR="00715C50" w:rsidRDefault="00ED4A65">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Реабилитациями после всевозможных перенесённых заболеваний, в том числе и хронических.</w:t>
      </w:r>
    </w:p>
    <w:p w:rsidR="00715C50" w:rsidRDefault="00ED4A65">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Восстановительно - оздоровительная деятельность для снятия психологического и физического напряжения после работы.</w:t>
      </w:r>
    </w:p>
    <w:p w:rsidR="00715C50" w:rsidRDefault="00ED4A65">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поддержание существующей тренированности на существующем уровне.</w:t>
      </w:r>
    </w:p>
    <w:p w:rsidR="00715C50" w:rsidRDefault="00ED4A65">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Повышение физической подготовки. Развитие функциональных возможностей организма.</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Как правило, не возникает серьёзных проблем с выбором нагрузок во втором и третьем случаях. Сложнее обстоит дело с выбором нагрузок в первом случае, что и составляет основное содержание лечебной физической культуры.</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последнем случае повышение функциональных возможностей отдельных органов и всего организма, т.е. достижение тренировочного эффекта, достигается в том случае, если систематические тренирующие нагрузки достаточно значительны, достигают или превышают в процессе тренировки некоторую пороговую нагрузку. Такая пороговая тренирующая нагрузка должна превышать повседневную нагрузку.</w:t>
      </w:r>
    </w:p>
    <w:p w:rsidR="00715C50" w:rsidRDefault="00ED4A65">
      <w:p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Принципом пороговых нагрузок называют принципом прогрессивной сверх нагрузки.</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Основным правилом в выборе пороговых нагрузок заключается в том, что они должны соответствовать текущим функциональным возможностям данного человека. Так, одна и та же нагрузка может быть эффективной для малотренированного человека и совсем неэффективной для нетренированного человека.</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Следовательно, принцип индивидуализации в значительной мере опирается на принцип пороговых нагрузок. Из него следует, что при определении тренировочных нагрузок как тренер - преподаватель, так и сам тренирующийся должны иметь достаточное представление о функциональных возможностях своего организма.</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Принцип постепенности в повышении нагрузок также есть следствие физиологического принципа пороговых нагрузок, которые должны постепенно возрастать с ростом тренированности. В зависимости от целей тренировки и личных способностей человека физические нагрузки должны иметь разную степень. Неодинаковые пороговые нагрузки применяются для повышения или поддержания уровня существующих функциональных возможностей.</w:t>
      </w:r>
    </w:p>
    <w:p w:rsidR="00715C50" w:rsidRPr="00CE1B2C" w:rsidRDefault="00440829" w:rsidP="00440829">
      <w:pPr>
        <w:pStyle w:val="a7"/>
        <w:numPr>
          <w:ilvl w:val="1"/>
          <w:numId w:val="9"/>
        </w:numPr>
        <w:spacing w:before="100" w:beforeAutospacing="1" w:after="100" w:afterAutospacing="1" w:line="360" w:lineRule="auto"/>
        <w:jc w:val="center"/>
        <w:outlineLvl w:val="0"/>
        <w:rPr>
          <w:rFonts w:ascii="Times New Roman" w:eastAsia="Times New Roman" w:hAnsi="Times New Roman" w:cs="Times New Roman"/>
          <w:b/>
          <w:bCs/>
          <w:kern w:val="36"/>
          <w:sz w:val="28"/>
          <w:szCs w:val="28"/>
          <w:lang w:eastAsia="ru-RU"/>
        </w:rPr>
      </w:pPr>
      <w:bookmarkStart w:id="2" w:name="_Toc278749423"/>
      <w:r>
        <w:rPr>
          <w:rFonts w:ascii="Times New Roman" w:eastAsia="Times New Roman" w:hAnsi="Times New Roman" w:cs="Times New Roman"/>
          <w:b/>
          <w:bCs/>
          <w:kern w:val="36"/>
          <w:sz w:val="28"/>
          <w:szCs w:val="28"/>
          <w:lang w:eastAsia="ru-RU"/>
        </w:rPr>
        <w:t xml:space="preserve">. </w:t>
      </w:r>
      <w:r w:rsidR="00ED4A65" w:rsidRPr="00CE1B2C">
        <w:rPr>
          <w:rFonts w:ascii="Times New Roman" w:eastAsia="Times New Roman" w:hAnsi="Times New Roman" w:cs="Times New Roman"/>
          <w:b/>
          <w:bCs/>
          <w:kern w:val="36"/>
          <w:sz w:val="28"/>
          <w:szCs w:val="28"/>
          <w:lang w:eastAsia="ru-RU"/>
        </w:rPr>
        <w:t>Интенсивность нагрузок</w:t>
      </w:r>
      <w:bookmarkEnd w:id="2"/>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Основными параметрами физической нагрузки являются её интенсивность, длительность и частота, которые вместе определяют объем тренировочной нагрузки. Каждый из этих параметров играет самостоятельную роль в определении тренировочной эффективности, однако не менее важны их взаимосвязь и взаимное влияние.</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Важнейший фактор, влияющий на тренировочную эффективность - интенсивность нагрузки. При учёте этого параметра и начального уровня функциональной подготовленности влияние длительности и частоты тренировок в некоторых пределах может не играть существенной роли. </w:t>
      </w:r>
      <w:r>
        <w:rPr>
          <w:rFonts w:ascii="Times New Roman" w:eastAsia="Times New Roman" w:hAnsi="Times New Roman" w:cs="Times New Roman"/>
          <w:sz w:val="28"/>
          <w:szCs w:val="28"/>
          <w:lang w:eastAsia="ru-RU"/>
        </w:rPr>
        <w:lastRenderedPageBreak/>
        <w:t>Кроме того, значение каждого из параметров нагрузки значительно зависит от выбора показателей, по которым судят о тренировочной эффективности.</w:t>
      </w:r>
    </w:p>
    <w:p w:rsidR="00715C50" w:rsidRDefault="00ED4A65">
      <w:p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Так, например, если прирост максимального потребления кислорода в</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значительной степени зависит от интенсивности тренировочных нагрузок, то снижение частоты сердечных сокращений при тестовых </w:t>
      </w:r>
      <w:proofErr w:type="spellStart"/>
      <w:r>
        <w:rPr>
          <w:rFonts w:ascii="Times New Roman" w:eastAsia="Times New Roman" w:hAnsi="Times New Roman" w:cs="Times New Roman"/>
          <w:sz w:val="28"/>
          <w:szCs w:val="28"/>
          <w:lang w:eastAsia="ru-RU"/>
        </w:rPr>
        <w:t>субмаксимальных</w:t>
      </w:r>
      <w:proofErr w:type="spellEnd"/>
      <w:r>
        <w:rPr>
          <w:rFonts w:ascii="Times New Roman" w:eastAsia="Times New Roman" w:hAnsi="Times New Roman" w:cs="Times New Roman"/>
          <w:sz w:val="28"/>
          <w:szCs w:val="28"/>
          <w:lang w:eastAsia="ru-RU"/>
        </w:rPr>
        <w:t xml:space="preserve"> нагрузках более зависит от частоты и общей длительности тренировочных занятий.</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Оптимальные пороговые нагрузки зависят также от вида тренировки (силовая, скоростно-силовая, выносливость, игровая, техническая и т.д.) и от её характера (непрерывная, циклическая или повторно-интервальная). Так, например, повышение мышечной силы достигается за счёт тренировки с большими нагрузками (вес, сопротивление) при относительно малом их повторении на каждой тренировке. Примером прогрессивно нарастающей нагрузки при этом является метод повторного максимума, который является максимальной нагрузкой, которую человек может повторить определённое количество раз. При оптимальном количестве повторений от 3 до 9 по мере роста тренированности вес увеличивается так, чтобы это количество сохранялось при </w:t>
      </w:r>
      <w:proofErr w:type="spellStart"/>
      <w:r>
        <w:rPr>
          <w:rFonts w:ascii="Times New Roman" w:eastAsia="Times New Roman" w:hAnsi="Times New Roman" w:cs="Times New Roman"/>
          <w:sz w:val="28"/>
          <w:szCs w:val="28"/>
          <w:lang w:eastAsia="ru-RU"/>
        </w:rPr>
        <w:t>околопредельном</w:t>
      </w:r>
      <w:proofErr w:type="spellEnd"/>
      <w:r>
        <w:rPr>
          <w:rFonts w:ascii="Times New Roman" w:eastAsia="Times New Roman" w:hAnsi="Times New Roman" w:cs="Times New Roman"/>
          <w:sz w:val="28"/>
          <w:szCs w:val="28"/>
          <w:lang w:eastAsia="ru-RU"/>
        </w:rPr>
        <w:t xml:space="preserve"> напряжении. Пороговой нагрузкой в данном случае можно рассматривать величину веса (сопротивление), превышающую 70% произвольной максимальной силы тренируемых мышечных групп. В отличие от этого выносливость повышается в результате тренировок с большим числом повторений при относительно малых нагрузках. При тренировке выносливости для определения пороговой нагрузки необходимо учитывать интенсивность, частоту и длительность нагрузки, её общий объем.</w:t>
      </w:r>
    </w:p>
    <w:p w:rsidR="006004F8" w:rsidRDefault="006004F8">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6004F8" w:rsidRDefault="006004F8">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715C50" w:rsidRPr="00440829" w:rsidRDefault="00ED4A65" w:rsidP="00440829">
      <w:pPr>
        <w:pStyle w:val="a7"/>
        <w:numPr>
          <w:ilvl w:val="1"/>
          <w:numId w:val="10"/>
        </w:numPr>
        <w:spacing w:before="100" w:beforeAutospacing="1" w:after="100" w:afterAutospacing="1" w:line="360" w:lineRule="auto"/>
        <w:jc w:val="center"/>
        <w:outlineLvl w:val="0"/>
        <w:rPr>
          <w:rFonts w:ascii="Times New Roman" w:eastAsia="Times New Roman" w:hAnsi="Times New Roman" w:cs="Times New Roman"/>
          <w:b/>
          <w:bCs/>
          <w:kern w:val="36"/>
          <w:sz w:val="28"/>
          <w:szCs w:val="28"/>
          <w:lang w:eastAsia="ru-RU"/>
        </w:rPr>
      </w:pPr>
      <w:bookmarkStart w:id="3" w:name="_Toc278749424"/>
      <w:r w:rsidRPr="00440829">
        <w:rPr>
          <w:rFonts w:ascii="Times New Roman" w:eastAsia="Times New Roman" w:hAnsi="Times New Roman" w:cs="Times New Roman"/>
          <w:b/>
          <w:bCs/>
          <w:kern w:val="36"/>
          <w:sz w:val="28"/>
          <w:szCs w:val="28"/>
          <w:lang w:eastAsia="ru-RU"/>
        </w:rPr>
        <w:lastRenderedPageBreak/>
        <w:t>Зоны и интенсивность физических нагрузок</w:t>
      </w:r>
      <w:bookmarkStart w:id="4" w:name="9"/>
      <w:bookmarkEnd w:id="3"/>
      <w:bookmarkEnd w:id="4"/>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 выполнении физических упражнений происходит определённая нагрузка на организм человека, которая вызывает активную реакцию со стороны функциональных систем. Для определения степени напряжённости функциональных систем при нагрузке используются показатели интенсивности (мощность и напряжённость мышечной работы), которые характеризуют реакцию организма на заданную работу. Наиболее информативным показателем интенсивности нагрузки (особенно в циклических видах спорта) является частота сердечных сокращений (ЧСС).</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Физиологи определили четыре зоны интенсивности нагрузок по ЧСС.</w:t>
      </w:r>
    </w:p>
    <w:p w:rsidR="00715C50" w:rsidRDefault="00ED4A65">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Нулевая зона интенсивности</w:t>
      </w:r>
      <w:r>
        <w:rPr>
          <w:rFonts w:ascii="Times New Roman" w:eastAsia="Times New Roman" w:hAnsi="Times New Roman" w:cs="Times New Roman"/>
          <w:sz w:val="28"/>
          <w:szCs w:val="28"/>
          <w:lang w:eastAsia="ru-RU"/>
        </w:rPr>
        <w:t> (компенсаторная) - ЧСС до 130 уд/мин. При такой интенсивности нагрузки эффективного воздействия на организм не происходит, поэтому тренировочный эффект может быть только у слабо подготовленных занимающихся. Однако в этой зоне интенсивности создаются предпосылки для дальнейшего развития тренированности: расширяется сеть кровеносных сосудов в скелетных и сердечной мышцах, активизируется деятельность других функциональных систем (дыхательной, нервной и т.д.).</w:t>
      </w:r>
    </w:p>
    <w:p w:rsidR="00715C50" w:rsidRDefault="00ED4A65">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Первая тренировочная зона</w:t>
      </w:r>
      <w:r>
        <w:rPr>
          <w:rFonts w:ascii="Times New Roman" w:eastAsia="Times New Roman" w:hAnsi="Times New Roman" w:cs="Times New Roman"/>
          <w:sz w:val="28"/>
          <w:szCs w:val="28"/>
          <w:lang w:eastAsia="ru-RU"/>
        </w:rPr>
        <w:t> (аэробная) - ЧСС от 130 до 150 уд/мин, Данный рубеж назван порогом готовности. Работа в этой зоне интенсивности обеспечивается аэробными механизмами энергообеспечения, когда энергия в организме вырабатывается при достаточном поступлении кислорода.</w:t>
      </w:r>
    </w:p>
    <w:p w:rsidR="00715C50" w:rsidRDefault="00ED4A65">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Вторая тренировочная зона</w:t>
      </w:r>
      <w:r>
        <w:rPr>
          <w:rFonts w:ascii="Times New Roman" w:eastAsia="Times New Roman" w:hAnsi="Times New Roman" w:cs="Times New Roman"/>
          <w:sz w:val="28"/>
          <w:szCs w:val="28"/>
          <w:lang w:eastAsia="ru-RU"/>
        </w:rPr>
        <w:t> (смешанная) - ЧСС от 150 до 180 уд/мин. В этой зоне к аэробным механизмам энергообеспечения подключаются анаэробные, когда энергия образуется при распаде энергетических веществ в условиях недостатка кислорода.</w:t>
      </w:r>
      <w:r>
        <w:rPr>
          <w:rFonts w:ascii="Times New Roman" w:eastAsia="Times New Roman" w:hAnsi="Times New Roman" w:cs="Times New Roman"/>
          <w:sz w:val="28"/>
          <w:szCs w:val="28"/>
          <w:lang w:eastAsia="ru-RU"/>
        </w:rPr>
        <w:br/>
        <w:t xml:space="preserve">Общепринято, что 150 уд/мин - это порог анаэробного обмена (ПАНО). </w:t>
      </w:r>
      <w:r>
        <w:rPr>
          <w:rFonts w:ascii="Times New Roman" w:eastAsia="Times New Roman" w:hAnsi="Times New Roman" w:cs="Times New Roman"/>
          <w:sz w:val="28"/>
          <w:szCs w:val="28"/>
          <w:lang w:eastAsia="ru-RU"/>
        </w:rPr>
        <w:lastRenderedPageBreak/>
        <w:t>Однако, у слабо подготовленных занимающихся ПАНО может наступить при ЧСС 130-140 уд/мин, что свидетельствует о низком уровне тренированности, тогда как у хорошо подготовленных спортсменов ПАНО может сдвинуться к границе - 160-165 уд/мин, что характеризует высокую степень тренированности.</w:t>
      </w:r>
    </w:p>
    <w:p w:rsidR="00715C50" w:rsidRDefault="00ED4A65">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Третья тренировочная зона</w:t>
      </w:r>
      <w:r>
        <w:rPr>
          <w:rFonts w:ascii="Times New Roman" w:eastAsia="Times New Roman" w:hAnsi="Times New Roman" w:cs="Times New Roman"/>
          <w:sz w:val="28"/>
          <w:szCs w:val="28"/>
          <w:lang w:eastAsia="ru-RU"/>
        </w:rPr>
        <w:t> (анаэробная) - ЧСС от 180 уд/мин и более. В этой зоне совершенствуются анаэробные механизмы</w:t>
      </w:r>
      <w:r w:rsidRPr="0024681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энергообеспечения на фоне значительного кислородного долга. В данной зоне ЧСС перестаёт быть информативным показателем дозирования нагрузки, т.к. приобретают значение показатели биохимических реакций крови и ее состава, в частности, количество молочной кислоты.</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 каждого человека имеются свои индивидуальные границы зон интенсивности нагрузки. Для более точного определения этих границ с целью последующего контроля спортивных нагрузок используется специальное тестирование. В основе его лежит ступенчато возрастающая до максимально возможного (“работа до отказа”) уровня тестовая нагрузка.</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Нетренированным и слабо подготовленным людям подобное тестирование противопоказано. Для определения зон интенсивности в этом случае используется более простой расчётный метод. Можно легко рассчитать границы каждой зоны интенсивности, зная возрастное значение ЧСС макс., которое определяется по формуле 220 минус возраст.</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Для оздоровительных целей, как правило, рекомендована физическая нагрузка в пределах I и II зон интенсивности. Нагрузки большей интенсивности являются привилегией спорта и требуют достаточно высокого уровня подготовленности.</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Исследования показали, что нагрузка с интенсивностью 60-70% от ЧСС макс. наиболее эффективна для сжигания жира, поэтому она используется для коррекции избыточного веса тела:</w:t>
      </w:r>
    </w:p>
    <w:tbl>
      <w:tblPr>
        <w:tblStyle w:val="a4"/>
        <w:tblW w:w="0" w:type="auto"/>
        <w:tblInd w:w="2171" w:type="dxa"/>
        <w:tblLook w:val="04A0" w:firstRow="1" w:lastRow="0" w:firstColumn="1" w:lastColumn="0" w:noHBand="0" w:noVBand="1"/>
      </w:tblPr>
      <w:tblGrid>
        <w:gridCol w:w="2051"/>
        <w:gridCol w:w="1935"/>
      </w:tblGrid>
      <w:tr w:rsidR="00715C50">
        <w:tc>
          <w:tcPr>
            <w:tcW w:w="3986" w:type="dxa"/>
            <w:gridSpan w:val="2"/>
          </w:tcPr>
          <w:p w:rsidR="00715C50" w:rsidRDefault="00ED4A65">
            <w:pPr>
              <w:spacing w:before="100" w:beforeAutospacing="1" w:after="100" w:afterAutospacing="1"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Целевая зона</w:t>
            </w:r>
          </w:p>
        </w:tc>
      </w:tr>
      <w:tr w:rsidR="00715C50">
        <w:tc>
          <w:tcPr>
            <w:tcW w:w="2051" w:type="dxa"/>
          </w:tcPr>
          <w:p w:rsidR="00715C50" w:rsidRDefault="00ED4A65">
            <w:pPr>
              <w:spacing w:before="100" w:beforeAutospacing="1" w:after="100" w:afterAutospacing="1" w:line="360" w:lineRule="auto"/>
              <w:jc w:val="center"/>
              <w:rPr>
                <w:rFonts w:ascii="Times New Roman" w:eastAsia="Times New Roman" w:hAnsi="Times New Roman" w:cs="Times New Roman"/>
                <w:b/>
                <w:bCs/>
                <w:sz w:val="28"/>
                <w:szCs w:val="28"/>
                <w:lang w:val="en-US" w:eastAsia="ru-RU"/>
              </w:rPr>
            </w:pPr>
            <w:proofErr w:type="spellStart"/>
            <w:r>
              <w:rPr>
                <w:rFonts w:ascii="Times New Roman" w:eastAsia="Times New Roman" w:hAnsi="Times New Roman" w:cs="Times New Roman"/>
                <w:b/>
                <w:bCs/>
                <w:sz w:val="28"/>
                <w:szCs w:val="28"/>
                <w:lang w:val="en-US" w:eastAsia="ru-RU"/>
              </w:rPr>
              <w:t>Возраст</w:t>
            </w:r>
            <w:proofErr w:type="spellEnd"/>
            <w:r>
              <w:rPr>
                <w:rFonts w:ascii="Times New Roman" w:eastAsia="Times New Roman" w:hAnsi="Times New Roman" w:cs="Times New Roman"/>
                <w:b/>
                <w:bCs/>
                <w:sz w:val="28"/>
                <w:szCs w:val="28"/>
                <w:lang w:val="en-US" w:eastAsia="ru-RU"/>
              </w:rPr>
              <w:t xml:space="preserve"> (</w:t>
            </w:r>
            <w:proofErr w:type="spellStart"/>
            <w:r>
              <w:rPr>
                <w:rFonts w:ascii="Times New Roman" w:eastAsia="Times New Roman" w:hAnsi="Times New Roman" w:cs="Times New Roman"/>
                <w:b/>
                <w:bCs/>
                <w:sz w:val="28"/>
                <w:szCs w:val="28"/>
                <w:lang w:val="en-US" w:eastAsia="ru-RU"/>
              </w:rPr>
              <w:t>лет</w:t>
            </w:r>
            <w:proofErr w:type="spellEnd"/>
            <w:r>
              <w:rPr>
                <w:rFonts w:ascii="Times New Roman" w:eastAsia="Times New Roman" w:hAnsi="Times New Roman" w:cs="Times New Roman"/>
                <w:b/>
                <w:bCs/>
                <w:sz w:val="28"/>
                <w:szCs w:val="28"/>
                <w:lang w:val="en-US" w:eastAsia="ru-RU"/>
              </w:rPr>
              <w:t>)</w:t>
            </w:r>
          </w:p>
        </w:tc>
        <w:tc>
          <w:tcPr>
            <w:tcW w:w="1935" w:type="dxa"/>
          </w:tcPr>
          <w:p w:rsidR="00715C50" w:rsidRDefault="00ED4A65">
            <w:pPr>
              <w:spacing w:before="100" w:beforeAutospacing="1" w:after="100" w:afterAutospacing="1" w:line="360" w:lineRule="auto"/>
              <w:jc w:val="center"/>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eastAsia="ru-RU"/>
              </w:rPr>
              <w:t>ЧСС</w:t>
            </w:r>
            <w:r>
              <w:rPr>
                <w:rFonts w:ascii="Times New Roman" w:eastAsia="Times New Roman" w:hAnsi="Times New Roman" w:cs="Times New Roman"/>
                <w:b/>
                <w:bCs/>
                <w:sz w:val="28"/>
                <w:szCs w:val="28"/>
                <w:lang w:val="en-US" w:eastAsia="ru-RU"/>
              </w:rPr>
              <w:t xml:space="preserve"> (</w:t>
            </w:r>
            <w:proofErr w:type="spellStart"/>
            <w:proofErr w:type="gramStart"/>
            <w:r>
              <w:rPr>
                <w:rFonts w:ascii="Times New Roman" w:eastAsia="Times New Roman" w:hAnsi="Times New Roman" w:cs="Times New Roman"/>
                <w:b/>
                <w:bCs/>
                <w:sz w:val="28"/>
                <w:szCs w:val="28"/>
                <w:lang w:val="en-US" w:eastAsia="ru-RU"/>
              </w:rPr>
              <w:t>уд</w:t>
            </w:r>
            <w:proofErr w:type="spellEnd"/>
            <w:r>
              <w:rPr>
                <w:rFonts w:ascii="Times New Roman" w:eastAsia="Times New Roman" w:hAnsi="Times New Roman" w:cs="Times New Roman"/>
                <w:b/>
                <w:bCs/>
                <w:sz w:val="28"/>
                <w:szCs w:val="28"/>
                <w:lang w:val="en-US" w:eastAsia="ru-RU"/>
              </w:rPr>
              <w:t>./</w:t>
            </w:r>
            <w:proofErr w:type="spellStart"/>
            <w:proofErr w:type="gramEnd"/>
            <w:r>
              <w:rPr>
                <w:rFonts w:ascii="Times New Roman" w:eastAsia="Times New Roman" w:hAnsi="Times New Roman" w:cs="Times New Roman"/>
                <w:b/>
                <w:bCs/>
                <w:sz w:val="28"/>
                <w:szCs w:val="28"/>
                <w:lang w:val="en-US" w:eastAsia="ru-RU"/>
              </w:rPr>
              <w:t>мин</w:t>
            </w:r>
            <w:proofErr w:type="spellEnd"/>
            <w:r>
              <w:rPr>
                <w:rFonts w:ascii="Times New Roman" w:eastAsia="Times New Roman" w:hAnsi="Times New Roman" w:cs="Times New Roman"/>
                <w:b/>
                <w:bCs/>
                <w:sz w:val="28"/>
                <w:szCs w:val="28"/>
                <w:lang w:val="en-US" w:eastAsia="ru-RU"/>
              </w:rPr>
              <w:t>)</w:t>
            </w:r>
          </w:p>
        </w:tc>
      </w:tr>
      <w:tr w:rsidR="00715C50">
        <w:tc>
          <w:tcPr>
            <w:tcW w:w="2051" w:type="dxa"/>
            <w:shd w:val="clear" w:color="auto" w:fill="auto"/>
          </w:tcPr>
          <w:p w:rsidR="00715C50" w:rsidRDefault="00ED4A65">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w:t>
            </w:r>
          </w:p>
        </w:tc>
        <w:tc>
          <w:tcPr>
            <w:tcW w:w="1935" w:type="dxa"/>
            <w:vAlign w:val="center"/>
          </w:tcPr>
          <w:p w:rsidR="00715C50" w:rsidRDefault="00ED4A65">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120-140</w:t>
            </w:r>
          </w:p>
        </w:tc>
      </w:tr>
      <w:tr w:rsidR="00715C50">
        <w:tc>
          <w:tcPr>
            <w:tcW w:w="2051" w:type="dxa"/>
            <w:shd w:val="clear" w:color="auto" w:fill="auto"/>
          </w:tcPr>
          <w:p w:rsidR="00715C50" w:rsidRDefault="00ED4A65">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30</w:t>
            </w:r>
          </w:p>
        </w:tc>
        <w:tc>
          <w:tcPr>
            <w:tcW w:w="1935" w:type="dxa"/>
            <w:vAlign w:val="center"/>
          </w:tcPr>
          <w:p w:rsidR="00715C50" w:rsidRDefault="00ED4A65">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114-133</w:t>
            </w:r>
          </w:p>
        </w:tc>
      </w:tr>
      <w:tr w:rsidR="00715C50">
        <w:tc>
          <w:tcPr>
            <w:tcW w:w="2051" w:type="dxa"/>
            <w:shd w:val="clear" w:color="auto" w:fill="auto"/>
          </w:tcPr>
          <w:p w:rsidR="00715C50" w:rsidRDefault="00ED4A65">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40</w:t>
            </w:r>
          </w:p>
        </w:tc>
        <w:tc>
          <w:tcPr>
            <w:tcW w:w="1935" w:type="dxa"/>
            <w:vAlign w:val="center"/>
          </w:tcPr>
          <w:p w:rsidR="00715C50" w:rsidRDefault="00ED4A65">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108-126</w:t>
            </w:r>
          </w:p>
        </w:tc>
      </w:tr>
      <w:tr w:rsidR="00715C50">
        <w:tc>
          <w:tcPr>
            <w:tcW w:w="2051" w:type="dxa"/>
            <w:shd w:val="clear" w:color="auto" w:fill="auto"/>
          </w:tcPr>
          <w:p w:rsidR="00715C50" w:rsidRDefault="00ED4A65">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50</w:t>
            </w:r>
          </w:p>
        </w:tc>
        <w:tc>
          <w:tcPr>
            <w:tcW w:w="1935" w:type="dxa"/>
            <w:vAlign w:val="center"/>
          </w:tcPr>
          <w:p w:rsidR="00715C50" w:rsidRDefault="00ED4A65">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102-119</w:t>
            </w:r>
          </w:p>
        </w:tc>
      </w:tr>
      <w:tr w:rsidR="00715C50">
        <w:tc>
          <w:tcPr>
            <w:tcW w:w="2051" w:type="dxa"/>
            <w:shd w:val="clear" w:color="auto" w:fill="auto"/>
          </w:tcPr>
          <w:p w:rsidR="00715C50" w:rsidRDefault="00ED4A65">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60</w:t>
            </w:r>
          </w:p>
        </w:tc>
        <w:tc>
          <w:tcPr>
            <w:tcW w:w="1935" w:type="dxa"/>
            <w:vAlign w:val="center"/>
          </w:tcPr>
          <w:p w:rsidR="00715C50" w:rsidRDefault="00ED4A65">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96-112</w:t>
            </w:r>
          </w:p>
        </w:tc>
      </w:tr>
    </w:tbl>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повышения тренированности сердечно-сосудистой системы используется нагрузка с интенсивностью 60-80% от ЧСС макс.</w:t>
      </w:r>
    </w:p>
    <w:p w:rsidR="00715C50" w:rsidRPr="006004F8" w:rsidRDefault="00ED4A65" w:rsidP="006004F8">
      <w:pPr>
        <w:pStyle w:val="a7"/>
        <w:numPr>
          <w:ilvl w:val="0"/>
          <w:numId w:val="10"/>
        </w:numPr>
        <w:spacing w:before="100" w:beforeAutospacing="1" w:after="100" w:afterAutospacing="1" w:line="360" w:lineRule="auto"/>
        <w:jc w:val="center"/>
        <w:outlineLvl w:val="0"/>
        <w:rPr>
          <w:rFonts w:ascii="Times New Roman" w:eastAsia="Times New Roman" w:hAnsi="Times New Roman" w:cs="Times New Roman"/>
          <w:b/>
          <w:bCs/>
          <w:kern w:val="36"/>
          <w:sz w:val="28"/>
          <w:szCs w:val="28"/>
          <w:lang w:eastAsia="ru-RU"/>
        </w:rPr>
      </w:pPr>
      <w:bookmarkStart w:id="5" w:name="_Toc278749425"/>
      <w:proofErr w:type="spellStart"/>
      <w:r w:rsidRPr="006004F8">
        <w:rPr>
          <w:rFonts w:ascii="Times New Roman" w:eastAsia="Times New Roman" w:hAnsi="Times New Roman" w:cs="Times New Roman"/>
          <w:b/>
          <w:bCs/>
          <w:kern w:val="36"/>
          <w:sz w:val="28"/>
          <w:szCs w:val="28"/>
          <w:lang w:eastAsia="ru-RU"/>
        </w:rPr>
        <w:t>Энегрозатраты</w:t>
      </w:r>
      <w:proofErr w:type="spellEnd"/>
      <w:r w:rsidRPr="006004F8">
        <w:rPr>
          <w:rFonts w:ascii="Times New Roman" w:eastAsia="Times New Roman" w:hAnsi="Times New Roman" w:cs="Times New Roman"/>
          <w:b/>
          <w:bCs/>
          <w:kern w:val="36"/>
          <w:sz w:val="28"/>
          <w:szCs w:val="28"/>
          <w:lang w:eastAsia="ru-RU"/>
        </w:rPr>
        <w:t xml:space="preserve"> при различных физических нагрузках</w:t>
      </w:r>
      <w:bookmarkEnd w:id="5"/>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Энергозатраты</w:t>
      </w:r>
      <w:proofErr w:type="spellEnd"/>
      <w:r>
        <w:rPr>
          <w:rFonts w:ascii="Times New Roman" w:eastAsia="Times New Roman" w:hAnsi="Times New Roman" w:cs="Times New Roman"/>
          <w:sz w:val="28"/>
          <w:szCs w:val="28"/>
          <w:lang w:eastAsia="ru-RU"/>
        </w:rPr>
        <w:t xml:space="preserve"> и, следовательно, потребность в энергии у здорового человека при нормальной физической нагрузке складываются из четырёх главных параметров. Прежде всего — это основной обмен. Он характеризуется потребностью в энергии человека, находящегося в покое, до приёма пищи, при нормальной температуре тела и температуре окружающей среды 20 °С.</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Второй после основного обмена составляющей </w:t>
      </w:r>
      <w:proofErr w:type="spellStart"/>
      <w:r>
        <w:rPr>
          <w:rFonts w:ascii="Times New Roman" w:eastAsia="Times New Roman" w:hAnsi="Times New Roman" w:cs="Times New Roman"/>
          <w:sz w:val="28"/>
          <w:szCs w:val="28"/>
          <w:lang w:eastAsia="ru-RU"/>
        </w:rPr>
        <w:t>энерготрат</w:t>
      </w:r>
      <w:proofErr w:type="spellEnd"/>
      <w:r>
        <w:rPr>
          <w:rFonts w:ascii="Times New Roman" w:eastAsia="Times New Roman" w:hAnsi="Times New Roman" w:cs="Times New Roman"/>
          <w:sz w:val="28"/>
          <w:szCs w:val="28"/>
          <w:lang w:eastAsia="ru-RU"/>
        </w:rPr>
        <w:t xml:space="preserve"> организма являются так называемые регулируемые затраты энергии. Они соответствуют потребности энергии, используемой на работу сверх основного обмена. Любой вид мышечной деятельности, даже изменение положения тела (из положения лежа в положение сидя), увеличивает </w:t>
      </w:r>
      <w:proofErr w:type="spellStart"/>
      <w:r>
        <w:rPr>
          <w:rFonts w:ascii="Times New Roman" w:eastAsia="Times New Roman" w:hAnsi="Times New Roman" w:cs="Times New Roman"/>
          <w:sz w:val="28"/>
          <w:szCs w:val="28"/>
          <w:lang w:eastAsia="ru-RU"/>
        </w:rPr>
        <w:t>энергозатраты</w:t>
      </w:r>
      <w:proofErr w:type="spellEnd"/>
      <w:r>
        <w:rPr>
          <w:rFonts w:ascii="Times New Roman" w:eastAsia="Times New Roman" w:hAnsi="Times New Roman" w:cs="Times New Roman"/>
          <w:sz w:val="28"/>
          <w:szCs w:val="28"/>
          <w:lang w:eastAsia="ru-RU"/>
        </w:rPr>
        <w:t xml:space="preserve"> организма. Изменение величины потребления энергии определяется продолжительностью, интенсивностью и характером мышечной работы. </w:t>
      </w:r>
      <w:r>
        <w:rPr>
          <w:rFonts w:ascii="Times New Roman" w:eastAsia="Times New Roman" w:hAnsi="Times New Roman" w:cs="Times New Roman"/>
          <w:sz w:val="28"/>
          <w:szCs w:val="28"/>
          <w:lang w:eastAsia="ru-RU"/>
        </w:rPr>
        <w:lastRenderedPageBreak/>
        <w:t xml:space="preserve">Поскольку физическая нагрузка может иметь различный характер, </w:t>
      </w:r>
      <w:proofErr w:type="spellStart"/>
      <w:r>
        <w:rPr>
          <w:rFonts w:ascii="Times New Roman" w:eastAsia="Times New Roman" w:hAnsi="Times New Roman" w:cs="Times New Roman"/>
          <w:sz w:val="28"/>
          <w:szCs w:val="28"/>
          <w:lang w:eastAsia="ru-RU"/>
        </w:rPr>
        <w:t>энерготраты</w:t>
      </w:r>
      <w:proofErr w:type="spellEnd"/>
      <w:r>
        <w:rPr>
          <w:rFonts w:ascii="Times New Roman" w:eastAsia="Times New Roman" w:hAnsi="Times New Roman" w:cs="Times New Roman"/>
          <w:sz w:val="28"/>
          <w:szCs w:val="28"/>
          <w:lang w:eastAsia="ru-RU"/>
        </w:rPr>
        <w:t xml:space="preserve"> подвержены значительным колебаниям.</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Как известно, энергетические затраты при той или иной деятельности рассчитываются по расходу кислорода и выделению углекислого газа. К сожалению, этот метод таит в себе возможность ошибок и даёт большие погрешности. Это относится, в первую очередь, к расчёту потребления энергии при спортивных нагрузках, так что приведённые ниже величины </w:t>
      </w:r>
      <w:proofErr w:type="spellStart"/>
      <w:r>
        <w:rPr>
          <w:rFonts w:ascii="Times New Roman" w:eastAsia="Times New Roman" w:hAnsi="Times New Roman" w:cs="Times New Roman"/>
          <w:sz w:val="28"/>
          <w:szCs w:val="28"/>
          <w:lang w:eastAsia="ru-RU"/>
        </w:rPr>
        <w:t>энергозатрат</w:t>
      </w:r>
      <w:proofErr w:type="spellEnd"/>
      <w:r>
        <w:rPr>
          <w:rFonts w:ascii="Times New Roman" w:eastAsia="Times New Roman" w:hAnsi="Times New Roman" w:cs="Times New Roman"/>
          <w:sz w:val="28"/>
          <w:szCs w:val="28"/>
          <w:lang w:eastAsia="ru-RU"/>
        </w:rPr>
        <w:t xml:space="preserve"> на определённую мышечную нагрузку являются</w:t>
      </w:r>
      <w:r w:rsidRPr="0024681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ориентировочными.</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Специфически-динамическое действие пищевых веществ соответствует количеству энергии, которая потребуется организму </w:t>
      </w:r>
      <w:proofErr w:type="gramStart"/>
      <w:r>
        <w:rPr>
          <w:rFonts w:ascii="Times New Roman" w:eastAsia="Times New Roman" w:hAnsi="Times New Roman" w:cs="Times New Roman"/>
          <w:sz w:val="28"/>
          <w:szCs w:val="28"/>
          <w:lang w:eastAsia="ru-RU"/>
        </w:rPr>
        <w:t>для переработки</w:t>
      </w:r>
      <w:proofErr w:type="gramEnd"/>
      <w:r>
        <w:rPr>
          <w:rFonts w:ascii="Times New Roman" w:eastAsia="Times New Roman" w:hAnsi="Times New Roman" w:cs="Times New Roman"/>
          <w:sz w:val="28"/>
          <w:szCs w:val="28"/>
          <w:lang w:eastAsia="ru-RU"/>
        </w:rPr>
        <w:t xml:space="preserve"> введённой в него пищи. Каждый прием пиши приводит к активизации обмена в результате процессов расщепления и превращения пищевых веществ. Количество энергии, необходимое для расщепления различных пищевых веществ, неодинаково. Для белков оно составляет в среднем около 25%, для жиров — около 4%, а для углеводов — около 8%. При приёме смешанной пищи к величине затрат на основной обмен добавляют приблизительно 10% на энергетические затраты, возникшие только в результате приёма пищи.</w:t>
      </w:r>
    </w:p>
    <w:p w:rsidR="00715C50" w:rsidRDefault="00ED4A65">
      <w:pPr>
        <w:spacing w:before="100" w:beforeAutospacing="1" w:after="100" w:afterAutospacing="1" w:line="36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Энергозатраты</w:t>
      </w:r>
      <w:proofErr w:type="spellEnd"/>
      <w:r>
        <w:rPr>
          <w:rFonts w:ascii="Times New Roman" w:eastAsia="Times New Roman" w:hAnsi="Times New Roman" w:cs="Times New Roman"/>
          <w:sz w:val="28"/>
          <w:szCs w:val="28"/>
          <w:lang w:eastAsia="ru-RU"/>
        </w:rPr>
        <w:t xml:space="preserve"> у спортсмена определяются еще большим числом составляющих:</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proofErr w:type="spellStart"/>
      <w:proofErr w:type="gramStart"/>
      <w:r>
        <w:rPr>
          <w:rFonts w:ascii="Times New Roman" w:eastAsia="Times New Roman" w:hAnsi="Times New Roman" w:cs="Times New Roman"/>
          <w:sz w:val="28"/>
          <w:szCs w:val="28"/>
          <w:lang w:eastAsia="ru-RU"/>
        </w:rPr>
        <w:t>климато</w:t>
      </w:r>
      <w:proofErr w:type="spellEnd"/>
      <w:r>
        <w:rPr>
          <w:rFonts w:ascii="Times New Roman" w:eastAsia="Times New Roman" w:hAnsi="Times New Roman" w:cs="Times New Roman"/>
          <w:sz w:val="28"/>
          <w:szCs w:val="28"/>
          <w:lang w:eastAsia="ru-RU"/>
        </w:rPr>
        <w:t>-географические</w:t>
      </w:r>
      <w:proofErr w:type="gramEnd"/>
      <w:r>
        <w:rPr>
          <w:rFonts w:ascii="Times New Roman" w:eastAsia="Times New Roman" w:hAnsi="Times New Roman" w:cs="Times New Roman"/>
          <w:sz w:val="28"/>
          <w:szCs w:val="28"/>
          <w:lang w:eastAsia="ru-RU"/>
        </w:rPr>
        <w:t xml:space="preserve"> условия тренировки,</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тренировки,</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интенсивность тренировки,</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спорта,</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частота тренировок,</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состояние при тренировке,</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специфическое динамическое действие пищи,</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температура тела спортсмена,</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профессиональная деятельность,</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повышенный основной обмен,</w:t>
      </w:r>
    </w:p>
    <w:p w:rsidR="00715C50" w:rsidRDefault="00ED4A65">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потери на пищеварение.</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Следует отметить, что у разных авторов нет полной идентичности в определении энергетической стоимости одного и того же вида деятельности.</w:t>
      </w:r>
    </w:p>
    <w:p w:rsidR="00715C50" w:rsidRDefault="00ED4A65">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табл. 1 даны суточные </w:t>
      </w:r>
      <w:proofErr w:type="spellStart"/>
      <w:r>
        <w:rPr>
          <w:rFonts w:ascii="Times New Roman" w:eastAsia="Times New Roman" w:hAnsi="Times New Roman" w:cs="Times New Roman"/>
          <w:sz w:val="28"/>
          <w:szCs w:val="28"/>
          <w:lang w:eastAsia="ru-RU"/>
        </w:rPr>
        <w:t>энерготраты</w:t>
      </w:r>
      <w:proofErr w:type="spellEnd"/>
      <w:r>
        <w:rPr>
          <w:rFonts w:ascii="Times New Roman" w:eastAsia="Times New Roman" w:hAnsi="Times New Roman" w:cs="Times New Roman"/>
          <w:sz w:val="28"/>
          <w:szCs w:val="28"/>
          <w:lang w:eastAsia="ru-RU"/>
        </w:rPr>
        <w:t xml:space="preserve"> в разных видах спорта, ранжированных по группам. В табл.2 суточные </w:t>
      </w:r>
      <w:proofErr w:type="spellStart"/>
      <w:r>
        <w:rPr>
          <w:rFonts w:ascii="Times New Roman" w:eastAsia="Times New Roman" w:hAnsi="Times New Roman" w:cs="Times New Roman"/>
          <w:sz w:val="28"/>
          <w:szCs w:val="28"/>
          <w:lang w:eastAsia="ru-RU"/>
        </w:rPr>
        <w:t>энерготраты</w:t>
      </w:r>
      <w:proofErr w:type="spellEnd"/>
      <w:r>
        <w:rPr>
          <w:rFonts w:ascii="Times New Roman" w:eastAsia="Times New Roman" w:hAnsi="Times New Roman" w:cs="Times New Roman"/>
          <w:sz w:val="28"/>
          <w:szCs w:val="28"/>
          <w:lang w:eastAsia="ru-RU"/>
        </w:rPr>
        <w:t xml:space="preserve"> при различных видах деятельности.</w:t>
      </w:r>
    </w:p>
    <w:p w:rsidR="00715C50" w:rsidRDefault="00ED4A65">
      <w:pPr>
        <w:spacing w:before="100" w:beforeAutospacing="1" w:after="100" w:afterAutospacing="1" w:line="360" w:lineRule="auto"/>
        <w:jc w:val="right"/>
        <w:outlineLvl w:val="1"/>
        <w:rPr>
          <w:rFonts w:ascii="Times New Roman" w:eastAsia="Times New Roman" w:hAnsi="Times New Roman" w:cs="Times New Roman"/>
          <w:b/>
          <w:bCs/>
          <w:sz w:val="28"/>
          <w:szCs w:val="28"/>
          <w:lang w:eastAsia="ru-RU"/>
        </w:rPr>
      </w:pPr>
      <w:bookmarkStart w:id="6" w:name="_Toc278749426"/>
      <w:r>
        <w:rPr>
          <w:rFonts w:ascii="Times New Roman" w:eastAsia="Times New Roman" w:hAnsi="Times New Roman" w:cs="Times New Roman"/>
          <w:b/>
          <w:bCs/>
          <w:sz w:val="28"/>
          <w:szCs w:val="28"/>
          <w:lang w:eastAsia="ru-RU"/>
        </w:rPr>
        <w:t>Таблица 1</w:t>
      </w:r>
      <w:bookmarkEnd w:id="6"/>
    </w:p>
    <w:tbl>
      <w:tblPr>
        <w:tblStyle w:val="a4"/>
        <w:tblW w:w="9612" w:type="dxa"/>
        <w:tblLook w:val="04A0" w:firstRow="1" w:lastRow="0" w:firstColumn="1" w:lastColumn="0" w:noHBand="0" w:noVBand="1"/>
      </w:tblPr>
      <w:tblGrid>
        <w:gridCol w:w="2620"/>
        <w:gridCol w:w="3988"/>
        <w:gridCol w:w="899"/>
        <w:gridCol w:w="1070"/>
        <w:gridCol w:w="1035"/>
      </w:tblGrid>
      <w:tr w:rsidR="00715C50">
        <w:tc>
          <w:tcPr>
            <w:tcW w:w="2599" w:type="dxa"/>
            <w:vMerge w:val="restart"/>
            <w:shd w:val="clear" w:color="auto" w:fill="auto"/>
            <w:vAlign w:val="center"/>
          </w:tcPr>
          <w:p w:rsidR="00715C50" w:rsidRDefault="00ED4A65">
            <w:pPr>
              <w:spacing w:after="0" w:line="240" w:lineRule="auto"/>
              <w:jc w:val="center"/>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eastAsia="ru-RU"/>
              </w:rPr>
              <w:t>Группа видов спорта</w:t>
            </w:r>
          </w:p>
        </w:tc>
        <w:tc>
          <w:tcPr>
            <w:tcW w:w="4005" w:type="dxa"/>
            <w:vMerge w:val="restart"/>
            <w:shd w:val="clear" w:color="auto" w:fill="auto"/>
            <w:vAlign w:val="center"/>
          </w:tcPr>
          <w:p w:rsidR="00715C50" w:rsidRDefault="00ED4A65">
            <w:pPr>
              <w:spacing w:after="0" w:line="360" w:lineRule="auto"/>
              <w:jc w:val="center"/>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eastAsia="ru-RU"/>
              </w:rPr>
              <w:t>Вид спорта</w:t>
            </w:r>
          </w:p>
        </w:tc>
        <w:tc>
          <w:tcPr>
            <w:tcW w:w="901" w:type="dxa"/>
            <w:vMerge w:val="restart"/>
            <w:shd w:val="clear" w:color="auto" w:fill="auto"/>
            <w:vAlign w:val="center"/>
          </w:tcPr>
          <w:p w:rsidR="00715C50" w:rsidRDefault="00ED4A65">
            <w:pPr>
              <w:spacing w:after="0" w:line="360" w:lineRule="auto"/>
              <w:jc w:val="center"/>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eastAsia="ru-RU"/>
              </w:rPr>
              <w:t>Пол</w:t>
            </w:r>
          </w:p>
        </w:tc>
        <w:tc>
          <w:tcPr>
            <w:tcW w:w="2107" w:type="dxa"/>
            <w:gridSpan w:val="2"/>
            <w:shd w:val="clear" w:color="auto" w:fill="auto"/>
            <w:vAlign w:val="center"/>
          </w:tcPr>
          <w:p w:rsidR="00715C50" w:rsidRDefault="00ED4A65">
            <w:pPr>
              <w:spacing w:after="0" w:line="360" w:lineRule="auto"/>
              <w:jc w:val="center"/>
              <w:rPr>
                <w:rFonts w:ascii="Times New Roman" w:eastAsia="Times New Roman" w:hAnsi="Times New Roman" w:cs="Times New Roman"/>
                <w:b/>
                <w:bCs/>
                <w:sz w:val="28"/>
                <w:szCs w:val="28"/>
                <w:lang w:val="en-US" w:eastAsia="ru-RU"/>
              </w:rPr>
            </w:pPr>
            <w:proofErr w:type="spellStart"/>
            <w:r>
              <w:rPr>
                <w:rFonts w:ascii="Times New Roman" w:eastAsia="Times New Roman" w:hAnsi="Times New Roman" w:cs="Times New Roman"/>
                <w:b/>
                <w:bCs/>
                <w:sz w:val="28"/>
                <w:szCs w:val="28"/>
                <w:lang w:eastAsia="ru-RU"/>
              </w:rPr>
              <w:t>Энерго</w:t>
            </w:r>
            <w:proofErr w:type="spellEnd"/>
            <w:r>
              <w:rPr>
                <w:rFonts w:ascii="Times New Roman" w:eastAsia="Times New Roman" w:hAnsi="Times New Roman" w:cs="Times New Roman"/>
                <w:b/>
                <w:bCs/>
                <w:sz w:val="28"/>
                <w:szCs w:val="28"/>
                <w:lang w:eastAsia="ru-RU"/>
              </w:rPr>
              <w:t>-затраты</w:t>
            </w:r>
          </w:p>
        </w:tc>
      </w:tr>
      <w:tr w:rsidR="00715C50">
        <w:tc>
          <w:tcPr>
            <w:tcW w:w="2599" w:type="dxa"/>
            <w:vMerge/>
            <w:vAlign w:val="center"/>
          </w:tcPr>
          <w:p w:rsidR="00715C50" w:rsidRDefault="00715C50">
            <w:pPr>
              <w:spacing w:before="100" w:beforeAutospacing="1" w:after="100" w:afterAutospacing="1" w:line="360" w:lineRule="auto"/>
              <w:jc w:val="center"/>
              <w:rPr>
                <w:rFonts w:ascii="Times New Roman" w:eastAsia="Times New Roman" w:hAnsi="Times New Roman" w:cs="Times New Roman"/>
                <w:b/>
                <w:bCs/>
                <w:sz w:val="28"/>
                <w:szCs w:val="28"/>
                <w:lang w:val="en-US" w:eastAsia="ru-RU"/>
              </w:rPr>
            </w:pPr>
          </w:p>
        </w:tc>
        <w:tc>
          <w:tcPr>
            <w:tcW w:w="4005" w:type="dxa"/>
            <w:vMerge/>
            <w:vAlign w:val="center"/>
          </w:tcPr>
          <w:p w:rsidR="00715C50" w:rsidRDefault="00715C50">
            <w:pPr>
              <w:spacing w:before="100" w:beforeAutospacing="1" w:after="100" w:afterAutospacing="1" w:line="360" w:lineRule="auto"/>
              <w:jc w:val="center"/>
              <w:rPr>
                <w:rFonts w:ascii="Times New Roman" w:eastAsia="Times New Roman" w:hAnsi="Times New Roman" w:cs="Times New Roman"/>
                <w:b/>
                <w:bCs/>
                <w:sz w:val="28"/>
                <w:szCs w:val="28"/>
                <w:lang w:val="en-US" w:eastAsia="ru-RU"/>
              </w:rPr>
            </w:pPr>
          </w:p>
        </w:tc>
        <w:tc>
          <w:tcPr>
            <w:tcW w:w="901" w:type="dxa"/>
            <w:vMerge/>
            <w:vAlign w:val="center"/>
          </w:tcPr>
          <w:p w:rsidR="00715C50" w:rsidRDefault="00715C50">
            <w:pPr>
              <w:spacing w:before="100" w:beforeAutospacing="1" w:after="100" w:afterAutospacing="1" w:line="360" w:lineRule="auto"/>
              <w:jc w:val="center"/>
              <w:rPr>
                <w:rFonts w:ascii="Times New Roman" w:eastAsia="Times New Roman" w:hAnsi="Times New Roman" w:cs="Times New Roman"/>
                <w:b/>
                <w:bCs/>
                <w:sz w:val="28"/>
                <w:szCs w:val="28"/>
                <w:lang w:val="en-US" w:eastAsia="ru-RU"/>
              </w:rPr>
            </w:pPr>
          </w:p>
        </w:tc>
        <w:tc>
          <w:tcPr>
            <w:tcW w:w="1072" w:type="dxa"/>
            <w:shd w:val="clear" w:color="auto" w:fill="auto"/>
            <w:vAlign w:val="center"/>
          </w:tcPr>
          <w:p w:rsidR="00715C50" w:rsidRDefault="00ED4A65">
            <w:pPr>
              <w:spacing w:after="0" w:line="360" w:lineRule="auto"/>
              <w:jc w:val="center"/>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eastAsia="ru-RU"/>
              </w:rPr>
              <w:t>ккал</w:t>
            </w:r>
          </w:p>
        </w:tc>
        <w:tc>
          <w:tcPr>
            <w:tcW w:w="1035" w:type="dxa"/>
            <w:shd w:val="clear" w:color="auto" w:fill="auto"/>
            <w:vAlign w:val="center"/>
          </w:tcPr>
          <w:p w:rsidR="00715C50" w:rsidRDefault="00ED4A65">
            <w:pPr>
              <w:spacing w:after="0" w:line="360" w:lineRule="auto"/>
              <w:jc w:val="center"/>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eastAsia="ru-RU"/>
              </w:rPr>
              <w:t>кДж</w:t>
            </w:r>
          </w:p>
        </w:tc>
      </w:tr>
      <w:tr w:rsidR="00715C50">
        <w:tc>
          <w:tcPr>
            <w:tcW w:w="2599" w:type="dxa"/>
            <w:vMerge w:val="restart"/>
            <w:shd w:val="clear" w:color="auto" w:fill="auto"/>
            <w:vAlign w:val="center"/>
          </w:tcPr>
          <w:p w:rsidR="00715C50" w:rsidRPr="00246812" w:rsidRDefault="00ED4A65">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Виды спорта, не связанные со значительными физическими нагрузками</w:t>
            </w:r>
          </w:p>
        </w:tc>
        <w:tc>
          <w:tcPr>
            <w:tcW w:w="4005" w:type="dxa"/>
            <w:vMerge w:val="restart"/>
            <w:shd w:val="clear" w:color="auto" w:fill="auto"/>
            <w:vAlign w:val="center"/>
          </w:tcPr>
          <w:p w:rsidR="00715C50" w:rsidRDefault="00ED4A65">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Шахматы, шашки</w:t>
            </w:r>
          </w:p>
          <w:p w:rsidR="00715C50" w:rsidRDefault="00715C50">
            <w:pPr>
              <w:spacing w:before="100" w:beforeAutospacing="1" w:after="100" w:afterAutospacing="1" w:line="360" w:lineRule="auto"/>
              <w:rPr>
                <w:rFonts w:ascii="Times New Roman" w:eastAsia="Times New Roman" w:hAnsi="Times New Roman" w:cs="Times New Roman"/>
                <w:sz w:val="28"/>
                <w:szCs w:val="28"/>
                <w:lang w:val="en-US" w:eastAsia="ru-RU"/>
              </w:rPr>
            </w:pPr>
          </w:p>
        </w:tc>
        <w:tc>
          <w:tcPr>
            <w:tcW w:w="901" w:type="dxa"/>
            <w:shd w:val="clear" w:color="auto" w:fill="auto"/>
            <w:vAlign w:val="center"/>
          </w:tcPr>
          <w:p w:rsidR="00715C50" w:rsidRDefault="00ED4A65">
            <w:pPr>
              <w:spacing w:after="0"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М</w:t>
            </w:r>
          </w:p>
        </w:tc>
        <w:tc>
          <w:tcPr>
            <w:tcW w:w="1072" w:type="dxa"/>
            <w:shd w:val="clear" w:color="auto" w:fill="auto"/>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2800-3200</w:t>
            </w:r>
          </w:p>
        </w:tc>
        <w:tc>
          <w:tcPr>
            <w:tcW w:w="1035" w:type="dxa"/>
            <w:shd w:val="clear" w:color="auto" w:fill="auto"/>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11704-13376</w:t>
            </w:r>
          </w:p>
        </w:tc>
      </w:tr>
      <w:tr w:rsidR="00715C50">
        <w:tc>
          <w:tcPr>
            <w:tcW w:w="2599" w:type="dxa"/>
            <w:vMerge/>
          </w:tcPr>
          <w:p w:rsidR="00715C50" w:rsidRDefault="00715C50">
            <w:pPr>
              <w:spacing w:before="100" w:beforeAutospacing="1" w:after="100" w:afterAutospacing="1" w:line="360" w:lineRule="auto"/>
              <w:rPr>
                <w:rFonts w:ascii="Times New Roman" w:eastAsia="Times New Roman" w:hAnsi="Times New Roman" w:cs="Times New Roman"/>
                <w:sz w:val="28"/>
                <w:szCs w:val="28"/>
                <w:lang w:val="en-US" w:eastAsia="ru-RU"/>
              </w:rPr>
            </w:pPr>
          </w:p>
        </w:tc>
        <w:tc>
          <w:tcPr>
            <w:tcW w:w="4005" w:type="dxa"/>
            <w:vMerge/>
          </w:tcPr>
          <w:p w:rsidR="00715C50" w:rsidRDefault="00715C50">
            <w:pPr>
              <w:spacing w:before="100" w:beforeAutospacing="1" w:after="100" w:afterAutospacing="1" w:line="360" w:lineRule="auto"/>
              <w:rPr>
                <w:rFonts w:ascii="Times New Roman" w:eastAsia="Times New Roman" w:hAnsi="Times New Roman" w:cs="Times New Roman"/>
                <w:sz w:val="28"/>
                <w:szCs w:val="28"/>
                <w:lang w:val="en-US" w:eastAsia="ru-RU"/>
              </w:rPr>
            </w:pPr>
          </w:p>
        </w:tc>
        <w:tc>
          <w:tcPr>
            <w:tcW w:w="901" w:type="dxa"/>
            <w:shd w:val="clear" w:color="auto" w:fill="auto"/>
            <w:vAlign w:val="center"/>
          </w:tcPr>
          <w:p w:rsidR="00715C50" w:rsidRDefault="00ED4A65">
            <w:pPr>
              <w:spacing w:after="0"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Ж</w:t>
            </w:r>
          </w:p>
        </w:tc>
        <w:tc>
          <w:tcPr>
            <w:tcW w:w="1072" w:type="dxa"/>
            <w:shd w:val="clear" w:color="auto" w:fill="auto"/>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2600-3000</w:t>
            </w:r>
          </w:p>
        </w:tc>
        <w:tc>
          <w:tcPr>
            <w:tcW w:w="1035" w:type="dxa"/>
            <w:shd w:val="clear" w:color="auto" w:fill="auto"/>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10870-12540</w:t>
            </w:r>
          </w:p>
        </w:tc>
      </w:tr>
      <w:tr w:rsidR="00715C50">
        <w:tc>
          <w:tcPr>
            <w:tcW w:w="2599" w:type="dxa"/>
            <w:vMerge w:val="restart"/>
            <w:vAlign w:val="center"/>
          </w:tcPr>
          <w:p w:rsidR="00715C50" w:rsidRPr="00246812" w:rsidRDefault="00ED4A65">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Виды спорта, связанные с кратковременными, но значительными физическими нагрузками</w:t>
            </w:r>
          </w:p>
        </w:tc>
        <w:tc>
          <w:tcPr>
            <w:tcW w:w="4005" w:type="dxa"/>
            <w:vMerge w:val="restart"/>
            <w:vAlign w:val="center"/>
          </w:tcPr>
          <w:p w:rsidR="00715C50" w:rsidRPr="00246812" w:rsidRDefault="00ED4A65">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Акробатика, гимнастика (спортивная, художественная), конный спорт, лёгкая атлетика (барьерный бег, метания, прыжки, спринт), настольный теннис, парусный спорт, прыжки на батуте, прыжки в воду, прыжки с трамплина на </w:t>
            </w:r>
            <w:r>
              <w:rPr>
                <w:rFonts w:ascii="Times New Roman" w:eastAsia="Times New Roman" w:hAnsi="Times New Roman" w:cs="Times New Roman"/>
                <w:sz w:val="28"/>
                <w:szCs w:val="28"/>
                <w:lang w:eastAsia="ru-RU"/>
              </w:rPr>
              <w:lastRenderedPageBreak/>
              <w:t>лыжах, санный спорт, стрельба (пулевая, из лука, стендовая), тяжёлая атлетика, фехтование, фигурное катание</w:t>
            </w:r>
          </w:p>
        </w:tc>
        <w:tc>
          <w:tcPr>
            <w:tcW w:w="901" w:type="dxa"/>
            <w:vAlign w:val="center"/>
          </w:tcPr>
          <w:p w:rsidR="00715C50" w:rsidRDefault="00ED4A65">
            <w:pPr>
              <w:spacing w:after="0"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lastRenderedPageBreak/>
              <w:t>М</w:t>
            </w:r>
          </w:p>
        </w:tc>
        <w:tc>
          <w:tcPr>
            <w:tcW w:w="1072"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3500-4500</w:t>
            </w:r>
          </w:p>
        </w:tc>
        <w:tc>
          <w:tcPr>
            <w:tcW w:w="1035"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14630-18810</w:t>
            </w:r>
          </w:p>
        </w:tc>
      </w:tr>
      <w:tr w:rsidR="00715C50">
        <w:tc>
          <w:tcPr>
            <w:tcW w:w="2599" w:type="dxa"/>
            <w:vMerge/>
            <w:vAlign w:val="center"/>
          </w:tcPr>
          <w:p w:rsidR="00715C50" w:rsidRDefault="00715C50">
            <w:pPr>
              <w:spacing w:after="0" w:line="360" w:lineRule="auto"/>
              <w:rPr>
                <w:rFonts w:ascii="Times New Roman" w:eastAsia="Times New Roman" w:hAnsi="Times New Roman" w:cs="Times New Roman"/>
                <w:sz w:val="28"/>
                <w:szCs w:val="28"/>
                <w:lang w:val="en-US" w:eastAsia="ru-RU"/>
              </w:rPr>
            </w:pPr>
          </w:p>
        </w:tc>
        <w:tc>
          <w:tcPr>
            <w:tcW w:w="4005" w:type="dxa"/>
            <w:vMerge/>
            <w:vAlign w:val="center"/>
          </w:tcPr>
          <w:p w:rsidR="00715C50" w:rsidRDefault="00715C50">
            <w:pPr>
              <w:spacing w:after="0" w:line="360" w:lineRule="auto"/>
              <w:rPr>
                <w:rFonts w:ascii="Times New Roman" w:eastAsia="Times New Roman" w:hAnsi="Times New Roman" w:cs="Times New Roman"/>
                <w:sz w:val="28"/>
                <w:szCs w:val="28"/>
                <w:lang w:val="en-US" w:eastAsia="ru-RU"/>
              </w:rPr>
            </w:pPr>
          </w:p>
        </w:tc>
        <w:tc>
          <w:tcPr>
            <w:tcW w:w="901" w:type="dxa"/>
            <w:vAlign w:val="center"/>
          </w:tcPr>
          <w:p w:rsidR="00715C50" w:rsidRDefault="00ED4A65">
            <w:pPr>
              <w:spacing w:after="0"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Ж</w:t>
            </w:r>
          </w:p>
        </w:tc>
        <w:tc>
          <w:tcPr>
            <w:tcW w:w="1072"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3000-4000</w:t>
            </w:r>
          </w:p>
        </w:tc>
        <w:tc>
          <w:tcPr>
            <w:tcW w:w="1035"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12540-16720</w:t>
            </w:r>
          </w:p>
        </w:tc>
      </w:tr>
      <w:tr w:rsidR="00715C50">
        <w:tc>
          <w:tcPr>
            <w:tcW w:w="2599" w:type="dxa"/>
            <w:vMerge w:val="restart"/>
            <w:vAlign w:val="center"/>
          </w:tcPr>
          <w:p w:rsidR="00715C50" w:rsidRPr="00246812" w:rsidRDefault="00ED4A65">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Виды спорта, характеризующиеся большим объемом и интенсивностью физической нагрузки</w:t>
            </w:r>
          </w:p>
        </w:tc>
        <w:tc>
          <w:tcPr>
            <w:tcW w:w="4005" w:type="dxa"/>
            <w:vMerge w:val="restart"/>
            <w:vAlign w:val="center"/>
          </w:tcPr>
          <w:p w:rsidR="00715C50" w:rsidRPr="00246812" w:rsidRDefault="00ED4A65">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Бег на 400, 1500 и 3000 м, борьба (вольная, дзюдо, классическая, самбо), бокс, горные лыжи, легкоатлетическое многоборье, спортивные игры (баскетбол, волейбол, водное поло, регби, теннис, хоккей - с мячом, с шайбой, на траве, футбол)</w:t>
            </w:r>
          </w:p>
        </w:tc>
        <w:tc>
          <w:tcPr>
            <w:tcW w:w="901" w:type="dxa"/>
            <w:vAlign w:val="center"/>
          </w:tcPr>
          <w:p w:rsidR="00715C50" w:rsidRDefault="00ED4A65">
            <w:pPr>
              <w:spacing w:after="0"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М</w:t>
            </w:r>
          </w:p>
        </w:tc>
        <w:tc>
          <w:tcPr>
            <w:tcW w:w="1072"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4500-5500</w:t>
            </w:r>
          </w:p>
        </w:tc>
        <w:tc>
          <w:tcPr>
            <w:tcW w:w="1035"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18810-22990</w:t>
            </w:r>
          </w:p>
        </w:tc>
      </w:tr>
      <w:tr w:rsidR="00715C50">
        <w:tc>
          <w:tcPr>
            <w:tcW w:w="2599" w:type="dxa"/>
            <w:vMerge/>
            <w:vAlign w:val="center"/>
          </w:tcPr>
          <w:p w:rsidR="00715C50" w:rsidRDefault="00715C50">
            <w:pPr>
              <w:spacing w:after="0" w:line="360" w:lineRule="auto"/>
              <w:rPr>
                <w:rFonts w:ascii="Times New Roman" w:eastAsia="Times New Roman" w:hAnsi="Times New Roman" w:cs="Times New Roman"/>
                <w:sz w:val="28"/>
                <w:szCs w:val="28"/>
                <w:lang w:val="en-US" w:eastAsia="ru-RU"/>
              </w:rPr>
            </w:pPr>
          </w:p>
        </w:tc>
        <w:tc>
          <w:tcPr>
            <w:tcW w:w="4005" w:type="dxa"/>
            <w:vMerge/>
            <w:vAlign w:val="center"/>
          </w:tcPr>
          <w:p w:rsidR="00715C50" w:rsidRDefault="00715C50">
            <w:pPr>
              <w:spacing w:after="0" w:line="360" w:lineRule="auto"/>
              <w:rPr>
                <w:rFonts w:ascii="Times New Roman" w:eastAsia="Times New Roman" w:hAnsi="Times New Roman" w:cs="Times New Roman"/>
                <w:sz w:val="28"/>
                <w:szCs w:val="28"/>
                <w:lang w:val="en-US" w:eastAsia="ru-RU"/>
              </w:rPr>
            </w:pPr>
          </w:p>
        </w:tc>
        <w:tc>
          <w:tcPr>
            <w:tcW w:w="901" w:type="dxa"/>
            <w:vAlign w:val="center"/>
          </w:tcPr>
          <w:p w:rsidR="00715C50" w:rsidRDefault="00ED4A65">
            <w:pPr>
              <w:spacing w:after="0"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Ж</w:t>
            </w:r>
          </w:p>
        </w:tc>
        <w:tc>
          <w:tcPr>
            <w:tcW w:w="1072"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4000-5000</w:t>
            </w:r>
          </w:p>
        </w:tc>
        <w:tc>
          <w:tcPr>
            <w:tcW w:w="1035"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16720-20900</w:t>
            </w:r>
          </w:p>
        </w:tc>
      </w:tr>
      <w:tr w:rsidR="00715C50">
        <w:tc>
          <w:tcPr>
            <w:tcW w:w="2599" w:type="dxa"/>
            <w:vMerge w:val="restart"/>
            <w:vAlign w:val="center"/>
          </w:tcPr>
          <w:p w:rsidR="00715C50" w:rsidRPr="00246812" w:rsidRDefault="00ED4A65">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Виды спорта, связанные с длительными и напряженными физическими нагрузками</w:t>
            </w:r>
          </w:p>
        </w:tc>
        <w:tc>
          <w:tcPr>
            <w:tcW w:w="4005" w:type="dxa"/>
            <w:vMerge w:val="restart"/>
            <w:vAlign w:val="center"/>
          </w:tcPr>
          <w:p w:rsidR="00715C50" w:rsidRPr="00246812" w:rsidRDefault="00ED4A65">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Альпинизм, бег на 10000м, биатлон, велогонки на шоссе, гребля (академическая, на байдарках, каноэ), коньки (многоборье), лыжные гонки, лыжное двоеборье, марафон, ходьба спортивная</w:t>
            </w:r>
          </w:p>
        </w:tc>
        <w:tc>
          <w:tcPr>
            <w:tcW w:w="901" w:type="dxa"/>
            <w:vAlign w:val="center"/>
          </w:tcPr>
          <w:p w:rsidR="00715C50" w:rsidRDefault="00ED4A65">
            <w:pPr>
              <w:spacing w:after="0"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М</w:t>
            </w:r>
          </w:p>
        </w:tc>
        <w:tc>
          <w:tcPr>
            <w:tcW w:w="1072"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5500-6500</w:t>
            </w:r>
          </w:p>
        </w:tc>
        <w:tc>
          <w:tcPr>
            <w:tcW w:w="1035"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22990-27170</w:t>
            </w:r>
          </w:p>
        </w:tc>
      </w:tr>
      <w:tr w:rsidR="00715C50">
        <w:tc>
          <w:tcPr>
            <w:tcW w:w="2599" w:type="dxa"/>
            <w:vMerge/>
            <w:vAlign w:val="center"/>
          </w:tcPr>
          <w:p w:rsidR="00715C50" w:rsidRDefault="00715C50">
            <w:pPr>
              <w:spacing w:after="0" w:line="360" w:lineRule="auto"/>
              <w:rPr>
                <w:rFonts w:ascii="Times New Roman" w:eastAsia="Times New Roman" w:hAnsi="Times New Roman" w:cs="Times New Roman"/>
                <w:sz w:val="28"/>
                <w:szCs w:val="28"/>
                <w:lang w:val="en-US" w:eastAsia="ru-RU"/>
              </w:rPr>
            </w:pPr>
          </w:p>
        </w:tc>
        <w:tc>
          <w:tcPr>
            <w:tcW w:w="4005" w:type="dxa"/>
            <w:vMerge/>
            <w:vAlign w:val="center"/>
          </w:tcPr>
          <w:p w:rsidR="00715C50" w:rsidRDefault="00715C50">
            <w:pPr>
              <w:spacing w:after="0" w:line="360" w:lineRule="auto"/>
              <w:rPr>
                <w:rFonts w:ascii="Times New Roman" w:eastAsia="Times New Roman" w:hAnsi="Times New Roman" w:cs="Times New Roman"/>
                <w:sz w:val="28"/>
                <w:szCs w:val="28"/>
                <w:lang w:val="en-US" w:eastAsia="ru-RU"/>
              </w:rPr>
            </w:pPr>
          </w:p>
        </w:tc>
        <w:tc>
          <w:tcPr>
            <w:tcW w:w="901" w:type="dxa"/>
            <w:vAlign w:val="center"/>
          </w:tcPr>
          <w:p w:rsidR="00715C50" w:rsidRDefault="00ED4A65">
            <w:pPr>
              <w:spacing w:after="0"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Ж</w:t>
            </w:r>
          </w:p>
        </w:tc>
        <w:tc>
          <w:tcPr>
            <w:tcW w:w="1072"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5000-6000</w:t>
            </w:r>
          </w:p>
        </w:tc>
        <w:tc>
          <w:tcPr>
            <w:tcW w:w="1035" w:type="dxa"/>
            <w:vAlign w:val="center"/>
          </w:tcPr>
          <w:p w:rsidR="00715C50" w:rsidRDefault="00ED4A65">
            <w:p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20900-25080</w:t>
            </w:r>
          </w:p>
        </w:tc>
      </w:tr>
    </w:tbl>
    <w:p w:rsidR="00715C50" w:rsidRDefault="00ED4A65">
      <w:pPr>
        <w:spacing w:before="100" w:beforeAutospacing="1" w:after="100" w:afterAutospacing="1" w:line="360" w:lineRule="auto"/>
        <w:jc w:val="right"/>
        <w:rPr>
          <w:rFonts w:ascii="Times New Roman" w:eastAsia="Times New Roman" w:hAnsi="Times New Roman" w:cs="Times New Roman"/>
          <w:sz w:val="28"/>
          <w:szCs w:val="28"/>
          <w:lang w:val="en-US" w:eastAsia="ru-RU"/>
        </w:rPr>
      </w:pPr>
      <w:bookmarkStart w:id="7" w:name="_Toc278749427"/>
      <w:r>
        <w:rPr>
          <w:rFonts w:ascii="Times New Roman" w:eastAsia="Times New Roman" w:hAnsi="Times New Roman" w:cs="Times New Roman"/>
          <w:b/>
          <w:bCs/>
          <w:sz w:val="28"/>
          <w:szCs w:val="28"/>
          <w:lang w:eastAsia="ru-RU"/>
        </w:rPr>
        <w:t>Таблица 2</w:t>
      </w:r>
      <w:bookmarkEnd w:id="7"/>
    </w:p>
    <w:tbl>
      <w:tblPr>
        <w:tblStyle w:val="a4"/>
        <w:tblW w:w="9555" w:type="dxa"/>
        <w:tblLook w:val="04A0" w:firstRow="1" w:lastRow="0" w:firstColumn="1" w:lastColumn="0" w:noHBand="0" w:noVBand="1"/>
      </w:tblPr>
      <w:tblGrid>
        <w:gridCol w:w="2257"/>
        <w:gridCol w:w="4150"/>
        <w:gridCol w:w="3148"/>
      </w:tblGrid>
      <w:tr w:rsidR="00715C50">
        <w:tc>
          <w:tcPr>
            <w:tcW w:w="2134" w:type="dxa"/>
            <w:vAlign w:val="center"/>
          </w:tcPr>
          <w:p w:rsidR="00715C50" w:rsidRDefault="00ED4A65">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Энергетическая стоимость</w:t>
            </w:r>
          </w:p>
        </w:tc>
        <w:tc>
          <w:tcPr>
            <w:tcW w:w="4230" w:type="dxa"/>
            <w:vAlign w:val="center"/>
          </w:tcPr>
          <w:p w:rsidR="00715C50" w:rsidRDefault="00ED4A65">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Вид деятельности</w:t>
            </w:r>
          </w:p>
        </w:tc>
        <w:tc>
          <w:tcPr>
            <w:tcW w:w="3191" w:type="dxa"/>
            <w:vAlign w:val="center"/>
          </w:tcPr>
          <w:p w:rsidR="00715C50" w:rsidRDefault="00ED4A65">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Активный отдых</w:t>
            </w:r>
          </w:p>
        </w:tc>
      </w:tr>
      <w:tr w:rsidR="00715C50">
        <w:tc>
          <w:tcPr>
            <w:tcW w:w="2134"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2-2,5 ккал/мин, 8,36-10,45 кДж/мин.</w:t>
            </w:r>
          </w:p>
        </w:tc>
        <w:tc>
          <w:tcPr>
            <w:tcW w:w="4230"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Работа за столом; вождение автомобиля; работа с </w:t>
            </w:r>
            <w:proofErr w:type="spellStart"/>
            <w:r>
              <w:rPr>
                <w:rFonts w:ascii="Times New Roman" w:eastAsia="Times New Roman" w:hAnsi="Times New Roman" w:cs="Times New Roman"/>
                <w:sz w:val="28"/>
                <w:szCs w:val="28"/>
                <w:lang w:eastAsia="ru-RU"/>
              </w:rPr>
              <w:t>микроЭВМ</w:t>
            </w:r>
            <w:proofErr w:type="spellEnd"/>
            <w:r>
              <w:rPr>
                <w:rFonts w:ascii="Times New Roman" w:eastAsia="Times New Roman" w:hAnsi="Times New Roman" w:cs="Times New Roman"/>
                <w:sz w:val="28"/>
                <w:szCs w:val="28"/>
                <w:lang w:eastAsia="ru-RU"/>
              </w:rPr>
              <w:t>.</w:t>
            </w:r>
          </w:p>
        </w:tc>
        <w:tc>
          <w:tcPr>
            <w:tcW w:w="3191"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Положение стоя; ходьба - 1,6 км/ч; езда на мотоцикле; шитье на машинке; вязание.</w:t>
            </w:r>
          </w:p>
        </w:tc>
      </w:tr>
      <w:tr w:rsidR="00715C50">
        <w:tc>
          <w:tcPr>
            <w:tcW w:w="2134"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2,5-4 ккал/мин, 10,45-16,72 </w:t>
            </w:r>
            <w:r>
              <w:rPr>
                <w:rFonts w:ascii="Times New Roman" w:eastAsia="Times New Roman" w:hAnsi="Times New Roman" w:cs="Times New Roman"/>
                <w:sz w:val="28"/>
                <w:szCs w:val="28"/>
                <w:lang w:eastAsia="ru-RU"/>
              </w:rPr>
              <w:lastRenderedPageBreak/>
              <w:t>кДж/мин.</w:t>
            </w:r>
          </w:p>
        </w:tc>
        <w:tc>
          <w:tcPr>
            <w:tcW w:w="4230"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lastRenderedPageBreak/>
              <w:t xml:space="preserve">Ремонт машины, радиоприемника, телевизора; </w:t>
            </w:r>
            <w:r>
              <w:rPr>
                <w:rFonts w:ascii="Times New Roman" w:eastAsia="Times New Roman" w:hAnsi="Times New Roman" w:cs="Times New Roman"/>
                <w:sz w:val="28"/>
                <w:szCs w:val="28"/>
                <w:lang w:eastAsia="ru-RU"/>
              </w:rPr>
              <w:lastRenderedPageBreak/>
              <w:t>работа в буфете (продавец); уборка помещения; печатание на машинке.</w:t>
            </w:r>
          </w:p>
        </w:tc>
        <w:tc>
          <w:tcPr>
            <w:tcW w:w="3191"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lastRenderedPageBreak/>
              <w:t xml:space="preserve">Прогулка - 3,5 км/ч; езда на велосипеде - 8 </w:t>
            </w:r>
            <w:r>
              <w:rPr>
                <w:rFonts w:ascii="Times New Roman" w:eastAsia="Times New Roman" w:hAnsi="Times New Roman" w:cs="Times New Roman"/>
                <w:sz w:val="28"/>
                <w:szCs w:val="28"/>
                <w:lang w:eastAsia="ru-RU"/>
              </w:rPr>
              <w:lastRenderedPageBreak/>
              <w:t>км/ч; работа на косилке; игра в бильярд; прогулка в лесу; управление моторной лодкой; каноэ - 4 км/ч; верховая езда - шагом; игра на музыкальных инструментах.</w:t>
            </w:r>
          </w:p>
        </w:tc>
      </w:tr>
      <w:tr w:rsidR="00715C50">
        <w:tc>
          <w:tcPr>
            <w:tcW w:w="2134"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lastRenderedPageBreak/>
              <w:t>4-5 ккал/мин, 16,72-20,90 кДж/мин.</w:t>
            </w:r>
          </w:p>
        </w:tc>
        <w:tc>
          <w:tcPr>
            <w:tcW w:w="4230"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Укладка кирпича; штукатурные работы; перевозка груза на тачке - 45 кг; сварка автомашин; вождение тяжёлых автомашин; мытье окон.</w:t>
            </w:r>
          </w:p>
        </w:tc>
        <w:tc>
          <w:tcPr>
            <w:tcW w:w="3191"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Прогулка - 5 км/ч; езда на велосипеде - 10 км/ч; волейбол любительский; стрельба из лука; гребля народная; ловля рыбы спиннингом; верховая езда - рысь; бадминтон (парный); энергичное </w:t>
            </w:r>
            <w:proofErr w:type="spellStart"/>
            <w:r>
              <w:rPr>
                <w:rFonts w:ascii="Times New Roman" w:eastAsia="Times New Roman" w:hAnsi="Times New Roman" w:cs="Times New Roman"/>
                <w:sz w:val="28"/>
                <w:szCs w:val="28"/>
                <w:lang w:eastAsia="ru-RU"/>
              </w:rPr>
              <w:t>музицирование</w:t>
            </w:r>
            <w:proofErr w:type="spellEnd"/>
            <w:r>
              <w:rPr>
                <w:rFonts w:ascii="Times New Roman" w:eastAsia="Times New Roman" w:hAnsi="Times New Roman" w:cs="Times New Roman"/>
                <w:sz w:val="28"/>
                <w:szCs w:val="28"/>
                <w:lang w:eastAsia="ru-RU"/>
              </w:rPr>
              <w:t>; работа на ручной косилке.</w:t>
            </w:r>
          </w:p>
        </w:tc>
      </w:tr>
      <w:tr w:rsidR="00715C50">
        <w:tc>
          <w:tcPr>
            <w:tcW w:w="2134"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5-6 ккал/мин, 20,90-25,08 кДж/мин.</w:t>
            </w:r>
          </w:p>
        </w:tc>
        <w:tc>
          <w:tcPr>
            <w:tcW w:w="4230"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Малярные работы; оклейка стен обоями; лёгкие плотницкие работы.</w:t>
            </w:r>
          </w:p>
        </w:tc>
        <w:tc>
          <w:tcPr>
            <w:tcW w:w="3191"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Прогулка - 5,5 км/ч; езда на велосипеде - 13 км/ч; настольный теннис; танцы - фокстрот; бадминтон (одиночка); большой теннис (парный); уборка листьев; рыхление земли мотыгой.</w:t>
            </w:r>
          </w:p>
        </w:tc>
      </w:tr>
      <w:tr w:rsidR="00715C50">
        <w:tc>
          <w:tcPr>
            <w:tcW w:w="2134"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lastRenderedPageBreak/>
              <w:t>6-7 ккал/мин, 25,08-29,26 кДж/мин.</w:t>
            </w:r>
          </w:p>
        </w:tc>
        <w:tc>
          <w:tcPr>
            <w:tcW w:w="4230"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Вскапывание огорода; земляные работы.</w:t>
            </w:r>
          </w:p>
        </w:tc>
        <w:tc>
          <w:tcPr>
            <w:tcW w:w="3191"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Ритмическая гимнастика; прогулка - 6,5 км/ч; езда на велосипеде - 16 км/ч; каноэ - 6,5 км/ч; верховая езда - быстрая рысь.</w:t>
            </w:r>
          </w:p>
        </w:tc>
      </w:tr>
      <w:tr w:rsidR="00715C50">
        <w:tc>
          <w:tcPr>
            <w:tcW w:w="2134"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7-8 ккал/мин, 29,26-33,44 кДж/мин.</w:t>
            </w:r>
          </w:p>
        </w:tc>
        <w:tc>
          <w:tcPr>
            <w:tcW w:w="4230"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Интенсивное вскапывание земли - 10 раз в 1 мин (масса лопаты - 4,5 кг).</w:t>
            </w:r>
          </w:p>
        </w:tc>
        <w:tc>
          <w:tcPr>
            <w:tcW w:w="3191"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Ловля рыбы в сапогах - хождение по воде; роликовые коньки - 15 км/ч; прогулка - 8 км/ч; езда на велосипеде - 17,5 км/ч; бадминтон - соревнования; большой теннис - одиночки; рубка дров; уборка снега; косьба; народные танцы; лёгкий спуск с горы на лыжах; водные лыжи; прогулка на лыжах по рыхлому снегу - 4 км/ч.</w:t>
            </w:r>
          </w:p>
        </w:tc>
      </w:tr>
      <w:tr w:rsidR="00715C50">
        <w:tc>
          <w:tcPr>
            <w:tcW w:w="2134"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8-10 ккал/мин, 33,44-41,80 кДж/мин.</w:t>
            </w:r>
          </w:p>
        </w:tc>
        <w:tc>
          <w:tcPr>
            <w:tcW w:w="4230"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Рытье траншеи; переноска 36 кг груза; пилка дров.</w:t>
            </w:r>
          </w:p>
        </w:tc>
        <w:tc>
          <w:tcPr>
            <w:tcW w:w="3191"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Бег трусцой; езда на велосипеде - 19 км/ч; верховая езда - галоп; восхождение на гору; энергичный спуск с горы на лыжах; баскетбол; хоккей с </w:t>
            </w:r>
            <w:r>
              <w:rPr>
                <w:rFonts w:ascii="Times New Roman" w:eastAsia="Times New Roman" w:hAnsi="Times New Roman" w:cs="Times New Roman"/>
                <w:sz w:val="28"/>
                <w:szCs w:val="28"/>
                <w:lang w:eastAsia="ru-RU"/>
              </w:rPr>
              <w:lastRenderedPageBreak/>
              <w:t>шайбой; каноэ - 8 км/ч; футбол; игра с мячом в воде.</w:t>
            </w:r>
          </w:p>
        </w:tc>
      </w:tr>
      <w:tr w:rsidR="00715C50">
        <w:tc>
          <w:tcPr>
            <w:tcW w:w="2134"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lastRenderedPageBreak/>
              <w:t>10-11 ккал/мин, 41,80-45,98 кДж/мин.</w:t>
            </w:r>
          </w:p>
        </w:tc>
        <w:tc>
          <w:tcPr>
            <w:tcW w:w="4230"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Земляные работы - 10 раз в 1 мин (масса лопаты 5,5 кг).</w:t>
            </w:r>
          </w:p>
        </w:tc>
        <w:tc>
          <w:tcPr>
            <w:tcW w:w="3191"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Бег - 9 км/ч; езда на велосипеде - 21 км/ч; прогулка на лыжах по рыхлому снегу - 6,5 км/ч; гандбол; фехтование; баскетбол - энергичный.</w:t>
            </w:r>
          </w:p>
        </w:tc>
      </w:tr>
      <w:tr w:rsidR="00715C50">
        <w:tc>
          <w:tcPr>
            <w:tcW w:w="2134"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11 ккал/мин и более, 45,98 кДж/мин и более.</w:t>
            </w:r>
          </w:p>
        </w:tc>
        <w:tc>
          <w:tcPr>
            <w:tcW w:w="4230"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Земляные работы - 10 раз в 1 мин (масса лопаты 7,5 кг).</w:t>
            </w:r>
          </w:p>
        </w:tc>
        <w:tc>
          <w:tcPr>
            <w:tcW w:w="3191" w:type="dxa"/>
            <w:vAlign w:val="center"/>
          </w:tcPr>
          <w:p w:rsidR="00715C50" w:rsidRDefault="00ED4A65">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Бег - 9,5 км/ч и более; лыжные гонки по рыхлому снегу - 8 км/ч; гандбол - соревнования.</w:t>
            </w:r>
          </w:p>
        </w:tc>
      </w:tr>
    </w:tbl>
    <w:p w:rsidR="00715C50" w:rsidRDefault="00715C50">
      <w:pPr>
        <w:spacing w:before="100" w:beforeAutospacing="1" w:after="100" w:afterAutospacing="1" w:line="360" w:lineRule="auto"/>
        <w:outlineLvl w:val="1"/>
        <w:rPr>
          <w:rFonts w:ascii="Times New Roman" w:eastAsia="Times New Roman" w:hAnsi="Times New Roman" w:cs="Times New Roman"/>
          <w:b/>
          <w:bCs/>
          <w:sz w:val="28"/>
          <w:szCs w:val="28"/>
          <w:lang w:eastAsia="ru-RU"/>
        </w:rPr>
      </w:pPr>
    </w:p>
    <w:p w:rsidR="00715C50" w:rsidRDefault="006004F8" w:rsidP="007E5371">
      <w:pPr>
        <w:spacing w:before="100" w:beforeAutospacing="1" w:after="100" w:afterAutospacing="1" w:line="360" w:lineRule="auto"/>
        <w:jc w:val="center"/>
        <w:outlineLvl w:val="0"/>
        <w:rPr>
          <w:rFonts w:ascii="Times New Roman" w:eastAsia="Times New Roman" w:hAnsi="Times New Roman" w:cs="Times New Roman"/>
          <w:b/>
          <w:bCs/>
          <w:kern w:val="36"/>
          <w:sz w:val="28"/>
          <w:szCs w:val="28"/>
          <w:lang w:eastAsia="ru-RU"/>
        </w:rPr>
      </w:pPr>
      <w:bookmarkStart w:id="8" w:name="_Toc278749428"/>
      <w:r>
        <w:rPr>
          <w:rFonts w:ascii="Times New Roman" w:eastAsia="Times New Roman" w:hAnsi="Times New Roman" w:cs="Times New Roman"/>
          <w:b/>
          <w:bCs/>
          <w:kern w:val="36"/>
          <w:sz w:val="28"/>
          <w:szCs w:val="28"/>
          <w:lang w:eastAsia="ru-RU"/>
        </w:rPr>
        <w:t>4</w:t>
      </w:r>
      <w:r w:rsidR="007E5371">
        <w:rPr>
          <w:rFonts w:ascii="Times New Roman" w:eastAsia="Times New Roman" w:hAnsi="Times New Roman" w:cs="Times New Roman"/>
          <w:b/>
          <w:bCs/>
          <w:kern w:val="36"/>
          <w:sz w:val="28"/>
          <w:szCs w:val="28"/>
          <w:lang w:eastAsia="ru-RU"/>
        </w:rPr>
        <w:t xml:space="preserve">. </w:t>
      </w:r>
      <w:r w:rsidR="00ED4A65">
        <w:rPr>
          <w:rFonts w:ascii="Times New Roman" w:eastAsia="Times New Roman" w:hAnsi="Times New Roman" w:cs="Times New Roman"/>
          <w:b/>
          <w:bCs/>
          <w:kern w:val="36"/>
          <w:sz w:val="28"/>
          <w:szCs w:val="28"/>
          <w:lang w:eastAsia="ru-RU"/>
        </w:rPr>
        <w:t>И</w:t>
      </w:r>
      <w:bookmarkEnd w:id="8"/>
      <w:r w:rsidR="00ED4A65">
        <w:rPr>
          <w:rFonts w:ascii="Times New Roman" w:eastAsia="Times New Roman" w:hAnsi="Times New Roman" w:cs="Times New Roman"/>
          <w:b/>
          <w:bCs/>
          <w:kern w:val="36"/>
          <w:sz w:val="28"/>
          <w:szCs w:val="28"/>
          <w:lang w:eastAsia="ru-RU"/>
        </w:rPr>
        <w:t>сточники</w:t>
      </w:r>
    </w:p>
    <w:p w:rsidR="00715C50" w:rsidRDefault="00ED4A65">
      <w:p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www.bulanoff.ru/sport_library</w:t>
      </w:r>
    </w:p>
    <w:p w:rsidR="00715C50" w:rsidRDefault="00ED4A65">
      <w:p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www.fizra.konst.by.ru</w:t>
      </w:r>
    </w:p>
    <w:p w:rsidR="00715C50" w:rsidRDefault="00ED4A65">
      <w:pPr>
        <w:spacing w:before="100" w:beforeAutospacing="1" w:after="100" w:afterAutospacing="1" w:line="240" w:lineRule="auto"/>
        <w:jc w:val="both"/>
        <w:outlineLvl w:val="0"/>
        <w:rPr>
          <w:rFonts w:ascii="Times New Roman" w:eastAsia="Times New Roman" w:hAnsi="Times New Roman" w:cs="Times New Roman"/>
          <w:b/>
          <w:bCs/>
          <w:color w:val="000000"/>
          <w:kern w:val="36"/>
          <w:sz w:val="36"/>
          <w:szCs w:val="36"/>
          <w:lang w:eastAsia="ru-RU"/>
        </w:rPr>
      </w:pPr>
      <w:r>
        <w:rPr>
          <w:rFonts w:ascii="Times New Roman" w:eastAsia="Times New Roman" w:hAnsi="Times New Roman" w:cs="Times New Roman"/>
          <w:sz w:val="28"/>
          <w:szCs w:val="28"/>
          <w:lang w:eastAsia="ru-RU"/>
        </w:rPr>
        <w:t>3. www.medlinks.ru</w:t>
      </w:r>
    </w:p>
    <w:p w:rsidR="00715C50" w:rsidRDefault="00715C50"/>
    <w:sectPr w:rsidR="00715C50" w:rsidSect="007E5371">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21B" w:rsidRDefault="0034221B">
      <w:pPr>
        <w:spacing w:line="240" w:lineRule="auto"/>
      </w:pPr>
      <w:r>
        <w:separator/>
      </w:r>
    </w:p>
  </w:endnote>
  <w:endnote w:type="continuationSeparator" w:id="0">
    <w:p w:rsidR="0034221B" w:rsidRDefault="003422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2104500"/>
      <w:docPartObj>
        <w:docPartGallery w:val="Page Numbers (Bottom of Page)"/>
        <w:docPartUnique/>
      </w:docPartObj>
    </w:sdtPr>
    <w:sdtEndPr/>
    <w:sdtContent>
      <w:p w:rsidR="007E5371" w:rsidRDefault="007E5371">
        <w:pPr>
          <w:pStyle w:val="aa"/>
          <w:jc w:val="center"/>
        </w:pPr>
        <w:r>
          <w:fldChar w:fldCharType="begin"/>
        </w:r>
        <w:r>
          <w:instrText>PAGE   \* MERGEFORMAT</w:instrText>
        </w:r>
        <w:r>
          <w:fldChar w:fldCharType="separate"/>
        </w:r>
        <w:r w:rsidR="006004F8">
          <w:rPr>
            <w:noProof/>
          </w:rPr>
          <w:t>15</w:t>
        </w:r>
        <w:r>
          <w:fldChar w:fldCharType="end"/>
        </w:r>
      </w:p>
    </w:sdtContent>
  </w:sdt>
  <w:p w:rsidR="007E5371" w:rsidRDefault="007E537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21B" w:rsidRDefault="0034221B">
      <w:pPr>
        <w:spacing w:after="0"/>
      </w:pPr>
      <w:r>
        <w:separator/>
      </w:r>
    </w:p>
  </w:footnote>
  <w:footnote w:type="continuationSeparator" w:id="0">
    <w:p w:rsidR="0034221B" w:rsidRDefault="003422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25B61"/>
    <w:multiLevelType w:val="hybridMultilevel"/>
    <w:tmpl w:val="6AE8E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B62311"/>
    <w:multiLevelType w:val="multilevel"/>
    <w:tmpl w:val="0A7A2510"/>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18F63D65"/>
    <w:multiLevelType w:val="multilevel"/>
    <w:tmpl w:val="1FDC97A2"/>
    <w:lvl w:ilvl="0">
      <w:start w:val="2"/>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DB147AF"/>
    <w:multiLevelType w:val="multilevel"/>
    <w:tmpl w:val="1DB147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FEE30A8"/>
    <w:multiLevelType w:val="multilevel"/>
    <w:tmpl w:val="1FEE30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66F19BD"/>
    <w:multiLevelType w:val="hybridMultilevel"/>
    <w:tmpl w:val="693EC576"/>
    <w:lvl w:ilvl="0" w:tplc="976A4D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CF27F4B"/>
    <w:multiLevelType w:val="hybridMultilevel"/>
    <w:tmpl w:val="B7E2DE92"/>
    <w:lvl w:ilvl="0" w:tplc="A71EC8B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62B53AA"/>
    <w:multiLevelType w:val="multilevel"/>
    <w:tmpl w:val="D4484BDE"/>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14E17DF"/>
    <w:multiLevelType w:val="hybridMultilevel"/>
    <w:tmpl w:val="3364CA6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9403B4"/>
    <w:multiLevelType w:val="multilevel"/>
    <w:tmpl w:val="419403B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31C0FBD"/>
    <w:multiLevelType w:val="hybridMultilevel"/>
    <w:tmpl w:val="D4229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4"/>
  </w:num>
  <w:num w:numId="4">
    <w:abstractNumId w:val="10"/>
  </w:num>
  <w:num w:numId="5">
    <w:abstractNumId w:val="6"/>
  </w:num>
  <w:num w:numId="6">
    <w:abstractNumId w:val="5"/>
  </w:num>
  <w:num w:numId="7">
    <w:abstractNumId w:val="8"/>
  </w:num>
  <w:num w:numId="8">
    <w:abstractNumId w:val="1"/>
  </w:num>
  <w:num w:numId="9">
    <w:abstractNumId w:val="7"/>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1CBC"/>
    <w:rsid w:val="00000622"/>
    <w:rsid w:val="000021CB"/>
    <w:rsid w:val="00002F8F"/>
    <w:rsid w:val="0000423D"/>
    <w:rsid w:val="00021D4B"/>
    <w:rsid w:val="00035345"/>
    <w:rsid w:val="000576A7"/>
    <w:rsid w:val="00064DF6"/>
    <w:rsid w:val="000715AF"/>
    <w:rsid w:val="00075E72"/>
    <w:rsid w:val="000A2ADC"/>
    <w:rsid w:val="000A506D"/>
    <w:rsid w:val="000B3309"/>
    <w:rsid w:val="000C3F17"/>
    <w:rsid w:val="000D257D"/>
    <w:rsid w:val="001057C9"/>
    <w:rsid w:val="00106990"/>
    <w:rsid w:val="00111808"/>
    <w:rsid w:val="00112463"/>
    <w:rsid w:val="00123752"/>
    <w:rsid w:val="001253AC"/>
    <w:rsid w:val="00126528"/>
    <w:rsid w:val="00130EB0"/>
    <w:rsid w:val="0013548D"/>
    <w:rsid w:val="001429E9"/>
    <w:rsid w:val="00144EC6"/>
    <w:rsid w:val="00156158"/>
    <w:rsid w:val="00162460"/>
    <w:rsid w:val="0016406B"/>
    <w:rsid w:val="00165C08"/>
    <w:rsid w:val="00167907"/>
    <w:rsid w:val="00170341"/>
    <w:rsid w:val="00170D96"/>
    <w:rsid w:val="001879DD"/>
    <w:rsid w:val="001A17E6"/>
    <w:rsid w:val="001B367A"/>
    <w:rsid w:val="001E2338"/>
    <w:rsid w:val="001E2342"/>
    <w:rsid w:val="001E3DB7"/>
    <w:rsid w:val="001F0504"/>
    <w:rsid w:val="001F1B27"/>
    <w:rsid w:val="001F4534"/>
    <w:rsid w:val="001F6AAE"/>
    <w:rsid w:val="00214377"/>
    <w:rsid w:val="002157C2"/>
    <w:rsid w:val="00216E85"/>
    <w:rsid w:val="002460E4"/>
    <w:rsid w:val="00246812"/>
    <w:rsid w:val="00257268"/>
    <w:rsid w:val="002627A3"/>
    <w:rsid w:val="002722CF"/>
    <w:rsid w:val="00273437"/>
    <w:rsid w:val="00275C24"/>
    <w:rsid w:val="00280F27"/>
    <w:rsid w:val="002923D9"/>
    <w:rsid w:val="002A12F7"/>
    <w:rsid w:val="002A567A"/>
    <w:rsid w:val="002A5A75"/>
    <w:rsid w:val="002D0DAD"/>
    <w:rsid w:val="002D6793"/>
    <w:rsid w:val="002E22C2"/>
    <w:rsid w:val="002E778E"/>
    <w:rsid w:val="002F1E57"/>
    <w:rsid w:val="002F2132"/>
    <w:rsid w:val="002F2655"/>
    <w:rsid w:val="002F2BAE"/>
    <w:rsid w:val="003049DC"/>
    <w:rsid w:val="003142F9"/>
    <w:rsid w:val="0031561F"/>
    <w:rsid w:val="00320B69"/>
    <w:rsid w:val="00324F23"/>
    <w:rsid w:val="00330D68"/>
    <w:rsid w:val="0034221B"/>
    <w:rsid w:val="00344ACC"/>
    <w:rsid w:val="00352C07"/>
    <w:rsid w:val="00361938"/>
    <w:rsid w:val="00362758"/>
    <w:rsid w:val="00366038"/>
    <w:rsid w:val="003706E8"/>
    <w:rsid w:val="00370CFF"/>
    <w:rsid w:val="003714D6"/>
    <w:rsid w:val="00373A46"/>
    <w:rsid w:val="00391FC4"/>
    <w:rsid w:val="00397E54"/>
    <w:rsid w:val="003A53B9"/>
    <w:rsid w:val="003A6EEC"/>
    <w:rsid w:val="003F43AA"/>
    <w:rsid w:val="004044C1"/>
    <w:rsid w:val="00417012"/>
    <w:rsid w:val="00417A7D"/>
    <w:rsid w:val="00421D8B"/>
    <w:rsid w:val="00425C5B"/>
    <w:rsid w:val="00435FA4"/>
    <w:rsid w:val="004369A8"/>
    <w:rsid w:val="00440829"/>
    <w:rsid w:val="00443AA0"/>
    <w:rsid w:val="004543CA"/>
    <w:rsid w:val="0045581D"/>
    <w:rsid w:val="004655F0"/>
    <w:rsid w:val="0046579F"/>
    <w:rsid w:val="00492934"/>
    <w:rsid w:val="004A01B0"/>
    <w:rsid w:val="004B5C7D"/>
    <w:rsid w:val="004C19FE"/>
    <w:rsid w:val="004C540F"/>
    <w:rsid w:val="004D7E4E"/>
    <w:rsid w:val="004E4FC7"/>
    <w:rsid w:val="004F216A"/>
    <w:rsid w:val="004F2183"/>
    <w:rsid w:val="004F27E7"/>
    <w:rsid w:val="00501443"/>
    <w:rsid w:val="00505677"/>
    <w:rsid w:val="00507B8A"/>
    <w:rsid w:val="0051679D"/>
    <w:rsid w:val="005251AD"/>
    <w:rsid w:val="00582F99"/>
    <w:rsid w:val="00596293"/>
    <w:rsid w:val="00597D88"/>
    <w:rsid w:val="005C3BAB"/>
    <w:rsid w:val="005C60BD"/>
    <w:rsid w:val="005C7E6D"/>
    <w:rsid w:val="005D1623"/>
    <w:rsid w:val="005D7F26"/>
    <w:rsid w:val="005E0C24"/>
    <w:rsid w:val="005E28CE"/>
    <w:rsid w:val="005E5840"/>
    <w:rsid w:val="005F3165"/>
    <w:rsid w:val="006004F8"/>
    <w:rsid w:val="00611D53"/>
    <w:rsid w:val="006163A4"/>
    <w:rsid w:val="00621546"/>
    <w:rsid w:val="00636010"/>
    <w:rsid w:val="006571AB"/>
    <w:rsid w:val="006622BD"/>
    <w:rsid w:val="006629AA"/>
    <w:rsid w:val="00684FDC"/>
    <w:rsid w:val="00693DD4"/>
    <w:rsid w:val="00696EBA"/>
    <w:rsid w:val="006976C1"/>
    <w:rsid w:val="006B5005"/>
    <w:rsid w:val="006C14D7"/>
    <w:rsid w:val="006C7DBA"/>
    <w:rsid w:val="006D2DB5"/>
    <w:rsid w:val="006D53CE"/>
    <w:rsid w:val="006E0770"/>
    <w:rsid w:val="006E36A7"/>
    <w:rsid w:val="006F69BA"/>
    <w:rsid w:val="007105DD"/>
    <w:rsid w:val="00715C50"/>
    <w:rsid w:val="007330A8"/>
    <w:rsid w:val="00737352"/>
    <w:rsid w:val="00742765"/>
    <w:rsid w:val="00750AB1"/>
    <w:rsid w:val="00752F86"/>
    <w:rsid w:val="0076157B"/>
    <w:rsid w:val="007621CD"/>
    <w:rsid w:val="00767D30"/>
    <w:rsid w:val="007822B5"/>
    <w:rsid w:val="00785908"/>
    <w:rsid w:val="0079006B"/>
    <w:rsid w:val="007B3F7B"/>
    <w:rsid w:val="007C34BD"/>
    <w:rsid w:val="007C6140"/>
    <w:rsid w:val="007D1596"/>
    <w:rsid w:val="007E138D"/>
    <w:rsid w:val="007E5371"/>
    <w:rsid w:val="007E6630"/>
    <w:rsid w:val="007E6CB8"/>
    <w:rsid w:val="007F03F0"/>
    <w:rsid w:val="007F26C0"/>
    <w:rsid w:val="00800DB0"/>
    <w:rsid w:val="00805F6B"/>
    <w:rsid w:val="00812040"/>
    <w:rsid w:val="008275CB"/>
    <w:rsid w:val="00831091"/>
    <w:rsid w:val="00833781"/>
    <w:rsid w:val="0083446C"/>
    <w:rsid w:val="00836046"/>
    <w:rsid w:val="008446FB"/>
    <w:rsid w:val="0084740B"/>
    <w:rsid w:val="0085105F"/>
    <w:rsid w:val="00852E55"/>
    <w:rsid w:val="00866ACB"/>
    <w:rsid w:val="00874A90"/>
    <w:rsid w:val="00881EFC"/>
    <w:rsid w:val="008B19B5"/>
    <w:rsid w:val="008C2CB5"/>
    <w:rsid w:val="008C5FA7"/>
    <w:rsid w:val="008D1C62"/>
    <w:rsid w:val="008D4132"/>
    <w:rsid w:val="008E2099"/>
    <w:rsid w:val="008E256E"/>
    <w:rsid w:val="008E2A10"/>
    <w:rsid w:val="009022F4"/>
    <w:rsid w:val="00904582"/>
    <w:rsid w:val="00923CC3"/>
    <w:rsid w:val="00931053"/>
    <w:rsid w:val="009346E2"/>
    <w:rsid w:val="0096236E"/>
    <w:rsid w:val="00973230"/>
    <w:rsid w:val="00974435"/>
    <w:rsid w:val="009772EC"/>
    <w:rsid w:val="0098179B"/>
    <w:rsid w:val="009979CC"/>
    <w:rsid w:val="009A27B7"/>
    <w:rsid w:val="009B3C47"/>
    <w:rsid w:val="009B7440"/>
    <w:rsid w:val="009B764D"/>
    <w:rsid w:val="009C2729"/>
    <w:rsid w:val="009E038A"/>
    <w:rsid w:val="009F0F4D"/>
    <w:rsid w:val="009F6B45"/>
    <w:rsid w:val="00A00788"/>
    <w:rsid w:val="00A02C6C"/>
    <w:rsid w:val="00A03F92"/>
    <w:rsid w:val="00A26D59"/>
    <w:rsid w:val="00A270B5"/>
    <w:rsid w:val="00A3127F"/>
    <w:rsid w:val="00A50711"/>
    <w:rsid w:val="00A516C4"/>
    <w:rsid w:val="00A62565"/>
    <w:rsid w:val="00A63F15"/>
    <w:rsid w:val="00A8113A"/>
    <w:rsid w:val="00A865F2"/>
    <w:rsid w:val="00AA3D87"/>
    <w:rsid w:val="00AB4F9A"/>
    <w:rsid w:val="00AC0A95"/>
    <w:rsid w:val="00AE0AB4"/>
    <w:rsid w:val="00B215C0"/>
    <w:rsid w:val="00B313E7"/>
    <w:rsid w:val="00B503EC"/>
    <w:rsid w:val="00B52860"/>
    <w:rsid w:val="00B7399C"/>
    <w:rsid w:val="00B73D4D"/>
    <w:rsid w:val="00B84B01"/>
    <w:rsid w:val="00BA00D5"/>
    <w:rsid w:val="00BA1BF4"/>
    <w:rsid w:val="00BB0DF6"/>
    <w:rsid w:val="00BB5967"/>
    <w:rsid w:val="00BD33C6"/>
    <w:rsid w:val="00BE0EAA"/>
    <w:rsid w:val="00BE6431"/>
    <w:rsid w:val="00BF09AE"/>
    <w:rsid w:val="00BF5137"/>
    <w:rsid w:val="00C04B4F"/>
    <w:rsid w:val="00C06CC6"/>
    <w:rsid w:val="00C1311C"/>
    <w:rsid w:val="00C259CF"/>
    <w:rsid w:val="00C3210B"/>
    <w:rsid w:val="00C35D6E"/>
    <w:rsid w:val="00C454D2"/>
    <w:rsid w:val="00C45ADD"/>
    <w:rsid w:val="00C5269A"/>
    <w:rsid w:val="00C61CBC"/>
    <w:rsid w:val="00C75DE6"/>
    <w:rsid w:val="00C9430D"/>
    <w:rsid w:val="00CA0A44"/>
    <w:rsid w:val="00CA41B1"/>
    <w:rsid w:val="00CA5AD4"/>
    <w:rsid w:val="00CB3AB9"/>
    <w:rsid w:val="00CB6ED3"/>
    <w:rsid w:val="00CC1B18"/>
    <w:rsid w:val="00CD5404"/>
    <w:rsid w:val="00CE1B2C"/>
    <w:rsid w:val="00CF5392"/>
    <w:rsid w:val="00CF7C26"/>
    <w:rsid w:val="00D13068"/>
    <w:rsid w:val="00D231D6"/>
    <w:rsid w:val="00D264FD"/>
    <w:rsid w:val="00D27996"/>
    <w:rsid w:val="00D41FB5"/>
    <w:rsid w:val="00D5437F"/>
    <w:rsid w:val="00D56993"/>
    <w:rsid w:val="00D75480"/>
    <w:rsid w:val="00D813C9"/>
    <w:rsid w:val="00D9243D"/>
    <w:rsid w:val="00D95EC9"/>
    <w:rsid w:val="00DB12B1"/>
    <w:rsid w:val="00DB31A0"/>
    <w:rsid w:val="00DB7906"/>
    <w:rsid w:val="00DC01EB"/>
    <w:rsid w:val="00DC5524"/>
    <w:rsid w:val="00DF005D"/>
    <w:rsid w:val="00DF1E28"/>
    <w:rsid w:val="00DF3233"/>
    <w:rsid w:val="00E11472"/>
    <w:rsid w:val="00E11BF8"/>
    <w:rsid w:val="00E22593"/>
    <w:rsid w:val="00E26418"/>
    <w:rsid w:val="00E3748E"/>
    <w:rsid w:val="00E468C3"/>
    <w:rsid w:val="00E51377"/>
    <w:rsid w:val="00E55B00"/>
    <w:rsid w:val="00E6737A"/>
    <w:rsid w:val="00E71D39"/>
    <w:rsid w:val="00E71E0C"/>
    <w:rsid w:val="00E8038F"/>
    <w:rsid w:val="00E85084"/>
    <w:rsid w:val="00E94A67"/>
    <w:rsid w:val="00EA5E73"/>
    <w:rsid w:val="00EB3A7D"/>
    <w:rsid w:val="00ED4A65"/>
    <w:rsid w:val="00EE033E"/>
    <w:rsid w:val="00EE0CF6"/>
    <w:rsid w:val="00EE2D74"/>
    <w:rsid w:val="00EF2B47"/>
    <w:rsid w:val="00F024E1"/>
    <w:rsid w:val="00F029BA"/>
    <w:rsid w:val="00F03ED2"/>
    <w:rsid w:val="00F13AB3"/>
    <w:rsid w:val="00F14D0D"/>
    <w:rsid w:val="00F16388"/>
    <w:rsid w:val="00F23284"/>
    <w:rsid w:val="00F321D9"/>
    <w:rsid w:val="00F35696"/>
    <w:rsid w:val="00F524BB"/>
    <w:rsid w:val="00F547A9"/>
    <w:rsid w:val="00F643A8"/>
    <w:rsid w:val="00F752F2"/>
    <w:rsid w:val="00F82E33"/>
    <w:rsid w:val="00F95144"/>
    <w:rsid w:val="00FB257A"/>
    <w:rsid w:val="00FF2729"/>
    <w:rsid w:val="00FF6A3B"/>
    <w:rsid w:val="1DBA4C35"/>
    <w:rsid w:val="252C4D3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243211-B12A-467E-B8CC-23BDD3FB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link w:val="10"/>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Pr>
      <w:rFonts w:ascii="Times New Roman" w:eastAsia="Times New Roman" w:hAnsi="Times New Roman" w:cs="Times New Roman"/>
      <w:b/>
      <w:bCs/>
      <w:sz w:val="36"/>
      <w:szCs w:val="36"/>
      <w:lang w:eastAsia="ru-RU"/>
    </w:rPr>
  </w:style>
  <w:style w:type="character" w:customStyle="1" w:styleId="apple-converted-space">
    <w:name w:val="apple-converted-space"/>
    <w:basedOn w:val="a0"/>
  </w:style>
  <w:style w:type="character" w:customStyle="1" w:styleId="a5">
    <w:name w:val="Без интервала Знак"/>
    <w:link w:val="a6"/>
    <w:locked/>
    <w:rPr>
      <w:lang w:eastAsia="ru-RU"/>
    </w:rPr>
  </w:style>
  <w:style w:type="paragraph" w:styleId="a6">
    <w:name w:val="No Spacing"/>
    <w:link w:val="a5"/>
    <w:qFormat/>
    <w:rPr>
      <w:sz w:val="22"/>
      <w:szCs w:val="22"/>
    </w:rPr>
  </w:style>
  <w:style w:type="paragraph" w:styleId="a7">
    <w:name w:val="List Paragraph"/>
    <w:basedOn w:val="a"/>
    <w:uiPriority w:val="99"/>
    <w:rsid w:val="00B7399C"/>
    <w:pPr>
      <w:ind w:left="720"/>
      <w:contextualSpacing/>
    </w:pPr>
  </w:style>
  <w:style w:type="paragraph" w:styleId="a8">
    <w:name w:val="header"/>
    <w:basedOn w:val="a"/>
    <w:link w:val="a9"/>
    <w:uiPriority w:val="99"/>
    <w:unhideWhenUsed/>
    <w:rsid w:val="007E537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E5371"/>
    <w:rPr>
      <w:sz w:val="22"/>
      <w:szCs w:val="22"/>
      <w:lang w:eastAsia="en-US"/>
    </w:rPr>
  </w:style>
  <w:style w:type="paragraph" w:styleId="aa">
    <w:name w:val="footer"/>
    <w:basedOn w:val="a"/>
    <w:link w:val="ab"/>
    <w:uiPriority w:val="99"/>
    <w:unhideWhenUsed/>
    <w:rsid w:val="007E537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E537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532798">
      <w:bodyDiv w:val="1"/>
      <w:marLeft w:val="0"/>
      <w:marRight w:val="0"/>
      <w:marTop w:val="0"/>
      <w:marBottom w:val="0"/>
      <w:divBdr>
        <w:top w:val="none" w:sz="0" w:space="0" w:color="auto"/>
        <w:left w:val="none" w:sz="0" w:space="0" w:color="auto"/>
        <w:bottom w:val="none" w:sz="0" w:space="0" w:color="auto"/>
        <w:right w:val="none" w:sz="0" w:space="0" w:color="auto"/>
      </w:divBdr>
      <w:divsChild>
        <w:div w:id="1592855174">
          <w:marLeft w:val="0"/>
          <w:marRight w:val="0"/>
          <w:marTop w:val="0"/>
          <w:marBottom w:val="0"/>
          <w:divBdr>
            <w:top w:val="none" w:sz="0" w:space="0" w:color="auto"/>
            <w:left w:val="none" w:sz="0" w:space="0" w:color="auto"/>
            <w:bottom w:val="none" w:sz="0" w:space="0" w:color="auto"/>
            <w:right w:val="none" w:sz="0" w:space="0" w:color="auto"/>
          </w:divBdr>
        </w:div>
        <w:div w:id="1211844729">
          <w:marLeft w:val="0"/>
          <w:marRight w:val="0"/>
          <w:marTop w:val="0"/>
          <w:marBottom w:val="0"/>
          <w:divBdr>
            <w:top w:val="none" w:sz="0" w:space="0" w:color="auto"/>
            <w:left w:val="none" w:sz="0" w:space="0" w:color="auto"/>
            <w:bottom w:val="none" w:sz="0" w:space="0" w:color="auto"/>
            <w:right w:val="none" w:sz="0" w:space="0" w:color="auto"/>
          </w:divBdr>
        </w:div>
        <w:div w:id="1719936714">
          <w:marLeft w:val="0"/>
          <w:marRight w:val="0"/>
          <w:marTop w:val="0"/>
          <w:marBottom w:val="0"/>
          <w:divBdr>
            <w:top w:val="none" w:sz="0" w:space="0" w:color="auto"/>
            <w:left w:val="none" w:sz="0" w:space="0" w:color="auto"/>
            <w:bottom w:val="none" w:sz="0" w:space="0" w:color="auto"/>
            <w:right w:val="none" w:sz="0" w:space="0" w:color="auto"/>
          </w:divBdr>
        </w:div>
        <w:div w:id="511188304">
          <w:marLeft w:val="0"/>
          <w:marRight w:val="0"/>
          <w:marTop w:val="0"/>
          <w:marBottom w:val="0"/>
          <w:divBdr>
            <w:top w:val="none" w:sz="0" w:space="0" w:color="auto"/>
            <w:left w:val="none" w:sz="0" w:space="0" w:color="auto"/>
            <w:bottom w:val="none" w:sz="0" w:space="0" w:color="auto"/>
            <w:right w:val="none" w:sz="0" w:space="0" w:color="auto"/>
          </w:divBdr>
        </w:div>
      </w:divsChild>
    </w:div>
    <w:div w:id="2003002473">
      <w:bodyDiv w:val="1"/>
      <w:marLeft w:val="0"/>
      <w:marRight w:val="0"/>
      <w:marTop w:val="0"/>
      <w:marBottom w:val="0"/>
      <w:divBdr>
        <w:top w:val="none" w:sz="0" w:space="0" w:color="auto"/>
        <w:left w:val="none" w:sz="0" w:space="0" w:color="auto"/>
        <w:bottom w:val="none" w:sz="0" w:space="0" w:color="auto"/>
        <w:right w:val="none" w:sz="0" w:space="0" w:color="auto"/>
      </w:divBdr>
      <w:divsChild>
        <w:div w:id="2064716000">
          <w:marLeft w:val="0"/>
          <w:marRight w:val="0"/>
          <w:marTop w:val="0"/>
          <w:marBottom w:val="0"/>
          <w:divBdr>
            <w:top w:val="none" w:sz="0" w:space="0" w:color="auto"/>
            <w:left w:val="none" w:sz="0" w:space="0" w:color="auto"/>
            <w:bottom w:val="none" w:sz="0" w:space="0" w:color="auto"/>
            <w:right w:val="none" w:sz="0" w:space="0" w:color="auto"/>
          </w:divBdr>
        </w:div>
        <w:div w:id="160899880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325B1-AF12-418E-B5A5-0D9BE3499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15</Pages>
  <Words>2553</Words>
  <Characters>14556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Александр Добринец</cp:lastModifiedBy>
  <cp:revision>11</cp:revision>
  <dcterms:created xsi:type="dcterms:W3CDTF">2016-11-21T05:07:00Z</dcterms:created>
  <dcterms:modified xsi:type="dcterms:W3CDTF">2024-10-24T09:53:00Z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0EEBC4F0F99A47B7A0C37DB2686FD229_12</vt:lpwstr>
  </property>
</Properties>
</file>