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8457F" w14:textId="77777777" w:rsidR="008C1280" w:rsidRDefault="00E210CE" w:rsidP="00E210CE">
      <w:pPr>
        <w:jc w:val="center"/>
        <w:rPr>
          <w:rFonts w:ascii="Times New Roman" w:hAnsi="Times New Roman" w:cs="Times New Roman"/>
          <w:sz w:val="72"/>
          <w:szCs w:val="72"/>
        </w:rPr>
      </w:pPr>
      <w:r w:rsidRPr="00E210CE">
        <w:rPr>
          <w:rFonts w:ascii="Times New Roman" w:hAnsi="Times New Roman" w:cs="Times New Roman"/>
          <w:sz w:val="72"/>
          <w:szCs w:val="72"/>
        </w:rPr>
        <w:t>РЕФЕРАТ</w:t>
      </w:r>
    </w:p>
    <w:p w14:paraId="03EEBA09" w14:textId="77777777" w:rsidR="00E210CE" w:rsidRDefault="00E210CE" w:rsidP="00E210CE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86394C7" w14:textId="77777777" w:rsidR="00E210CE" w:rsidRPr="00E175AA" w:rsidRDefault="00E210CE" w:rsidP="00E210CE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1F4F93C2" w14:textId="584EA7AD" w:rsidR="00E210CE" w:rsidRPr="00E175AA" w:rsidRDefault="00E210CE" w:rsidP="00E210CE">
      <w:pPr>
        <w:jc w:val="center"/>
        <w:rPr>
          <w:rFonts w:ascii="Times New Roman" w:hAnsi="Times New Roman" w:cs="Times New Roman"/>
          <w:sz w:val="44"/>
          <w:szCs w:val="44"/>
        </w:rPr>
      </w:pPr>
      <w:r w:rsidRPr="00E175AA">
        <w:rPr>
          <w:rFonts w:ascii="Times New Roman" w:hAnsi="Times New Roman" w:cs="Times New Roman"/>
          <w:sz w:val="44"/>
          <w:szCs w:val="44"/>
        </w:rPr>
        <w:t xml:space="preserve">Тема: «Использование ИКТ </w:t>
      </w:r>
      <w:r w:rsidR="00CE1096" w:rsidRPr="00E175AA">
        <w:rPr>
          <w:rFonts w:ascii="Times New Roman" w:hAnsi="Times New Roman" w:cs="Times New Roman"/>
          <w:sz w:val="44"/>
          <w:szCs w:val="44"/>
        </w:rPr>
        <w:t xml:space="preserve">в ДМШ </w:t>
      </w:r>
      <w:r w:rsidR="00E175AA">
        <w:rPr>
          <w:rFonts w:ascii="Times New Roman" w:hAnsi="Times New Roman" w:cs="Times New Roman"/>
          <w:sz w:val="44"/>
          <w:szCs w:val="44"/>
        </w:rPr>
        <w:t>и</w:t>
      </w:r>
      <w:r w:rsidR="00CE1096" w:rsidRPr="00E175AA">
        <w:rPr>
          <w:rFonts w:ascii="Times New Roman" w:hAnsi="Times New Roman" w:cs="Times New Roman"/>
          <w:sz w:val="44"/>
          <w:szCs w:val="44"/>
        </w:rPr>
        <w:t xml:space="preserve"> ДШИ</w:t>
      </w:r>
      <w:r w:rsidRPr="00E175AA">
        <w:rPr>
          <w:rFonts w:ascii="Times New Roman" w:hAnsi="Times New Roman" w:cs="Times New Roman"/>
          <w:sz w:val="44"/>
          <w:szCs w:val="44"/>
        </w:rPr>
        <w:t>»</w:t>
      </w:r>
    </w:p>
    <w:p w14:paraId="4AE43EA3" w14:textId="77777777" w:rsidR="00E210CE" w:rsidRDefault="00E210CE" w:rsidP="00E210CE">
      <w:pPr>
        <w:jc w:val="center"/>
        <w:rPr>
          <w:rFonts w:ascii="Times New Roman" w:hAnsi="Times New Roman" w:cs="Times New Roman"/>
        </w:rPr>
      </w:pPr>
    </w:p>
    <w:p w14:paraId="3143BFCB" w14:textId="77777777" w:rsidR="00E210CE" w:rsidRDefault="00E210CE" w:rsidP="00E210CE">
      <w:pPr>
        <w:jc w:val="center"/>
        <w:rPr>
          <w:rFonts w:ascii="Times New Roman" w:hAnsi="Times New Roman" w:cs="Times New Roman"/>
        </w:rPr>
      </w:pPr>
    </w:p>
    <w:p w14:paraId="0F219AA7" w14:textId="77777777" w:rsidR="00E210CE" w:rsidRDefault="00E210CE" w:rsidP="00E210CE">
      <w:pPr>
        <w:jc w:val="center"/>
        <w:rPr>
          <w:rFonts w:ascii="Times New Roman" w:hAnsi="Times New Roman" w:cs="Times New Roman"/>
        </w:rPr>
      </w:pPr>
    </w:p>
    <w:p w14:paraId="1736AC39" w14:textId="0C39D486" w:rsidR="00E210CE" w:rsidRPr="00E210CE" w:rsidRDefault="00E210CE" w:rsidP="00E210CE">
      <w:pPr>
        <w:jc w:val="right"/>
        <w:rPr>
          <w:rFonts w:ascii="Times New Roman" w:hAnsi="Times New Roman" w:cs="Times New Roman"/>
          <w:b/>
        </w:rPr>
      </w:pPr>
      <w:r w:rsidRPr="00E210CE">
        <w:rPr>
          <w:rFonts w:ascii="Times New Roman" w:hAnsi="Times New Roman" w:cs="Times New Roman"/>
          <w:b/>
        </w:rPr>
        <w:t xml:space="preserve">Подготовила </w:t>
      </w:r>
      <w:r w:rsidR="00CE1096">
        <w:rPr>
          <w:rFonts w:ascii="Times New Roman" w:hAnsi="Times New Roman" w:cs="Times New Roman"/>
          <w:b/>
        </w:rPr>
        <w:t>преподаватель</w:t>
      </w:r>
      <w:r w:rsidRPr="00E210CE">
        <w:rPr>
          <w:rFonts w:ascii="Times New Roman" w:hAnsi="Times New Roman" w:cs="Times New Roman"/>
          <w:b/>
        </w:rPr>
        <w:t xml:space="preserve"> </w:t>
      </w:r>
      <w:r w:rsidR="00CE1096">
        <w:rPr>
          <w:rFonts w:ascii="Times New Roman" w:hAnsi="Times New Roman" w:cs="Times New Roman"/>
          <w:b/>
        </w:rPr>
        <w:t>по классу домры и гитары</w:t>
      </w:r>
      <w:r w:rsidRPr="00E210CE">
        <w:rPr>
          <w:rFonts w:ascii="Times New Roman" w:hAnsi="Times New Roman" w:cs="Times New Roman"/>
          <w:b/>
        </w:rPr>
        <w:t xml:space="preserve"> первой категории</w:t>
      </w:r>
    </w:p>
    <w:p w14:paraId="2A1E8039" w14:textId="77777777" w:rsidR="00E175AA" w:rsidRDefault="00E175AA" w:rsidP="00E175AA">
      <w:pPr>
        <w:jc w:val="right"/>
        <w:rPr>
          <w:rFonts w:ascii="Times New Roman" w:hAnsi="Times New Roman" w:cs="Times New Roman"/>
          <w:b/>
        </w:rPr>
      </w:pPr>
      <w:r w:rsidRPr="00E175AA">
        <w:rPr>
          <w:rFonts w:ascii="Times New Roman" w:hAnsi="Times New Roman" w:cs="Times New Roman"/>
          <w:b/>
        </w:rPr>
        <w:t xml:space="preserve">МБУ ДО «Петровская ДШИ им. А.А. Рахманинова» </w:t>
      </w:r>
    </w:p>
    <w:p w14:paraId="3040D970" w14:textId="77777777" w:rsidR="00E175AA" w:rsidRDefault="00E175AA" w:rsidP="00E175AA">
      <w:pPr>
        <w:jc w:val="right"/>
        <w:rPr>
          <w:rFonts w:ascii="Times New Roman" w:hAnsi="Times New Roman" w:cs="Times New Roman"/>
          <w:b/>
        </w:rPr>
      </w:pPr>
      <w:r w:rsidRPr="00E175AA">
        <w:rPr>
          <w:rFonts w:ascii="Times New Roman" w:hAnsi="Times New Roman" w:cs="Times New Roman"/>
          <w:b/>
        </w:rPr>
        <w:t>филиал МБУ ДО «Петровская ДШИ им. А.А. Рахманинова» в с. Волчки</w:t>
      </w:r>
    </w:p>
    <w:p w14:paraId="03BA70D2" w14:textId="2D0F88F5" w:rsidR="00E210CE" w:rsidRDefault="00E175AA" w:rsidP="00E175AA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Новикова В.В.</w:t>
      </w:r>
    </w:p>
    <w:p w14:paraId="2286D087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28FA9347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2FF0C22B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4255A803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6B1B645D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14E6257F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5C392737" w14:textId="77777777" w:rsidR="00E210CE" w:rsidRDefault="00E210CE" w:rsidP="00E210CE">
      <w:pPr>
        <w:jc w:val="right"/>
        <w:rPr>
          <w:rFonts w:ascii="Times New Roman" w:hAnsi="Times New Roman" w:cs="Times New Roman"/>
          <w:b/>
        </w:rPr>
      </w:pPr>
    </w:p>
    <w:p w14:paraId="17A25E05" w14:textId="77777777" w:rsidR="00E210CE" w:rsidRDefault="00E210CE" w:rsidP="00E210CE">
      <w:pPr>
        <w:jc w:val="center"/>
        <w:rPr>
          <w:rFonts w:ascii="Times New Roman" w:hAnsi="Times New Roman" w:cs="Times New Roman"/>
          <w:b/>
        </w:rPr>
      </w:pPr>
    </w:p>
    <w:p w14:paraId="4AFDB504" w14:textId="77777777" w:rsidR="00E210CE" w:rsidRDefault="00E210CE" w:rsidP="00E210CE">
      <w:pPr>
        <w:jc w:val="center"/>
        <w:rPr>
          <w:rFonts w:ascii="Times New Roman" w:hAnsi="Times New Roman" w:cs="Times New Roman"/>
          <w:b/>
        </w:rPr>
      </w:pPr>
    </w:p>
    <w:p w14:paraId="02163412" w14:textId="77777777" w:rsidR="00E210CE" w:rsidRDefault="00E210CE" w:rsidP="00E210CE">
      <w:pPr>
        <w:jc w:val="center"/>
        <w:rPr>
          <w:rFonts w:ascii="Times New Roman" w:hAnsi="Times New Roman" w:cs="Times New Roman"/>
          <w:b/>
        </w:rPr>
      </w:pPr>
    </w:p>
    <w:p w14:paraId="28D8534F" w14:textId="77777777" w:rsidR="00E210CE" w:rsidRDefault="00E210CE" w:rsidP="00E210CE">
      <w:pPr>
        <w:jc w:val="center"/>
        <w:rPr>
          <w:rFonts w:ascii="Times New Roman" w:hAnsi="Times New Roman" w:cs="Times New Roman"/>
          <w:b/>
        </w:rPr>
      </w:pPr>
    </w:p>
    <w:p w14:paraId="4D62FF76" w14:textId="77777777" w:rsidR="00E210CE" w:rsidRDefault="00E210CE" w:rsidP="0013760A">
      <w:pPr>
        <w:rPr>
          <w:rFonts w:ascii="Times New Roman" w:hAnsi="Times New Roman" w:cs="Times New Roman"/>
          <w:b/>
        </w:rPr>
      </w:pPr>
    </w:p>
    <w:p w14:paraId="69EF1F1E" w14:textId="77777777" w:rsidR="00E210CE" w:rsidRDefault="00E210CE" w:rsidP="00E210CE">
      <w:pPr>
        <w:jc w:val="center"/>
        <w:rPr>
          <w:rFonts w:ascii="Times New Roman" w:hAnsi="Times New Roman" w:cs="Times New Roman"/>
          <w:b/>
        </w:rPr>
      </w:pPr>
    </w:p>
    <w:p w14:paraId="26877AE5" w14:textId="77777777" w:rsidR="00E175AA" w:rsidRDefault="00E175AA" w:rsidP="00E210CE">
      <w:pPr>
        <w:jc w:val="center"/>
        <w:rPr>
          <w:rFonts w:ascii="Times New Roman" w:hAnsi="Times New Roman" w:cs="Times New Roman"/>
          <w:b/>
        </w:rPr>
      </w:pPr>
    </w:p>
    <w:p w14:paraId="44826A6B" w14:textId="77777777" w:rsidR="00E175AA" w:rsidRDefault="00E175AA" w:rsidP="00E210CE">
      <w:pPr>
        <w:jc w:val="center"/>
        <w:rPr>
          <w:rFonts w:ascii="Times New Roman" w:hAnsi="Times New Roman" w:cs="Times New Roman"/>
          <w:b/>
        </w:rPr>
      </w:pPr>
    </w:p>
    <w:p w14:paraId="66860F8A" w14:textId="77777777" w:rsidR="00E175AA" w:rsidRDefault="00E175AA" w:rsidP="00E210CE">
      <w:pPr>
        <w:jc w:val="center"/>
        <w:rPr>
          <w:rFonts w:ascii="Times New Roman" w:hAnsi="Times New Roman" w:cs="Times New Roman"/>
          <w:b/>
        </w:rPr>
      </w:pPr>
    </w:p>
    <w:p w14:paraId="1589A628" w14:textId="459A0302" w:rsidR="00E210CE" w:rsidRDefault="00CE1096" w:rsidP="001376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с. Волчки</w:t>
      </w:r>
    </w:p>
    <w:p w14:paraId="7B4EA2B9" w14:textId="7FD10919" w:rsidR="0013760A" w:rsidRDefault="0013760A" w:rsidP="001376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</w:t>
      </w:r>
      <w:r w:rsidR="006A663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г.</w:t>
      </w:r>
    </w:p>
    <w:p w14:paraId="32B9C595" w14:textId="77777777" w:rsidR="0013760A" w:rsidRDefault="0013760A" w:rsidP="0013760A">
      <w:pPr>
        <w:spacing w:after="0"/>
        <w:jc w:val="center"/>
        <w:rPr>
          <w:rFonts w:ascii="Times New Roman" w:hAnsi="Times New Roman" w:cs="Times New Roman"/>
          <w:b/>
        </w:rPr>
      </w:pPr>
    </w:p>
    <w:p w14:paraId="22C09B1E" w14:textId="77777777" w:rsidR="0013760A" w:rsidRDefault="0013760A" w:rsidP="0013760A">
      <w:pPr>
        <w:spacing w:after="0"/>
        <w:jc w:val="center"/>
        <w:rPr>
          <w:rFonts w:ascii="Times New Roman" w:hAnsi="Times New Roman" w:cs="Times New Roman"/>
          <w:b/>
        </w:rPr>
      </w:pPr>
    </w:p>
    <w:p w14:paraId="5CB8015B" w14:textId="77777777" w:rsidR="00E210CE" w:rsidRDefault="00E210CE" w:rsidP="00E210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ВВЕДЕНИЕ.</w:t>
      </w:r>
    </w:p>
    <w:p w14:paraId="1A18DC13" w14:textId="77777777" w:rsidR="000C7C26" w:rsidRPr="000C7C26" w:rsidRDefault="000C7C26" w:rsidP="000C7C2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Приобщение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современного школьника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 вопросам  искусства  в  XXI  веке  происходит  в  условиях  чрезвычайно  насыщенного  информационного  поля.  Восприятие ребенка меняется, он живет в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ире технологических символов и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Компьютерное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пространство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более интенсивным собеседником, по сравнению с книгой. Необходимо подготовить учащихся к быстрому восприятию и обработке больших объёмов информации. В связи с этим становится понятной </w:t>
      </w:r>
      <w:r w:rsidRPr="000C7C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актуальность</w:t>
      </w:r>
      <w:r w:rsidRPr="000C7C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только изучения, но и применения компьютерных технологий в практической деятельности учителя. </w:t>
      </w:r>
    </w:p>
    <w:p w14:paraId="46BF7A7A" w14:textId="77777777" w:rsidR="000C7C26" w:rsidRDefault="000C7C26" w:rsidP="000C7C2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Учебным планом предусмотрен лишь один урок музыки в неделю,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недостаточно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формирования разносторонне развитой гармоничной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личности. В связи с этим возникает проблема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величения интенсивности урока, его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насыщенности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качества обучения. Одним из способов решения этой задачи могут стать </w:t>
      </w:r>
      <w:r w:rsidRPr="000C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информационные технологии.</w:t>
      </w:r>
    </w:p>
    <w:p w14:paraId="3ACA6F4A" w14:textId="77777777" w:rsidR="006E5C45" w:rsidRPr="006E5C45" w:rsidRDefault="006E5C45" w:rsidP="006E5C4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современном уроке музыки все более значимыми становятся информационные технологии. Под информационными технологиями понимаются не только технологии использования компьютера и сети Интернета с неограниченными возможностями приобретения и трансляции художественного, в том числе и музыкального материала, но также и многочисленные компьютерные обучающие программы, цифровые образовательные ресурсы, аудио- и видеоматериалы, мультимедийные презентации.</w:t>
      </w:r>
    </w:p>
    <w:p w14:paraId="031C42FA" w14:textId="77777777" w:rsidR="006E5C45" w:rsidRPr="006E5C45" w:rsidRDefault="006E5C45" w:rsidP="006E5C4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Методическим возможностями информационных технологий считают:</w:t>
      </w:r>
    </w:p>
    <w:p w14:paraId="6E42232B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усиление мотивации обучения (посредством игр, средств мультимедиа);</w:t>
      </w:r>
    </w:p>
    <w:p w14:paraId="7A4C2B38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умений принимать оптимальное решение в сложной ситуации;</w:t>
      </w:r>
    </w:p>
    <w:p w14:paraId="57230B30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определенного вида мышления (например, наглядно-образного);</w:t>
      </w:r>
    </w:p>
    <w:p w14:paraId="76711669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культуры учебной деятельности;</w:t>
      </w:r>
    </w:p>
    <w:p w14:paraId="6B75C283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информационной культуры;</w:t>
      </w:r>
    </w:p>
    <w:p w14:paraId="1FB40BE9" w14:textId="77777777" w:rsidR="006E5C45" w:rsidRPr="006E5C45" w:rsidRDefault="006E5C45" w:rsidP="006E5C45">
      <w:pPr>
        <w:numPr>
          <w:ilvl w:val="0"/>
          <w:numId w:val="4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экономию учебного времени.</w:t>
      </w:r>
    </w:p>
    <w:p w14:paraId="5939A7E9" w14:textId="77777777" w:rsidR="006E5C45" w:rsidRPr="000C7C26" w:rsidRDefault="006E5C45" w:rsidP="006E5C4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В качестве основной цели, использования ИКТ на уроках музыки, можно рассматривать активизацию познавательной и творческой деятельности учащихся. Если учитель музыки будет использовать современные технологии, то учащиеся будут ждать встречи с уроком искусства и результат не заставит ждать</w:t>
      </w:r>
    </w:p>
    <w:p w14:paraId="13EB6D50" w14:textId="77777777" w:rsidR="000C7C26" w:rsidRPr="000C7C26" w:rsidRDefault="000C7C26" w:rsidP="000C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C7C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определение эффективности учебной деятельности в процессе использования ИКТ на уроках музыки.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учебно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познавательной компетенции учащихся на основе использования информационно-коммуникационных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CD5D78" w14:textId="77777777" w:rsidR="000C7C26" w:rsidRDefault="000C7C26" w:rsidP="000C7C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целью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следующие </w:t>
      </w:r>
    </w:p>
    <w:p w14:paraId="6687A267" w14:textId="77777777" w:rsidR="000C7C26" w:rsidRPr="000C7C26" w:rsidRDefault="000C7C26" w:rsidP="000C7C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Задачи:</w:t>
      </w:r>
    </w:p>
    <w:p w14:paraId="7C6E3323" w14:textId="77777777" w:rsidR="000C7C26" w:rsidRPr="000C7C26" w:rsidRDefault="000C7C26" w:rsidP="000C7C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уточнить сущность, содержание понятия «информационно-коммуникационные технологии»;</w:t>
      </w:r>
    </w:p>
    <w:p w14:paraId="2AACD13C" w14:textId="77777777" w:rsidR="000C7C26" w:rsidRPr="000C7C26" w:rsidRDefault="000C7C26" w:rsidP="000C7C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обобщить собственный опыт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информационно-коммуникационных технологий на уроке музыки;</w:t>
      </w:r>
    </w:p>
    <w:p w14:paraId="42E3A6AA" w14:textId="77777777" w:rsidR="000C7C26" w:rsidRPr="000C7C26" w:rsidRDefault="000C7C26" w:rsidP="000C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разработать методические материалы по использованию информационно-коммуникационных технологий.</w:t>
      </w:r>
    </w:p>
    <w:p w14:paraId="327DA69E" w14:textId="77777777" w:rsidR="000C7C26" w:rsidRPr="000C7C26" w:rsidRDefault="000C7C26" w:rsidP="000C7C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Предполагаемый результат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повышение уровня познавательного интереса и качества обучения   учащихся посредством использования на уроках информационно-коммуникационных технологий. </w:t>
      </w:r>
    </w:p>
    <w:p w14:paraId="196DD397" w14:textId="77777777" w:rsidR="000C7C26" w:rsidRPr="000C7C26" w:rsidRDefault="000C7C26" w:rsidP="000C7C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работы предполагается</w:t>
      </w:r>
      <w:r w:rsidRPr="000C7C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по данному вопросу, опрос и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учащихся, анализ результатов диагностического обследования, наблюдения в ходе уроков, анализ результатов образовательного процесса.</w:t>
      </w:r>
    </w:p>
    <w:p w14:paraId="255B19AE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F4E92D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A22954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86E63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4F6A9C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B9C7AD" w14:textId="77777777" w:rsidR="00EB1DF9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2E19A1" w14:textId="77777777" w:rsidR="000C7C26" w:rsidRPr="006E5C45" w:rsidRDefault="00EB1DF9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</w:t>
      </w:r>
    </w:p>
    <w:p w14:paraId="0A9A10E8" w14:textId="77777777" w:rsidR="000C7C26" w:rsidRPr="000C7C26" w:rsidRDefault="000C7C26" w:rsidP="006E5C4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ИНФОРМАЦИОННО-КОММУНИКАЦИОННЫЕ ТЕХНОЛОГИИ</w:t>
      </w:r>
    </w:p>
    <w:p w14:paraId="53873879" w14:textId="77777777" w:rsidR="006E5C45" w:rsidRDefault="000C7C26" w:rsidP="00EB1DF9">
      <w:pPr>
        <w:spacing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УРОКАХ МУЗЫКИ</w:t>
      </w:r>
      <w:r w:rsidR="006E5C45" w:rsidRPr="006E5C4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058E4989" w14:textId="77777777" w:rsidR="006E5C45" w:rsidRDefault="006E5C45" w:rsidP="006E5C45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E5C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Информационно-коммуникационные технологии приобретают большое значение для учащихся-подростков на уроках музыки и во внеурочной музыкально-эстетической деятельности. Для эффективного преподавания музыки необходимо широко использовать аудиозаписи, фрагменты фильмов (DVD), цифровые образовательные ресурсы, познавательные компьютерные программы, мультимедийные презентации, электромузыкальные инструменты (например, синтезатор), интерактивную доску и др. В основной школе целенаправленно формируются самостоятельные умения и навыки школьников, направленные на владение навыками работы с различными источниками информации: книгами, учебниками, справочниками, атласами, картами, энциклопедиями, каталогами, словарями (в том числе на электронных носителях, таких как: CD, DVD, флеш-карта) ресурсами сети Интернет; самостоятельный поиск, извлечение, систематизацию, анализ и отбор необходимой для решения учебных задач информации, ее организацию, преобразование, сохранение и передачу; ориентацию в информационных потоках, умение выделять в них главное и необходимое; умение осознанно воспринимать музыкальную и другую художественную информацию, распространяемую по каналам средств массовой информации; развитие критического отношения к распространяемой по каналам СМИ, умения аргументировать ее влияние на формирование музыкального вкуса, художественных предпочтений; применение для решения учебных задач, проектно-исследовательской деятельности информационных и телекоммуникационных технологий: аудио и видеозаписи, электронной почты, Интернета; увеличение количества источников информации, с которыми можно работать одновременно при изучении особенностей музыкальных образов разных эпох, стилей, композиторских школ; </w:t>
      </w:r>
      <w:r w:rsidRPr="006E5C45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осуществление интерактивного диалога в едином информационном пространстве музыкальной культуры.</w:t>
      </w:r>
    </w:p>
    <w:p w14:paraId="3EA7BC80" w14:textId="77777777" w:rsidR="000C7C26" w:rsidRPr="006E5C45" w:rsidRDefault="000C7C26" w:rsidP="006E5C45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XXI век — век высоких компьютерных технологий. Современный ребёнок живёт в мире электронной культуры. Меняется и роль учителя в информационной культуре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— он должен стать координатором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информационного потока. Следовательно, учителю необходимо владеть современными методиками и новыми образовательными технологиями, чтобы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общаться на одном языке с ребёнком.</w:t>
      </w:r>
    </w:p>
    <w:p w14:paraId="43F74906" w14:textId="77777777" w:rsidR="000C7C26" w:rsidRPr="000C7C26" w:rsidRDefault="000C7C26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Сегодня, когда информация становится стратегическим ресурсом развития общества, а знания – предметом относительным и ненадежным, так как быстро устаревают и требуют в информационном обществе постоянного обновления, становится очевидным, что современное образование – это непрерывный процесс.</w:t>
      </w:r>
    </w:p>
    <w:p w14:paraId="00B952CF" w14:textId="77777777" w:rsidR="000C7C26" w:rsidRDefault="000C7C26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Одной из главных задач, стоящих перед учителем музыки является обучение музыкальным навыкам, расширение кругозора, углубление знаний об окружающем мире, активизация умственной деятельности детей, развитие творческих способностей.</w:t>
      </w:r>
    </w:p>
    <w:p w14:paraId="60AA8AB1" w14:textId="77777777" w:rsidR="000C7C26" w:rsidRPr="000C7C26" w:rsidRDefault="000C7C26" w:rsidP="000C7C2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C7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Проникновение современных технологий в образовательную практику, в том числе и на уроки музыки, открывает новые возможности. В этом случае, учителю необходимо сделать информационно-коммуникационные технологии новым средством 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эстетического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учащихся.</w:t>
      </w:r>
    </w:p>
    <w:p w14:paraId="09978AB0" w14:textId="77777777" w:rsidR="000C7C26" w:rsidRDefault="000C7C26" w:rsidP="000C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ИКТ сочетают в себе много компонентов, необходимых для успешного обучения школьников. Это и телевизионное изображение, и анимация, и графика, и звук. Грамотное использование компьютера помогает решить дефицит наглядных пособий, преобразить традиционные учебные предметы, оптимизировав процессы понимания и запоминания учебного материала, а главное, подняв на неизмеримо более высокий уровень интерес к предмету </w:t>
      </w:r>
      <w:r w:rsidRPr="000C7C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Музыка.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Кроме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 фрагменты уроков, на которых используют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ИКТ, отражают один из главных принципов создания современного урока - принци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привлекательности. Благодаря 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 ИКТ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стали отличаться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высокой активностью на уроках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(выска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зывать своё мнение,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размышлять, рассуждать).    </w:t>
      </w:r>
    </w:p>
    <w:p w14:paraId="15B02D79" w14:textId="77777777" w:rsid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Уроки с использованием компьютерных технологий позволяют сделать их более интересными, продуманными, мобильными. Используется практически любой материал, нет необходимости готовить к уроку массу энциклопедий,</w:t>
      </w:r>
      <w:r w:rsid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репродукций, аудио-сопровождения – всё это уже заранее готово и содерж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атся на маленьком компакт-диске или флэш носителе.</w:t>
      </w:r>
    </w:p>
    <w:p w14:paraId="22CD42E4" w14:textId="77777777" w:rsidR="00120E22" w:rsidRP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Современные компьютерные технологии предоставляют огромные возможности для развития процесса образования. Ещё К.Д. Ушинский заметил: «Детская природа требует наглядности». Последние годы на нас буквально обрушился технологический прогресс. То, что ещё вчера, казалось фантастикой, вошло в нашу жизнь. Дети, как самая любознательная и любопытная часть общества, буквально " заглатывают " все новинки. Они уверенно пользуются мобильными телефонами, компьютерами, различными DVD- плеерами и т.д. И им стали не интересны приготовленные нами для уроков картинки, схемы, диафильмы. В результате снижается познавательная активность учащихся на уроках, желание мыслить и работать самостоятельно, да и просто учиться. Поэтому нам, учителям приходится постоянно искать наиболее эффективные способы ведения уроков.</w:t>
      </w:r>
    </w:p>
    <w:p w14:paraId="378BE6B1" w14:textId="77777777" w:rsidR="00120E22" w:rsidRP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Мультимедийные презентации – это средство или инструмент познания на различных уроках. Они способствует развитию мотивации, коммуникативных способностей, получению навыков, накоплению фактических знаний, а также способствует развитию информационной грамотности. Мультимедиа вносит и этический компонент – компьютерная технология никогда не заменит связь между учениками. Она только может поддерживать потенциал их совместного стремления к новым ресурсам и подходит для использования в различных учебных ситуациях, где ученики, изучая предмет, участвуют в диалоге со сверстниками и преподавателями относительно изучаемого материала. 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Применение ИКТ на уроках усиливает положительную мотивацию обучения, активизирует познавательную деятельность обучающихся.</w:t>
      </w:r>
    </w:p>
    <w:p w14:paraId="0D1DE12E" w14:textId="77777777" w:rsidR="00120E22" w:rsidRP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Одной из наиболее удачных форм подготовки и представлен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ия учебного материала к урокам 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назвать создание мультимедийных презентаций.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    </w:t>
      </w:r>
      <w:r w:rsidRPr="00120E22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"Презентация”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переводится с английского как "представление”. Мультимедийные презентации - это удобный и эффектный способ представления информации с помощью компьютерных программ. Он сочетает в себе динамику, звук и изображение, т.е. те факторы, которые наиболее долго удерживают внимание ребенка.</w:t>
      </w:r>
    </w:p>
    <w:p w14:paraId="4E54631F" w14:textId="77777777" w:rsidR="00120E22" w:rsidRP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Одновременное воздействие на два важнейших органа восприятия (слух и зрение) позволяют достичь гораздо большего эффекта. Доказано, что человек запоминает 20% услышанного и 30% увиденного, и более 50% того, что он видит и слышит одновременно. Таким образом, облегчение процесса восприятия и запоминания информации с помощью ярких образов - это основа любой современной презентации.</w:t>
      </w:r>
    </w:p>
    <w:p w14:paraId="166B8C0F" w14:textId="77777777" w:rsidR="00120E22" w:rsidRPr="00120E22" w:rsidRDefault="00120E22" w:rsidP="00120E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Более того, презентация дает возможность учителю самостоятельно скомпоновать учебный материал исходя их особенностей конкретного класса, темы, предмета, что позволяет построить урок так, чтобы добиться максимального учебного эффекта.</w:t>
      </w:r>
    </w:p>
    <w:p w14:paraId="36E8CF3A" w14:textId="77777777" w:rsidR="00120E22" w:rsidRDefault="00120E22" w:rsidP="000C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Использование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ИКТ на уроках музыки позволяет </w:t>
      </w:r>
      <w:r w:rsidRPr="00120E2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полнее реализовывать и активизировать познавательную деятельности учеников.</w:t>
      </w:r>
    </w:p>
    <w:p w14:paraId="1C62AB41" w14:textId="77777777" w:rsidR="00EB1DF9" w:rsidRPr="00EB1DF9" w:rsidRDefault="00EB1DF9" w:rsidP="00EB1D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Почти на каждом уроке мы имеем возможность просмотра различных видео фильмов с балетами, операми, мюзиклами, рок операми. Путешествовать по странам и эпохам, знакомясь с образцами музыкального искусства. Все это помогает реализовать на практике те идеи, которые способствуют эффективному решению образовательных задач, достижению нового качества обучения.</w:t>
      </w:r>
    </w:p>
    <w:p w14:paraId="1050A586" w14:textId="77777777" w:rsidR="00EB1DF9" w:rsidRPr="00EB1DF9" w:rsidRDefault="00EB1DF9" w:rsidP="00EB1D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Даже физкультминутку можно провести необычно с пользой для лучшего усвоения материала. Во время ее проведения демонстрируется фрагмент программы “Волшебная флейта”. Звучит музыка В. Моцарта, на экране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появляе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тся силуэт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музыканта, играющего на различных музыкальных инструментах. Дети повторяют движения, имитируя игру на изображенных инструментах, стараясь не нарушать ритм и темп звучащей музыки.</w:t>
      </w:r>
    </w:p>
    <w:p w14:paraId="00EAAF0B" w14:textId="77777777" w:rsidR="00EB1DF9" w:rsidRPr="00EB1DF9" w:rsidRDefault="00EB1DF9" w:rsidP="00EB1D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Включая в учебный процесс информационно-коммуникационные технологии, приходится решать вопрос по накоплению учебных программ, кот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орые можно применять на уроках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музыки. На музыкальных занятиях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используются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различные презентации, практические и тестовые задания, контрольные работы.</w:t>
      </w:r>
    </w:p>
    <w:p w14:paraId="4649F6A9" w14:textId="77777777" w:rsidR="00EB1DF9" w:rsidRPr="00EB1DF9" w:rsidRDefault="00EB1DF9" w:rsidP="00EB1D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Проектная деятельность учащихся тоже предполагает создание мультимедиа презентаций. Для подготовки презентации ученик должен провести огромную научно-исследовательскую работу, использовать большое количество источников информации, что позволяет избежать шаблонов и превратить каждую работу в продукт индивидуального творчества. Ученик при создании каждого слайда в презентации превращается в компьютерного художника (слайд должен быть красивым и отражать внутреннее отношение автора к излагаемому вопросу). Данный вид учебной деятельности позволяет развивать у ученика логическое мышление, формирует навыки. Ранее бесцветные, порой не подкрепляемые даже иллюстрациями, выступления становятся яркими и запоминающимися. В процессе демонстрации презентации ученики приобретают опыт публичных выступлений, который, безусловно, пригодится в их дальнейшей жизни. Включается элемент соревнования, что позволяет повысить самооценку ученика, т.к. умение работать с компьютером является одним из элементов современной молодежной культуры.</w:t>
      </w:r>
    </w:p>
    <w:p w14:paraId="1E889E0B" w14:textId="77777777" w:rsidR="00EB1DF9" w:rsidRPr="000C7C26" w:rsidRDefault="00EB1DF9" w:rsidP="00EB1D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Не секрет, что перед уч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ителями музыки, как впрочем, и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других предметов, на которые отводятся в неделю только один учебный час, возникает проблема накопляемости оценок. Как спланировать урок, чтобы творческий процесс не был нарушен, в полном объёме был представлен теоретический материал и в то же время получено представление об индивидуальном уровне каждого ребёнка освоения темы? Конечно же, 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достигнуть желаемых результатов без промежуточных проверочных работ невозможно, ведь у каждого ребёнка свой темперамент, психология, а многие долгое время просто стесняются высказывать свои впечатления, мнения. И здесь на помощь могут при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</w:t>
      </w:r>
      <w:r w:rsidRPr="00EB1D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 различные по форме, сложности и продолжительности проверочные работы. Как правило, у меня эти работы занимают не более 5–7 минут, зато представление об индивидуальном понимании материала складывается наиболее точно</w:t>
      </w:r>
    </w:p>
    <w:p w14:paraId="7A23D978" w14:textId="77777777" w:rsidR="000C7C26" w:rsidRPr="000C7C26" w:rsidRDefault="000C7C26" w:rsidP="000C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проведении уроков музыки в комплексе использую ряд цифровых средств обучения:</w:t>
      </w:r>
    </w:p>
    <w:p w14:paraId="4C5AC9C1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Видеоряд: фрагменты из опер, балетов, мюзиклов, музыкальных кинофильмов, концертов классической и популярной музыки; фрагменты художественных и документальных фильмов о жизни и творчестве композиторов.</w:t>
      </w:r>
    </w:p>
    <w:p w14:paraId="51FAC003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Анимация: фрагменты мультипликации, которые в игровой форме разъясняют учащимся основные положения учебной темы;</w:t>
      </w:r>
    </w:p>
    <w:p w14:paraId="1BA51732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Синтезированный зрительный ряд: портреты композиторов, исполнителей и исполнительских коллективов, исполняющих произведения мировой музыкальной классики, народной и духовной музыки, современные сочинения; тематические рисунки, нотная графика, фрагменты рукописей музыкальных произведений; репродукции произведений изобразительного искусства (живопись, декоративно-прикладное искусство, скульптура, архитектура, графика, иконопись и др.  </w:t>
      </w:r>
    </w:p>
    <w:p w14:paraId="2777A66B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Дикторский текст, комментирующий различные явления музыкальной культуры, поясняющий   способы деятельности учащихся,  направленные   на   усвоение   основных понятий программы того или иного класса.</w:t>
      </w:r>
    </w:p>
    <w:p w14:paraId="343814C3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Звуковые фонограммы музыкальных произведений, а также песен («плюсовки» и «минусовки»), которые дают возможность школьникам участвовать в их исполнении в процессе работы с цифровым образовательным ресурсом.</w:t>
      </w:r>
    </w:p>
    <w:p w14:paraId="66815807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Литературный ряд: доступные</w:t>
      </w:r>
      <w:r w:rsidR="0012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выразительные информативные тексты, раскрывающие содержание предлагаемых для восприятия фрагментов музыкальных и художественных образов (эстетически-нравственный фон); отрывки стихотворений, прозы, созвучные музыке; словарь ключевых терминов и понятий, соответствующих данной учебной теме, эмоциональный словарь (вербальная характеристика музыкального произведения); фрагменты писем, воспоминаний, цитаты и высказывания композиторов, исполнителей, слушателей.</w:t>
      </w:r>
    </w:p>
    <w:p w14:paraId="0B1AE08F" w14:textId="77777777" w:rsidR="000C7C26" w:rsidRPr="000C7C26" w:rsidRDefault="000C7C26" w:rsidP="000C7C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>7. Творческие (интерактивные) задания для учащихся: вопросы, диагностические тесты, проблемные ситуации, направленные на осмысление учебного материала и выполняющие функцию контроля за успешностью развития музыкальной культуры школьников.</w:t>
      </w:r>
    </w:p>
    <w:p w14:paraId="21258386" w14:textId="77777777" w:rsidR="000C7C26" w:rsidRPr="000C7C26" w:rsidRDefault="000C7C26" w:rsidP="000C7C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работе </w:t>
      </w:r>
      <w:r w:rsidR="006E5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0C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использую коллекцию дисков CD, состоящую из произведений различных стилей и жанров: от классики до современной музыки. Благодаря различным компьютерным программам появилась возможность прослушивать музыкальные произведения в качественном звучании.   В отличие от грамзаписи и аудиокассет, музыкальные цифровые проигрыватели удобны для пользователя: есть возможность быстрого поиска отдельных фрагментов музыкального произведения, неоднократное прослушивание для запоминания лейтмотива или анализа интонаций. Так же есть возможность изменения зрительных образов при прослушивании музыки.  </w:t>
      </w:r>
    </w:p>
    <w:p w14:paraId="373380A6" w14:textId="77777777" w:rsidR="006E5C45" w:rsidRDefault="006E5C45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DB3965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E35B067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CBD6205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66245F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8E2015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471C215" w14:textId="77777777" w:rsidR="00EB1DF9" w:rsidRDefault="00EB1DF9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B2F9497" w14:textId="77777777" w:rsidR="00120E22" w:rsidRDefault="00120E22" w:rsidP="00120E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E2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ЗАКЛЮЧЕНИЕ</w:t>
      </w:r>
    </w:p>
    <w:p w14:paraId="7B645385" w14:textId="77777777" w:rsidR="00EB1DF9" w:rsidRDefault="006E5C45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E5C45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Анализ результатов бесед с учащимися, показал, что в результате использования на уроках музыки ИКТ повышается учебная мотивация (дети отметили, что им хочется, чтобы подобные уроки проводились чаще), формируется эмоционально положительное отношение к предмету, внимание учеников остается устойчивым на протяжении всего урока. Применение информационных коммуникационных технологий в музыкальном обучении помогают формировать навыки активного восприятия музыки, обогащают музыкальный опыт детей, прививают им знания, что в целом является важной предпосылкой обогащения музыкальной культуры школьников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210CE" w:rsidRPr="006E5C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210CE" w:rsidRPr="006E5C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Применение современных компьютерных технологий в обучении является одним из наиболее устойчивых направлений развития образовательного процесса в наше время. С помощью использования современных технических средств можно повысить мотивацию ученика. В качестве основной цели использования информационных технологий на уроке музыки можно рассматривать активизацию познавательной и творческой деятельности обучающихся. А предмет музыка, как никто другой, располагает возможностями для творчества, так как музыка – есть предмет сотворчества на уровне личности автора музыкального произведения, личности учителя и личности учащегося, его потребность и способность к творчеству, самореализации, совершенствованию.</w:t>
      </w:r>
      <w:r w:rsid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1DF9" w:rsidRP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Таким образом, считаю</w:t>
      </w:r>
      <w:r w:rsid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EB1DF9" w:rsidRP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что использование компьютерных технологий позволяет изменить учебный процесс в лучшую, более комфортную сторону, охватывая все этапы учебной деятельности. Информационные технологии – замечательное дидактическое средство, позволяющее воспитывать личность в соответствии с требованиями современной жизни.</w:t>
      </w:r>
      <w:r w:rsid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1DF9" w:rsidRP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Бесспорно, что в современной школе компьютер не решает всех проблем, он остается лишь многофункциональным техническим средством обучения. Но информационные технологии, в совокупности с правильно подобранными (или спроектированными) технологиями обучения, </w:t>
      </w:r>
      <w:r w:rsidR="00EB1DF9" w:rsidRPr="00EB1D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создают необходимый уровень качества, вариативности, дифференциации и индивидуализации обучения и воспитания.</w:t>
      </w:r>
    </w:p>
    <w:p w14:paraId="52E52062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B1D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Многое предстоит переосмыслить и сделать, чтобы использование ИКТ в музыкальном воспитании заняло своё достойное место. При этом, конечно же, не стоит забывать: в деле музыкального воспитания важнейшей остаётся роль учителя, которого не сможет заменить ни один компьютер!</w:t>
      </w:r>
    </w:p>
    <w:p w14:paraId="3B182E3D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9B29D73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44EFC99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53D5FC9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3E907291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468808A1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6BBFEE2A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3D20ADC1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29B69F8E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5E13C747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37D0CD94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606B77FC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15E6FADB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59326425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</w:p>
    <w:p w14:paraId="7D38CF4E" w14:textId="77777777" w:rsid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</w:pPr>
      <w:r w:rsidRPr="00EB1DF9">
        <w:rPr>
          <w:rFonts w:ascii="Times New Roman" w:hAnsi="Times New Roman" w:cs="Times New Roman"/>
          <w:b/>
          <w:color w:val="000000"/>
          <w:sz w:val="32"/>
          <w:szCs w:val="32"/>
          <w:lang w:eastAsia="ru-RU" w:bidi="ru-RU"/>
        </w:rPr>
        <w:lastRenderedPageBreak/>
        <w:t>Список литературы:</w:t>
      </w:r>
    </w:p>
    <w:p w14:paraId="0775EACF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 Абдуллин Э.Б. Теория и практика музыкального обучения в общеобразовательной школе. - М., 1983.</w:t>
      </w:r>
    </w:p>
    <w:p w14:paraId="51BDCA42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 Безбородова Л.А., Алиев Ю.Б. Методика преподавания музыки в общеобразовательных учреждениях: Учебное пособие для студентов музыкальных факультетов педвузов. – М.: Академя, 2002.</w:t>
      </w:r>
    </w:p>
    <w:p w14:paraId="7905359E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 Коган Л.Н. Художественный вкус. – М.: Просвещение, 1981.</w:t>
      </w:r>
    </w:p>
    <w:p w14:paraId="57E6E0F6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 Конен В.Ц. Рождение джаза.- М., 1984.</w:t>
      </w:r>
    </w:p>
    <w:p w14:paraId="4F51333B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  Ломакина Н.С. Слушательская культура как многокомпонентное качество личности подростка // Культура. Образование. Педагогика искусства. Сборник научных трудов. Выпуск 3 / Отв. ред.: докт. пед. наук, проф. Л.Г. Арчажникова, докт. пед. наук. Л.А. Рапацкая. – М., РИЦ МГОПУ им. М.А. Шолохова, 2006.</w:t>
      </w:r>
    </w:p>
    <w:p w14:paraId="79272D8E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A0BD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 </w:t>
      </w: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Ломакина Н.С. Формирование слушательской музыкальной культуры школьников-подростков. Автореферат диссертации на соискание ученой степени кандидата педагогических наук. – М., 2006.</w:t>
      </w:r>
    </w:p>
    <w:p w14:paraId="6F0B9998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  Мархасев Л. В легком жанре: Очерки и заметки. - Л., 1986.</w:t>
      </w:r>
    </w:p>
    <w:p w14:paraId="2B10438C" w14:textId="77777777" w:rsidR="00EB1DF9" w:rsidRPr="00DA0BD9" w:rsidRDefault="00EB1DF9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  Мозгот В.Г. Формирование художественного вкуса личности. – Ростов-на-Дону: Р.Г.У., 1992.</w:t>
      </w:r>
    </w:p>
    <w:p w14:paraId="29FC17EB" w14:textId="77777777" w:rsidR="00EB1DF9" w:rsidRDefault="007D59B6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 w:rsidR="00EB1DF9" w:rsidRPr="00DA0B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 Школяр Л.В., Красильникова М.С., Критская Е.Д., Усачева В.О., Медушевский В.В. Школяр В.А. Теория и методика музыкального образования детей. - М., ФЛИНТА - НАУКА, 1998.</w:t>
      </w:r>
    </w:p>
    <w:p w14:paraId="472E65D7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Бергер Н. Современная концепция и методика обучения музыке. Серия «Модернизация общего образования». - СПб., 2004. - с.129.</w:t>
      </w:r>
    </w:p>
    <w:p w14:paraId="5A05D048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Беркутова Л.С. Информационные технологии в подготовке специалистов среднего профессионального уровня: практический аспект // Библиотеки и информационные ресурсы в современном мире науки, культуры, образования и бизнеса: Труды 13-й Международной конференции «Крым 2006». - М.: ГПНТБ России, 2006.</w:t>
      </w:r>
    </w:p>
    <w:p w14:paraId="2C143891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Бершадский М.Е. Возможные направления интеграции образовательных и инфюрмационно-коммуникативных технологий // Педагогические технологии. - М., 2006. - №1.- с. 29-50</w:t>
      </w:r>
    </w:p>
    <w:p w14:paraId="1ECAE76C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Брановский Ю.С. Молчанов А.С. Педагогические информационные инновации (Введение в педагогическую информатику): Учеб.пособие. - Ставрополь: СГПУ, 1996.- 221с.</w:t>
      </w:r>
    </w:p>
    <w:p w14:paraId="691CDE6B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Живайкин П. Музыкальные программы // Домашний компьютер - М., 1999.-№7,8.-с.30-31.</w:t>
      </w:r>
    </w:p>
    <w:p w14:paraId="138D93F4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Зайцева Л.А. Использование информационных компьютерных технологий в учебном процессе и проблемы его методического обеспечения. // Интернет-журнал "Эйдос". - 2006. - 1 сентября. http://www.eidos.ru/journal/2006/0901-5.htm.</w:t>
      </w:r>
    </w:p>
    <w:p w14:paraId="3971AC64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 Краснов С.В., Артемкина Е.В. Проблемы внедрения современных информационных технологий в учебном процессе вуза // Вестник Волж. ун-та. Сер.: Информатика.- 2000.- Вып.1.- с. 190-191</w:t>
      </w:r>
    </w:p>
    <w:p w14:paraId="58EF4D5F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Краснова Г.А. Новые информационные технологии в образовании // Проблемы теории и методики обучения.- 2001.- № 5.- с. 39-42.</w:t>
      </w:r>
    </w:p>
    <w:p w14:paraId="6F781591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Лоренц А. Развитие и распространение Интернет - образования во всем мире // Высшее образование сегодня.- М., 2002.- № 7/8.- с.42-45</w:t>
      </w:r>
    </w:p>
    <w:p w14:paraId="6CE056A1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0. Полат Е.С. Новые педагогические и информационные технологии в системе образования.- М.: Академия, 1999.-223с.</w:t>
      </w:r>
    </w:p>
    <w:p w14:paraId="75686189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Рыжов В.П. Музыка как информационная система // Музыка в информационном мире. Наука. Творчество. Педагогика: Сборник научных статей. - Ростов-на-Дону: Изд-во Ростовской государственной консерватории им. С. В. Рахманинова, 2003.- с.79- 101.</w:t>
      </w:r>
    </w:p>
    <w:p w14:paraId="4072B922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Селевко Г.К. Педагогические технологии на основе информационно-коммуникационных средств. - М.: НИИ школьных технологий, 2005. - 208с. (Серия «Энциклопедия образовательных технологий»).</w:t>
      </w:r>
    </w:p>
    <w:p w14:paraId="0C352AA4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Семёнов, А.Л. Роль информационных технологий в общем среднем образовании [Текст] / А.Л.Семёнов. - М.: Изд-во МИПКРО, 2000. - 12с.</w:t>
      </w:r>
    </w:p>
    <w:p w14:paraId="6EB18E85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Устинов А., Ментюков А. Музыка и электроника на пороге нового тысячелетия: Проблемы и решения // Шоу-Мастер. - М., 1996.- №3.- с.12-21.</w:t>
      </w:r>
    </w:p>
    <w:p w14:paraId="2CB58652" w14:textId="77777777" w:rsidR="007D59B6" w:rsidRPr="007D59B6" w:rsidRDefault="007D59B6" w:rsidP="007D59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D59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Харуто А. В. Музыкальная информатика. Компьютер и звук: Учебное пособие по теоретическому курсу для студентов и аспирантов музыкального вуза. - М.: Московская государственная консерватория, 2000. - 387с.</w:t>
      </w:r>
    </w:p>
    <w:p w14:paraId="4AEEB0F6" w14:textId="77777777" w:rsidR="007D59B6" w:rsidRPr="00DA0BD9" w:rsidRDefault="007D59B6" w:rsidP="00EB1D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207978C" w14:textId="77777777" w:rsidR="00EB1DF9" w:rsidRPr="00EB1DF9" w:rsidRDefault="00EB1DF9" w:rsidP="00EB1DF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4DA8F5" w14:textId="77777777" w:rsidR="00EB1DF9" w:rsidRPr="006E5C45" w:rsidRDefault="00EB1DF9" w:rsidP="006E5C45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16578357" w14:textId="77777777" w:rsidR="00E210CE" w:rsidRDefault="00E210CE" w:rsidP="00E210CE">
      <w:pPr>
        <w:rPr>
          <w:rFonts w:ascii="Times New Roman" w:hAnsi="Times New Roman" w:cs="Times New Roman"/>
          <w:b/>
        </w:rPr>
      </w:pPr>
    </w:p>
    <w:p w14:paraId="36566D42" w14:textId="77777777" w:rsidR="00E210CE" w:rsidRPr="00E210CE" w:rsidRDefault="00E210CE" w:rsidP="00E210CE">
      <w:pPr>
        <w:spacing w:after="0"/>
        <w:ind w:left="1701" w:right="567"/>
        <w:rPr>
          <w:rFonts w:ascii="Times New Roman" w:hAnsi="Times New Roman" w:cs="Times New Roman"/>
        </w:rPr>
      </w:pPr>
    </w:p>
    <w:sectPr w:rsidR="00E210CE" w:rsidRPr="00E21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F51D2"/>
    <w:multiLevelType w:val="multilevel"/>
    <w:tmpl w:val="3B7A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787345"/>
    <w:multiLevelType w:val="multilevel"/>
    <w:tmpl w:val="EB5C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3483E"/>
    <w:multiLevelType w:val="multilevel"/>
    <w:tmpl w:val="4DF2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51479"/>
    <w:multiLevelType w:val="hybridMultilevel"/>
    <w:tmpl w:val="207A60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07473">
    <w:abstractNumId w:val="0"/>
  </w:num>
  <w:num w:numId="2" w16cid:durableId="1847866454">
    <w:abstractNumId w:val="1"/>
  </w:num>
  <w:num w:numId="3" w16cid:durableId="1553926856">
    <w:abstractNumId w:val="3"/>
  </w:num>
  <w:num w:numId="4" w16cid:durableId="553277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889"/>
    <w:rsid w:val="000C7C26"/>
    <w:rsid w:val="00120E22"/>
    <w:rsid w:val="0013760A"/>
    <w:rsid w:val="00445C71"/>
    <w:rsid w:val="006A6630"/>
    <w:rsid w:val="006E5C45"/>
    <w:rsid w:val="007848B6"/>
    <w:rsid w:val="007D59B6"/>
    <w:rsid w:val="008C1280"/>
    <w:rsid w:val="00CE1096"/>
    <w:rsid w:val="00E175AA"/>
    <w:rsid w:val="00E210CE"/>
    <w:rsid w:val="00EB1DF9"/>
    <w:rsid w:val="00F56889"/>
    <w:rsid w:val="00FD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8C23"/>
  <w15:chartTrackingRefBased/>
  <w15:docId w15:val="{FB630859-E5F5-4863-AB6B-DE5076F7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0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 Ионова</cp:lastModifiedBy>
  <cp:revision>7</cp:revision>
  <dcterms:created xsi:type="dcterms:W3CDTF">2021-11-02T09:03:00Z</dcterms:created>
  <dcterms:modified xsi:type="dcterms:W3CDTF">2024-10-24T11:19:00Z</dcterms:modified>
</cp:coreProperties>
</file>