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4D" w:rsidRDefault="005E5A4D" w:rsidP="00FC2711">
      <w:pPr>
        <w:spacing w:after="0" w:line="240" w:lineRule="auto"/>
        <w:jc w:val="both"/>
        <w:rPr>
          <w:rFonts w:ascii="Times New Roman" w:eastAsia="Times New Roman" w:hAnsi="Times New Roman" w:cs="Times New Roman"/>
          <w:b/>
          <w:bCs/>
          <w:color w:val="000000"/>
          <w:sz w:val="28"/>
          <w:szCs w:val="28"/>
          <w:lang w:eastAsia="ru-RU"/>
        </w:rPr>
      </w:pPr>
    </w:p>
    <w:p w:rsidR="005E5A4D" w:rsidRPr="0005439A" w:rsidRDefault="005E5A4D" w:rsidP="005E5A4D">
      <w:pPr>
        <w:spacing w:after="0" w:line="240" w:lineRule="auto"/>
        <w:jc w:val="center"/>
        <w:rPr>
          <w:rFonts w:ascii="Times New Roman" w:eastAsia="Calibri" w:hAnsi="Times New Roman" w:cs="Times New Roman"/>
          <w:color w:val="000000"/>
          <w:sz w:val="28"/>
          <w:szCs w:val="28"/>
        </w:rPr>
      </w:pPr>
      <w:r w:rsidRPr="0005439A">
        <w:rPr>
          <w:rFonts w:ascii="Times New Roman" w:eastAsia="Calibri" w:hAnsi="Times New Roman" w:cs="Times New Roman"/>
          <w:color w:val="000000"/>
          <w:sz w:val="28"/>
          <w:szCs w:val="28"/>
        </w:rPr>
        <w:t>Муниципальное бюджетное общеобразовательное учреждение</w:t>
      </w:r>
    </w:p>
    <w:p w:rsidR="005E5A4D" w:rsidRPr="0005439A" w:rsidRDefault="005E5A4D" w:rsidP="005E5A4D">
      <w:pPr>
        <w:spacing w:after="0" w:line="240" w:lineRule="auto"/>
        <w:jc w:val="center"/>
        <w:rPr>
          <w:rFonts w:ascii="Times New Roman" w:eastAsia="Calibri" w:hAnsi="Times New Roman" w:cs="Times New Roman"/>
          <w:color w:val="000000"/>
          <w:sz w:val="28"/>
          <w:szCs w:val="28"/>
        </w:rPr>
      </w:pPr>
      <w:r w:rsidRPr="0005439A">
        <w:rPr>
          <w:rFonts w:ascii="Times New Roman" w:eastAsia="Calibri" w:hAnsi="Times New Roman" w:cs="Times New Roman"/>
          <w:color w:val="000000"/>
          <w:sz w:val="28"/>
          <w:szCs w:val="28"/>
        </w:rPr>
        <w:t>«Гимназия № 65 имени Н. Сафронова»</w:t>
      </w:r>
    </w:p>
    <w:p w:rsidR="005E5A4D" w:rsidRPr="0005439A" w:rsidRDefault="005E5A4D" w:rsidP="005E5A4D">
      <w:pPr>
        <w:spacing w:line="360" w:lineRule="auto"/>
        <w:jc w:val="center"/>
        <w:rPr>
          <w:rFonts w:ascii="Times New Roman" w:hAnsi="Times New Roman" w:cs="Times New Roman"/>
          <w:sz w:val="28"/>
          <w:szCs w:val="28"/>
        </w:rPr>
      </w:pPr>
    </w:p>
    <w:p w:rsidR="005E5A4D" w:rsidRDefault="005E5A4D" w:rsidP="005E5A4D">
      <w:pPr>
        <w:spacing w:line="360" w:lineRule="auto"/>
        <w:jc w:val="center"/>
        <w:rPr>
          <w:rFonts w:ascii="Times New Roman" w:hAnsi="Times New Roman" w:cs="Times New Roman"/>
          <w:sz w:val="32"/>
          <w:szCs w:val="32"/>
        </w:rPr>
      </w:pPr>
    </w:p>
    <w:p w:rsidR="005E5A4D" w:rsidRDefault="005E5A4D" w:rsidP="005E5A4D">
      <w:pPr>
        <w:spacing w:line="360" w:lineRule="auto"/>
        <w:jc w:val="center"/>
        <w:rPr>
          <w:rFonts w:ascii="Times New Roman" w:hAnsi="Times New Roman" w:cs="Times New Roman"/>
          <w:sz w:val="32"/>
          <w:szCs w:val="32"/>
        </w:rPr>
      </w:pPr>
    </w:p>
    <w:p w:rsidR="005E5A4D" w:rsidRDefault="005E5A4D" w:rsidP="005E5A4D">
      <w:pPr>
        <w:spacing w:line="360" w:lineRule="auto"/>
        <w:jc w:val="center"/>
        <w:rPr>
          <w:rFonts w:ascii="Times New Roman" w:hAnsi="Times New Roman" w:cs="Times New Roman"/>
          <w:sz w:val="32"/>
          <w:szCs w:val="32"/>
        </w:rPr>
      </w:pPr>
    </w:p>
    <w:p w:rsidR="005E5A4D" w:rsidRPr="005E5A4D" w:rsidRDefault="005E5A4D" w:rsidP="005E5A4D">
      <w:pPr>
        <w:spacing w:after="0" w:line="240" w:lineRule="auto"/>
        <w:jc w:val="center"/>
        <w:rPr>
          <w:rFonts w:ascii="Times New Roman" w:eastAsia="Times New Roman" w:hAnsi="Times New Roman" w:cs="Times New Roman"/>
          <w:color w:val="000000"/>
          <w:sz w:val="28"/>
          <w:szCs w:val="28"/>
          <w:lang w:eastAsia="ru-RU"/>
        </w:rPr>
      </w:pPr>
      <w:r>
        <w:rPr>
          <w:rFonts w:ascii="Times New Roman" w:hAnsi="Times New Roman" w:cs="Times New Roman"/>
          <w:sz w:val="32"/>
          <w:szCs w:val="32"/>
        </w:rPr>
        <w:t xml:space="preserve">Тема: </w:t>
      </w:r>
      <w:r w:rsidRPr="005E5A4D">
        <w:rPr>
          <w:rFonts w:ascii="Times New Roman" w:eastAsia="Times New Roman" w:hAnsi="Times New Roman" w:cs="Times New Roman"/>
          <w:bCs/>
          <w:color w:val="000000"/>
          <w:sz w:val="28"/>
          <w:szCs w:val="28"/>
          <w:lang w:eastAsia="ru-RU"/>
        </w:rPr>
        <w:t>Формирование читательской грамотности на уроках русского языка и литературы.</w:t>
      </w:r>
    </w:p>
    <w:p w:rsidR="005E5A4D" w:rsidRPr="005E5A4D" w:rsidRDefault="005E5A4D" w:rsidP="005E5A4D">
      <w:pPr>
        <w:spacing w:line="360" w:lineRule="auto"/>
        <w:jc w:val="center"/>
        <w:rPr>
          <w:rFonts w:ascii="Times New Roman" w:hAnsi="Times New Roman" w:cs="Times New Roman"/>
          <w:sz w:val="24"/>
          <w:szCs w:val="24"/>
        </w:rPr>
      </w:pPr>
      <w:r w:rsidRPr="005E5A4D">
        <w:rPr>
          <w:rFonts w:ascii="Times New Roman" w:hAnsi="Times New Roman" w:cs="Times New Roman"/>
          <w:sz w:val="24"/>
          <w:szCs w:val="24"/>
        </w:rPr>
        <w:t xml:space="preserve">(Выступление на форуме «Перспективы образования: вызовы времени) </w:t>
      </w:r>
    </w:p>
    <w:p w:rsidR="005E5A4D" w:rsidRDefault="005E5A4D" w:rsidP="005E5A4D">
      <w:pPr>
        <w:spacing w:line="360" w:lineRule="auto"/>
        <w:jc w:val="center"/>
        <w:rPr>
          <w:rFonts w:ascii="Times New Roman" w:hAnsi="Times New Roman" w:cs="Times New Roman"/>
          <w:sz w:val="32"/>
          <w:szCs w:val="32"/>
        </w:rPr>
      </w:pPr>
    </w:p>
    <w:p w:rsidR="005E5A4D" w:rsidRDefault="005E5A4D" w:rsidP="005E5A4D">
      <w:pPr>
        <w:spacing w:line="360" w:lineRule="auto"/>
        <w:jc w:val="right"/>
        <w:rPr>
          <w:rFonts w:ascii="Times New Roman" w:hAnsi="Times New Roman" w:cs="Times New Roman"/>
          <w:sz w:val="32"/>
          <w:szCs w:val="32"/>
        </w:rPr>
      </w:pPr>
    </w:p>
    <w:p w:rsidR="005E5A4D" w:rsidRPr="0005439A" w:rsidRDefault="005E5A4D" w:rsidP="005E5A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05439A">
        <w:rPr>
          <w:rFonts w:ascii="Times New Roman" w:hAnsi="Times New Roman" w:cs="Times New Roman"/>
          <w:sz w:val="28"/>
          <w:szCs w:val="28"/>
        </w:rPr>
        <w:t>Выполнила:</w:t>
      </w:r>
    </w:p>
    <w:p w:rsidR="005E5A4D" w:rsidRPr="0005439A" w:rsidRDefault="005E5A4D" w:rsidP="005E5A4D">
      <w:pPr>
        <w:spacing w:after="0" w:line="240" w:lineRule="auto"/>
        <w:jc w:val="right"/>
        <w:rPr>
          <w:rFonts w:ascii="Times New Roman" w:hAnsi="Times New Roman" w:cs="Times New Roman"/>
          <w:sz w:val="28"/>
          <w:szCs w:val="28"/>
        </w:rPr>
      </w:pPr>
      <w:r w:rsidRPr="0005439A">
        <w:rPr>
          <w:rFonts w:ascii="Times New Roman" w:hAnsi="Times New Roman" w:cs="Times New Roman"/>
          <w:sz w:val="28"/>
          <w:szCs w:val="28"/>
        </w:rPr>
        <w:t>Учитель русского языка и литературы</w:t>
      </w:r>
    </w:p>
    <w:p w:rsidR="005E5A4D" w:rsidRPr="0005439A" w:rsidRDefault="005E5A4D" w:rsidP="005E5A4D">
      <w:pPr>
        <w:spacing w:after="0" w:line="240" w:lineRule="auto"/>
        <w:jc w:val="right"/>
        <w:rPr>
          <w:rFonts w:ascii="Times New Roman" w:hAnsi="Times New Roman" w:cs="Times New Roman"/>
          <w:b/>
          <w:sz w:val="28"/>
          <w:szCs w:val="28"/>
        </w:rPr>
      </w:pPr>
      <w:r w:rsidRPr="0005439A">
        <w:rPr>
          <w:rFonts w:ascii="Times New Roman" w:hAnsi="Times New Roman" w:cs="Times New Roman"/>
          <w:sz w:val="28"/>
          <w:szCs w:val="28"/>
        </w:rPr>
        <w:t>Е.Н. Тихонова</w:t>
      </w:r>
    </w:p>
    <w:p w:rsidR="005E5A4D" w:rsidRDefault="005E5A4D" w:rsidP="005E5A4D">
      <w:pPr>
        <w:spacing w:line="360" w:lineRule="auto"/>
        <w:jc w:val="center"/>
        <w:rPr>
          <w:rFonts w:ascii="Times New Roman" w:hAnsi="Times New Roman" w:cs="Times New Roman"/>
          <w:b/>
          <w:sz w:val="32"/>
          <w:szCs w:val="32"/>
        </w:rPr>
      </w:pPr>
    </w:p>
    <w:p w:rsidR="005E5A4D" w:rsidRDefault="005E5A4D" w:rsidP="005E5A4D">
      <w:pPr>
        <w:spacing w:line="360" w:lineRule="auto"/>
        <w:jc w:val="center"/>
        <w:rPr>
          <w:rFonts w:ascii="Times New Roman" w:hAnsi="Times New Roman" w:cs="Times New Roman"/>
          <w:b/>
          <w:sz w:val="32"/>
          <w:szCs w:val="32"/>
        </w:rPr>
      </w:pPr>
    </w:p>
    <w:p w:rsidR="005E5A4D" w:rsidRDefault="005E5A4D" w:rsidP="005E5A4D">
      <w:pPr>
        <w:spacing w:line="360" w:lineRule="auto"/>
        <w:jc w:val="center"/>
        <w:rPr>
          <w:rFonts w:ascii="Times New Roman" w:hAnsi="Times New Roman" w:cs="Times New Roman"/>
          <w:sz w:val="28"/>
          <w:szCs w:val="28"/>
        </w:rPr>
      </w:pPr>
    </w:p>
    <w:p w:rsidR="005E5A4D" w:rsidRDefault="005E5A4D" w:rsidP="005E5A4D">
      <w:pPr>
        <w:spacing w:line="360" w:lineRule="auto"/>
        <w:jc w:val="center"/>
        <w:rPr>
          <w:rFonts w:ascii="Times New Roman" w:hAnsi="Times New Roman" w:cs="Times New Roman"/>
          <w:sz w:val="28"/>
          <w:szCs w:val="28"/>
        </w:rPr>
      </w:pPr>
    </w:p>
    <w:p w:rsidR="005E5A4D" w:rsidRDefault="005E5A4D" w:rsidP="005E5A4D">
      <w:pPr>
        <w:spacing w:line="360" w:lineRule="auto"/>
        <w:jc w:val="center"/>
        <w:rPr>
          <w:rFonts w:ascii="Times New Roman" w:hAnsi="Times New Roman" w:cs="Times New Roman"/>
          <w:sz w:val="28"/>
          <w:szCs w:val="28"/>
        </w:rPr>
      </w:pPr>
    </w:p>
    <w:p w:rsidR="005E5A4D" w:rsidRDefault="005E5A4D" w:rsidP="005E5A4D">
      <w:pPr>
        <w:spacing w:line="360" w:lineRule="auto"/>
        <w:jc w:val="center"/>
        <w:rPr>
          <w:rFonts w:ascii="Times New Roman" w:hAnsi="Times New Roman" w:cs="Times New Roman"/>
          <w:sz w:val="28"/>
          <w:szCs w:val="28"/>
        </w:rPr>
      </w:pPr>
      <w:r>
        <w:rPr>
          <w:rFonts w:ascii="Times New Roman" w:hAnsi="Times New Roman" w:cs="Times New Roman"/>
          <w:sz w:val="28"/>
          <w:szCs w:val="28"/>
        </w:rPr>
        <w:t>г</w:t>
      </w:r>
      <w:r w:rsidRPr="0005439A">
        <w:rPr>
          <w:rFonts w:ascii="Times New Roman" w:hAnsi="Times New Roman" w:cs="Times New Roman"/>
          <w:sz w:val="28"/>
          <w:szCs w:val="28"/>
        </w:rPr>
        <w:t>. Ульяновск</w:t>
      </w:r>
    </w:p>
    <w:p w:rsidR="005E5A4D" w:rsidRDefault="005E5A4D" w:rsidP="005E5A4D">
      <w:pPr>
        <w:spacing w:line="360" w:lineRule="auto"/>
        <w:jc w:val="center"/>
        <w:rPr>
          <w:rFonts w:ascii="Times New Roman" w:hAnsi="Times New Roman" w:cs="Times New Roman"/>
          <w:sz w:val="28"/>
          <w:szCs w:val="28"/>
        </w:rPr>
      </w:pPr>
      <w:r>
        <w:rPr>
          <w:rFonts w:ascii="Times New Roman" w:hAnsi="Times New Roman" w:cs="Times New Roman"/>
          <w:sz w:val="28"/>
          <w:szCs w:val="28"/>
        </w:rPr>
        <w:t>2024г.</w:t>
      </w:r>
    </w:p>
    <w:p w:rsidR="005E5A4D" w:rsidRDefault="005E5A4D" w:rsidP="005E5A4D">
      <w:pPr>
        <w:spacing w:line="360" w:lineRule="auto"/>
        <w:jc w:val="center"/>
        <w:rPr>
          <w:rFonts w:ascii="Times New Roman" w:hAnsi="Times New Roman" w:cs="Times New Roman"/>
          <w:sz w:val="28"/>
          <w:szCs w:val="28"/>
        </w:rPr>
      </w:pPr>
    </w:p>
    <w:p w:rsidR="005E5A4D" w:rsidRDefault="005E5A4D" w:rsidP="005E5A4D">
      <w:pPr>
        <w:spacing w:line="360" w:lineRule="auto"/>
        <w:jc w:val="center"/>
        <w:rPr>
          <w:rFonts w:ascii="Times New Roman" w:hAnsi="Times New Roman" w:cs="Times New Roman"/>
          <w:sz w:val="28"/>
          <w:szCs w:val="28"/>
        </w:rPr>
      </w:pPr>
    </w:p>
    <w:p w:rsidR="005E5A4D" w:rsidRDefault="005E5A4D" w:rsidP="005E5A4D">
      <w:pPr>
        <w:spacing w:line="360" w:lineRule="auto"/>
        <w:jc w:val="center"/>
        <w:rPr>
          <w:rFonts w:ascii="Times New Roman" w:hAnsi="Times New Roman" w:cs="Times New Roman"/>
          <w:sz w:val="28"/>
          <w:szCs w:val="28"/>
        </w:rPr>
      </w:pPr>
    </w:p>
    <w:p w:rsidR="007E4A73" w:rsidRPr="00137C6A" w:rsidRDefault="007E4A73" w:rsidP="00FC2711">
      <w:pPr>
        <w:spacing w:after="0" w:line="240" w:lineRule="auto"/>
        <w:ind w:left="4678" w:firstLine="6"/>
        <w:jc w:val="both"/>
        <w:rPr>
          <w:rFonts w:ascii="Times New Roman" w:eastAsia="Times New Roman" w:hAnsi="Times New Roman" w:cs="Times New Roman"/>
          <w:i/>
          <w:color w:val="000000"/>
          <w:sz w:val="28"/>
          <w:szCs w:val="28"/>
          <w:lang w:eastAsia="ru-RU"/>
        </w:rPr>
      </w:pPr>
      <w:r w:rsidRPr="00137C6A">
        <w:rPr>
          <w:rFonts w:ascii="Times New Roman" w:eastAsia="Times New Roman" w:hAnsi="Times New Roman" w:cs="Times New Roman"/>
          <w:i/>
          <w:color w:val="000000"/>
          <w:sz w:val="28"/>
          <w:szCs w:val="28"/>
          <w:lang w:eastAsia="ru-RU"/>
        </w:rPr>
        <w:lastRenderedPageBreak/>
        <w:t>Чтение — это окошко, через которое дети видят и познают мир и самих себя. Оно открывается перед ребенком лишь тогда, когда наряду с чтением, одновременно с ним и даже раньше, чем впервые раскрыта книга, начинается кропотливая работа над словом.</w:t>
      </w:r>
    </w:p>
    <w:p w:rsidR="007E4A73" w:rsidRPr="00137C6A" w:rsidRDefault="007E4A73" w:rsidP="00FC2711">
      <w:pPr>
        <w:spacing w:after="0" w:line="240" w:lineRule="auto"/>
        <w:ind w:firstLine="5103"/>
        <w:jc w:val="right"/>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i/>
          <w:color w:val="000000"/>
          <w:sz w:val="28"/>
          <w:szCs w:val="28"/>
          <w:lang w:eastAsia="ru-RU"/>
        </w:rPr>
        <w:t>В. А. Сухомлинский</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Всемирный экономический форум обозначил 16 видов знаний и умений успешного в 21 веке человека. Это навыки работы в команде, лидерские качества, инициативность, IT-компетентность, финансовая и гражданская грамотность и другие. Развитие этих каче</w:t>
      </w:r>
      <w:proofErr w:type="gramStart"/>
      <w:r w:rsidRPr="00137C6A">
        <w:rPr>
          <w:rFonts w:ascii="Times New Roman" w:eastAsia="Times New Roman" w:hAnsi="Times New Roman" w:cs="Times New Roman"/>
          <w:color w:val="000000"/>
          <w:sz w:val="28"/>
          <w:szCs w:val="28"/>
          <w:lang w:eastAsia="ru-RU"/>
        </w:rPr>
        <w:t>ств ст</w:t>
      </w:r>
      <w:proofErr w:type="gramEnd"/>
      <w:r w:rsidRPr="00137C6A">
        <w:rPr>
          <w:rFonts w:ascii="Times New Roman" w:eastAsia="Times New Roman" w:hAnsi="Times New Roman" w:cs="Times New Roman"/>
          <w:color w:val="000000"/>
          <w:sz w:val="28"/>
          <w:szCs w:val="28"/>
          <w:lang w:eastAsia="ru-RU"/>
        </w:rPr>
        <w:t>ановится задачей современного учителя.</w:t>
      </w:r>
      <w:r w:rsidR="00FC2711" w:rsidRPr="00137C6A">
        <w:rPr>
          <w:rFonts w:ascii="Times New Roman" w:eastAsia="Times New Roman" w:hAnsi="Times New Roman" w:cs="Times New Roman"/>
          <w:color w:val="000000"/>
          <w:sz w:val="28"/>
          <w:szCs w:val="28"/>
          <w:lang w:eastAsia="ru-RU"/>
        </w:rPr>
        <w:t xml:space="preserve"> </w:t>
      </w:r>
      <w:r w:rsidRPr="00137C6A">
        <w:rPr>
          <w:rFonts w:ascii="Times New Roman" w:eastAsia="Times New Roman" w:hAnsi="Times New Roman" w:cs="Times New Roman"/>
          <w:color w:val="000000"/>
          <w:sz w:val="28"/>
          <w:szCs w:val="28"/>
          <w:lang w:eastAsia="ru-RU"/>
        </w:rPr>
        <w:t>Установлено, что предпосылкой развития компетентности «образование через всю жизнь» является наличие определенного уровня функциональной грамотности.</w:t>
      </w:r>
    </w:p>
    <w:p w:rsidR="007E4A73" w:rsidRPr="00137C6A" w:rsidRDefault="007E4A73" w:rsidP="00A442D7">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Функциональная грамотность позволяет использовать приобретаемые умения, навыки, знания в жизни для решения жизненных задач.</w:t>
      </w:r>
    </w:p>
    <w:p w:rsidR="007E4A73" w:rsidRPr="00137C6A" w:rsidRDefault="007E4A73" w:rsidP="00A442D7">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На уроках русского языка мы можем воплощать несколько приоритетных направлений, одним из которых является грамотность чтения (или смысловое чтение). Это способность учащихся к осмыслению письменных текстов и рефлексии на них, использования их содержания для достижения собственных целей, развития знаний и возможностей для активного участия в жизни общества.</w:t>
      </w:r>
      <w:r w:rsidR="00FC2711" w:rsidRPr="00137C6A">
        <w:rPr>
          <w:rFonts w:ascii="Times New Roman" w:eastAsia="Times New Roman" w:hAnsi="Times New Roman" w:cs="Times New Roman"/>
          <w:color w:val="000000"/>
          <w:sz w:val="28"/>
          <w:szCs w:val="28"/>
          <w:lang w:eastAsia="ru-RU"/>
        </w:rPr>
        <w:t xml:space="preserve"> </w:t>
      </w:r>
      <w:r w:rsidRPr="00137C6A">
        <w:rPr>
          <w:rFonts w:ascii="Times New Roman" w:eastAsia="Times New Roman" w:hAnsi="Times New Roman" w:cs="Times New Roman"/>
          <w:color w:val="000000"/>
          <w:sz w:val="28"/>
          <w:szCs w:val="28"/>
          <w:lang w:eastAsia="ru-RU"/>
        </w:rPr>
        <w:t>В этом смысле полное понимание текста зависит от умения найти необходимую информацию и извлечь ее из общего контекста, сформулировать общее понимание текста и представить собственную точку зрения о содержании и форме текстового сообщения.</w:t>
      </w:r>
    </w:p>
    <w:p w:rsidR="007E4A73" w:rsidRPr="00137C6A" w:rsidRDefault="007E4A73" w:rsidP="00FC2711">
      <w:pPr>
        <w:spacing w:after="0" w:line="240" w:lineRule="auto"/>
        <w:jc w:val="both"/>
        <w:rPr>
          <w:rFonts w:ascii="Times New Roman" w:eastAsia="Times New Roman" w:hAnsi="Times New Roman" w:cs="Times New Roman"/>
          <w:b/>
          <w:color w:val="000000"/>
          <w:sz w:val="28"/>
          <w:szCs w:val="28"/>
          <w:lang w:eastAsia="ru-RU"/>
        </w:rPr>
      </w:pPr>
      <w:r w:rsidRPr="00137C6A">
        <w:rPr>
          <w:rFonts w:ascii="Times New Roman" w:eastAsia="Times New Roman" w:hAnsi="Times New Roman" w:cs="Times New Roman"/>
          <w:b/>
          <w:color w:val="000000"/>
          <w:sz w:val="28"/>
          <w:szCs w:val="28"/>
          <w:lang w:eastAsia="ru-RU"/>
        </w:rPr>
        <w:t>Существует множество приемов грамотного чтения:</w:t>
      </w:r>
    </w:p>
    <w:p w:rsidR="007E4A73" w:rsidRPr="00137C6A" w:rsidRDefault="007E4A73" w:rsidP="00FC2711">
      <w:pPr>
        <w:numPr>
          <w:ilvl w:val="0"/>
          <w:numId w:val="1"/>
        </w:num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чтение с остановками,</w:t>
      </w:r>
    </w:p>
    <w:p w:rsidR="007E4A73" w:rsidRPr="00137C6A" w:rsidRDefault="007E4A73" w:rsidP="00FC2711">
      <w:pPr>
        <w:numPr>
          <w:ilvl w:val="0"/>
          <w:numId w:val="1"/>
        </w:num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работа с вопросником,</w:t>
      </w:r>
    </w:p>
    <w:p w:rsidR="007E4A73" w:rsidRPr="00137C6A" w:rsidRDefault="007E4A73" w:rsidP="00FC2711">
      <w:pPr>
        <w:numPr>
          <w:ilvl w:val="0"/>
          <w:numId w:val="1"/>
        </w:num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читательские дневники,</w:t>
      </w:r>
    </w:p>
    <w:p w:rsidR="007E4A73" w:rsidRPr="00137C6A" w:rsidRDefault="007E4A73" w:rsidP="00FC2711">
      <w:pPr>
        <w:numPr>
          <w:ilvl w:val="0"/>
          <w:numId w:val="1"/>
        </w:num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логическая цепочка,</w:t>
      </w:r>
    </w:p>
    <w:p w:rsidR="007E4A73" w:rsidRPr="00137C6A" w:rsidRDefault="007E4A73" w:rsidP="00FC2711">
      <w:pPr>
        <w:numPr>
          <w:ilvl w:val="0"/>
          <w:numId w:val="1"/>
        </w:num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тонкие и толстые вопросы.</w:t>
      </w:r>
    </w:p>
    <w:p w:rsidR="007E4A73" w:rsidRPr="00137C6A" w:rsidRDefault="007E4A73" w:rsidP="00FC2711">
      <w:pPr>
        <w:spacing w:after="0" w:line="240" w:lineRule="auto"/>
        <w:ind w:firstLine="360"/>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Один из самых простых, но очень важных приёмов, которые очень помогают на уроках: «Тонкий и толстый вопрос». </w:t>
      </w:r>
      <w:proofErr w:type="gramStart"/>
      <w:r w:rsidRPr="00137C6A">
        <w:rPr>
          <w:rFonts w:ascii="Times New Roman" w:eastAsia="Times New Roman" w:hAnsi="Times New Roman" w:cs="Times New Roman"/>
          <w:color w:val="000000"/>
          <w:sz w:val="28"/>
          <w:szCs w:val="28"/>
          <w:lang w:eastAsia="ru-RU"/>
        </w:rPr>
        <w:t>Тонкий вопрос предполагает репродуктивный однозначный ответ (чаще это «да»</w:t>
      </w:r>
      <w:r w:rsidR="00FC2711" w:rsidRPr="00137C6A">
        <w:rPr>
          <w:rFonts w:ascii="Times New Roman" w:eastAsia="Times New Roman" w:hAnsi="Times New Roman" w:cs="Times New Roman"/>
          <w:color w:val="000000"/>
          <w:sz w:val="28"/>
          <w:szCs w:val="28"/>
          <w:lang w:eastAsia="ru-RU"/>
        </w:rPr>
        <w:t xml:space="preserve"> </w:t>
      </w:r>
      <w:r w:rsidRPr="00137C6A">
        <w:rPr>
          <w:rFonts w:ascii="Times New Roman" w:eastAsia="Times New Roman" w:hAnsi="Times New Roman" w:cs="Times New Roman"/>
          <w:color w:val="000000"/>
          <w:sz w:val="28"/>
          <w:szCs w:val="28"/>
          <w:lang w:eastAsia="ru-RU"/>
        </w:rPr>
        <w:t>или</w:t>
      </w:r>
      <w:r w:rsidR="00FC2711" w:rsidRPr="00137C6A">
        <w:rPr>
          <w:rFonts w:ascii="Times New Roman" w:eastAsia="Times New Roman" w:hAnsi="Times New Roman" w:cs="Times New Roman"/>
          <w:color w:val="000000"/>
          <w:sz w:val="28"/>
          <w:szCs w:val="28"/>
          <w:lang w:eastAsia="ru-RU"/>
        </w:rPr>
        <w:t xml:space="preserve"> </w:t>
      </w:r>
      <w:r w:rsidRPr="00137C6A">
        <w:rPr>
          <w:rFonts w:ascii="Times New Roman" w:eastAsia="Times New Roman" w:hAnsi="Times New Roman" w:cs="Times New Roman"/>
          <w:color w:val="000000"/>
          <w:sz w:val="28"/>
          <w:szCs w:val="28"/>
          <w:lang w:eastAsia="ru-RU"/>
        </w:rPr>
        <w:t>«нет»), а «толстый» (проблемный)</w:t>
      </w:r>
      <w:r w:rsidR="00FC2711" w:rsidRPr="00137C6A">
        <w:rPr>
          <w:rFonts w:ascii="Times New Roman" w:eastAsia="Times New Roman" w:hAnsi="Times New Roman" w:cs="Times New Roman"/>
          <w:color w:val="000000"/>
          <w:sz w:val="28"/>
          <w:szCs w:val="28"/>
          <w:lang w:eastAsia="ru-RU"/>
        </w:rPr>
        <w:t xml:space="preserve"> </w:t>
      </w:r>
      <w:r w:rsidRPr="00137C6A">
        <w:rPr>
          <w:rFonts w:ascii="Times New Roman" w:eastAsia="Times New Roman" w:hAnsi="Times New Roman" w:cs="Times New Roman"/>
          <w:color w:val="000000"/>
          <w:sz w:val="28"/>
          <w:szCs w:val="28"/>
          <w:lang w:eastAsia="ru-RU"/>
        </w:rPr>
        <w:t>требует</w:t>
      </w:r>
      <w:r w:rsidR="00FC2711" w:rsidRPr="00137C6A">
        <w:rPr>
          <w:rFonts w:ascii="Times New Roman" w:eastAsia="Times New Roman" w:hAnsi="Times New Roman" w:cs="Times New Roman"/>
          <w:color w:val="000000"/>
          <w:sz w:val="28"/>
          <w:szCs w:val="28"/>
          <w:lang w:eastAsia="ru-RU"/>
        </w:rPr>
        <w:t xml:space="preserve"> </w:t>
      </w:r>
      <w:r w:rsidRPr="00137C6A">
        <w:rPr>
          <w:rFonts w:ascii="Times New Roman" w:eastAsia="Times New Roman" w:hAnsi="Times New Roman" w:cs="Times New Roman"/>
          <w:color w:val="000000"/>
          <w:sz w:val="28"/>
          <w:szCs w:val="28"/>
          <w:lang w:eastAsia="ru-RU"/>
        </w:rPr>
        <w:t>глубокого осмысления задания, рациональных рассуждений, поиска дополнительных знаний и анализ информации.</w:t>
      </w:r>
      <w:proofErr w:type="gramEnd"/>
      <w:r w:rsidRPr="00137C6A">
        <w:rPr>
          <w:rFonts w:ascii="Times New Roman" w:eastAsia="Times New Roman" w:hAnsi="Times New Roman" w:cs="Times New Roman"/>
          <w:color w:val="000000"/>
          <w:sz w:val="28"/>
          <w:szCs w:val="28"/>
          <w:lang w:eastAsia="ru-RU"/>
        </w:rPr>
        <w:t xml:space="preserve"> Чаще всего ученики задают тонкие вопросы к текстам.</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Обратимся к примеру:</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Известный английский писатель Бернард Шоу сказал однажды: "Если у вас есть одно яблоко, и у меня есть яблоко, и если мы обменяемся этими яблоками, то у вас и у меня останется по одному яблоку. А если у вас есть идея, и у меня есть идея, и мы обменяемся идеями, то у каждого из нас станет по две идеи".</w:t>
      </w:r>
    </w:p>
    <w:p w:rsidR="007E4A73" w:rsidRPr="00137C6A" w:rsidRDefault="007E4A73" w:rsidP="00A442D7">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lastRenderedPageBreak/>
        <w:t xml:space="preserve">Какие вопросы чаще всего задают дети? </w:t>
      </w:r>
      <w:proofErr w:type="gramStart"/>
      <w:r w:rsidRPr="00137C6A">
        <w:rPr>
          <w:rFonts w:ascii="Times New Roman" w:eastAsia="Times New Roman" w:hAnsi="Times New Roman" w:cs="Times New Roman"/>
          <w:color w:val="000000"/>
          <w:sz w:val="28"/>
          <w:szCs w:val="28"/>
          <w:lang w:eastAsia="ru-RU"/>
        </w:rPr>
        <w:t>Тонкие, простые, о том, что на поверхности.</w:t>
      </w:r>
      <w:proofErr w:type="gramEnd"/>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Что сказал писатель?</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К какому образу он обратился?</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-О каком понятии он размышлял?</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Задайте, пожалуйста, вопросы, которые заставят глубже вникнуть в содержание.</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Что имел в виду автор? – Почему прибегнул к такому сравнению?  К какому выводу он нас подводит?</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Такой приём позволяет не только содержательно глубже вникнуть в текст, но и выйти за рамки текста.</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Функциональная грамотность включает в себя владение всеми средствами родного языка в устной и письменной речи. Этот навык требует постоянной работы над ним, систематической, планомерной. Но это вовсе не означает, что работа будет рутинной. Без неё, конечно, тоже никуда, но есть интересные формы проработки этого навыка.</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Сегодня задача современной школы заключается не только в том, чтобы научить школьника учиться, но и в том, чтобы сформировать функционально грамотную личность, способную свободно ориентироваться в окружающем мире и действовать в соответствии с общественными нормами, потребностями и интересами.</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Грамотность чтения – одна из важнейших компетенций человека. Чтение лежит в основе умения учиться. В исследованиях PISA и PIRLS, под грамотностью чтения предлагается понимать способность ученика к осмыслению письменных текстов и их рефлексии, к использованию их содержания для достижения собственных целей, развития знаний и возможностей, для активного участия в жизни общества.</w:t>
      </w:r>
    </w:p>
    <w:p w:rsidR="007E4A73" w:rsidRPr="00137C6A" w:rsidRDefault="007E4A73" w:rsidP="00FC2711">
      <w:pPr>
        <w:spacing w:after="0" w:line="240" w:lineRule="auto"/>
        <w:jc w:val="both"/>
        <w:rPr>
          <w:rFonts w:ascii="Times New Roman" w:eastAsia="Times New Roman" w:hAnsi="Times New Roman" w:cs="Times New Roman"/>
          <w:b/>
          <w:color w:val="000000"/>
          <w:sz w:val="28"/>
          <w:szCs w:val="28"/>
          <w:lang w:eastAsia="ru-RU"/>
        </w:rPr>
      </w:pPr>
      <w:r w:rsidRPr="00137C6A">
        <w:rPr>
          <w:rFonts w:ascii="Times New Roman" w:eastAsia="Times New Roman" w:hAnsi="Times New Roman" w:cs="Times New Roman"/>
          <w:b/>
          <w:color w:val="000000"/>
          <w:sz w:val="28"/>
          <w:szCs w:val="28"/>
          <w:lang w:eastAsia="ru-RU"/>
        </w:rPr>
        <w:t xml:space="preserve">Уровни грамотности </w:t>
      </w:r>
      <w:r w:rsidR="005E5A4D">
        <w:rPr>
          <w:rFonts w:ascii="Times New Roman" w:eastAsia="Times New Roman" w:hAnsi="Times New Roman" w:cs="Times New Roman"/>
          <w:b/>
          <w:color w:val="000000"/>
          <w:sz w:val="28"/>
          <w:szCs w:val="28"/>
          <w:lang w:eastAsia="ru-RU"/>
        </w:rPr>
        <w:t>чтения</w:t>
      </w:r>
      <w:r w:rsidRPr="00137C6A">
        <w:rPr>
          <w:rFonts w:ascii="Times New Roman" w:eastAsia="Times New Roman" w:hAnsi="Times New Roman" w:cs="Times New Roman"/>
          <w:b/>
          <w:color w:val="000000"/>
          <w:sz w:val="28"/>
          <w:szCs w:val="28"/>
          <w:lang w:eastAsia="ru-RU"/>
        </w:rPr>
        <w:t>:</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-поиск в тексте нужной информации по простому критерию (самый низкий уровень);</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-поиск в тексте нужной информации по множественным критериям;</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-поиск в тексте нужной информации, распознавание связи между отрывками информации, работа с известной, но противоречивой информацией;</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-поиск и установление последовательности или комбинации отрывков, содержащих глубоко скрытую информацию, умение сделать вывод о том, какая информация в тексте необходима для выполнения задания;</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-понимание сложных текстов и их интерпретация;</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-формулирование выводов и гипотез относительно содержания текста.</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В федеральном государственном образовательном стандарте основного общего образования (далее - ФГОС ООО) одним из требований к образовательному процессу является формирование стратегии смыслового чтения и работа с текстом:</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-работа с текстом: поиск информации и понимание </w:t>
      </w:r>
      <w:proofErr w:type="gramStart"/>
      <w:r w:rsidRPr="00137C6A">
        <w:rPr>
          <w:rFonts w:ascii="Times New Roman" w:eastAsia="Times New Roman" w:hAnsi="Times New Roman" w:cs="Times New Roman"/>
          <w:color w:val="000000"/>
          <w:sz w:val="28"/>
          <w:szCs w:val="28"/>
          <w:lang w:eastAsia="ru-RU"/>
        </w:rPr>
        <w:t>прочитанного</w:t>
      </w:r>
      <w:proofErr w:type="gramEnd"/>
      <w:r w:rsidRPr="00137C6A">
        <w:rPr>
          <w:rFonts w:ascii="Times New Roman" w:eastAsia="Times New Roman" w:hAnsi="Times New Roman" w:cs="Times New Roman"/>
          <w:color w:val="000000"/>
          <w:sz w:val="28"/>
          <w:szCs w:val="28"/>
          <w:lang w:eastAsia="ru-RU"/>
        </w:rPr>
        <w:t>;</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-работа с текстом: преобразование и интерпретация информации;</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-работа с текстом: оценка информации.</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lastRenderedPageBreak/>
        <w:t>Владение приемами понимания прочитанного определяется как важнейший компонент читательской компетентности. Это означает, что проблема понимания текста требует для своего решения современных подходов, имеющих непосредственный выход в образовательную практику.</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Такое внимание формированию умений по работе с текстом не случайно. По данным международного исследования PISA (2000,2003,2006,2009г.г.), где оценивалась функциональная грамотность, наши учащиеся устойчиво демонстрируют результаты ниже средних международных показателей, были отмечены следующие проблемы:</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-невнимательное отношение к формулировкам самих заданий приводило учеников к неверному выполнению задания;</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-при выполнении заданий ГИА и ЕГЭ, требующих анализа содержания текста, его интерпретации и преобразования его в иные знаковые формы (таблицу, схему, знаковый конспект), даже успешные учащиеся допускали ошибки при формулировании вопросов или суждений;</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-фактическое отсутствие критичности в восприятии информационного потока.</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Традиционный подход к формированию умения понимать текст не удовлетворяет современным требованиям. Современные дети мало и поверхностно читают, испытывают трудности в понимании и запоминании </w:t>
      </w:r>
      <w:proofErr w:type="gramStart"/>
      <w:r w:rsidRPr="00137C6A">
        <w:rPr>
          <w:rFonts w:ascii="Times New Roman" w:eastAsia="Times New Roman" w:hAnsi="Times New Roman" w:cs="Times New Roman"/>
          <w:color w:val="000000"/>
          <w:sz w:val="28"/>
          <w:szCs w:val="28"/>
          <w:lang w:eastAsia="ru-RU"/>
        </w:rPr>
        <w:t>прочитанного</w:t>
      </w:r>
      <w:proofErr w:type="gramEnd"/>
      <w:r w:rsidRPr="00137C6A">
        <w:rPr>
          <w:rFonts w:ascii="Times New Roman" w:eastAsia="Times New Roman" w:hAnsi="Times New Roman" w:cs="Times New Roman"/>
          <w:color w:val="000000"/>
          <w:sz w:val="28"/>
          <w:szCs w:val="28"/>
          <w:lang w:eastAsia="ru-RU"/>
        </w:rPr>
        <w:t xml:space="preserve">. Поэтому обучение школьников приемам понимания текста надо рассматривать как особую </w:t>
      </w:r>
      <w:proofErr w:type="spellStart"/>
      <w:r w:rsidRPr="00137C6A">
        <w:rPr>
          <w:rFonts w:ascii="Times New Roman" w:eastAsia="Times New Roman" w:hAnsi="Times New Roman" w:cs="Times New Roman"/>
          <w:color w:val="000000"/>
          <w:sz w:val="28"/>
          <w:szCs w:val="28"/>
          <w:lang w:eastAsia="ru-RU"/>
        </w:rPr>
        <w:t>психодидактическую</w:t>
      </w:r>
      <w:proofErr w:type="spellEnd"/>
      <w:r w:rsidRPr="00137C6A">
        <w:rPr>
          <w:rFonts w:ascii="Times New Roman" w:eastAsia="Times New Roman" w:hAnsi="Times New Roman" w:cs="Times New Roman"/>
          <w:color w:val="000000"/>
          <w:sz w:val="28"/>
          <w:szCs w:val="28"/>
          <w:lang w:eastAsia="ru-RU"/>
        </w:rPr>
        <w:t xml:space="preserve"> задачу.</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Чтение – это способность понимать и размышлять над письменным текстом, пользоваться им, чтобы достичь определённой цели, узнавать что-то новое, и развиваться, а также участвовать в жизни общества.</w:t>
      </w:r>
    </w:p>
    <w:p w:rsidR="007E4A73" w:rsidRPr="00137C6A" w:rsidRDefault="007E4A73" w:rsidP="00FC2711">
      <w:pPr>
        <w:spacing w:after="0" w:line="240" w:lineRule="auto"/>
        <w:ind w:firstLine="708"/>
        <w:jc w:val="both"/>
        <w:rPr>
          <w:rFonts w:ascii="Times New Roman" w:eastAsia="Times New Roman" w:hAnsi="Times New Roman" w:cs="Times New Roman"/>
          <w:b/>
          <w:color w:val="000000"/>
          <w:sz w:val="28"/>
          <w:szCs w:val="28"/>
          <w:lang w:eastAsia="ru-RU"/>
        </w:rPr>
      </w:pPr>
      <w:r w:rsidRPr="00137C6A">
        <w:rPr>
          <w:rFonts w:ascii="Times New Roman" w:eastAsia="Times New Roman" w:hAnsi="Times New Roman" w:cs="Times New Roman"/>
          <w:b/>
          <w:color w:val="000000"/>
          <w:sz w:val="28"/>
          <w:szCs w:val="28"/>
          <w:lang w:eastAsia="ru-RU"/>
        </w:rPr>
        <w:t>Процесс чтения состоит из трех фаз:</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1. Восприятие текста, раскрытие его содержания и смысла, своеобразная расшифровка.</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2. Извлечение смысла, объяснение найденных фактов с помощью привлечения имеющихся знаний, интерпретация текста.</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3. Создание собственного нового смысла, т.е. «присвоение» добытых новых знаний как собственных в результате размышления (выдвижение гипотез; высказывание предположений; моделирование; обобщение; применение на практике).</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Смысловое чтение</w:t>
      </w:r>
      <w:r w:rsidR="00FC2711" w:rsidRPr="00137C6A">
        <w:rPr>
          <w:rFonts w:ascii="Times New Roman" w:eastAsia="Times New Roman" w:hAnsi="Times New Roman" w:cs="Times New Roman"/>
          <w:b/>
          <w:bCs/>
          <w:color w:val="000000"/>
          <w:sz w:val="28"/>
          <w:szCs w:val="28"/>
          <w:lang w:eastAsia="ru-RU"/>
        </w:rPr>
        <w:t xml:space="preserve"> </w:t>
      </w:r>
      <w:r w:rsidRPr="00137C6A">
        <w:rPr>
          <w:rFonts w:ascii="Times New Roman" w:eastAsia="Times New Roman" w:hAnsi="Times New Roman" w:cs="Times New Roman"/>
          <w:color w:val="000000"/>
          <w:sz w:val="28"/>
          <w:szCs w:val="28"/>
          <w:lang w:eastAsia="ru-RU"/>
        </w:rPr>
        <w:t xml:space="preserve">– это вид чтения, которое нацелено на понимание </w:t>
      </w:r>
      <w:proofErr w:type="gramStart"/>
      <w:r w:rsidRPr="00137C6A">
        <w:rPr>
          <w:rFonts w:ascii="Times New Roman" w:eastAsia="Times New Roman" w:hAnsi="Times New Roman" w:cs="Times New Roman"/>
          <w:color w:val="000000"/>
          <w:sz w:val="28"/>
          <w:szCs w:val="28"/>
          <w:lang w:eastAsia="ru-RU"/>
        </w:rPr>
        <w:t>читающим</w:t>
      </w:r>
      <w:proofErr w:type="gramEnd"/>
      <w:r w:rsidRPr="00137C6A">
        <w:rPr>
          <w:rFonts w:ascii="Times New Roman" w:eastAsia="Times New Roman" w:hAnsi="Times New Roman" w:cs="Times New Roman"/>
          <w:color w:val="000000"/>
          <w:sz w:val="28"/>
          <w:szCs w:val="28"/>
          <w:lang w:eastAsia="ru-RU"/>
        </w:rPr>
        <w:t xml:space="preserve"> смыслового содержания текста. Восприятие графически оформленной текстовой информац</w:t>
      </w:r>
      <w:proofErr w:type="gramStart"/>
      <w:r w:rsidRPr="00137C6A">
        <w:rPr>
          <w:rFonts w:ascii="Times New Roman" w:eastAsia="Times New Roman" w:hAnsi="Times New Roman" w:cs="Times New Roman"/>
          <w:color w:val="000000"/>
          <w:sz w:val="28"/>
          <w:szCs w:val="28"/>
          <w:lang w:eastAsia="ru-RU"/>
        </w:rPr>
        <w:t>ии и ее</w:t>
      </w:r>
      <w:proofErr w:type="gramEnd"/>
      <w:r w:rsidRPr="00137C6A">
        <w:rPr>
          <w:rFonts w:ascii="Times New Roman" w:eastAsia="Times New Roman" w:hAnsi="Times New Roman" w:cs="Times New Roman"/>
          <w:color w:val="000000"/>
          <w:sz w:val="28"/>
          <w:szCs w:val="28"/>
          <w:lang w:eastAsia="ru-RU"/>
        </w:rPr>
        <w:t xml:space="preserve"> переработка в личностно-смысловые установки в соответствии с коммуникативно-познавательной задачей.</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Смысловое чтение является </w:t>
      </w:r>
      <w:proofErr w:type="spellStart"/>
      <w:r w:rsidRPr="00137C6A">
        <w:rPr>
          <w:rFonts w:ascii="Times New Roman" w:eastAsia="Times New Roman" w:hAnsi="Times New Roman" w:cs="Times New Roman"/>
          <w:color w:val="000000"/>
          <w:sz w:val="28"/>
          <w:szCs w:val="28"/>
          <w:lang w:eastAsia="ru-RU"/>
        </w:rPr>
        <w:t>метапредметным</w:t>
      </w:r>
      <w:proofErr w:type="spellEnd"/>
      <w:r w:rsidRPr="00137C6A">
        <w:rPr>
          <w:rFonts w:ascii="Times New Roman" w:eastAsia="Times New Roman" w:hAnsi="Times New Roman" w:cs="Times New Roman"/>
          <w:color w:val="000000"/>
          <w:sz w:val="28"/>
          <w:szCs w:val="28"/>
          <w:lang w:eastAsia="ru-RU"/>
        </w:rPr>
        <w:t xml:space="preserve"> результатом освоения образовательной программы основного общего образования, а также является универсальным учебным действием. Составляющие смыслового чтения входят в структуру всех универсальных учебных действий:</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-в личностные УУД – входят мотивация чтения, мотивы учения, отношение к себе и к школе;</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lastRenderedPageBreak/>
        <w:t>-в регулятивные УУД – принятие учеником учебной задачи, произвольная регуляция деятельности;</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-в познавательные УУД – логическое и абстрактное мышление, оперативная память, творческое воображение, концентрация внимания, объем словаря;</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-в коммуникативные УУД – умение организовать и осуществить сотрудничество и кооперацию с учителем и сверстниками, адекватно передавать информацию, отображать предметное содержание и условия деятельности в речи.</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i/>
          <w:color w:val="000000"/>
          <w:sz w:val="28"/>
          <w:szCs w:val="28"/>
          <w:lang w:eastAsia="ru-RU"/>
        </w:rPr>
        <w:t>Цель смыслового чтения</w:t>
      </w:r>
      <w:r w:rsidR="00FC2711" w:rsidRPr="00137C6A">
        <w:rPr>
          <w:rFonts w:ascii="Times New Roman" w:eastAsia="Times New Roman" w:hAnsi="Times New Roman" w:cs="Times New Roman"/>
          <w:b/>
          <w:bCs/>
          <w:color w:val="000000"/>
          <w:sz w:val="28"/>
          <w:szCs w:val="28"/>
          <w:lang w:eastAsia="ru-RU"/>
        </w:rPr>
        <w:t xml:space="preserve"> </w:t>
      </w:r>
      <w:r w:rsidRPr="00137C6A">
        <w:rPr>
          <w:rFonts w:ascii="Times New Roman" w:eastAsia="Times New Roman" w:hAnsi="Times New Roman" w:cs="Times New Roman"/>
          <w:color w:val="000000"/>
          <w:sz w:val="28"/>
          <w:szCs w:val="28"/>
          <w:lang w:eastAsia="ru-RU"/>
        </w:rPr>
        <w:t>– максимально точно и полно понять содержание текста, уловить все детали и практически осмыслить информацию. Владение навыками смыслового чтения, способствует развитию устной речи и, как следствие – письменной речи, то есть является средством формирования читательской грамотности.</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Смысловое чтение не может существовать без познавательной деятельности. Ведь для того, чтобы чтение было смысловым, учащимся необходимо точно и полно понимать содержание текста, составлять свою систему образов, осмысливать информацию, т.е. осуществлять познавательную деятельность.</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Существует множество способов организации познавательной деятельности, способствующих развитию навыка смыслового чтения такие как: проблемно-поисковый способ, дискуссия, обсуждение, моделирование, рисунок.</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Связующим звеном всех учебных предметов является </w:t>
      </w:r>
      <w:r w:rsidRPr="00137C6A">
        <w:rPr>
          <w:rFonts w:ascii="Times New Roman" w:eastAsia="Times New Roman" w:hAnsi="Times New Roman" w:cs="Times New Roman"/>
          <w:b/>
          <w:bCs/>
          <w:color w:val="000000"/>
          <w:sz w:val="28"/>
          <w:szCs w:val="28"/>
          <w:lang w:eastAsia="ru-RU"/>
        </w:rPr>
        <w:t>текст</w:t>
      </w:r>
      <w:r w:rsidRPr="00137C6A">
        <w:rPr>
          <w:rFonts w:ascii="Times New Roman" w:eastAsia="Times New Roman" w:hAnsi="Times New Roman" w:cs="Times New Roman"/>
          <w:color w:val="000000"/>
          <w:sz w:val="28"/>
          <w:szCs w:val="28"/>
          <w:lang w:eastAsia="ru-RU"/>
        </w:rPr>
        <w:t>, работа с которым позволяет добиваться требуемых образовательных результатов.</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Смысловое чтение включает в себя умение осмысливать цели и задачи чтения, умение находить и извлекать информацию из различных текстов, умение работать с художественными и нехудожественными; сплошными и </w:t>
      </w:r>
      <w:proofErr w:type="spellStart"/>
      <w:r w:rsidRPr="00137C6A">
        <w:rPr>
          <w:rFonts w:ascii="Times New Roman" w:eastAsia="Times New Roman" w:hAnsi="Times New Roman" w:cs="Times New Roman"/>
          <w:color w:val="000000"/>
          <w:sz w:val="28"/>
          <w:szCs w:val="28"/>
          <w:lang w:eastAsia="ru-RU"/>
        </w:rPr>
        <w:t>несплошными</w:t>
      </w:r>
      <w:proofErr w:type="spellEnd"/>
      <w:r w:rsidRPr="00137C6A">
        <w:rPr>
          <w:rFonts w:ascii="Times New Roman" w:eastAsia="Times New Roman" w:hAnsi="Times New Roman" w:cs="Times New Roman"/>
          <w:color w:val="000000"/>
          <w:sz w:val="28"/>
          <w:szCs w:val="28"/>
          <w:lang w:eastAsia="ru-RU"/>
        </w:rPr>
        <w:t xml:space="preserve"> текстами, умение понимать и адекватно оценивать информацию из текста.</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Для основной школы содержание </w:t>
      </w:r>
      <w:proofErr w:type="spellStart"/>
      <w:r w:rsidRPr="00137C6A">
        <w:rPr>
          <w:rFonts w:ascii="Times New Roman" w:eastAsia="Times New Roman" w:hAnsi="Times New Roman" w:cs="Times New Roman"/>
          <w:color w:val="000000"/>
          <w:sz w:val="28"/>
          <w:szCs w:val="28"/>
          <w:lang w:eastAsia="ru-RU"/>
        </w:rPr>
        <w:t>метапредметного</w:t>
      </w:r>
      <w:proofErr w:type="spellEnd"/>
      <w:r w:rsidRPr="00137C6A">
        <w:rPr>
          <w:rFonts w:ascii="Times New Roman" w:eastAsia="Times New Roman" w:hAnsi="Times New Roman" w:cs="Times New Roman"/>
          <w:color w:val="000000"/>
          <w:sz w:val="28"/>
          <w:szCs w:val="28"/>
          <w:lang w:eastAsia="ru-RU"/>
        </w:rPr>
        <w:t xml:space="preserve"> результата «смысловое чтение и работа с информацией» раскрыто в примерной образовательной программе, реализующей требования ФГОС ООО (раздел «Стратегии смыслового чтения и работа с текстом»).</w:t>
      </w:r>
    </w:p>
    <w:p w:rsidR="007E4A73" w:rsidRPr="00137C6A" w:rsidRDefault="007E4A73" w:rsidP="00FC2711">
      <w:pPr>
        <w:spacing w:after="0" w:line="240" w:lineRule="auto"/>
        <w:jc w:val="both"/>
        <w:rPr>
          <w:rFonts w:ascii="Times New Roman" w:eastAsia="Times New Roman" w:hAnsi="Times New Roman" w:cs="Times New Roman"/>
          <w:i/>
          <w:color w:val="000000"/>
          <w:sz w:val="28"/>
          <w:szCs w:val="28"/>
          <w:lang w:eastAsia="ru-RU"/>
        </w:rPr>
      </w:pPr>
      <w:r w:rsidRPr="00137C6A">
        <w:rPr>
          <w:rFonts w:ascii="Times New Roman" w:eastAsia="Times New Roman" w:hAnsi="Times New Roman" w:cs="Times New Roman"/>
          <w:i/>
          <w:color w:val="000000"/>
          <w:sz w:val="28"/>
          <w:szCs w:val="28"/>
          <w:lang w:eastAsia="ru-RU"/>
        </w:rPr>
        <w:t>Обучение смысловому чтению включает в себя приобретение навыков:</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-различения типов содержания сообщений – факты, мнения, суждения, оценки;</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-распознавания иерархии смыслов в рамках текста – основная идея, тема и ее составляющие;</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-собственное понимание – процесс рефлексивного восприятия культурного смысла информации.</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В Концепции ФГОС одно из основных положений - это формирование универсальных учебных действий, обеспечивающих умение учиться, способность к саморазвитию и самосовершенствованию. Все это достигается путём сознательного, активного присвоения учащимися социального опыта.</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lastRenderedPageBreak/>
        <w:t>Кем бы ни был в будущем ученик, какую бы профессию ни избрал, он всегда должен быть читателем, уметь не только усваивать содержание, но и находить нужную информацию, осмысливая  и интерпретируя ее.  Группа людей, наиболее близко стоящая к функционально неграмотным или в какой-то мере совпадающая с ними, называется «слабыми читателями», для которых характерно «пассивное» чтение. Чем характеризуются дети - «слабые читатели»? Прежде всего, тем, что им скучно и утомительно читать. Хотя они и умеют читать, многие из них делают это только в силу острой необходимости.</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Возникшая в детстве нелюбовь к чтению и трудности при восприятии текста, как правило, сопровождают потом человека всю жизнь. </w:t>
      </w:r>
      <w:proofErr w:type="spellStart"/>
      <w:r w:rsidRPr="00137C6A">
        <w:rPr>
          <w:rFonts w:ascii="Times New Roman" w:eastAsia="Times New Roman" w:hAnsi="Times New Roman" w:cs="Times New Roman"/>
          <w:color w:val="000000"/>
          <w:sz w:val="28"/>
          <w:szCs w:val="28"/>
          <w:lang w:eastAsia="ru-RU"/>
        </w:rPr>
        <w:t>Неуспешность</w:t>
      </w:r>
      <w:proofErr w:type="spellEnd"/>
      <w:r w:rsidRPr="00137C6A">
        <w:rPr>
          <w:rFonts w:ascii="Times New Roman" w:eastAsia="Times New Roman" w:hAnsi="Times New Roman" w:cs="Times New Roman"/>
          <w:color w:val="000000"/>
          <w:sz w:val="28"/>
          <w:szCs w:val="28"/>
          <w:lang w:eastAsia="ru-RU"/>
        </w:rPr>
        <w:t xml:space="preserve"> в учебной деятельности во многом </w:t>
      </w:r>
      <w:proofErr w:type="gramStart"/>
      <w:r w:rsidRPr="00137C6A">
        <w:rPr>
          <w:rFonts w:ascii="Times New Roman" w:eastAsia="Times New Roman" w:hAnsi="Times New Roman" w:cs="Times New Roman"/>
          <w:color w:val="000000"/>
          <w:sz w:val="28"/>
          <w:szCs w:val="28"/>
          <w:lang w:eastAsia="ru-RU"/>
        </w:rPr>
        <w:t>связана</w:t>
      </w:r>
      <w:proofErr w:type="gramEnd"/>
      <w:r w:rsidRPr="00137C6A">
        <w:rPr>
          <w:rFonts w:ascii="Times New Roman" w:eastAsia="Times New Roman" w:hAnsi="Times New Roman" w:cs="Times New Roman"/>
          <w:color w:val="000000"/>
          <w:sz w:val="28"/>
          <w:szCs w:val="28"/>
          <w:lang w:eastAsia="ru-RU"/>
        </w:rPr>
        <w:t xml:space="preserve"> с неумением ученика понимать прочитанное. Чтение – это всегда творчество, речевая работа, активный процесс, опирающийся на жизненный опыт и духовную сферу читателя, на работу его воображения, памяти, мыслей и чувств. «Читать – значит выявлять смыслы, а выявлять смыслы – значит их именовать». Поэтому от умения читать, извлекать необходимую информацию  зависит успех ученика и его желание учиться. Чтение - универсальная техника получения знаний в современном обществе, а понимание текста – это познавательная деятельность по установлению его смысла на основе читательского опыта.</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i/>
          <w:color w:val="000000"/>
          <w:sz w:val="28"/>
          <w:szCs w:val="28"/>
          <w:lang w:eastAsia="ru-RU"/>
        </w:rPr>
        <w:t>Читательская грамотность</w:t>
      </w:r>
      <w:r w:rsidRPr="00137C6A">
        <w:rPr>
          <w:rFonts w:ascii="Times New Roman" w:eastAsia="Times New Roman" w:hAnsi="Times New Roman" w:cs="Times New Roman"/>
          <w:color w:val="000000"/>
          <w:sz w:val="28"/>
          <w:szCs w:val="28"/>
          <w:lang w:eastAsia="ru-RU"/>
        </w:rPr>
        <w:t xml:space="preserve"> – способность к чтению и пониманию учебных текстов, умение извлекать информацию из текста, интерпретировать и использовать её при решении учебных, практических задач  и в повседневной жизни. Это способность человека понимать и использовать письменные тексты, размышлять о них и заниматься чтением для того, чтобы достигать своих целей, расширять свои знания и возможности, участвовать в социальной жизни.</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Смысловое чтение – это  восприятие графически оформленной текстовой информац</w:t>
      </w:r>
      <w:proofErr w:type="gramStart"/>
      <w:r w:rsidRPr="00137C6A">
        <w:rPr>
          <w:rFonts w:ascii="Times New Roman" w:eastAsia="Times New Roman" w:hAnsi="Times New Roman" w:cs="Times New Roman"/>
          <w:color w:val="000000"/>
          <w:sz w:val="28"/>
          <w:szCs w:val="28"/>
          <w:lang w:eastAsia="ru-RU"/>
        </w:rPr>
        <w:t>ии и её</w:t>
      </w:r>
      <w:proofErr w:type="gramEnd"/>
      <w:r w:rsidRPr="00137C6A">
        <w:rPr>
          <w:rFonts w:ascii="Times New Roman" w:eastAsia="Times New Roman" w:hAnsi="Times New Roman" w:cs="Times New Roman"/>
          <w:color w:val="000000"/>
          <w:sz w:val="28"/>
          <w:szCs w:val="28"/>
          <w:lang w:eastAsia="ru-RU"/>
        </w:rPr>
        <w:t xml:space="preserve"> переработка в личностно-смысловые установки в соответствии с коммуникативно-познавательной задачей (А.А. Леонтьев).</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Смысловое чтение – вид чтения, которое нацелено на понимание читающим смыслового содержания текста </w:t>
      </w:r>
      <w:proofErr w:type="gramStart"/>
      <w:r w:rsidRPr="00137C6A">
        <w:rPr>
          <w:rFonts w:ascii="Times New Roman" w:eastAsia="Times New Roman" w:hAnsi="Times New Roman" w:cs="Times New Roman"/>
          <w:color w:val="000000"/>
          <w:sz w:val="28"/>
          <w:szCs w:val="28"/>
          <w:lang w:eastAsia="ru-RU"/>
        </w:rPr>
        <w:t xml:space="preserve">( </w:t>
      </w:r>
      <w:proofErr w:type="spellStart"/>
      <w:proofErr w:type="gramEnd"/>
      <w:r w:rsidRPr="00137C6A">
        <w:rPr>
          <w:rFonts w:ascii="Times New Roman" w:eastAsia="Times New Roman" w:hAnsi="Times New Roman" w:cs="Times New Roman"/>
          <w:color w:val="000000"/>
          <w:sz w:val="28"/>
          <w:szCs w:val="28"/>
          <w:lang w:eastAsia="ru-RU"/>
        </w:rPr>
        <w:t>Асмолов</w:t>
      </w:r>
      <w:proofErr w:type="spellEnd"/>
      <w:r w:rsidRPr="00137C6A">
        <w:rPr>
          <w:rFonts w:ascii="Times New Roman" w:eastAsia="Times New Roman" w:hAnsi="Times New Roman" w:cs="Times New Roman"/>
          <w:color w:val="000000"/>
          <w:sz w:val="28"/>
          <w:szCs w:val="28"/>
          <w:lang w:eastAsia="ru-RU"/>
        </w:rPr>
        <w:t xml:space="preserve"> А.Г., </w:t>
      </w:r>
      <w:proofErr w:type="spellStart"/>
      <w:r w:rsidRPr="00137C6A">
        <w:rPr>
          <w:rFonts w:ascii="Times New Roman" w:eastAsia="Times New Roman" w:hAnsi="Times New Roman" w:cs="Times New Roman"/>
          <w:color w:val="000000"/>
          <w:sz w:val="28"/>
          <w:szCs w:val="28"/>
          <w:lang w:eastAsia="ru-RU"/>
        </w:rPr>
        <w:t>Бурменская</w:t>
      </w:r>
      <w:proofErr w:type="spellEnd"/>
      <w:r w:rsidRPr="00137C6A">
        <w:rPr>
          <w:rFonts w:ascii="Times New Roman" w:eastAsia="Times New Roman" w:hAnsi="Times New Roman" w:cs="Times New Roman"/>
          <w:color w:val="000000"/>
          <w:sz w:val="28"/>
          <w:szCs w:val="28"/>
          <w:lang w:eastAsia="ru-RU"/>
        </w:rPr>
        <w:t xml:space="preserve"> Г.В., Володарская И.А. и др.)</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Важнейшими составляющими читательской деятельности, поддающимися измерению, являются читательские умения – те задачи и способы их решения, которые использует читатель для того, чтобы проложить собственный путь по тексту и между текстами. Так тест PISA оценивает следующие читательские умения:</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1. Найти и извлечь информацию.</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2. Интегрировать и интерпретировать сообщения текста.</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3. Осмыслить и оценить содержание и форму текста. </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Выполняя первое действие, читатель концентрируется, прежде всего, на отдельных фрагментах информации текста. Выполняя второе действие, читатель соединяет эти фрагменты в общую картину. Выполняя третье </w:t>
      </w:r>
      <w:r w:rsidRPr="00137C6A">
        <w:rPr>
          <w:rFonts w:ascii="Times New Roman" w:eastAsia="Times New Roman" w:hAnsi="Times New Roman" w:cs="Times New Roman"/>
          <w:color w:val="000000"/>
          <w:sz w:val="28"/>
          <w:szCs w:val="28"/>
          <w:lang w:eastAsia="ru-RU"/>
        </w:rPr>
        <w:lastRenderedPageBreak/>
        <w:t xml:space="preserve">действие, читатель соотносит сообщение текста с </w:t>
      </w:r>
      <w:proofErr w:type="spellStart"/>
      <w:r w:rsidRPr="00137C6A">
        <w:rPr>
          <w:rFonts w:ascii="Times New Roman" w:eastAsia="Times New Roman" w:hAnsi="Times New Roman" w:cs="Times New Roman"/>
          <w:color w:val="000000"/>
          <w:sz w:val="28"/>
          <w:szCs w:val="28"/>
          <w:lang w:eastAsia="ru-RU"/>
        </w:rPr>
        <w:t>внетекстовой</w:t>
      </w:r>
      <w:proofErr w:type="spellEnd"/>
      <w:r w:rsidRPr="00137C6A">
        <w:rPr>
          <w:rFonts w:ascii="Times New Roman" w:eastAsia="Times New Roman" w:hAnsi="Times New Roman" w:cs="Times New Roman"/>
          <w:color w:val="000000"/>
          <w:sz w:val="28"/>
          <w:szCs w:val="28"/>
          <w:lang w:eastAsia="ru-RU"/>
        </w:rPr>
        <w:t xml:space="preserve"> информацией.</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Как научить детей эффективно читать тексты на уроках по разным предметам? </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Как мы традиционно работают с новым текстом на уроке? </w:t>
      </w:r>
      <w:proofErr w:type="gramStart"/>
      <w:r w:rsidRPr="00137C6A">
        <w:rPr>
          <w:rFonts w:ascii="Times New Roman" w:eastAsia="Times New Roman" w:hAnsi="Times New Roman" w:cs="Times New Roman"/>
          <w:color w:val="000000"/>
          <w:sz w:val="28"/>
          <w:szCs w:val="28"/>
          <w:lang w:eastAsia="ru-RU"/>
        </w:rPr>
        <w:t>Сначала учитель готовит ребёнка к восприятию текста: рассказывает о писателе, тематике его произведений, затем объясняет значение непонятных (с его точки зрения) слов, которые он сам заранее выписал из текста, потом (опять же сам) выразительно читает текст вслух, и только после этого к работе приступают дети: читают вслух, отвечают на вопросы учителя.</w:t>
      </w:r>
      <w:proofErr w:type="gramEnd"/>
      <w:r w:rsidRPr="00137C6A">
        <w:rPr>
          <w:rFonts w:ascii="Times New Roman" w:eastAsia="Times New Roman" w:hAnsi="Times New Roman" w:cs="Times New Roman"/>
          <w:color w:val="000000"/>
          <w:sz w:val="28"/>
          <w:szCs w:val="28"/>
          <w:lang w:eastAsia="ru-RU"/>
        </w:rPr>
        <w:t xml:space="preserve"> В итоге текст, который дети должны учиться читать, уже прочитан учителем. В результате деятельность детей не мотивирована  и им неинтересно. Более того, им не ясно, почему нужно отвечать именно на эти вопросы, как они задаются, по какому принципу. По сути дела, дети не получают ответа на главный вопрос: что же значит уметь читать текст? Не получают удовольствия и от самого процесса чтения, потому что этого процесса как такового просто нет. Отсюда – скука на уроке, нелюбовь к чтению.</w:t>
      </w:r>
    </w:p>
    <w:p w:rsidR="007E4A73" w:rsidRPr="00137C6A" w:rsidRDefault="007E4A73" w:rsidP="00FC2711">
      <w:pPr>
        <w:spacing w:after="0" w:line="240" w:lineRule="auto"/>
        <w:jc w:val="both"/>
        <w:rPr>
          <w:rFonts w:ascii="Times New Roman" w:eastAsia="Times New Roman" w:hAnsi="Times New Roman" w:cs="Times New Roman"/>
          <w:b/>
          <w:color w:val="000000"/>
          <w:sz w:val="28"/>
          <w:szCs w:val="28"/>
          <w:lang w:eastAsia="ru-RU"/>
        </w:rPr>
      </w:pPr>
      <w:r w:rsidRPr="00137C6A">
        <w:rPr>
          <w:rFonts w:ascii="Times New Roman" w:eastAsia="Times New Roman" w:hAnsi="Times New Roman" w:cs="Times New Roman"/>
          <w:b/>
          <w:color w:val="000000"/>
          <w:sz w:val="28"/>
          <w:szCs w:val="28"/>
          <w:lang w:eastAsia="ru-RU"/>
        </w:rPr>
        <w:t>Три этапа работы с текстом:</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1) До чтения текста. Предположение, о чем будет текст по его названию, иллюстрациям и т.п. (просмотровое чтение)</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1. Чтение названия и его анализ</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2. Рассматривание иллюстраций к тексту.</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3. Прогнозирование: о чем может идти речь в данном произведении?</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Результат: предвосхищение чтения, создания мотива для чтения.</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2) Во время чтения текста. Изучающее чтение (на этапе обучения вслух) в режиме диалога с автором: делая паузы в чтении для того чтобы:</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 задать вопрос автору </w:t>
      </w:r>
      <w:proofErr w:type="gramStart"/>
      <w:r w:rsidRPr="00137C6A">
        <w:rPr>
          <w:rFonts w:ascii="Times New Roman" w:eastAsia="Times New Roman" w:hAnsi="Times New Roman" w:cs="Times New Roman"/>
          <w:color w:val="000000"/>
          <w:sz w:val="28"/>
          <w:szCs w:val="28"/>
          <w:lang w:eastAsia="ru-RU"/>
        </w:rPr>
        <w:t>по</w:t>
      </w:r>
      <w:proofErr w:type="gramEnd"/>
      <w:r w:rsidRPr="00137C6A">
        <w:rPr>
          <w:rFonts w:ascii="Times New Roman" w:eastAsia="Times New Roman" w:hAnsi="Times New Roman" w:cs="Times New Roman"/>
          <w:color w:val="000000"/>
          <w:sz w:val="28"/>
          <w:szCs w:val="28"/>
          <w:lang w:eastAsia="ru-RU"/>
        </w:rPr>
        <w:t xml:space="preserve"> прочитанному (В),</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предположить ответ (О),</w:t>
      </w:r>
    </w:p>
    <w:p w:rsidR="007E4A73" w:rsidRPr="00137C6A" w:rsidRDefault="007E2955"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 </w:t>
      </w:r>
      <w:r w:rsidR="007E4A73" w:rsidRPr="00137C6A">
        <w:rPr>
          <w:rFonts w:ascii="Times New Roman" w:eastAsia="Times New Roman" w:hAnsi="Times New Roman" w:cs="Times New Roman"/>
          <w:color w:val="000000"/>
          <w:sz w:val="28"/>
          <w:szCs w:val="28"/>
          <w:lang w:eastAsia="ru-RU"/>
        </w:rPr>
        <w:t>при дальнейшем чтении найти в текст ответ на возникший вопрос и проверить себя (П).</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 Результат: вычитывание не только </w:t>
      </w:r>
      <w:proofErr w:type="spellStart"/>
      <w:r w:rsidRPr="00137C6A">
        <w:rPr>
          <w:rFonts w:ascii="Times New Roman" w:eastAsia="Times New Roman" w:hAnsi="Times New Roman" w:cs="Times New Roman"/>
          <w:color w:val="000000"/>
          <w:sz w:val="28"/>
          <w:szCs w:val="28"/>
          <w:lang w:eastAsia="ru-RU"/>
        </w:rPr>
        <w:t>фактуальной</w:t>
      </w:r>
      <w:proofErr w:type="spellEnd"/>
      <w:r w:rsidRPr="00137C6A">
        <w:rPr>
          <w:rFonts w:ascii="Times New Roman" w:eastAsia="Times New Roman" w:hAnsi="Times New Roman" w:cs="Times New Roman"/>
          <w:color w:val="000000"/>
          <w:sz w:val="28"/>
          <w:szCs w:val="28"/>
          <w:lang w:eastAsia="ru-RU"/>
        </w:rPr>
        <w:t xml:space="preserve"> информации, но и подтекста, своя интерпретация текста.</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3) После чтения текста. Формулирование его главной мысли (концепта) в т.ч. с помощью рефлексивного чтения. </w:t>
      </w:r>
      <w:proofErr w:type="gramStart"/>
      <w:r w:rsidRPr="00137C6A">
        <w:rPr>
          <w:rFonts w:ascii="Times New Roman" w:eastAsia="Times New Roman" w:hAnsi="Times New Roman" w:cs="Times New Roman"/>
          <w:color w:val="000000"/>
          <w:sz w:val="28"/>
          <w:szCs w:val="28"/>
          <w:lang w:eastAsia="ru-RU"/>
        </w:rPr>
        <w:t>( Докажите, что…, Почему?</w:t>
      </w:r>
      <w:proofErr w:type="gramEnd"/>
      <w:r w:rsidRPr="00137C6A">
        <w:rPr>
          <w:rFonts w:ascii="Times New Roman" w:eastAsia="Times New Roman" w:hAnsi="Times New Roman" w:cs="Times New Roman"/>
          <w:color w:val="000000"/>
          <w:sz w:val="28"/>
          <w:szCs w:val="28"/>
          <w:lang w:eastAsia="ru-RU"/>
        </w:rPr>
        <w:t xml:space="preserve"> </w:t>
      </w:r>
      <w:proofErr w:type="gramStart"/>
      <w:r w:rsidRPr="00137C6A">
        <w:rPr>
          <w:rFonts w:ascii="Times New Roman" w:eastAsia="Times New Roman" w:hAnsi="Times New Roman" w:cs="Times New Roman"/>
          <w:color w:val="000000"/>
          <w:sz w:val="28"/>
          <w:szCs w:val="28"/>
          <w:lang w:eastAsia="ru-RU"/>
        </w:rPr>
        <w:t>Какой…?)</w:t>
      </w:r>
      <w:proofErr w:type="gramEnd"/>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Результат: понимание авторского смысла, корректировка своей интерпретации.</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Почему описываемая техника называется активно-продуктивной? Главное её преимущество – активная позиция ученика к содержанию текста. Для него учебный текст – средство для осуществления различных мыслительных операций. Результатом такой работы является ученический продукт в виде выполненных заданий, составленных учеником собственных конструкций.</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Технологические приёмы,  используемые в технике продуктивного чтения:</w:t>
      </w:r>
    </w:p>
    <w:p w:rsidR="007E4A73" w:rsidRPr="00137C6A" w:rsidRDefault="007E4A73" w:rsidP="00FC2711">
      <w:pPr>
        <w:spacing w:after="0" w:line="240" w:lineRule="auto"/>
        <w:ind w:left="360"/>
        <w:jc w:val="both"/>
        <w:rPr>
          <w:rFonts w:ascii="Times New Roman" w:eastAsia="Times New Roman" w:hAnsi="Times New Roman" w:cs="Times New Roman"/>
          <w:i/>
          <w:color w:val="000000"/>
          <w:sz w:val="28"/>
          <w:szCs w:val="28"/>
          <w:lang w:eastAsia="ru-RU"/>
        </w:rPr>
      </w:pPr>
      <w:r w:rsidRPr="00137C6A">
        <w:rPr>
          <w:rFonts w:ascii="Times New Roman" w:eastAsia="Times New Roman" w:hAnsi="Times New Roman" w:cs="Times New Roman"/>
          <w:i/>
          <w:color w:val="000000"/>
          <w:sz w:val="28"/>
          <w:szCs w:val="28"/>
          <w:lang w:eastAsia="ru-RU"/>
        </w:rPr>
        <w:t>Отсроченная отгадка.</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В начале урока учитель задаёт загадку, (сообщает уди</w:t>
      </w:r>
      <w:r w:rsidRPr="00137C6A">
        <w:rPr>
          <w:rFonts w:ascii="Times New Roman" w:eastAsia="Times New Roman" w:hAnsi="Times New Roman" w:cs="Times New Roman"/>
          <w:color w:val="000000"/>
          <w:sz w:val="28"/>
          <w:szCs w:val="28"/>
          <w:lang w:eastAsia="ru-RU"/>
        </w:rPr>
        <w:softHyphen/>
        <w:t xml:space="preserve">вительный факт), разгадка которой  будет открыта на уроке при работе над новым материалом, </w:t>
      </w:r>
      <w:r w:rsidRPr="00137C6A">
        <w:rPr>
          <w:rFonts w:ascii="Times New Roman" w:eastAsia="Times New Roman" w:hAnsi="Times New Roman" w:cs="Times New Roman"/>
          <w:color w:val="000000"/>
          <w:sz w:val="28"/>
          <w:szCs w:val="28"/>
          <w:lang w:eastAsia="ru-RU"/>
        </w:rPr>
        <w:lastRenderedPageBreak/>
        <w:t>выстраивает проблемную ситуацию.  Такое «вхождение в урок» окажется эффективнее, чем традици</w:t>
      </w:r>
      <w:r w:rsidRPr="00137C6A">
        <w:rPr>
          <w:rFonts w:ascii="Times New Roman" w:eastAsia="Times New Roman" w:hAnsi="Times New Roman" w:cs="Times New Roman"/>
          <w:color w:val="000000"/>
          <w:sz w:val="28"/>
          <w:szCs w:val="28"/>
          <w:lang w:eastAsia="ru-RU"/>
        </w:rPr>
        <w:softHyphen/>
        <w:t>онно-школьное: «А теперь мы будем изучать новую тему…»</w:t>
      </w:r>
    </w:p>
    <w:p w:rsidR="007E4A73" w:rsidRPr="00137C6A" w:rsidRDefault="007E4A73" w:rsidP="00FC2711">
      <w:pPr>
        <w:spacing w:after="0" w:line="240" w:lineRule="auto"/>
        <w:ind w:left="720"/>
        <w:jc w:val="both"/>
        <w:rPr>
          <w:rFonts w:ascii="Times New Roman" w:eastAsia="Times New Roman" w:hAnsi="Times New Roman" w:cs="Times New Roman"/>
          <w:i/>
          <w:color w:val="000000"/>
          <w:sz w:val="28"/>
          <w:szCs w:val="28"/>
          <w:lang w:eastAsia="ru-RU"/>
        </w:rPr>
      </w:pPr>
      <w:r w:rsidRPr="00137C6A">
        <w:rPr>
          <w:rFonts w:ascii="Times New Roman" w:eastAsia="Times New Roman" w:hAnsi="Times New Roman" w:cs="Times New Roman"/>
          <w:i/>
          <w:color w:val="000000"/>
          <w:sz w:val="28"/>
          <w:szCs w:val="28"/>
          <w:lang w:eastAsia="ru-RU"/>
        </w:rPr>
        <w:t>Оценка текста.</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Ученикам предлагается не читать текст абзац за абзацем, а оценить содержание изучаемого параграфа:</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Какие слова выделены курсивом или жирным шрифтом? Как, по-вашему, почему они выделены? Какое слово чаще всего встречается в данном параграфе?</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Какой раздел текста самый большой? Как, по-вашему, почему?</w:t>
      </w:r>
    </w:p>
    <w:p w:rsidR="007E4A73" w:rsidRPr="00137C6A" w:rsidRDefault="007E4A73" w:rsidP="00FC2711">
      <w:pPr>
        <w:spacing w:after="0" w:line="240" w:lineRule="auto"/>
        <w:ind w:firstLine="360"/>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В каком разделе вы найдёте ответ на вопрос…? и т.д.</w:t>
      </w:r>
    </w:p>
    <w:p w:rsidR="007E4A73" w:rsidRPr="00137C6A" w:rsidRDefault="007E4A73" w:rsidP="00FC2711">
      <w:pPr>
        <w:numPr>
          <w:ilvl w:val="0"/>
          <w:numId w:val="4"/>
        </w:num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Задай вопрос (Прием «тонких и толстых»  вопросов»).</w:t>
      </w:r>
    </w:p>
    <w:p w:rsidR="007E4A73" w:rsidRPr="00137C6A" w:rsidRDefault="007E4A73" w:rsidP="00FC2711">
      <w:pPr>
        <w:spacing w:after="0" w:line="240" w:lineRule="auto"/>
        <w:ind w:firstLine="360"/>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Во время самостоятельной работы над текстом ученики получают задание составить вопросы. </w:t>
      </w:r>
      <w:proofErr w:type="gramStart"/>
      <w:r w:rsidRPr="00137C6A">
        <w:rPr>
          <w:rFonts w:ascii="Times New Roman" w:eastAsia="Times New Roman" w:hAnsi="Times New Roman" w:cs="Times New Roman"/>
          <w:color w:val="000000"/>
          <w:sz w:val="28"/>
          <w:szCs w:val="28"/>
          <w:lang w:eastAsia="ru-RU"/>
        </w:rPr>
        <w:t>«Тонкие» вопросы – вопросы,  требующие простого, односложного ответа; «толстые» вопросы – вопросы,  требующие подробного,  развёрнутого ответа.</w:t>
      </w:r>
      <w:proofErr w:type="gramEnd"/>
      <w:r w:rsidRPr="00137C6A">
        <w:rPr>
          <w:rFonts w:ascii="Times New Roman" w:eastAsia="Times New Roman" w:hAnsi="Times New Roman" w:cs="Times New Roman"/>
          <w:color w:val="000000"/>
          <w:sz w:val="28"/>
          <w:szCs w:val="28"/>
          <w:lang w:eastAsia="ru-RU"/>
        </w:rPr>
        <w:t xml:space="preserve"> После изучения темы учащимся предлагается сформулировать по три «тонких» и три «толстых» вопроса, связанных с пройденным материалом. Затем они опрашивают друг друга, используя таблицы «толстых» и «тонких» вопросов.  </w:t>
      </w:r>
    </w:p>
    <w:p w:rsidR="007E4A73" w:rsidRPr="00137C6A" w:rsidRDefault="007E4A73" w:rsidP="00FC2711">
      <w:pPr>
        <w:spacing w:after="0" w:line="240" w:lineRule="auto"/>
        <w:ind w:firstLine="360"/>
        <w:jc w:val="both"/>
        <w:rPr>
          <w:rFonts w:ascii="Times New Roman" w:eastAsia="Times New Roman" w:hAnsi="Times New Roman" w:cs="Times New Roman"/>
          <w:color w:val="000000"/>
          <w:sz w:val="28"/>
          <w:szCs w:val="28"/>
          <w:lang w:eastAsia="ru-RU"/>
        </w:rPr>
      </w:pPr>
      <w:proofErr w:type="gramStart"/>
      <w:r w:rsidRPr="00137C6A">
        <w:rPr>
          <w:rFonts w:ascii="Times New Roman" w:eastAsia="Times New Roman" w:hAnsi="Times New Roman" w:cs="Times New Roman"/>
          <w:color w:val="000000"/>
          <w:sz w:val="28"/>
          <w:szCs w:val="28"/>
          <w:lang w:eastAsia="ru-RU"/>
        </w:rPr>
        <w:t>К примеру,  задать вопросы, которые начинались бы со слов «Что…?», «Когда…?»,  «Где…»,  «Почему…» и т.д.</w:t>
      </w:r>
      <w:proofErr w:type="gramEnd"/>
      <w:r w:rsidRPr="00137C6A">
        <w:rPr>
          <w:rFonts w:ascii="Times New Roman" w:eastAsia="Times New Roman" w:hAnsi="Times New Roman" w:cs="Times New Roman"/>
          <w:color w:val="000000"/>
          <w:sz w:val="28"/>
          <w:szCs w:val="28"/>
          <w:lang w:eastAsia="ru-RU"/>
        </w:rPr>
        <w:t xml:space="preserve"> «Что?…» (Что описывает данный отрывок</w:t>
      </w:r>
      <w:proofErr w:type="gramStart"/>
      <w:r w:rsidRPr="00137C6A">
        <w:rPr>
          <w:rFonts w:ascii="Times New Roman" w:eastAsia="Times New Roman" w:hAnsi="Times New Roman" w:cs="Times New Roman"/>
          <w:color w:val="000000"/>
          <w:sz w:val="28"/>
          <w:szCs w:val="28"/>
          <w:lang w:eastAsia="ru-RU"/>
        </w:rPr>
        <w:t xml:space="preserve"> ?</w:t>
      </w:r>
      <w:proofErr w:type="gramEnd"/>
      <w:r w:rsidRPr="00137C6A">
        <w:rPr>
          <w:rFonts w:ascii="Times New Roman" w:eastAsia="Times New Roman" w:hAnsi="Times New Roman" w:cs="Times New Roman"/>
          <w:color w:val="000000"/>
          <w:sz w:val="28"/>
          <w:szCs w:val="28"/>
          <w:lang w:eastAsia="ru-RU"/>
        </w:rPr>
        <w:t>)</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«Когда…?», (Когда произошло названное событие)</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«Где…», (Где?</w:t>
      </w:r>
      <w:proofErr w:type="gramStart"/>
      <w:r w:rsidRPr="00137C6A">
        <w:rPr>
          <w:rFonts w:ascii="Times New Roman" w:eastAsia="Times New Roman" w:hAnsi="Times New Roman" w:cs="Times New Roman"/>
          <w:color w:val="000000"/>
          <w:sz w:val="28"/>
          <w:szCs w:val="28"/>
          <w:lang w:eastAsia="ru-RU"/>
        </w:rPr>
        <w:t xml:space="preserve"> )</w:t>
      </w:r>
      <w:proofErr w:type="gramEnd"/>
      <w:r w:rsidR="00FC2711" w:rsidRPr="00137C6A">
        <w:rPr>
          <w:rFonts w:ascii="Times New Roman" w:eastAsia="Times New Roman" w:hAnsi="Times New Roman" w:cs="Times New Roman"/>
          <w:color w:val="000000"/>
          <w:sz w:val="28"/>
          <w:szCs w:val="28"/>
          <w:lang w:eastAsia="ru-RU"/>
        </w:rPr>
        <w:t xml:space="preserve"> </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«Почему…» (Почему она так поступила?)</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Целесообразно ограничить число вопросов и время на их составление.</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Чтобы грамотно и лаконично сформулировать вопрос, ученик должен хотя бы бегло ознакомиться с текстом. Но он делает это гораз</w:t>
      </w:r>
      <w:r w:rsidRPr="00137C6A">
        <w:rPr>
          <w:rFonts w:ascii="Times New Roman" w:eastAsia="Times New Roman" w:hAnsi="Times New Roman" w:cs="Times New Roman"/>
          <w:color w:val="000000"/>
          <w:sz w:val="28"/>
          <w:szCs w:val="28"/>
          <w:lang w:eastAsia="ru-RU"/>
        </w:rPr>
        <w:softHyphen/>
        <w:t>до быстрее, чем в режиме «Прочти…». Подводя итоги, отмечаем лучшие вопросы, тут же предлагая ученикам ответить на них. Этим самым мы закреп</w:t>
      </w:r>
      <w:r w:rsidRPr="00137C6A">
        <w:rPr>
          <w:rFonts w:ascii="Times New Roman" w:eastAsia="Times New Roman" w:hAnsi="Times New Roman" w:cs="Times New Roman"/>
          <w:color w:val="000000"/>
          <w:sz w:val="28"/>
          <w:szCs w:val="28"/>
          <w:lang w:eastAsia="ru-RU"/>
        </w:rPr>
        <w:softHyphen/>
        <w:t>ляем только что изученный материал.</w:t>
      </w:r>
    </w:p>
    <w:p w:rsidR="007E4A73" w:rsidRPr="00137C6A" w:rsidRDefault="007E4A73" w:rsidP="00E606C3">
      <w:pPr>
        <w:spacing w:after="0" w:line="240" w:lineRule="auto"/>
        <w:ind w:firstLine="360"/>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Сформулировать правильно вопрос означает, что ученик очерчивает тот круг знаний, который у него имеется, и тот круг неизвестного, та «зона ближайшего развития» (по Л.В. </w:t>
      </w:r>
      <w:proofErr w:type="spellStart"/>
      <w:r w:rsidRPr="00137C6A">
        <w:rPr>
          <w:rFonts w:ascii="Times New Roman" w:eastAsia="Times New Roman" w:hAnsi="Times New Roman" w:cs="Times New Roman"/>
          <w:color w:val="000000"/>
          <w:sz w:val="28"/>
          <w:szCs w:val="28"/>
          <w:lang w:eastAsia="ru-RU"/>
        </w:rPr>
        <w:t>Занкову</w:t>
      </w:r>
      <w:proofErr w:type="spellEnd"/>
      <w:r w:rsidRPr="00137C6A">
        <w:rPr>
          <w:rFonts w:ascii="Times New Roman" w:eastAsia="Times New Roman" w:hAnsi="Times New Roman" w:cs="Times New Roman"/>
          <w:color w:val="000000"/>
          <w:sz w:val="28"/>
          <w:szCs w:val="28"/>
          <w:lang w:eastAsia="ru-RU"/>
        </w:rPr>
        <w:t>), которые он хотел бы узнать.</w:t>
      </w:r>
    </w:p>
    <w:p w:rsidR="007E4A73" w:rsidRPr="00137C6A" w:rsidRDefault="007E4A73" w:rsidP="00E606C3">
      <w:pPr>
        <w:spacing w:after="0" w:line="240" w:lineRule="auto"/>
        <w:ind w:left="360"/>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Вырази собственную позицию.</w:t>
      </w:r>
    </w:p>
    <w:p w:rsidR="007E4A73" w:rsidRPr="00137C6A" w:rsidRDefault="007E4A73" w:rsidP="00E606C3">
      <w:pPr>
        <w:spacing w:after="0" w:line="240" w:lineRule="auto"/>
        <w:ind w:firstLine="360"/>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i/>
          <w:color w:val="000000"/>
          <w:sz w:val="28"/>
          <w:szCs w:val="28"/>
          <w:lang w:eastAsia="ru-RU"/>
        </w:rPr>
        <w:t>Первое</w:t>
      </w:r>
      <w:r w:rsidRPr="00137C6A">
        <w:rPr>
          <w:rFonts w:ascii="Times New Roman" w:eastAsia="Times New Roman" w:hAnsi="Times New Roman" w:cs="Times New Roman"/>
          <w:color w:val="000000"/>
          <w:sz w:val="28"/>
          <w:szCs w:val="28"/>
          <w:lang w:eastAsia="ru-RU"/>
        </w:rPr>
        <w:t xml:space="preserve"> из предложений (позиция) должно начинаться со слов:</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«Я считаю, что…».</w:t>
      </w:r>
    </w:p>
    <w:p w:rsidR="007E4A73" w:rsidRPr="00137C6A" w:rsidRDefault="007E4A73" w:rsidP="00E606C3">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i/>
          <w:color w:val="000000"/>
          <w:sz w:val="28"/>
          <w:szCs w:val="28"/>
          <w:lang w:eastAsia="ru-RU"/>
        </w:rPr>
        <w:t>Второе</w:t>
      </w:r>
      <w:r w:rsidRPr="00137C6A">
        <w:rPr>
          <w:rFonts w:ascii="Times New Roman" w:eastAsia="Times New Roman" w:hAnsi="Times New Roman" w:cs="Times New Roman"/>
          <w:color w:val="000000"/>
          <w:sz w:val="28"/>
          <w:szCs w:val="28"/>
          <w:lang w:eastAsia="ru-RU"/>
        </w:rPr>
        <w:t xml:space="preserve"> предложение (объяснение, обоснование своей позиции) начинается со слов:</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«Потому что …».</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i/>
          <w:color w:val="000000"/>
          <w:sz w:val="28"/>
          <w:szCs w:val="28"/>
          <w:lang w:eastAsia="ru-RU"/>
        </w:rPr>
        <w:t>Третье</w:t>
      </w:r>
      <w:r w:rsidRPr="00137C6A">
        <w:rPr>
          <w:rFonts w:ascii="Times New Roman" w:eastAsia="Times New Roman" w:hAnsi="Times New Roman" w:cs="Times New Roman"/>
          <w:color w:val="000000"/>
          <w:sz w:val="28"/>
          <w:szCs w:val="28"/>
          <w:lang w:eastAsia="ru-RU"/>
        </w:rPr>
        <w:t xml:space="preserve"> предложение (ориентированное на умение доказать правоту своей позиции на практике) начинается со слов:</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«Я могу это доказать это на примере …».</w:t>
      </w:r>
    </w:p>
    <w:p w:rsidR="007E4A73" w:rsidRPr="00137C6A" w:rsidRDefault="00E606C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i/>
          <w:color w:val="000000"/>
          <w:sz w:val="28"/>
          <w:szCs w:val="28"/>
          <w:lang w:eastAsia="ru-RU"/>
        </w:rPr>
        <w:t>Ч</w:t>
      </w:r>
      <w:r w:rsidR="007E4A73" w:rsidRPr="00137C6A">
        <w:rPr>
          <w:rFonts w:ascii="Times New Roman" w:eastAsia="Times New Roman" w:hAnsi="Times New Roman" w:cs="Times New Roman"/>
          <w:i/>
          <w:color w:val="000000"/>
          <w:sz w:val="28"/>
          <w:szCs w:val="28"/>
          <w:lang w:eastAsia="ru-RU"/>
        </w:rPr>
        <w:t>етвертое</w:t>
      </w:r>
      <w:r w:rsidR="007E4A73" w:rsidRPr="00137C6A">
        <w:rPr>
          <w:rFonts w:ascii="Times New Roman" w:eastAsia="Times New Roman" w:hAnsi="Times New Roman" w:cs="Times New Roman"/>
          <w:color w:val="000000"/>
          <w:sz w:val="28"/>
          <w:szCs w:val="28"/>
          <w:lang w:eastAsia="ru-RU"/>
        </w:rPr>
        <w:t xml:space="preserve"> предложение (следствие, суждение, выводы) начинается со слов:</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«Исходя из этого, я делаю вывод о том, что…».</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lastRenderedPageBreak/>
        <w:t xml:space="preserve">5. </w:t>
      </w:r>
      <w:r w:rsidRPr="00137C6A">
        <w:rPr>
          <w:rFonts w:ascii="Times New Roman" w:eastAsia="Times New Roman" w:hAnsi="Times New Roman" w:cs="Times New Roman"/>
          <w:i/>
          <w:color w:val="000000"/>
          <w:sz w:val="28"/>
          <w:szCs w:val="28"/>
          <w:lang w:eastAsia="ru-RU"/>
        </w:rPr>
        <w:t>Приём «</w:t>
      </w:r>
      <w:proofErr w:type="spellStart"/>
      <w:r w:rsidRPr="00137C6A">
        <w:rPr>
          <w:rFonts w:ascii="Times New Roman" w:eastAsia="Times New Roman" w:hAnsi="Times New Roman" w:cs="Times New Roman"/>
          <w:i/>
          <w:color w:val="000000"/>
          <w:sz w:val="28"/>
          <w:szCs w:val="28"/>
          <w:lang w:eastAsia="ru-RU"/>
        </w:rPr>
        <w:t>Инсерт</w:t>
      </w:r>
      <w:proofErr w:type="spellEnd"/>
      <w:r w:rsidRPr="00137C6A">
        <w:rPr>
          <w:rFonts w:ascii="Times New Roman" w:eastAsia="Times New Roman" w:hAnsi="Times New Roman" w:cs="Times New Roman"/>
          <w:i/>
          <w:color w:val="000000"/>
          <w:sz w:val="28"/>
          <w:szCs w:val="28"/>
          <w:lang w:eastAsia="ru-RU"/>
        </w:rPr>
        <w:t>».</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Прием «</w:t>
      </w:r>
      <w:proofErr w:type="spellStart"/>
      <w:r w:rsidRPr="00137C6A">
        <w:rPr>
          <w:rFonts w:ascii="Times New Roman" w:eastAsia="Times New Roman" w:hAnsi="Times New Roman" w:cs="Times New Roman"/>
          <w:color w:val="000000"/>
          <w:sz w:val="28"/>
          <w:szCs w:val="28"/>
          <w:lang w:eastAsia="ru-RU"/>
        </w:rPr>
        <w:t>Инсерт</w:t>
      </w:r>
      <w:proofErr w:type="spellEnd"/>
      <w:r w:rsidRPr="00137C6A">
        <w:rPr>
          <w:rFonts w:ascii="Times New Roman" w:eastAsia="Times New Roman" w:hAnsi="Times New Roman" w:cs="Times New Roman"/>
          <w:color w:val="000000"/>
          <w:sz w:val="28"/>
          <w:szCs w:val="28"/>
          <w:lang w:eastAsia="ru-RU"/>
        </w:rPr>
        <w:t>» – это маркировка текста по мере его чтения.</w:t>
      </w:r>
      <w:r w:rsidRPr="00137C6A">
        <w:rPr>
          <w:rFonts w:ascii="Times New Roman" w:eastAsia="Times New Roman" w:hAnsi="Times New Roman" w:cs="Times New Roman"/>
          <w:color w:val="000000"/>
          <w:sz w:val="28"/>
          <w:szCs w:val="28"/>
          <w:lang w:eastAsia="ru-RU"/>
        </w:rPr>
        <w:br/>
        <w:t>Применяется для стимулирования более внимательного чтения. Чтение превращается в увлекательное путешествие.</w:t>
      </w:r>
    </w:p>
    <w:p w:rsidR="00E606C3" w:rsidRPr="00137C6A" w:rsidRDefault="007E4A73" w:rsidP="00E606C3">
      <w:pPr>
        <w:pStyle w:val="a6"/>
        <w:numPr>
          <w:ilvl w:val="0"/>
          <w:numId w:val="8"/>
        </w:num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Чтение индивидуальное. Читая, ученик делает пометки в тексте:</w:t>
      </w:r>
    </w:p>
    <w:p w:rsidR="00E606C3" w:rsidRPr="00137C6A" w:rsidRDefault="007E4A73" w:rsidP="00E606C3">
      <w:pPr>
        <w:pStyle w:val="a6"/>
        <w:numPr>
          <w:ilvl w:val="0"/>
          <w:numId w:val="8"/>
        </w:num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V – уже знал;</w:t>
      </w:r>
    </w:p>
    <w:p w:rsidR="00E606C3" w:rsidRPr="00137C6A" w:rsidRDefault="007E4A73" w:rsidP="00E606C3">
      <w:pPr>
        <w:pStyle w:val="a6"/>
        <w:numPr>
          <w:ilvl w:val="0"/>
          <w:numId w:val="8"/>
        </w:num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 новое;</w:t>
      </w:r>
    </w:p>
    <w:p w:rsidR="00E606C3" w:rsidRPr="00137C6A" w:rsidRDefault="007E4A73" w:rsidP="00E606C3">
      <w:pPr>
        <w:pStyle w:val="a6"/>
        <w:numPr>
          <w:ilvl w:val="0"/>
          <w:numId w:val="8"/>
        </w:num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 думал иначе;</w:t>
      </w:r>
    </w:p>
    <w:p w:rsidR="007E4A73" w:rsidRPr="00137C6A" w:rsidRDefault="007E4A73" w:rsidP="00E606C3">
      <w:pPr>
        <w:pStyle w:val="a6"/>
        <w:numPr>
          <w:ilvl w:val="0"/>
          <w:numId w:val="8"/>
        </w:num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 не понял, есть вопросы.</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 </w:t>
      </w:r>
      <w:r w:rsidRPr="00137C6A">
        <w:rPr>
          <w:rFonts w:ascii="Times New Roman" w:eastAsia="Times New Roman" w:hAnsi="Times New Roman" w:cs="Times New Roman"/>
          <w:i/>
          <w:color w:val="000000"/>
          <w:sz w:val="28"/>
          <w:szCs w:val="28"/>
          <w:lang w:eastAsia="ru-RU"/>
        </w:rPr>
        <w:t>Приём  «Кластер».</w:t>
      </w:r>
    </w:p>
    <w:p w:rsidR="00E606C3" w:rsidRPr="00137C6A" w:rsidRDefault="007E4A73" w:rsidP="00E606C3">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Кластеры использую для структуризации и систематизации материала. Кластер – способ графической организации учебного материала, суть которой заключается в том, что в середине листа записывается или зарисовывается основное слово (идея, тема), а по сторонам от него фиксируются идеи (слова, рисунки),  с ним связанные.</w:t>
      </w:r>
    </w:p>
    <w:p w:rsidR="007E4A73" w:rsidRPr="00137C6A" w:rsidRDefault="007E4A73" w:rsidP="00E606C3">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Предлагаю ребятам прочитать изучаемый материал и вокруг основного слова (тема урока) выписать ключевые, по их мнению понятия, выражения, формулы. А затем вместе в ходе беседы или ребята работая в парах, группах наполняют эти ключевые понятия, выражения, формулы необходимой информацией.</w:t>
      </w:r>
    </w:p>
    <w:p w:rsidR="007E4A73" w:rsidRPr="00137C6A" w:rsidRDefault="007E4A73" w:rsidP="00E606C3">
      <w:pPr>
        <w:spacing w:after="0" w:line="240" w:lineRule="auto"/>
        <w:ind w:firstLine="708"/>
        <w:jc w:val="both"/>
        <w:rPr>
          <w:rFonts w:ascii="Times New Roman" w:eastAsia="Times New Roman" w:hAnsi="Times New Roman" w:cs="Times New Roman"/>
          <w:i/>
          <w:color w:val="000000"/>
          <w:sz w:val="28"/>
          <w:szCs w:val="28"/>
          <w:lang w:eastAsia="ru-RU"/>
        </w:rPr>
      </w:pPr>
      <w:r w:rsidRPr="00137C6A">
        <w:rPr>
          <w:rFonts w:ascii="Times New Roman" w:eastAsia="Times New Roman" w:hAnsi="Times New Roman" w:cs="Times New Roman"/>
          <w:i/>
          <w:color w:val="000000"/>
          <w:sz w:val="28"/>
          <w:szCs w:val="28"/>
          <w:lang w:eastAsia="ru-RU"/>
        </w:rPr>
        <w:t>Приём «Ключевые слова».</w:t>
      </w:r>
    </w:p>
    <w:p w:rsidR="00E606C3" w:rsidRPr="00137C6A" w:rsidRDefault="007E4A73" w:rsidP="00E606C3">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Это слова, по которым можно составить рассказ или определения некоторого понятия.</w:t>
      </w:r>
    </w:p>
    <w:p w:rsidR="007E4A73" w:rsidRPr="00137C6A" w:rsidRDefault="007E4A73" w:rsidP="00E606C3">
      <w:pPr>
        <w:spacing w:after="0" w:line="240" w:lineRule="auto"/>
        <w:ind w:firstLine="708"/>
        <w:jc w:val="both"/>
        <w:rPr>
          <w:rFonts w:ascii="Times New Roman" w:eastAsia="Times New Roman" w:hAnsi="Times New Roman" w:cs="Times New Roman"/>
          <w:i/>
          <w:color w:val="000000"/>
          <w:sz w:val="28"/>
          <w:szCs w:val="28"/>
          <w:lang w:eastAsia="ru-RU"/>
        </w:rPr>
      </w:pPr>
      <w:r w:rsidRPr="00137C6A">
        <w:rPr>
          <w:rFonts w:ascii="Times New Roman" w:eastAsia="Times New Roman" w:hAnsi="Times New Roman" w:cs="Times New Roman"/>
          <w:i/>
          <w:color w:val="000000"/>
          <w:sz w:val="28"/>
          <w:szCs w:val="28"/>
          <w:lang w:eastAsia="ru-RU"/>
        </w:rPr>
        <w:t>Приём «Верные и неверные утверждения».</w:t>
      </w:r>
    </w:p>
    <w:p w:rsidR="007E4A73" w:rsidRPr="00137C6A" w:rsidRDefault="007E4A73" w:rsidP="00E606C3">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Универсальный прием, способствующий актуализации знаний учащихся и активизации мыслительной деятельности. Данный прием дает возможность быстро включить детей в мыслительную деятельность и логично перейти к изучению темы урока.</w:t>
      </w:r>
      <w:r w:rsidRPr="00137C6A">
        <w:rPr>
          <w:rFonts w:ascii="Times New Roman" w:eastAsia="Times New Roman" w:hAnsi="Times New Roman" w:cs="Times New Roman"/>
          <w:color w:val="000000"/>
          <w:sz w:val="28"/>
          <w:szCs w:val="28"/>
          <w:lang w:eastAsia="ru-RU"/>
        </w:rPr>
        <w:br/>
        <w:t xml:space="preserve">Формируется умение оценивать ситуацию или факты, умение анализировать информацию, умение отражать свое </w:t>
      </w:r>
      <w:proofErr w:type="spellStart"/>
      <w:r w:rsidRPr="00137C6A">
        <w:rPr>
          <w:rFonts w:ascii="Times New Roman" w:eastAsia="Times New Roman" w:hAnsi="Times New Roman" w:cs="Times New Roman"/>
          <w:color w:val="000000"/>
          <w:sz w:val="28"/>
          <w:szCs w:val="28"/>
          <w:lang w:eastAsia="ru-RU"/>
        </w:rPr>
        <w:t>мнение</w:t>
      </w:r>
      <w:proofErr w:type="gramStart"/>
      <w:r w:rsidRPr="00137C6A">
        <w:rPr>
          <w:rFonts w:ascii="Times New Roman" w:eastAsia="Times New Roman" w:hAnsi="Times New Roman" w:cs="Times New Roman"/>
          <w:color w:val="000000"/>
          <w:sz w:val="28"/>
          <w:szCs w:val="28"/>
          <w:lang w:eastAsia="ru-RU"/>
        </w:rPr>
        <w:t>.У</w:t>
      </w:r>
      <w:proofErr w:type="gramEnd"/>
      <w:r w:rsidRPr="00137C6A">
        <w:rPr>
          <w:rFonts w:ascii="Times New Roman" w:eastAsia="Times New Roman" w:hAnsi="Times New Roman" w:cs="Times New Roman"/>
          <w:color w:val="000000"/>
          <w:sz w:val="28"/>
          <w:szCs w:val="28"/>
          <w:lang w:eastAsia="ru-RU"/>
        </w:rPr>
        <w:t>чащимся</w:t>
      </w:r>
      <w:proofErr w:type="spellEnd"/>
      <w:r w:rsidRPr="00137C6A">
        <w:rPr>
          <w:rFonts w:ascii="Times New Roman" w:eastAsia="Times New Roman" w:hAnsi="Times New Roman" w:cs="Times New Roman"/>
          <w:color w:val="000000"/>
          <w:sz w:val="28"/>
          <w:szCs w:val="28"/>
          <w:lang w:eastAsia="ru-RU"/>
        </w:rPr>
        <w:t xml:space="preserve"> предлагается выразить свое отношение к ряду утверждений по правилу: верно – «+»,  не верно – «-».</w:t>
      </w:r>
    </w:p>
    <w:p w:rsidR="007E4A73" w:rsidRPr="00137C6A" w:rsidRDefault="00E606C3" w:rsidP="00FC2711">
      <w:pPr>
        <w:spacing w:after="0" w:line="240" w:lineRule="auto"/>
        <w:jc w:val="both"/>
        <w:rPr>
          <w:rFonts w:ascii="Times New Roman" w:eastAsia="Times New Roman" w:hAnsi="Times New Roman" w:cs="Times New Roman"/>
          <w:i/>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         </w:t>
      </w:r>
      <w:r w:rsidR="007E4A73" w:rsidRPr="00137C6A">
        <w:rPr>
          <w:rFonts w:ascii="Times New Roman" w:eastAsia="Times New Roman" w:hAnsi="Times New Roman" w:cs="Times New Roman"/>
          <w:i/>
          <w:color w:val="000000"/>
          <w:sz w:val="28"/>
          <w:szCs w:val="28"/>
          <w:lang w:eastAsia="ru-RU"/>
        </w:rPr>
        <w:t>Приём «</w:t>
      </w:r>
      <w:proofErr w:type="spellStart"/>
      <w:r w:rsidR="007E4A73" w:rsidRPr="00137C6A">
        <w:rPr>
          <w:rFonts w:ascii="Times New Roman" w:eastAsia="Times New Roman" w:hAnsi="Times New Roman" w:cs="Times New Roman"/>
          <w:i/>
          <w:color w:val="000000"/>
          <w:sz w:val="28"/>
          <w:szCs w:val="28"/>
          <w:lang w:eastAsia="ru-RU"/>
        </w:rPr>
        <w:t>Синквейн</w:t>
      </w:r>
      <w:proofErr w:type="spellEnd"/>
      <w:r w:rsidR="007E4A73" w:rsidRPr="00137C6A">
        <w:rPr>
          <w:rFonts w:ascii="Times New Roman" w:eastAsia="Times New Roman" w:hAnsi="Times New Roman" w:cs="Times New Roman"/>
          <w:i/>
          <w:color w:val="000000"/>
          <w:sz w:val="28"/>
          <w:szCs w:val="28"/>
          <w:lang w:eastAsia="ru-RU"/>
        </w:rPr>
        <w:t>».</w:t>
      </w:r>
    </w:p>
    <w:p w:rsidR="007E4A73" w:rsidRPr="00137C6A" w:rsidRDefault="007E4A73" w:rsidP="00E606C3">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Развивает умение учащихся выделять ключевые</w:t>
      </w:r>
      <w:r w:rsidR="00E606C3" w:rsidRPr="00137C6A">
        <w:rPr>
          <w:rFonts w:ascii="Times New Roman" w:eastAsia="Times New Roman" w:hAnsi="Times New Roman" w:cs="Times New Roman"/>
          <w:color w:val="000000"/>
          <w:sz w:val="28"/>
          <w:szCs w:val="28"/>
          <w:lang w:eastAsia="ru-RU"/>
        </w:rPr>
        <w:t xml:space="preserve"> </w:t>
      </w:r>
      <w:r w:rsidRPr="00137C6A">
        <w:rPr>
          <w:rFonts w:ascii="Times New Roman" w:eastAsia="Times New Roman" w:hAnsi="Times New Roman" w:cs="Times New Roman"/>
          <w:color w:val="000000"/>
          <w:sz w:val="28"/>
          <w:szCs w:val="28"/>
          <w:lang w:eastAsia="ru-RU"/>
        </w:rPr>
        <w:t xml:space="preserve">понятия в </w:t>
      </w:r>
      <w:proofErr w:type="gramStart"/>
      <w:r w:rsidRPr="00137C6A">
        <w:rPr>
          <w:rFonts w:ascii="Times New Roman" w:eastAsia="Times New Roman" w:hAnsi="Times New Roman" w:cs="Times New Roman"/>
          <w:color w:val="000000"/>
          <w:sz w:val="28"/>
          <w:szCs w:val="28"/>
          <w:lang w:eastAsia="ru-RU"/>
        </w:rPr>
        <w:t>прочитанном</w:t>
      </w:r>
      <w:proofErr w:type="gramEnd"/>
      <w:r w:rsidRPr="00137C6A">
        <w:rPr>
          <w:rFonts w:ascii="Times New Roman" w:eastAsia="Times New Roman" w:hAnsi="Times New Roman" w:cs="Times New Roman"/>
          <w:color w:val="000000"/>
          <w:sz w:val="28"/>
          <w:szCs w:val="28"/>
          <w:lang w:eastAsia="ru-RU"/>
        </w:rPr>
        <w:t>, главные идеи, синтезировать полученные знания  и проявлять творческие способности.</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Структура </w:t>
      </w:r>
      <w:proofErr w:type="spellStart"/>
      <w:r w:rsidRPr="00137C6A">
        <w:rPr>
          <w:rFonts w:ascii="Times New Roman" w:eastAsia="Times New Roman" w:hAnsi="Times New Roman" w:cs="Times New Roman"/>
          <w:color w:val="000000"/>
          <w:sz w:val="28"/>
          <w:szCs w:val="28"/>
          <w:lang w:eastAsia="ru-RU"/>
        </w:rPr>
        <w:t>синквейна</w:t>
      </w:r>
      <w:proofErr w:type="spellEnd"/>
      <w:r w:rsidRPr="00137C6A">
        <w:rPr>
          <w:rFonts w:ascii="Times New Roman" w:eastAsia="Times New Roman" w:hAnsi="Times New Roman" w:cs="Times New Roman"/>
          <w:color w:val="000000"/>
          <w:sz w:val="28"/>
          <w:szCs w:val="28"/>
          <w:lang w:eastAsia="ru-RU"/>
        </w:rPr>
        <w:t>:</w:t>
      </w:r>
      <w:r w:rsidR="00E606C3" w:rsidRPr="00137C6A">
        <w:rPr>
          <w:rFonts w:ascii="Times New Roman" w:eastAsia="Times New Roman" w:hAnsi="Times New Roman" w:cs="Times New Roman"/>
          <w:color w:val="000000"/>
          <w:sz w:val="28"/>
          <w:szCs w:val="28"/>
          <w:lang w:eastAsia="ru-RU"/>
        </w:rPr>
        <w:t xml:space="preserve"> </w:t>
      </w:r>
      <w:r w:rsidRPr="00137C6A">
        <w:rPr>
          <w:rFonts w:ascii="Times New Roman" w:eastAsia="Times New Roman" w:hAnsi="Times New Roman" w:cs="Times New Roman"/>
          <w:color w:val="000000"/>
          <w:sz w:val="28"/>
          <w:szCs w:val="28"/>
          <w:lang w:eastAsia="ru-RU"/>
        </w:rPr>
        <w:t>Существительное (тема).</w:t>
      </w:r>
      <w:r w:rsidR="00E606C3" w:rsidRPr="00137C6A">
        <w:rPr>
          <w:rFonts w:ascii="Times New Roman" w:eastAsia="Times New Roman" w:hAnsi="Times New Roman" w:cs="Times New Roman"/>
          <w:color w:val="000000"/>
          <w:sz w:val="28"/>
          <w:szCs w:val="28"/>
          <w:lang w:eastAsia="ru-RU"/>
        </w:rPr>
        <w:t xml:space="preserve"> </w:t>
      </w:r>
      <w:r w:rsidRPr="00137C6A">
        <w:rPr>
          <w:rFonts w:ascii="Times New Roman" w:eastAsia="Times New Roman" w:hAnsi="Times New Roman" w:cs="Times New Roman"/>
          <w:color w:val="000000"/>
          <w:sz w:val="28"/>
          <w:szCs w:val="28"/>
          <w:lang w:eastAsia="ru-RU"/>
        </w:rPr>
        <w:t>Два прилагательных (описание).</w:t>
      </w:r>
      <w:r w:rsidR="00E606C3" w:rsidRPr="00137C6A">
        <w:rPr>
          <w:rFonts w:ascii="Times New Roman" w:eastAsia="Times New Roman" w:hAnsi="Times New Roman" w:cs="Times New Roman"/>
          <w:color w:val="000000"/>
          <w:sz w:val="28"/>
          <w:szCs w:val="28"/>
          <w:lang w:eastAsia="ru-RU"/>
        </w:rPr>
        <w:t xml:space="preserve"> </w:t>
      </w:r>
      <w:r w:rsidRPr="00137C6A">
        <w:rPr>
          <w:rFonts w:ascii="Times New Roman" w:eastAsia="Times New Roman" w:hAnsi="Times New Roman" w:cs="Times New Roman"/>
          <w:color w:val="000000"/>
          <w:sz w:val="28"/>
          <w:szCs w:val="28"/>
          <w:lang w:eastAsia="ru-RU"/>
        </w:rPr>
        <w:t>Три глагола (действие).</w:t>
      </w:r>
      <w:r w:rsidR="00E606C3" w:rsidRPr="00137C6A">
        <w:rPr>
          <w:rFonts w:ascii="Times New Roman" w:eastAsia="Times New Roman" w:hAnsi="Times New Roman" w:cs="Times New Roman"/>
          <w:color w:val="000000"/>
          <w:sz w:val="28"/>
          <w:szCs w:val="28"/>
          <w:lang w:eastAsia="ru-RU"/>
        </w:rPr>
        <w:t xml:space="preserve"> </w:t>
      </w:r>
      <w:r w:rsidRPr="00137C6A">
        <w:rPr>
          <w:rFonts w:ascii="Times New Roman" w:eastAsia="Times New Roman" w:hAnsi="Times New Roman" w:cs="Times New Roman"/>
          <w:color w:val="000000"/>
          <w:sz w:val="28"/>
          <w:szCs w:val="28"/>
          <w:lang w:eastAsia="ru-RU"/>
        </w:rPr>
        <w:t>Фраза из четырех слов  (описание).</w:t>
      </w:r>
      <w:r w:rsidR="00E606C3" w:rsidRPr="00137C6A">
        <w:rPr>
          <w:rFonts w:ascii="Times New Roman" w:eastAsia="Times New Roman" w:hAnsi="Times New Roman" w:cs="Times New Roman"/>
          <w:color w:val="000000"/>
          <w:sz w:val="28"/>
          <w:szCs w:val="28"/>
          <w:lang w:eastAsia="ru-RU"/>
        </w:rPr>
        <w:t xml:space="preserve"> </w:t>
      </w:r>
      <w:r w:rsidRPr="00137C6A">
        <w:rPr>
          <w:rFonts w:ascii="Times New Roman" w:eastAsia="Times New Roman" w:hAnsi="Times New Roman" w:cs="Times New Roman"/>
          <w:color w:val="000000"/>
          <w:sz w:val="28"/>
          <w:szCs w:val="28"/>
          <w:lang w:eastAsia="ru-RU"/>
        </w:rPr>
        <w:t>Существительное (перефразировка темы).</w:t>
      </w:r>
    </w:p>
    <w:p w:rsidR="007E4A73" w:rsidRPr="00137C6A" w:rsidRDefault="007E4A73" w:rsidP="00E606C3">
      <w:pPr>
        <w:spacing w:after="0" w:line="240" w:lineRule="auto"/>
        <w:ind w:firstLine="360"/>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Какие образовательные результаты обеспечивает технология смыслового чтения?</w:t>
      </w:r>
    </w:p>
    <w:p w:rsidR="007E4A73" w:rsidRPr="00137C6A" w:rsidRDefault="007E4A73" w:rsidP="00E606C3">
      <w:pPr>
        <w:spacing w:after="0" w:line="240" w:lineRule="auto"/>
        <w:ind w:left="720"/>
        <w:jc w:val="both"/>
        <w:rPr>
          <w:rFonts w:ascii="Times New Roman" w:eastAsia="Times New Roman" w:hAnsi="Times New Roman" w:cs="Times New Roman"/>
          <w:color w:val="000000"/>
          <w:sz w:val="28"/>
          <w:szCs w:val="28"/>
          <w:lang w:eastAsia="ru-RU"/>
        </w:rPr>
      </w:pPr>
      <w:proofErr w:type="gramStart"/>
      <w:r w:rsidRPr="00137C6A">
        <w:rPr>
          <w:rFonts w:ascii="Times New Roman" w:eastAsia="Times New Roman" w:hAnsi="Times New Roman" w:cs="Times New Roman"/>
          <w:i/>
          <w:color w:val="000000"/>
          <w:sz w:val="28"/>
          <w:szCs w:val="28"/>
          <w:lang w:eastAsia="ru-RU"/>
        </w:rPr>
        <w:t>Коммуникативные</w:t>
      </w:r>
      <w:proofErr w:type="gramEnd"/>
      <w:r w:rsidRPr="00137C6A">
        <w:rPr>
          <w:rFonts w:ascii="Times New Roman" w:eastAsia="Times New Roman" w:hAnsi="Times New Roman" w:cs="Times New Roman"/>
          <w:color w:val="000000"/>
          <w:sz w:val="28"/>
          <w:szCs w:val="28"/>
          <w:lang w:eastAsia="ru-RU"/>
        </w:rPr>
        <w:t xml:space="preserve"> – формулировать свою позицию, адекватно понимать собеседника (автора), слушать и понимать других </w:t>
      </w:r>
    </w:p>
    <w:p w:rsidR="007E4A73" w:rsidRPr="00137C6A" w:rsidRDefault="007E4A73" w:rsidP="00E606C3">
      <w:pPr>
        <w:spacing w:after="0" w:line="240" w:lineRule="auto"/>
        <w:ind w:left="720"/>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i/>
          <w:color w:val="000000"/>
          <w:sz w:val="28"/>
          <w:szCs w:val="28"/>
          <w:lang w:eastAsia="ru-RU"/>
        </w:rPr>
        <w:t>Познавательные</w:t>
      </w:r>
      <w:r w:rsidRPr="00137C6A">
        <w:rPr>
          <w:rFonts w:ascii="Times New Roman" w:eastAsia="Times New Roman" w:hAnsi="Times New Roman" w:cs="Times New Roman"/>
          <w:color w:val="000000"/>
          <w:sz w:val="28"/>
          <w:szCs w:val="28"/>
          <w:lang w:eastAsia="ru-RU"/>
        </w:rPr>
        <w:t xml:space="preserve"> – извлекать, интерпретировать, использовать текстовую информацию, делать выводы </w:t>
      </w:r>
    </w:p>
    <w:p w:rsidR="007E4A73" w:rsidRPr="00137C6A" w:rsidRDefault="007E4A73" w:rsidP="00E606C3">
      <w:pPr>
        <w:spacing w:after="0" w:line="240" w:lineRule="auto"/>
        <w:ind w:left="720"/>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i/>
          <w:color w:val="000000"/>
          <w:sz w:val="28"/>
          <w:szCs w:val="28"/>
          <w:lang w:eastAsia="ru-RU"/>
        </w:rPr>
        <w:lastRenderedPageBreak/>
        <w:t>Личностные</w:t>
      </w:r>
      <w:r w:rsidRPr="00137C6A">
        <w:rPr>
          <w:rFonts w:ascii="Times New Roman" w:eastAsia="Times New Roman" w:hAnsi="Times New Roman" w:cs="Times New Roman"/>
          <w:color w:val="000000"/>
          <w:sz w:val="28"/>
          <w:szCs w:val="28"/>
          <w:lang w:eastAsia="ru-RU"/>
        </w:rPr>
        <w:t xml:space="preserve"> – в случае если анализ текста порождает оценочные суждения </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1) формируем умение выказывать своё отношение к героям, выражать свои эмоции;</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2) формируем мотивации к обучению и целенаправленной познавательной деятельности;</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3) формируем умение оценивать поступки в соответствии с определённой ситуацией.</w:t>
      </w:r>
    </w:p>
    <w:p w:rsidR="007E4A73" w:rsidRPr="00137C6A" w:rsidRDefault="007E4A73" w:rsidP="00E606C3">
      <w:pPr>
        <w:spacing w:after="0" w:line="240" w:lineRule="auto"/>
        <w:ind w:left="720"/>
        <w:jc w:val="both"/>
        <w:rPr>
          <w:rFonts w:ascii="Times New Roman" w:eastAsia="Times New Roman" w:hAnsi="Times New Roman" w:cs="Times New Roman"/>
          <w:color w:val="000000"/>
          <w:sz w:val="28"/>
          <w:szCs w:val="28"/>
          <w:lang w:eastAsia="ru-RU"/>
        </w:rPr>
      </w:pPr>
      <w:proofErr w:type="gramStart"/>
      <w:r w:rsidRPr="00137C6A">
        <w:rPr>
          <w:rFonts w:ascii="Times New Roman" w:eastAsia="Times New Roman" w:hAnsi="Times New Roman" w:cs="Times New Roman"/>
          <w:i/>
          <w:color w:val="000000"/>
          <w:sz w:val="28"/>
          <w:szCs w:val="28"/>
          <w:lang w:eastAsia="ru-RU"/>
        </w:rPr>
        <w:t>Регулятивные</w:t>
      </w:r>
      <w:proofErr w:type="gramEnd"/>
      <w:r w:rsidRPr="00137C6A">
        <w:rPr>
          <w:rFonts w:ascii="Times New Roman" w:eastAsia="Times New Roman" w:hAnsi="Times New Roman" w:cs="Times New Roman"/>
          <w:color w:val="000000"/>
          <w:sz w:val="28"/>
          <w:szCs w:val="28"/>
          <w:lang w:eastAsia="ru-RU"/>
        </w:rPr>
        <w:t xml:space="preserve"> – умение работать по плану (алгоритму), высказывать свое предположение </w:t>
      </w:r>
    </w:p>
    <w:p w:rsidR="00E606C3" w:rsidRPr="00137C6A" w:rsidRDefault="007E4A73" w:rsidP="00E606C3">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Концепции ФГОС требует от учителей организовать учебную деятельность так, что б</w:t>
      </w:r>
      <w:r w:rsidR="00E606C3" w:rsidRPr="00137C6A">
        <w:rPr>
          <w:rFonts w:ascii="Times New Roman" w:eastAsia="Times New Roman" w:hAnsi="Times New Roman" w:cs="Times New Roman"/>
          <w:color w:val="000000"/>
          <w:sz w:val="28"/>
          <w:szCs w:val="28"/>
          <w:lang w:eastAsia="ru-RU"/>
        </w:rPr>
        <w:t>ы учащиеся вели</w:t>
      </w:r>
      <w:r w:rsidRPr="00137C6A">
        <w:rPr>
          <w:rFonts w:ascii="Times New Roman" w:eastAsia="Times New Roman" w:hAnsi="Times New Roman" w:cs="Times New Roman"/>
          <w:color w:val="000000"/>
          <w:sz w:val="28"/>
          <w:szCs w:val="28"/>
          <w:lang w:eastAsia="ru-RU"/>
        </w:rPr>
        <w:t xml:space="preserve"> самостоятельную работу с учебником и дополнительной литературой.</w:t>
      </w:r>
    </w:p>
    <w:p w:rsidR="007E4A73" w:rsidRPr="00137C6A" w:rsidRDefault="00E606C3" w:rsidP="00E606C3">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Главное</w:t>
      </w:r>
      <w:r w:rsidR="007E4A73" w:rsidRPr="00137C6A">
        <w:rPr>
          <w:rFonts w:ascii="Times New Roman" w:eastAsia="Times New Roman" w:hAnsi="Times New Roman" w:cs="Times New Roman"/>
          <w:color w:val="000000"/>
          <w:sz w:val="28"/>
          <w:szCs w:val="28"/>
          <w:lang w:eastAsia="ru-RU"/>
        </w:rPr>
        <w:t xml:space="preserve"> преимущество технологии продуктивного чтения – активная позиция ученика к содержанию текста. Для него учебный текст – средство для осуществления различных мыслительных операций. Результатом такой работы является ученический продукт в виде выполненных заданий, составленных учеником собственных конструкций. А это главный принцип ФГОС – «Научить учиться».</w:t>
      </w:r>
    </w:p>
    <w:p w:rsidR="00E606C3" w:rsidRPr="00137C6A" w:rsidRDefault="007E4A73" w:rsidP="00E606C3">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Научить ребенка читать «правильно», «эффективно», «продуктивно»</w:t>
      </w:r>
      <w:r w:rsidRPr="00137C6A">
        <w:rPr>
          <w:rFonts w:ascii="Times New Roman" w:eastAsia="Times New Roman" w:hAnsi="Times New Roman" w:cs="Times New Roman"/>
          <w:color w:val="000000"/>
          <w:sz w:val="28"/>
          <w:szCs w:val="28"/>
          <w:lang w:eastAsia="ru-RU"/>
        </w:rPr>
        <w:t xml:space="preserve"> – вот важная задача учителя. Именно поэтому технология продуктивного чтения (ТПЧ), разработанная профессором Н. </w:t>
      </w:r>
      <w:proofErr w:type="spellStart"/>
      <w:r w:rsidRPr="00137C6A">
        <w:rPr>
          <w:rFonts w:ascii="Times New Roman" w:eastAsia="Times New Roman" w:hAnsi="Times New Roman" w:cs="Times New Roman"/>
          <w:color w:val="000000"/>
          <w:sz w:val="28"/>
          <w:szCs w:val="28"/>
          <w:lang w:eastAsia="ru-RU"/>
        </w:rPr>
        <w:t>Светловской</w:t>
      </w:r>
      <w:proofErr w:type="spellEnd"/>
      <w:r w:rsidRPr="00137C6A">
        <w:rPr>
          <w:rFonts w:ascii="Times New Roman" w:eastAsia="Times New Roman" w:hAnsi="Times New Roman" w:cs="Times New Roman"/>
          <w:color w:val="000000"/>
          <w:sz w:val="28"/>
          <w:szCs w:val="28"/>
          <w:lang w:eastAsia="ru-RU"/>
        </w:rPr>
        <w:t>, приобретает ведущее значение и способствует достижению тех результатов, о которых говорится в новых стандартах.</w:t>
      </w:r>
    </w:p>
    <w:p w:rsidR="007E4A73" w:rsidRPr="00137C6A" w:rsidRDefault="007E4A73" w:rsidP="00E606C3">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Технология универсальна, может применяться на уроках любого цикла. </w:t>
      </w:r>
      <w:r w:rsidRPr="00137C6A">
        <w:rPr>
          <w:rFonts w:ascii="Times New Roman" w:eastAsia="Times New Roman" w:hAnsi="Times New Roman" w:cs="Times New Roman"/>
          <w:b/>
          <w:bCs/>
          <w:color w:val="000000"/>
          <w:sz w:val="28"/>
          <w:szCs w:val="28"/>
          <w:lang w:eastAsia="ru-RU"/>
        </w:rPr>
        <w:t>Она направлена на формирование всех универсальных учебных действий:</w:t>
      </w:r>
      <w:r w:rsidRPr="00137C6A">
        <w:rPr>
          <w:rFonts w:ascii="Times New Roman" w:eastAsia="Times New Roman" w:hAnsi="Times New Roman" w:cs="Times New Roman"/>
          <w:color w:val="000000"/>
          <w:sz w:val="28"/>
          <w:szCs w:val="28"/>
          <w:lang w:eastAsia="ru-RU"/>
        </w:rPr>
        <w:t> познавательных, коммуникативных, регулятивных, личностных.</w:t>
      </w:r>
    </w:p>
    <w:p w:rsidR="007E4A73" w:rsidRPr="00137C6A" w:rsidRDefault="007E4A73" w:rsidP="00E606C3">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Технология продуктивного чтения</w:t>
      </w:r>
      <w:r w:rsidR="00E606C3" w:rsidRPr="00137C6A">
        <w:rPr>
          <w:rFonts w:ascii="Times New Roman" w:eastAsia="Times New Roman" w:hAnsi="Times New Roman" w:cs="Times New Roman"/>
          <w:b/>
          <w:bCs/>
          <w:color w:val="000000"/>
          <w:sz w:val="28"/>
          <w:szCs w:val="28"/>
          <w:lang w:eastAsia="ru-RU"/>
        </w:rPr>
        <w:t xml:space="preserve"> </w:t>
      </w:r>
      <w:r w:rsidRPr="00137C6A">
        <w:rPr>
          <w:rFonts w:ascii="Times New Roman" w:eastAsia="Times New Roman" w:hAnsi="Times New Roman" w:cs="Times New Roman"/>
          <w:color w:val="000000"/>
          <w:sz w:val="28"/>
          <w:szCs w:val="28"/>
          <w:lang w:eastAsia="ru-RU"/>
        </w:rPr>
        <w:t>резко отличается от традиционной технологии передачи ученику готового знания. Учитель организует исследовательскую работу детей так, что они сами «додумываются» до решения ключевой проблемы урока и сами могут объяснить, как действовать в новых условиях. Учитель становится партнером, наставником, наблюдателем.</w:t>
      </w:r>
    </w:p>
    <w:p w:rsidR="007E4A73" w:rsidRPr="00137C6A" w:rsidRDefault="007E4A73" w:rsidP="00A442D7">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Разработанная технология включает три этапа работы с текстом, трехступенчатый процесс.</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noProof/>
          <w:color w:val="000000"/>
          <w:sz w:val="28"/>
          <w:szCs w:val="28"/>
          <w:lang w:eastAsia="ru-RU"/>
        </w:rPr>
        <w:lastRenderedPageBreak/>
        <w:drawing>
          <wp:inline distT="0" distB="0" distL="0" distR="0">
            <wp:extent cx="6133465" cy="2458720"/>
            <wp:effectExtent l="19050" t="0" r="635" b="0"/>
            <wp:docPr id="1" name="Рисунок 1" descr="https://fsd.multiurok.ru/html/2022/07/05/s_62c44c4fca0f0/phpQb5Sxm_Formirovanie-chitatelskoj-gramotnosti-na-urokah-russkogo-yazyka-i-literatury_html_612c26791643ef0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22/07/05/s_62c44c4fca0f0/phpQb5Sxm_Formirovanie-chitatelskoj-gramotnosti-na-urokah-russkogo-yazyka-i-literatury_html_612c26791643ef0f.png"/>
                    <pic:cNvPicPr>
                      <a:picLocks noChangeAspect="1" noChangeArrowheads="1"/>
                    </pic:cNvPicPr>
                  </pic:nvPicPr>
                  <pic:blipFill>
                    <a:blip r:embed="rId5"/>
                    <a:srcRect/>
                    <a:stretch>
                      <a:fillRect/>
                    </a:stretch>
                  </pic:blipFill>
                  <pic:spPr bwMode="auto">
                    <a:xfrm>
                      <a:off x="0" y="0"/>
                      <a:ext cx="6133465" cy="2458720"/>
                    </a:xfrm>
                    <a:prstGeom prst="rect">
                      <a:avLst/>
                    </a:prstGeom>
                    <a:noFill/>
                    <a:ln w="9525">
                      <a:noFill/>
                      <a:miter lim="800000"/>
                      <a:headEnd/>
                      <a:tailEnd/>
                    </a:ln>
                  </pic:spPr>
                </pic:pic>
              </a:graphicData>
            </a:graphic>
          </wp:inline>
        </w:drawing>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1.Этап – этап </w:t>
      </w:r>
      <w:proofErr w:type="spellStart"/>
      <w:r w:rsidRPr="00137C6A">
        <w:rPr>
          <w:rFonts w:ascii="Times New Roman" w:eastAsia="Times New Roman" w:hAnsi="Times New Roman" w:cs="Times New Roman"/>
          <w:color w:val="000000"/>
          <w:sz w:val="28"/>
          <w:szCs w:val="28"/>
          <w:lang w:eastAsia="ru-RU"/>
        </w:rPr>
        <w:t>предтекстовой</w:t>
      </w:r>
      <w:proofErr w:type="spellEnd"/>
      <w:r w:rsidRPr="00137C6A">
        <w:rPr>
          <w:rFonts w:ascii="Times New Roman" w:eastAsia="Times New Roman" w:hAnsi="Times New Roman" w:cs="Times New Roman"/>
          <w:color w:val="000000"/>
          <w:sz w:val="28"/>
          <w:szCs w:val="28"/>
          <w:lang w:eastAsia="ru-RU"/>
        </w:rPr>
        <w:t xml:space="preserve"> деятельности.</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Цель</w:t>
      </w:r>
      <w:r w:rsidRPr="00137C6A">
        <w:rPr>
          <w:rFonts w:ascii="Times New Roman" w:eastAsia="Times New Roman" w:hAnsi="Times New Roman" w:cs="Times New Roman"/>
          <w:color w:val="000000"/>
          <w:sz w:val="28"/>
          <w:szCs w:val="28"/>
          <w:lang w:eastAsia="ru-RU"/>
        </w:rPr>
        <w:t> – развитие антиципации (умение предполагать, прогнозировать содержание текста). </w:t>
      </w:r>
      <w:r w:rsidRPr="00137C6A">
        <w:rPr>
          <w:rFonts w:ascii="Times New Roman" w:eastAsia="Times New Roman" w:hAnsi="Times New Roman" w:cs="Times New Roman"/>
          <w:b/>
          <w:bCs/>
          <w:color w:val="000000"/>
          <w:sz w:val="28"/>
          <w:szCs w:val="28"/>
          <w:lang w:eastAsia="ru-RU"/>
        </w:rPr>
        <w:t>Задача</w:t>
      </w:r>
      <w:r w:rsidRPr="00137C6A">
        <w:rPr>
          <w:rFonts w:ascii="Times New Roman" w:eastAsia="Times New Roman" w:hAnsi="Times New Roman" w:cs="Times New Roman"/>
          <w:color w:val="000000"/>
          <w:sz w:val="28"/>
          <w:szCs w:val="28"/>
          <w:lang w:eastAsia="ru-RU"/>
        </w:rPr>
        <w:t> – выработать мотивацию к прочтению текста</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1.Стратегия «Прогноз по заголовку».</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Задание:</w:t>
      </w:r>
      <w:r w:rsidRPr="00137C6A">
        <w:rPr>
          <w:rFonts w:ascii="Times New Roman" w:eastAsia="Times New Roman" w:hAnsi="Times New Roman" w:cs="Times New Roman"/>
          <w:color w:val="000000"/>
          <w:sz w:val="28"/>
          <w:szCs w:val="28"/>
          <w:lang w:eastAsia="ru-RU"/>
        </w:rPr>
        <w:t> подумайте, о чем может идти речь в рассказе К.Г.Паустовского «Теплый хлеб», в произведении П.П. Бажова «Медной горы Хозяйка» и т.д.</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Попробуйте спрогнозировать содержание по первой строчке произведения…Вспомните, как называется произведение</w:t>
      </w:r>
      <w:proofErr w:type="gramStart"/>
      <w:r w:rsidRPr="00137C6A">
        <w:rPr>
          <w:rFonts w:ascii="Times New Roman" w:eastAsia="Times New Roman" w:hAnsi="Times New Roman" w:cs="Times New Roman"/>
          <w:color w:val="000000"/>
          <w:sz w:val="28"/>
          <w:szCs w:val="28"/>
          <w:lang w:eastAsia="ru-RU"/>
        </w:rPr>
        <w:t>….</w:t>
      </w:r>
      <w:proofErr w:type="gramEnd"/>
      <w:r w:rsidRPr="00137C6A">
        <w:rPr>
          <w:rFonts w:ascii="Times New Roman" w:eastAsia="Times New Roman" w:hAnsi="Times New Roman" w:cs="Times New Roman"/>
          <w:color w:val="000000"/>
          <w:sz w:val="28"/>
          <w:szCs w:val="28"/>
          <w:lang w:eastAsia="ru-RU"/>
        </w:rPr>
        <w:t>Соответствует ли содержание рассказа названию?</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Приведите примеры подобных расхождений.</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Ассоциативный куст (круг, ряд).</w:t>
      </w:r>
      <w:r w:rsidRPr="00137C6A">
        <w:rPr>
          <w:rFonts w:ascii="Times New Roman" w:eastAsia="Times New Roman" w:hAnsi="Times New Roman" w:cs="Times New Roman"/>
          <w:color w:val="000000"/>
          <w:sz w:val="28"/>
          <w:szCs w:val="28"/>
          <w:lang w:eastAsia="ru-RU"/>
        </w:rPr>
        <w:t> Сегодня мы будем читать и обсуждать тему</w:t>
      </w:r>
      <w:proofErr w:type="gramStart"/>
      <w:r w:rsidRPr="00137C6A">
        <w:rPr>
          <w:rFonts w:ascii="Times New Roman" w:eastAsia="Times New Roman" w:hAnsi="Times New Roman" w:cs="Times New Roman"/>
          <w:color w:val="000000"/>
          <w:sz w:val="28"/>
          <w:szCs w:val="28"/>
          <w:lang w:eastAsia="ru-RU"/>
        </w:rPr>
        <w:t>… К</w:t>
      </w:r>
      <w:proofErr w:type="gramEnd"/>
      <w:r w:rsidRPr="00137C6A">
        <w:rPr>
          <w:rFonts w:ascii="Times New Roman" w:eastAsia="Times New Roman" w:hAnsi="Times New Roman" w:cs="Times New Roman"/>
          <w:color w:val="000000"/>
          <w:sz w:val="28"/>
          <w:szCs w:val="28"/>
          <w:lang w:eastAsia="ru-RU"/>
        </w:rPr>
        <w:t>акие ассоциации возникают у вас по поводу заявленной темы?</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2. Стратегия «Мозговой штурм» («Корзина идей»).</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Задание:</w:t>
      </w:r>
      <w:r w:rsidRPr="00137C6A">
        <w:rPr>
          <w:rFonts w:ascii="Times New Roman" w:eastAsia="Times New Roman" w:hAnsi="Times New Roman" w:cs="Times New Roman"/>
          <w:color w:val="000000"/>
          <w:sz w:val="28"/>
          <w:szCs w:val="28"/>
          <w:lang w:eastAsia="ru-RU"/>
        </w:rPr>
        <w:t> ответьте на вопросы перед чтением текста (сказки «Теплый хлеб») – Что вы знаете о К.Г Паустовском? Как вы думаете, о чем будет рассказ? Кто может быть главным героем? Какое событие в рассказе может быть описано.</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3. Стратегия «Образ текста».</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Задание:</w:t>
      </w:r>
      <w:r w:rsidRPr="00137C6A">
        <w:rPr>
          <w:rFonts w:ascii="Times New Roman" w:eastAsia="Times New Roman" w:hAnsi="Times New Roman" w:cs="Times New Roman"/>
          <w:color w:val="000000"/>
          <w:sz w:val="28"/>
          <w:szCs w:val="28"/>
          <w:lang w:eastAsia="ru-RU"/>
        </w:rPr>
        <w:t> проверьте свои предположения. На основании слов, взятых из текста, попробуйте составить небольшой сюжетный рассказ. Название рассказа дается.</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4.Стратегия «Батарея вопросов».</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Задание:</w:t>
      </w:r>
      <w:r w:rsidRPr="00137C6A">
        <w:rPr>
          <w:rFonts w:ascii="Times New Roman" w:eastAsia="Times New Roman" w:hAnsi="Times New Roman" w:cs="Times New Roman"/>
          <w:color w:val="000000"/>
          <w:sz w:val="28"/>
          <w:szCs w:val="28"/>
          <w:lang w:eastAsia="ru-RU"/>
        </w:rPr>
        <w:t> составьте вопросы к тексту по заглавию, по иллюстрациям.</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5. Стратегия «Глоссарий».</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Задание:</w:t>
      </w:r>
      <w:r w:rsidRPr="00137C6A">
        <w:rPr>
          <w:rFonts w:ascii="Times New Roman" w:eastAsia="Times New Roman" w:hAnsi="Times New Roman" w:cs="Times New Roman"/>
          <w:color w:val="000000"/>
          <w:sz w:val="28"/>
          <w:szCs w:val="28"/>
          <w:lang w:eastAsia="ru-RU"/>
        </w:rPr>
        <w:t> посмотрите на список слов и отметьте те, которые могут быть связаны с текстом. Закончив чтение текста, вернитесь к данным словам и посмотрите их значение и употребление слов, используемых в тексте.</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6. Стратегия «Соревнуемся с писателем».</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Задание:</w:t>
      </w:r>
      <w:r w:rsidRPr="00137C6A">
        <w:rPr>
          <w:rFonts w:ascii="Times New Roman" w:eastAsia="Times New Roman" w:hAnsi="Times New Roman" w:cs="Times New Roman"/>
          <w:color w:val="000000"/>
          <w:sz w:val="28"/>
          <w:szCs w:val="28"/>
          <w:lang w:eastAsia="ru-RU"/>
        </w:rPr>
        <w:t> попробуйте спрогнозировать содержание книги, просмотрев иллюстрации. Один ученик предлагает свой вариант, остальные его дополняют.</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7. Стратегия «Верные и неверные утверждения».</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8. Стратегия</w:t>
      </w:r>
      <w:proofErr w:type="gramStart"/>
      <w:r w:rsidRPr="00137C6A">
        <w:rPr>
          <w:rFonts w:ascii="Times New Roman" w:eastAsia="Times New Roman" w:hAnsi="Times New Roman" w:cs="Times New Roman"/>
          <w:b/>
          <w:bCs/>
          <w:color w:val="000000"/>
          <w:sz w:val="28"/>
          <w:szCs w:val="28"/>
          <w:lang w:eastAsia="ru-RU"/>
        </w:rPr>
        <w:t xml:space="preserve"> З</w:t>
      </w:r>
      <w:proofErr w:type="gramEnd"/>
      <w:r w:rsidRPr="00137C6A">
        <w:rPr>
          <w:rFonts w:ascii="Times New Roman" w:eastAsia="Times New Roman" w:hAnsi="Times New Roman" w:cs="Times New Roman"/>
          <w:b/>
          <w:bCs/>
          <w:color w:val="000000"/>
          <w:sz w:val="28"/>
          <w:szCs w:val="28"/>
          <w:lang w:eastAsia="ru-RU"/>
        </w:rPr>
        <w:t>наю, Хочу узнать, Узнал.  </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lastRenderedPageBreak/>
        <w:t>2 этап – этап текстовой деятельности.</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proofErr w:type="gramStart"/>
      <w:r w:rsidRPr="00137C6A">
        <w:rPr>
          <w:rFonts w:ascii="Times New Roman" w:eastAsia="Times New Roman" w:hAnsi="Times New Roman" w:cs="Times New Roman"/>
          <w:b/>
          <w:bCs/>
          <w:color w:val="000000"/>
          <w:sz w:val="28"/>
          <w:szCs w:val="28"/>
          <w:lang w:eastAsia="ru-RU"/>
        </w:rPr>
        <w:t>Цель</w:t>
      </w:r>
      <w:r w:rsidRPr="00137C6A">
        <w:rPr>
          <w:rFonts w:ascii="Times New Roman" w:eastAsia="Times New Roman" w:hAnsi="Times New Roman" w:cs="Times New Roman"/>
          <w:color w:val="000000"/>
          <w:sz w:val="28"/>
          <w:szCs w:val="28"/>
          <w:lang w:eastAsia="ru-RU"/>
        </w:rPr>
        <w:t xml:space="preserve"> – понимание текста и создание его читательской интерпретации, обобщение части прочитанного текста, постановка вопросов обобщающего характера, высказывание предположений по дальнейшему развитию сюжета и роли героев в композиции текста и </w:t>
      </w:r>
      <w:proofErr w:type="spellStart"/>
      <w:r w:rsidRPr="00137C6A">
        <w:rPr>
          <w:rFonts w:ascii="Times New Roman" w:eastAsia="Times New Roman" w:hAnsi="Times New Roman" w:cs="Times New Roman"/>
          <w:color w:val="000000"/>
          <w:sz w:val="28"/>
          <w:szCs w:val="28"/>
          <w:lang w:eastAsia="ru-RU"/>
        </w:rPr>
        <w:t>тд</w:t>
      </w:r>
      <w:proofErr w:type="spellEnd"/>
      <w:r w:rsidRPr="00137C6A">
        <w:rPr>
          <w:rFonts w:ascii="Times New Roman" w:eastAsia="Times New Roman" w:hAnsi="Times New Roman" w:cs="Times New Roman"/>
          <w:color w:val="000000"/>
          <w:sz w:val="28"/>
          <w:szCs w:val="28"/>
          <w:lang w:eastAsia="ru-RU"/>
        </w:rPr>
        <w:t>).</w:t>
      </w:r>
      <w:proofErr w:type="gramEnd"/>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Главная задача</w:t>
      </w:r>
      <w:r w:rsidRPr="00137C6A">
        <w:rPr>
          <w:rFonts w:ascii="Times New Roman" w:eastAsia="Times New Roman" w:hAnsi="Times New Roman" w:cs="Times New Roman"/>
          <w:color w:val="000000"/>
          <w:sz w:val="28"/>
          <w:szCs w:val="28"/>
          <w:lang w:eastAsia="ru-RU"/>
        </w:rPr>
        <w:t> – обеспечить полноценное восприятие текста. Основные стратегии на этапе текстовой деятельности – диалог с автором, комментированное чтение.</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1. Стратегия «Чтение в кружок».</w:t>
      </w:r>
      <w:r w:rsidRPr="00137C6A">
        <w:rPr>
          <w:rFonts w:ascii="Times New Roman" w:eastAsia="Times New Roman" w:hAnsi="Times New Roman" w:cs="Times New Roman"/>
          <w:color w:val="000000"/>
          <w:sz w:val="28"/>
          <w:szCs w:val="28"/>
          <w:lang w:eastAsia="ru-RU"/>
        </w:rPr>
        <w:t> Текст читается по очереди (каждый «член кружка» читает по абзацу). После этого следует остановка: все задают вопросы к прочитанному отрывку. Если на вопрос ответить невозможно (он не соотносится с текстом), то вопрос считается неправильным. * Все правильные вопросы могут записываться.</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2. Стратегия «Чтение про себя с вопросами».</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3. Стратегия «Чтение про себя с пометами. (</w:t>
      </w:r>
      <w:proofErr w:type="spellStart"/>
      <w:r w:rsidRPr="00137C6A">
        <w:rPr>
          <w:rFonts w:ascii="Times New Roman" w:eastAsia="Times New Roman" w:hAnsi="Times New Roman" w:cs="Times New Roman"/>
          <w:b/>
          <w:bCs/>
          <w:color w:val="000000"/>
          <w:sz w:val="28"/>
          <w:szCs w:val="28"/>
          <w:lang w:eastAsia="ru-RU"/>
        </w:rPr>
        <w:t>Инсерт</w:t>
      </w:r>
      <w:proofErr w:type="spellEnd"/>
      <w:r w:rsidRPr="00137C6A">
        <w:rPr>
          <w:rFonts w:ascii="Times New Roman" w:eastAsia="Times New Roman" w:hAnsi="Times New Roman" w:cs="Times New Roman"/>
          <w:b/>
          <w:bCs/>
          <w:color w:val="000000"/>
          <w:sz w:val="28"/>
          <w:szCs w:val="28"/>
          <w:lang w:eastAsia="ru-RU"/>
        </w:rPr>
        <w:t>)»</w:t>
      </w:r>
      <w:r w:rsidRPr="00137C6A">
        <w:rPr>
          <w:rFonts w:ascii="Times New Roman" w:eastAsia="Times New Roman" w:hAnsi="Times New Roman" w:cs="Times New Roman"/>
          <w:color w:val="000000"/>
          <w:sz w:val="28"/>
          <w:szCs w:val="28"/>
          <w:lang w:eastAsia="ru-RU"/>
        </w:rPr>
        <w:t>. Пометы на полях: + – знал</w:t>
      </w:r>
      <w:proofErr w:type="gramStart"/>
      <w:r w:rsidRPr="00137C6A">
        <w:rPr>
          <w:rFonts w:ascii="Times New Roman" w:eastAsia="Times New Roman" w:hAnsi="Times New Roman" w:cs="Times New Roman"/>
          <w:color w:val="000000"/>
          <w:sz w:val="28"/>
          <w:szCs w:val="28"/>
          <w:lang w:eastAsia="ru-RU"/>
        </w:rPr>
        <w:t xml:space="preserve">; – – </w:t>
      </w:r>
      <w:proofErr w:type="gramEnd"/>
      <w:r w:rsidRPr="00137C6A">
        <w:rPr>
          <w:rFonts w:ascii="Times New Roman" w:eastAsia="Times New Roman" w:hAnsi="Times New Roman" w:cs="Times New Roman"/>
          <w:color w:val="000000"/>
          <w:sz w:val="28"/>
          <w:szCs w:val="28"/>
          <w:lang w:eastAsia="ru-RU"/>
        </w:rPr>
        <w:t xml:space="preserve">новое; ? – интересно; V – непонятно. Можно и другие: В – вопрос; О – ответ; </w:t>
      </w:r>
      <w:proofErr w:type="gramStart"/>
      <w:r w:rsidRPr="00137C6A">
        <w:rPr>
          <w:rFonts w:ascii="Times New Roman" w:eastAsia="Times New Roman" w:hAnsi="Times New Roman" w:cs="Times New Roman"/>
          <w:color w:val="000000"/>
          <w:sz w:val="28"/>
          <w:szCs w:val="28"/>
          <w:lang w:eastAsia="ru-RU"/>
        </w:rPr>
        <w:t>З</w:t>
      </w:r>
      <w:proofErr w:type="gramEnd"/>
      <w:r w:rsidRPr="00137C6A">
        <w:rPr>
          <w:rFonts w:ascii="Times New Roman" w:eastAsia="Times New Roman" w:hAnsi="Times New Roman" w:cs="Times New Roman"/>
          <w:color w:val="000000"/>
          <w:sz w:val="28"/>
          <w:szCs w:val="28"/>
          <w:lang w:eastAsia="ru-RU"/>
        </w:rPr>
        <w:t xml:space="preserve"> – знаю; Н – новое; И – интересно; Х – хочу узнать; С – спросить; У – уточнить.</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4. Стратегия «Чтение с остановками».</w:t>
      </w:r>
      <w:r w:rsidRPr="00137C6A">
        <w:rPr>
          <w:rFonts w:ascii="Times New Roman" w:eastAsia="Times New Roman" w:hAnsi="Times New Roman" w:cs="Times New Roman"/>
          <w:color w:val="000000"/>
          <w:sz w:val="28"/>
          <w:szCs w:val="28"/>
          <w:lang w:eastAsia="ru-RU"/>
        </w:rPr>
        <w:t> Чтение текста с остановками, во время которых даются задания в виде вопросов: одни направлены на проверку понимания, другие – на прогноз содержания следующего отрывка.</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5. Стратегия «</w:t>
      </w:r>
      <w:proofErr w:type="gramStart"/>
      <w:r w:rsidRPr="00137C6A">
        <w:rPr>
          <w:rFonts w:ascii="Times New Roman" w:eastAsia="Times New Roman" w:hAnsi="Times New Roman" w:cs="Times New Roman"/>
          <w:b/>
          <w:bCs/>
          <w:color w:val="000000"/>
          <w:sz w:val="28"/>
          <w:szCs w:val="28"/>
          <w:lang w:eastAsia="ru-RU"/>
        </w:rPr>
        <w:t>Поставь проблему</w:t>
      </w:r>
      <w:proofErr w:type="gramEnd"/>
      <w:r w:rsidRPr="00137C6A">
        <w:rPr>
          <w:rFonts w:ascii="Times New Roman" w:eastAsia="Times New Roman" w:hAnsi="Times New Roman" w:cs="Times New Roman"/>
          <w:b/>
          <w:bCs/>
          <w:color w:val="000000"/>
          <w:sz w:val="28"/>
          <w:szCs w:val="28"/>
          <w:lang w:eastAsia="ru-RU"/>
        </w:rPr>
        <w:t xml:space="preserve"> – предложи решение».</w:t>
      </w:r>
      <w:r w:rsidRPr="00137C6A">
        <w:rPr>
          <w:rFonts w:ascii="Times New Roman" w:eastAsia="Times New Roman" w:hAnsi="Times New Roman" w:cs="Times New Roman"/>
          <w:color w:val="000000"/>
          <w:sz w:val="28"/>
          <w:szCs w:val="28"/>
          <w:lang w:eastAsia="ru-RU"/>
        </w:rPr>
        <w:t> Вспомните, с какими проблемами сталкиваются герои произведения (проблема формулируется и записывается в овал). Далее дети могут назвать несколько проблем, учащиеся делятся на группы и предлагают всевозможные варианты решения проблем.</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6. Стратегия «Составление вопросного плана».</w:t>
      </w:r>
      <w:r w:rsidRPr="00137C6A">
        <w:rPr>
          <w:rFonts w:ascii="Times New Roman" w:eastAsia="Times New Roman" w:hAnsi="Times New Roman" w:cs="Times New Roman"/>
          <w:color w:val="000000"/>
          <w:sz w:val="28"/>
          <w:szCs w:val="28"/>
          <w:lang w:eastAsia="ru-RU"/>
        </w:rPr>
        <w:t> Ученик проводит смысловую группировку текста, выделяет опорные пункты, расчленяет текст на смысловые части и озаглавливает каждую часть ключевым вопросом…….</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3 этап – этап </w:t>
      </w:r>
      <w:proofErr w:type="spellStart"/>
      <w:r w:rsidRPr="00137C6A">
        <w:rPr>
          <w:rFonts w:ascii="Times New Roman" w:eastAsia="Times New Roman" w:hAnsi="Times New Roman" w:cs="Times New Roman"/>
          <w:color w:val="000000"/>
          <w:sz w:val="28"/>
          <w:szCs w:val="28"/>
          <w:lang w:eastAsia="ru-RU"/>
        </w:rPr>
        <w:t>посттекстовой</w:t>
      </w:r>
      <w:proofErr w:type="spellEnd"/>
      <w:r w:rsidRPr="00137C6A">
        <w:rPr>
          <w:rFonts w:ascii="Times New Roman" w:eastAsia="Times New Roman" w:hAnsi="Times New Roman" w:cs="Times New Roman"/>
          <w:color w:val="000000"/>
          <w:sz w:val="28"/>
          <w:szCs w:val="28"/>
          <w:lang w:eastAsia="ru-RU"/>
        </w:rPr>
        <w:t xml:space="preserve"> (</w:t>
      </w:r>
      <w:proofErr w:type="spellStart"/>
      <w:r w:rsidRPr="00137C6A">
        <w:rPr>
          <w:rFonts w:ascii="Times New Roman" w:eastAsia="Times New Roman" w:hAnsi="Times New Roman" w:cs="Times New Roman"/>
          <w:color w:val="000000"/>
          <w:sz w:val="28"/>
          <w:szCs w:val="28"/>
          <w:lang w:eastAsia="ru-RU"/>
        </w:rPr>
        <w:t>послетекстовой</w:t>
      </w:r>
      <w:proofErr w:type="spellEnd"/>
      <w:r w:rsidRPr="00137C6A">
        <w:rPr>
          <w:rFonts w:ascii="Times New Roman" w:eastAsia="Times New Roman" w:hAnsi="Times New Roman" w:cs="Times New Roman"/>
          <w:color w:val="000000"/>
          <w:sz w:val="28"/>
          <w:szCs w:val="28"/>
          <w:lang w:eastAsia="ru-RU"/>
        </w:rPr>
        <w:t>) деятельности.</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Цель</w:t>
      </w:r>
      <w:r w:rsidRPr="00137C6A">
        <w:rPr>
          <w:rFonts w:ascii="Times New Roman" w:eastAsia="Times New Roman" w:hAnsi="Times New Roman" w:cs="Times New Roman"/>
          <w:color w:val="000000"/>
          <w:sz w:val="28"/>
          <w:szCs w:val="28"/>
          <w:lang w:eastAsia="ru-RU"/>
        </w:rPr>
        <w:t> – корректировка читательской интерпретации в соответствии с авторским смыслом.</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Главная задача</w:t>
      </w:r>
      <w:r w:rsidRPr="00137C6A">
        <w:rPr>
          <w:rFonts w:ascii="Times New Roman" w:eastAsia="Times New Roman" w:hAnsi="Times New Roman" w:cs="Times New Roman"/>
          <w:color w:val="000000"/>
          <w:sz w:val="28"/>
          <w:szCs w:val="28"/>
          <w:lang w:eastAsia="ru-RU"/>
        </w:rPr>
        <w:t> – обеспечить углубленное восприятие и понимание текста, ставить вопрос к тексту в целом, далее следует беседа, результатом которой должно стать понимание авторского смысла. Повторное обращение к заглавию, к иллюстрациям, выполнение творческих заданий.</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noProof/>
          <w:color w:val="000000"/>
          <w:sz w:val="28"/>
          <w:szCs w:val="28"/>
          <w:lang w:eastAsia="ru-RU"/>
        </w:rPr>
        <w:drawing>
          <wp:inline distT="0" distB="0" distL="0" distR="0">
            <wp:extent cx="7082155" cy="1716405"/>
            <wp:effectExtent l="19050" t="0" r="4445" b="0"/>
            <wp:docPr id="2" name="Рисунок 2" descr="https://fsd.multiurok.ru/html/2022/07/05/s_62c44c4fca0f0/phpQb5Sxm_Formirovanie-chitatelskoj-gramotnosti-na-urokah-russkogo-yazyka-i-literatury_html_eb1a66de142476a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22/07/05/s_62c44c4fca0f0/phpQb5Sxm_Formirovanie-chitatelskoj-gramotnosti-na-urokah-russkogo-yazyka-i-literatury_html_eb1a66de142476a9.png"/>
                    <pic:cNvPicPr>
                      <a:picLocks noChangeAspect="1" noChangeArrowheads="1"/>
                    </pic:cNvPicPr>
                  </pic:nvPicPr>
                  <pic:blipFill>
                    <a:blip r:embed="rId6"/>
                    <a:srcRect/>
                    <a:stretch>
                      <a:fillRect/>
                    </a:stretch>
                  </pic:blipFill>
                  <pic:spPr bwMode="auto">
                    <a:xfrm>
                      <a:off x="0" y="0"/>
                      <a:ext cx="7082155" cy="1716405"/>
                    </a:xfrm>
                    <a:prstGeom prst="rect">
                      <a:avLst/>
                    </a:prstGeom>
                    <a:noFill/>
                    <a:ln w="9525">
                      <a:noFill/>
                      <a:miter lim="800000"/>
                      <a:headEnd/>
                      <a:tailEnd/>
                    </a:ln>
                  </pic:spPr>
                </pic:pic>
              </a:graphicData>
            </a:graphic>
          </wp:inline>
        </w:drawing>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lastRenderedPageBreak/>
        <w:t> </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2.</w:t>
      </w:r>
      <w:r w:rsidRPr="00137C6A">
        <w:rPr>
          <w:rFonts w:ascii="Times New Roman" w:eastAsia="Times New Roman" w:hAnsi="Times New Roman" w:cs="Times New Roman"/>
          <w:b/>
          <w:bCs/>
          <w:color w:val="000000"/>
          <w:sz w:val="28"/>
          <w:szCs w:val="28"/>
          <w:lang w:eastAsia="ru-RU"/>
        </w:rPr>
        <w:t> Стратегия «Дерево вопросов»</w:t>
      </w:r>
      <w:r w:rsidRPr="00137C6A">
        <w:rPr>
          <w:rFonts w:ascii="Times New Roman" w:eastAsia="Times New Roman" w:hAnsi="Times New Roman" w:cs="Times New Roman"/>
          <w:color w:val="000000"/>
          <w:sz w:val="28"/>
          <w:szCs w:val="28"/>
          <w:lang w:eastAsia="ru-RU"/>
        </w:rPr>
        <w:t> Крона – что? где? когда? Ствол – почему? Как? Не могли бы вы? Корни – как текст соотнести с жизнью? С текущими событиями? Что автор пытался показать?</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 xml:space="preserve">3. Стратегия «Кубик </w:t>
      </w:r>
      <w:proofErr w:type="spellStart"/>
      <w:r w:rsidRPr="00137C6A">
        <w:rPr>
          <w:rFonts w:ascii="Times New Roman" w:eastAsia="Times New Roman" w:hAnsi="Times New Roman" w:cs="Times New Roman"/>
          <w:b/>
          <w:bCs/>
          <w:color w:val="000000"/>
          <w:sz w:val="28"/>
          <w:szCs w:val="28"/>
          <w:lang w:eastAsia="ru-RU"/>
        </w:rPr>
        <w:t>Блума</w:t>
      </w:r>
      <w:proofErr w:type="spellEnd"/>
      <w:r w:rsidRPr="00137C6A">
        <w:rPr>
          <w:rFonts w:ascii="Times New Roman" w:eastAsia="Times New Roman" w:hAnsi="Times New Roman" w:cs="Times New Roman"/>
          <w:b/>
          <w:bCs/>
          <w:color w:val="000000"/>
          <w:sz w:val="28"/>
          <w:szCs w:val="28"/>
          <w:lang w:eastAsia="ru-RU"/>
        </w:rPr>
        <w:t>»</w:t>
      </w:r>
      <w:r w:rsidRPr="00137C6A">
        <w:rPr>
          <w:rFonts w:ascii="Times New Roman" w:eastAsia="Times New Roman" w:hAnsi="Times New Roman" w:cs="Times New Roman"/>
          <w:color w:val="000000"/>
          <w:sz w:val="28"/>
          <w:szCs w:val="28"/>
          <w:lang w:eastAsia="ru-RU"/>
        </w:rPr>
        <w:t> (</w:t>
      </w:r>
      <w:proofErr w:type="spellStart"/>
      <w:r w:rsidRPr="00137C6A">
        <w:rPr>
          <w:rFonts w:ascii="Times New Roman" w:eastAsia="Times New Roman" w:hAnsi="Times New Roman" w:cs="Times New Roman"/>
          <w:color w:val="000000"/>
          <w:sz w:val="28"/>
          <w:szCs w:val="28"/>
          <w:lang w:eastAsia="ru-RU"/>
        </w:rPr>
        <w:t>Бенджамин</w:t>
      </w:r>
      <w:proofErr w:type="spellEnd"/>
      <w:r w:rsidRPr="00137C6A">
        <w:rPr>
          <w:rFonts w:ascii="Times New Roman" w:eastAsia="Times New Roman" w:hAnsi="Times New Roman" w:cs="Times New Roman"/>
          <w:color w:val="000000"/>
          <w:sz w:val="28"/>
          <w:szCs w:val="28"/>
          <w:lang w:eastAsia="ru-RU"/>
        </w:rPr>
        <w:t xml:space="preserve"> </w:t>
      </w:r>
      <w:proofErr w:type="spellStart"/>
      <w:r w:rsidRPr="00137C6A">
        <w:rPr>
          <w:rFonts w:ascii="Times New Roman" w:eastAsia="Times New Roman" w:hAnsi="Times New Roman" w:cs="Times New Roman"/>
          <w:color w:val="000000"/>
          <w:sz w:val="28"/>
          <w:szCs w:val="28"/>
          <w:lang w:eastAsia="ru-RU"/>
        </w:rPr>
        <w:t>Блум</w:t>
      </w:r>
      <w:proofErr w:type="spellEnd"/>
      <w:r w:rsidRPr="00137C6A">
        <w:rPr>
          <w:rFonts w:ascii="Times New Roman" w:eastAsia="Times New Roman" w:hAnsi="Times New Roman" w:cs="Times New Roman"/>
          <w:color w:val="000000"/>
          <w:sz w:val="28"/>
          <w:szCs w:val="28"/>
          <w:lang w:eastAsia="ru-RU"/>
        </w:rPr>
        <w:t xml:space="preserve"> – известный американский педагог, автор многих педагогических стратегий = техник).</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На гранях кубика написаны начала вопросов:</w:t>
      </w:r>
      <w:r w:rsidRPr="00137C6A">
        <w:rPr>
          <w:rFonts w:ascii="Times New Roman" w:eastAsia="Times New Roman" w:hAnsi="Times New Roman" w:cs="Times New Roman"/>
          <w:color w:val="000000"/>
          <w:sz w:val="28"/>
          <w:szCs w:val="28"/>
          <w:lang w:eastAsia="ru-RU"/>
        </w:rPr>
        <w:t> «Почему?», «Объясни», «Назови», «Предложи», «Придумай», «Поделись». Учитель или ученик бросает кубик.</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Необходимо сформулировать вопрос к учебному материалу по той грани, на которую выпал кубик.</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Вопрос «Назови»</w:t>
      </w:r>
      <w:r w:rsidRPr="00137C6A">
        <w:rPr>
          <w:rFonts w:ascii="Times New Roman" w:eastAsia="Times New Roman" w:hAnsi="Times New Roman" w:cs="Times New Roman"/>
          <w:color w:val="000000"/>
          <w:sz w:val="28"/>
          <w:szCs w:val="28"/>
          <w:lang w:eastAsia="ru-RU"/>
        </w:rPr>
        <w:t> нацелен на уровень репродукции, т</w:t>
      </w:r>
      <w:proofErr w:type="gramStart"/>
      <w:r w:rsidRPr="00137C6A">
        <w:rPr>
          <w:rFonts w:ascii="Times New Roman" w:eastAsia="Times New Roman" w:hAnsi="Times New Roman" w:cs="Times New Roman"/>
          <w:color w:val="000000"/>
          <w:sz w:val="28"/>
          <w:szCs w:val="28"/>
          <w:lang w:eastAsia="ru-RU"/>
        </w:rPr>
        <w:t>.е</w:t>
      </w:r>
      <w:proofErr w:type="gramEnd"/>
      <w:r w:rsidRPr="00137C6A">
        <w:rPr>
          <w:rFonts w:ascii="Times New Roman" w:eastAsia="Times New Roman" w:hAnsi="Times New Roman" w:cs="Times New Roman"/>
          <w:color w:val="000000"/>
          <w:sz w:val="28"/>
          <w:szCs w:val="28"/>
          <w:lang w:eastAsia="ru-RU"/>
        </w:rPr>
        <w:t xml:space="preserve"> на простое воспроизведение знаний.</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Вопрос «Почему»</w:t>
      </w:r>
      <w:r w:rsidRPr="00137C6A">
        <w:rPr>
          <w:rFonts w:ascii="Times New Roman" w:eastAsia="Times New Roman" w:hAnsi="Times New Roman" w:cs="Times New Roman"/>
          <w:color w:val="000000"/>
          <w:sz w:val="28"/>
          <w:szCs w:val="28"/>
          <w:lang w:eastAsia="ru-RU"/>
        </w:rPr>
        <w:t> – ученик в данном случае должен найти причинно – следственные связи, описать процессы, происходящие с определенным предметом или явлением.</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Вопрос «Объясни</w:t>
      </w:r>
      <w:r w:rsidRPr="00137C6A">
        <w:rPr>
          <w:rFonts w:ascii="Times New Roman" w:eastAsia="Times New Roman" w:hAnsi="Times New Roman" w:cs="Times New Roman"/>
          <w:color w:val="000000"/>
          <w:sz w:val="28"/>
          <w:szCs w:val="28"/>
          <w:lang w:eastAsia="ru-RU"/>
        </w:rPr>
        <w:t>» – ученик использует понятия и принципы в новых ситуациях.</w:t>
      </w: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p>
    <w:p w:rsidR="00A442D7" w:rsidRDefault="00A442D7" w:rsidP="00FC2711">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Заключение</w:t>
      </w:r>
    </w:p>
    <w:p w:rsidR="007E4A73" w:rsidRPr="00137C6A" w:rsidRDefault="007E4A73" w:rsidP="00FC2711">
      <w:pPr>
        <w:spacing w:after="0" w:line="240" w:lineRule="auto"/>
        <w:ind w:firstLine="708"/>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Все выше перечисленные стратегии предусматривают серьезную работу с текстом, его глубокий анализ и понимание, организацию самостоятельной познавательной деятельности учащихся по учебному материалу</w:t>
      </w:r>
      <w:proofErr w:type="gramStart"/>
      <w:r w:rsidRPr="00137C6A">
        <w:rPr>
          <w:rFonts w:ascii="Times New Roman" w:eastAsia="Times New Roman" w:hAnsi="Times New Roman" w:cs="Times New Roman"/>
          <w:color w:val="000000"/>
          <w:sz w:val="28"/>
          <w:szCs w:val="28"/>
          <w:lang w:eastAsia="ru-RU"/>
        </w:rPr>
        <w:t xml:space="preserve"> .</w:t>
      </w:r>
      <w:proofErr w:type="gramEnd"/>
      <w:r w:rsidRPr="00137C6A">
        <w:rPr>
          <w:rFonts w:ascii="Times New Roman" w:eastAsia="Times New Roman" w:hAnsi="Times New Roman" w:cs="Times New Roman"/>
          <w:color w:val="000000"/>
          <w:sz w:val="28"/>
          <w:szCs w:val="28"/>
          <w:lang w:eastAsia="ru-RU"/>
        </w:rPr>
        <w:t>Продуманная и целенаправленная работа с текстом позволяет вычерпать из большого объема информации нужную и полезную, а также приобретать социально нравственный опыт и заставляет думать, познавая окружающий мир.</w:t>
      </w:r>
    </w:p>
    <w:p w:rsidR="00137C6A" w:rsidRDefault="00137C6A" w:rsidP="00FC2711">
      <w:pPr>
        <w:spacing w:after="0" w:line="240" w:lineRule="auto"/>
        <w:jc w:val="both"/>
        <w:rPr>
          <w:rFonts w:ascii="Times New Roman" w:eastAsia="Times New Roman" w:hAnsi="Times New Roman" w:cs="Times New Roman"/>
          <w:b/>
          <w:bCs/>
          <w:color w:val="000000"/>
          <w:sz w:val="28"/>
          <w:szCs w:val="28"/>
          <w:lang w:eastAsia="ru-RU"/>
        </w:rPr>
      </w:pP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Достоинства технологии:</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1. </w:t>
      </w:r>
      <w:proofErr w:type="gramStart"/>
      <w:r w:rsidRPr="00137C6A">
        <w:rPr>
          <w:rFonts w:ascii="Times New Roman" w:eastAsia="Times New Roman" w:hAnsi="Times New Roman" w:cs="Times New Roman"/>
          <w:color w:val="000000"/>
          <w:sz w:val="28"/>
          <w:szCs w:val="28"/>
          <w:lang w:eastAsia="ru-RU"/>
        </w:rPr>
        <w:t>Применима</w:t>
      </w:r>
      <w:proofErr w:type="gramEnd"/>
      <w:r w:rsidRPr="00137C6A">
        <w:rPr>
          <w:rFonts w:ascii="Times New Roman" w:eastAsia="Times New Roman" w:hAnsi="Times New Roman" w:cs="Times New Roman"/>
          <w:color w:val="000000"/>
          <w:sz w:val="28"/>
          <w:szCs w:val="28"/>
          <w:lang w:eastAsia="ru-RU"/>
        </w:rPr>
        <w:t xml:space="preserve"> на уроках любого цикла и на любой ступени обучения.</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2. </w:t>
      </w:r>
      <w:proofErr w:type="gramStart"/>
      <w:r w:rsidRPr="00137C6A">
        <w:rPr>
          <w:rFonts w:ascii="Times New Roman" w:eastAsia="Times New Roman" w:hAnsi="Times New Roman" w:cs="Times New Roman"/>
          <w:color w:val="000000"/>
          <w:sz w:val="28"/>
          <w:szCs w:val="28"/>
          <w:lang w:eastAsia="ru-RU"/>
        </w:rPr>
        <w:t>Ориентирована</w:t>
      </w:r>
      <w:proofErr w:type="gramEnd"/>
      <w:r w:rsidRPr="00137C6A">
        <w:rPr>
          <w:rFonts w:ascii="Times New Roman" w:eastAsia="Times New Roman" w:hAnsi="Times New Roman" w:cs="Times New Roman"/>
          <w:color w:val="000000"/>
          <w:sz w:val="28"/>
          <w:szCs w:val="28"/>
          <w:lang w:eastAsia="ru-RU"/>
        </w:rPr>
        <w:t xml:space="preserve"> на развитие личности.</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3. Развивает умение прогнозировать результаты чтения.</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4. Способствует пониманию текста на уроке.</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p>
    <w:p w:rsidR="00137C6A" w:rsidRDefault="00137C6A" w:rsidP="00FC2711">
      <w:pPr>
        <w:spacing w:after="0" w:line="240" w:lineRule="auto"/>
        <w:jc w:val="both"/>
        <w:rPr>
          <w:rFonts w:ascii="Times New Roman" w:eastAsia="Times New Roman" w:hAnsi="Times New Roman" w:cs="Times New Roman"/>
          <w:b/>
          <w:bCs/>
          <w:color w:val="000000"/>
          <w:sz w:val="28"/>
          <w:szCs w:val="28"/>
          <w:lang w:eastAsia="ru-RU"/>
        </w:rPr>
      </w:pPr>
    </w:p>
    <w:p w:rsidR="00137C6A" w:rsidRDefault="00137C6A" w:rsidP="00FC2711">
      <w:pPr>
        <w:spacing w:after="0" w:line="240" w:lineRule="auto"/>
        <w:jc w:val="both"/>
        <w:rPr>
          <w:rFonts w:ascii="Times New Roman" w:eastAsia="Times New Roman" w:hAnsi="Times New Roman" w:cs="Times New Roman"/>
          <w:b/>
          <w:bCs/>
          <w:color w:val="000000"/>
          <w:sz w:val="28"/>
          <w:szCs w:val="28"/>
          <w:lang w:eastAsia="ru-RU"/>
        </w:rPr>
      </w:pPr>
    </w:p>
    <w:p w:rsidR="00137C6A" w:rsidRDefault="00137C6A" w:rsidP="00FC2711">
      <w:pPr>
        <w:spacing w:after="0" w:line="240" w:lineRule="auto"/>
        <w:jc w:val="both"/>
        <w:rPr>
          <w:rFonts w:ascii="Times New Roman" w:eastAsia="Times New Roman" w:hAnsi="Times New Roman" w:cs="Times New Roman"/>
          <w:b/>
          <w:bCs/>
          <w:color w:val="000000"/>
          <w:sz w:val="28"/>
          <w:szCs w:val="28"/>
          <w:lang w:eastAsia="ru-RU"/>
        </w:rPr>
      </w:pPr>
    </w:p>
    <w:p w:rsidR="00137C6A" w:rsidRDefault="00137C6A" w:rsidP="00FC2711">
      <w:pPr>
        <w:spacing w:after="0" w:line="240" w:lineRule="auto"/>
        <w:jc w:val="both"/>
        <w:rPr>
          <w:rFonts w:ascii="Times New Roman" w:eastAsia="Times New Roman" w:hAnsi="Times New Roman" w:cs="Times New Roman"/>
          <w:b/>
          <w:bCs/>
          <w:color w:val="000000"/>
          <w:sz w:val="28"/>
          <w:szCs w:val="28"/>
          <w:lang w:eastAsia="ru-RU"/>
        </w:rPr>
      </w:pPr>
    </w:p>
    <w:p w:rsidR="00137C6A" w:rsidRDefault="00137C6A" w:rsidP="00FC2711">
      <w:pPr>
        <w:spacing w:after="0" w:line="240" w:lineRule="auto"/>
        <w:jc w:val="both"/>
        <w:rPr>
          <w:rFonts w:ascii="Times New Roman" w:eastAsia="Times New Roman" w:hAnsi="Times New Roman" w:cs="Times New Roman"/>
          <w:b/>
          <w:bCs/>
          <w:color w:val="000000"/>
          <w:sz w:val="28"/>
          <w:szCs w:val="28"/>
          <w:lang w:eastAsia="ru-RU"/>
        </w:rPr>
      </w:pPr>
    </w:p>
    <w:p w:rsidR="00137C6A" w:rsidRDefault="00137C6A" w:rsidP="00FC2711">
      <w:pPr>
        <w:spacing w:after="0" w:line="240" w:lineRule="auto"/>
        <w:jc w:val="both"/>
        <w:rPr>
          <w:rFonts w:ascii="Times New Roman" w:eastAsia="Times New Roman" w:hAnsi="Times New Roman" w:cs="Times New Roman"/>
          <w:b/>
          <w:bCs/>
          <w:color w:val="000000"/>
          <w:sz w:val="28"/>
          <w:szCs w:val="28"/>
          <w:lang w:eastAsia="ru-RU"/>
        </w:rPr>
      </w:pPr>
    </w:p>
    <w:p w:rsidR="00137C6A" w:rsidRDefault="00137C6A" w:rsidP="00FC2711">
      <w:pPr>
        <w:spacing w:after="0" w:line="240" w:lineRule="auto"/>
        <w:jc w:val="both"/>
        <w:rPr>
          <w:rFonts w:ascii="Times New Roman" w:eastAsia="Times New Roman" w:hAnsi="Times New Roman" w:cs="Times New Roman"/>
          <w:b/>
          <w:bCs/>
          <w:color w:val="000000"/>
          <w:sz w:val="28"/>
          <w:szCs w:val="28"/>
          <w:lang w:eastAsia="ru-RU"/>
        </w:rPr>
      </w:pPr>
    </w:p>
    <w:p w:rsidR="00137C6A" w:rsidRDefault="00137C6A" w:rsidP="00FC2711">
      <w:pPr>
        <w:spacing w:after="0" w:line="240" w:lineRule="auto"/>
        <w:jc w:val="both"/>
        <w:rPr>
          <w:rFonts w:ascii="Times New Roman" w:eastAsia="Times New Roman" w:hAnsi="Times New Roman" w:cs="Times New Roman"/>
          <w:b/>
          <w:bCs/>
          <w:color w:val="000000"/>
          <w:sz w:val="28"/>
          <w:szCs w:val="28"/>
          <w:lang w:eastAsia="ru-RU"/>
        </w:rPr>
      </w:pPr>
    </w:p>
    <w:p w:rsidR="00137C6A" w:rsidRDefault="00137C6A" w:rsidP="00FC2711">
      <w:pPr>
        <w:spacing w:after="0" w:line="240" w:lineRule="auto"/>
        <w:jc w:val="both"/>
        <w:rPr>
          <w:rFonts w:ascii="Times New Roman" w:eastAsia="Times New Roman" w:hAnsi="Times New Roman" w:cs="Times New Roman"/>
          <w:b/>
          <w:bCs/>
          <w:color w:val="000000"/>
          <w:sz w:val="28"/>
          <w:szCs w:val="28"/>
          <w:lang w:eastAsia="ru-RU"/>
        </w:rPr>
      </w:pPr>
    </w:p>
    <w:p w:rsidR="00137C6A" w:rsidRDefault="00137C6A" w:rsidP="00FC2711">
      <w:pPr>
        <w:spacing w:after="0" w:line="240" w:lineRule="auto"/>
        <w:jc w:val="both"/>
        <w:rPr>
          <w:rFonts w:ascii="Times New Roman" w:eastAsia="Times New Roman" w:hAnsi="Times New Roman" w:cs="Times New Roman"/>
          <w:b/>
          <w:bCs/>
          <w:color w:val="000000"/>
          <w:sz w:val="28"/>
          <w:szCs w:val="28"/>
          <w:lang w:eastAsia="ru-RU"/>
        </w:rPr>
      </w:pPr>
    </w:p>
    <w:p w:rsidR="00137C6A" w:rsidRDefault="00137C6A" w:rsidP="00FC2711">
      <w:pPr>
        <w:spacing w:after="0" w:line="240" w:lineRule="auto"/>
        <w:jc w:val="both"/>
        <w:rPr>
          <w:rFonts w:ascii="Times New Roman" w:eastAsia="Times New Roman" w:hAnsi="Times New Roman" w:cs="Times New Roman"/>
          <w:b/>
          <w:bCs/>
          <w:color w:val="000000"/>
          <w:sz w:val="28"/>
          <w:szCs w:val="28"/>
          <w:lang w:eastAsia="ru-RU"/>
        </w:rPr>
      </w:pPr>
    </w:p>
    <w:p w:rsidR="007C40A9" w:rsidRDefault="007C40A9" w:rsidP="00FC2711">
      <w:pPr>
        <w:spacing w:after="0" w:line="240" w:lineRule="auto"/>
        <w:jc w:val="both"/>
        <w:rPr>
          <w:rFonts w:ascii="Times New Roman" w:eastAsia="Times New Roman" w:hAnsi="Times New Roman" w:cs="Times New Roman"/>
          <w:b/>
          <w:bCs/>
          <w:color w:val="000000"/>
          <w:sz w:val="28"/>
          <w:szCs w:val="28"/>
          <w:lang w:eastAsia="ru-RU"/>
        </w:rPr>
      </w:pPr>
    </w:p>
    <w:p w:rsidR="007C40A9" w:rsidRDefault="007C40A9" w:rsidP="00FC2711">
      <w:pPr>
        <w:spacing w:after="0" w:line="240" w:lineRule="auto"/>
        <w:jc w:val="both"/>
        <w:rPr>
          <w:rFonts w:ascii="Times New Roman" w:eastAsia="Times New Roman" w:hAnsi="Times New Roman" w:cs="Times New Roman"/>
          <w:b/>
          <w:bCs/>
          <w:color w:val="000000"/>
          <w:sz w:val="28"/>
          <w:szCs w:val="28"/>
          <w:lang w:eastAsia="ru-RU"/>
        </w:rPr>
      </w:pPr>
    </w:p>
    <w:p w:rsidR="007C40A9" w:rsidRDefault="007C40A9" w:rsidP="00FC2711">
      <w:pPr>
        <w:spacing w:after="0" w:line="240" w:lineRule="auto"/>
        <w:jc w:val="both"/>
        <w:rPr>
          <w:rFonts w:ascii="Times New Roman" w:eastAsia="Times New Roman" w:hAnsi="Times New Roman" w:cs="Times New Roman"/>
          <w:b/>
          <w:bCs/>
          <w:color w:val="000000"/>
          <w:sz w:val="28"/>
          <w:szCs w:val="28"/>
          <w:lang w:eastAsia="ru-RU"/>
        </w:rPr>
      </w:pPr>
    </w:p>
    <w:p w:rsidR="007C40A9" w:rsidRDefault="007C40A9" w:rsidP="00FC2711">
      <w:pPr>
        <w:spacing w:after="0" w:line="240" w:lineRule="auto"/>
        <w:jc w:val="both"/>
        <w:rPr>
          <w:rFonts w:ascii="Times New Roman" w:eastAsia="Times New Roman" w:hAnsi="Times New Roman" w:cs="Times New Roman"/>
          <w:b/>
          <w:bCs/>
          <w:color w:val="000000"/>
          <w:sz w:val="28"/>
          <w:szCs w:val="28"/>
          <w:lang w:eastAsia="ru-RU"/>
        </w:rPr>
      </w:pPr>
    </w:p>
    <w:p w:rsidR="007C40A9" w:rsidRDefault="007C40A9" w:rsidP="00FC2711">
      <w:pPr>
        <w:spacing w:after="0" w:line="240" w:lineRule="auto"/>
        <w:jc w:val="both"/>
        <w:rPr>
          <w:rFonts w:ascii="Times New Roman" w:eastAsia="Times New Roman" w:hAnsi="Times New Roman" w:cs="Times New Roman"/>
          <w:b/>
          <w:bCs/>
          <w:color w:val="000000"/>
          <w:sz w:val="28"/>
          <w:szCs w:val="28"/>
          <w:lang w:eastAsia="ru-RU"/>
        </w:rPr>
      </w:pPr>
    </w:p>
    <w:p w:rsidR="007C40A9" w:rsidRDefault="007C40A9" w:rsidP="00FC2711">
      <w:pPr>
        <w:spacing w:after="0" w:line="240" w:lineRule="auto"/>
        <w:jc w:val="both"/>
        <w:rPr>
          <w:rFonts w:ascii="Times New Roman" w:eastAsia="Times New Roman" w:hAnsi="Times New Roman" w:cs="Times New Roman"/>
          <w:b/>
          <w:bCs/>
          <w:color w:val="000000"/>
          <w:sz w:val="28"/>
          <w:szCs w:val="28"/>
          <w:lang w:eastAsia="ru-RU"/>
        </w:rPr>
      </w:pPr>
    </w:p>
    <w:p w:rsidR="007C40A9" w:rsidRDefault="007C40A9" w:rsidP="00FC2711">
      <w:pPr>
        <w:spacing w:after="0" w:line="240" w:lineRule="auto"/>
        <w:jc w:val="both"/>
        <w:rPr>
          <w:rFonts w:ascii="Times New Roman" w:eastAsia="Times New Roman" w:hAnsi="Times New Roman" w:cs="Times New Roman"/>
          <w:b/>
          <w:bCs/>
          <w:color w:val="000000"/>
          <w:sz w:val="28"/>
          <w:szCs w:val="28"/>
          <w:lang w:eastAsia="ru-RU"/>
        </w:rPr>
      </w:pPr>
    </w:p>
    <w:p w:rsidR="007C40A9" w:rsidRDefault="007C40A9" w:rsidP="00FC2711">
      <w:pPr>
        <w:spacing w:after="0" w:line="240" w:lineRule="auto"/>
        <w:jc w:val="both"/>
        <w:rPr>
          <w:rFonts w:ascii="Times New Roman" w:eastAsia="Times New Roman" w:hAnsi="Times New Roman" w:cs="Times New Roman"/>
          <w:b/>
          <w:bCs/>
          <w:color w:val="000000"/>
          <w:sz w:val="28"/>
          <w:szCs w:val="28"/>
          <w:lang w:eastAsia="ru-RU"/>
        </w:rPr>
      </w:pPr>
    </w:p>
    <w:p w:rsidR="007C40A9" w:rsidRDefault="007C40A9" w:rsidP="00FC2711">
      <w:pPr>
        <w:spacing w:after="0" w:line="240" w:lineRule="auto"/>
        <w:jc w:val="both"/>
        <w:rPr>
          <w:rFonts w:ascii="Times New Roman" w:eastAsia="Times New Roman" w:hAnsi="Times New Roman" w:cs="Times New Roman"/>
          <w:b/>
          <w:bCs/>
          <w:color w:val="000000"/>
          <w:sz w:val="28"/>
          <w:szCs w:val="28"/>
          <w:lang w:eastAsia="ru-RU"/>
        </w:rPr>
      </w:pPr>
    </w:p>
    <w:p w:rsidR="007C40A9" w:rsidRDefault="007C40A9" w:rsidP="00FC2711">
      <w:pPr>
        <w:spacing w:after="0" w:line="240" w:lineRule="auto"/>
        <w:jc w:val="both"/>
        <w:rPr>
          <w:rFonts w:ascii="Times New Roman" w:eastAsia="Times New Roman" w:hAnsi="Times New Roman" w:cs="Times New Roman"/>
          <w:b/>
          <w:bCs/>
          <w:color w:val="000000"/>
          <w:sz w:val="28"/>
          <w:szCs w:val="28"/>
          <w:lang w:eastAsia="ru-RU"/>
        </w:rPr>
      </w:pPr>
    </w:p>
    <w:p w:rsidR="007C40A9" w:rsidRDefault="007C40A9" w:rsidP="00FC2711">
      <w:pPr>
        <w:spacing w:after="0" w:line="240" w:lineRule="auto"/>
        <w:jc w:val="both"/>
        <w:rPr>
          <w:rFonts w:ascii="Times New Roman" w:eastAsia="Times New Roman" w:hAnsi="Times New Roman" w:cs="Times New Roman"/>
          <w:b/>
          <w:bCs/>
          <w:color w:val="000000"/>
          <w:sz w:val="28"/>
          <w:szCs w:val="28"/>
          <w:lang w:eastAsia="ru-RU"/>
        </w:rPr>
      </w:pPr>
    </w:p>
    <w:p w:rsidR="007C40A9" w:rsidRDefault="007C40A9" w:rsidP="00FC2711">
      <w:pPr>
        <w:spacing w:after="0" w:line="240" w:lineRule="auto"/>
        <w:jc w:val="both"/>
        <w:rPr>
          <w:rFonts w:ascii="Times New Roman" w:eastAsia="Times New Roman" w:hAnsi="Times New Roman" w:cs="Times New Roman"/>
          <w:b/>
          <w:bCs/>
          <w:color w:val="000000"/>
          <w:sz w:val="28"/>
          <w:szCs w:val="28"/>
          <w:lang w:eastAsia="ru-RU"/>
        </w:rPr>
      </w:pPr>
    </w:p>
    <w:p w:rsidR="007C40A9" w:rsidRDefault="007C40A9" w:rsidP="00FC2711">
      <w:pPr>
        <w:spacing w:after="0" w:line="240" w:lineRule="auto"/>
        <w:jc w:val="both"/>
        <w:rPr>
          <w:rFonts w:ascii="Times New Roman" w:eastAsia="Times New Roman" w:hAnsi="Times New Roman" w:cs="Times New Roman"/>
          <w:b/>
          <w:bCs/>
          <w:color w:val="000000"/>
          <w:sz w:val="28"/>
          <w:szCs w:val="28"/>
          <w:lang w:eastAsia="ru-RU"/>
        </w:rPr>
      </w:pPr>
    </w:p>
    <w:p w:rsidR="007C40A9" w:rsidRDefault="007C40A9" w:rsidP="00FC2711">
      <w:pPr>
        <w:spacing w:after="0" w:line="240" w:lineRule="auto"/>
        <w:jc w:val="both"/>
        <w:rPr>
          <w:rFonts w:ascii="Times New Roman" w:eastAsia="Times New Roman" w:hAnsi="Times New Roman" w:cs="Times New Roman"/>
          <w:b/>
          <w:bCs/>
          <w:color w:val="000000"/>
          <w:sz w:val="28"/>
          <w:szCs w:val="28"/>
          <w:lang w:eastAsia="ru-RU"/>
        </w:rPr>
      </w:pPr>
    </w:p>
    <w:p w:rsidR="007C40A9" w:rsidRDefault="007C40A9" w:rsidP="00FC2711">
      <w:pPr>
        <w:spacing w:after="0" w:line="240" w:lineRule="auto"/>
        <w:jc w:val="both"/>
        <w:rPr>
          <w:rFonts w:ascii="Times New Roman" w:eastAsia="Times New Roman" w:hAnsi="Times New Roman" w:cs="Times New Roman"/>
          <w:b/>
          <w:bCs/>
          <w:color w:val="000000"/>
          <w:sz w:val="28"/>
          <w:szCs w:val="28"/>
          <w:lang w:eastAsia="ru-RU"/>
        </w:rPr>
      </w:pPr>
    </w:p>
    <w:p w:rsidR="007C40A9" w:rsidRDefault="007C40A9" w:rsidP="00FC2711">
      <w:pPr>
        <w:spacing w:after="0" w:line="240" w:lineRule="auto"/>
        <w:jc w:val="both"/>
        <w:rPr>
          <w:rFonts w:ascii="Times New Roman" w:eastAsia="Times New Roman" w:hAnsi="Times New Roman" w:cs="Times New Roman"/>
          <w:b/>
          <w:bCs/>
          <w:color w:val="000000"/>
          <w:sz w:val="28"/>
          <w:szCs w:val="28"/>
          <w:lang w:eastAsia="ru-RU"/>
        </w:rPr>
      </w:pPr>
    </w:p>
    <w:p w:rsidR="007C40A9" w:rsidRDefault="007C40A9" w:rsidP="00FC2711">
      <w:pPr>
        <w:spacing w:after="0" w:line="240" w:lineRule="auto"/>
        <w:jc w:val="both"/>
        <w:rPr>
          <w:rFonts w:ascii="Times New Roman" w:eastAsia="Times New Roman" w:hAnsi="Times New Roman" w:cs="Times New Roman"/>
          <w:b/>
          <w:bCs/>
          <w:color w:val="000000"/>
          <w:sz w:val="28"/>
          <w:szCs w:val="28"/>
          <w:lang w:eastAsia="ru-RU"/>
        </w:rPr>
      </w:pPr>
    </w:p>
    <w:p w:rsidR="007C40A9" w:rsidRDefault="007C40A9" w:rsidP="00FC2711">
      <w:pPr>
        <w:spacing w:after="0" w:line="240" w:lineRule="auto"/>
        <w:jc w:val="both"/>
        <w:rPr>
          <w:rFonts w:ascii="Times New Roman" w:eastAsia="Times New Roman" w:hAnsi="Times New Roman" w:cs="Times New Roman"/>
          <w:b/>
          <w:bCs/>
          <w:color w:val="000000"/>
          <w:sz w:val="28"/>
          <w:szCs w:val="28"/>
          <w:lang w:eastAsia="ru-RU"/>
        </w:rPr>
      </w:pPr>
    </w:p>
    <w:p w:rsidR="00137C6A" w:rsidRDefault="00137C6A" w:rsidP="00FC2711">
      <w:pPr>
        <w:spacing w:after="0" w:line="240" w:lineRule="auto"/>
        <w:jc w:val="both"/>
        <w:rPr>
          <w:rFonts w:ascii="Times New Roman" w:eastAsia="Times New Roman" w:hAnsi="Times New Roman" w:cs="Times New Roman"/>
          <w:b/>
          <w:bCs/>
          <w:color w:val="000000"/>
          <w:sz w:val="28"/>
          <w:szCs w:val="28"/>
          <w:lang w:eastAsia="ru-RU"/>
        </w:rPr>
      </w:pPr>
    </w:p>
    <w:p w:rsidR="00137C6A" w:rsidRDefault="00137C6A" w:rsidP="00FC2711">
      <w:pPr>
        <w:spacing w:after="0" w:line="240" w:lineRule="auto"/>
        <w:jc w:val="both"/>
        <w:rPr>
          <w:rFonts w:ascii="Times New Roman" w:eastAsia="Times New Roman" w:hAnsi="Times New Roman" w:cs="Times New Roman"/>
          <w:b/>
          <w:bCs/>
          <w:color w:val="000000"/>
          <w:sz w:val="28"/>
          <w:szCs w:val="28"/>
          <w:lang w:eastAsia="ru-RU"/>
        </w:rPr>
      </w:pP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b/>
          <w:bCs/>
          <w:color w:val="000000"/>
          <w:sz w:val="28"/>
          <w:szCs w:val="28"/>
          <w:lang w:eastAsia="ru-RU"/>
        </w:rPr>
        <w:t>Литература:</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1. </w:t>
      </w:r>
      <w:proofErr w:type="spellStart"/>
      <w:r w:rsidRPr="00137C6A">
        <w:rPr>
          <w:rFonts w:ascii="Times New Roman" w:eastAsia="Times New Roman" w:hAnsi="Times New Roman" w:cs="Times New Roman"/>
          <w:color w:val="000000"/>
          <w:sz w:val="28"/>
          <w:szCs w:val="28"/>
          <w:lang w:eastAsia="ru-RU"/>
        </w:rPr>
        <w:t>Болотов</w:t>
      </w:r>
      <w:proofErr w:type="spellEnd"/>
      <w:r w:rsidRPr="00137C6A">
        <w:rPr>
          <w:rFonts w:ascii="Times New Roman" w:eastAsia="Times New Roman" w:hAnsi="Times New Roman" w:cs="Times New Roman"/>
          <w:color w:val="000000"/>
          <w:sz w:val="28"/>
          <w:szCs w:val="28"/>
          <w:lang w:eastAsia="ru-RU"/>
        </w:rPr>
        <w:t xml:space="preserve"> В.А., </w:t>
      </w:r>
      <w:proofErr w:type="spellStart"/>
      <w:r w:rsidRPr="00137C6A">
        <w:rPr>
          <w:rFonts w:ascii="Times New Roman" w:eastAsia="Times New Roman" w:hAnsi="Times New Roman" w:cs="Times New Roman"/>
          <w:color w:val="000000"/>
          <w:sz w:val="28"/>
          <w:szCs w:val="28"/>
          <w:lang w:eastAsia="ru-RU"/>
        </w:rPr>
        <w:t>Вальдман</w:t>
      </w:r>
      <w:proofErr w:type="spellEnd"/>
      <w:r w:rsidRPr="00137C6A">
        <w:rPr>
          <w:rFonts w:ascii="Times New Roman" w:eastAsia="Times New Roman" w:hAnsi="Times New Roman" w:cs="Times New Roman"/>
          <w:color w:val="000000"/>
          <w:sz w:val="28"/>
          <w:szCs w:val="28"/>
          <w:lang w:eastAsia="ru-RU"/>
        </w:rPr>
        <w:t xml:space="preserve"> И.А., Ковалёва Г.С., </w:t>
      </w:r>
      <w:proofErr w:type="spellStart"/>
      <w:r w:rsidRPr="00137C6A">
        <w:rPr>
          <w:rFonts w:ascii="Times New Roman" w:eastAsia="Times New Roman" w:hAnsi="Times New Roman" w:cs="Times New Roman"/>
          <w:color w:val="000000"/>
          <w:sz w:val="28"/>
          <w:szCs w:val="28"/>
          <w:lang w:eastAsia="ru-RU"/>
        </w:rPr>
        <w:t>Пинская</w:t>
      </w:r>
      <w:proofErr w:type="spellEnd"/>
      <w:r w:rsidRPr="00137C6A">
        <w:rPr>
          <w:rFonts w:ascii="Times New Roman" w:eastAsia="Times New Roman" w:hAnsi="Times New Roman" w:cs="Times New Roman"/>
          <w:color w:val="000000"/>
          <w:sz w:val="28"/>
          <w:szCs w:val="28"/>
          <w:lang w:eastAsia="ru-RU"/>
        </w:rPr>
        <w:t xml:space="preserve"> М.А. Российская система оценки качества образования: главные уроки (аналитический обзор) – [Электронный ресурс]. Режим доступа: http://www.rtc-edu.ru/resources/publications [Дата обращения: 10.11.2021]</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2.Болотов В.А. Основные подходы к созданию общероссийской системы оценки качества образования в Российской Федерации / В.А. </w:t>
      </w:r>
      <w:proofErr w:type="spellStart"/>
      <w:r w:rsidRPr="00137C6A">
        <w:rPr>
          <w:rFonts w:ascii="Times New Roman" w:eastAsia="Times New Roman" w:hAnsi="Times New Roman" w:cs="Times New Roman"/>
          <w:color w:val="000000"/>
          <w:sz w:val="28"/>
          <w:szCs w:val="28"/>
          <w:lang w:eastAsia="ru-RU"/>
        </w:rPr>
        <w:t>Болотов</w:t>
      </w:r>
      <w:proofErr w:type="spellEnd"/>
      <w:r w:rsidRPr="00137C6A">
        <w:rPr>
          <w:rFonts w:ascii="Times New Roman" w:eastAsia="Times New Roman" w:hAnsi="Times New Roman" w:cs="Times New Roman"/>
          <w:color w:val="000000"/>
          <w:sz w:val="28"/>
          <w:szCs w:val="28"/>
          <w:lang w:eastAsia="ru-RU"/>
        </w:rPr>
        <w:t xml:space="preserve">: [Электронный ресурс]. – Режим доступа: </w:t>
      </w:r>
      <w:proofErr w:type="spellStart"/>
      <w:r w:rsidRPr="00137C6A">
        <w:rPr>
          <w:rFonts w:ascii="Times New Roman" w:eastAsia="Times New Roman" w:hAnsi="Times New Roman" w:cs="Times New Roman"/>
          <w:color w:val="000000"/>
          <w:sz w:val="28"/>
          <w:szCs w:val="28"/>
          <w:lang w:eastAsia="ru-RU"/>
        </w:rPr>
        <w:t>www.portalus.ru</w:t>
      </w:r>
      <w:proofErr w:type="spellEnd"/>
      <w:r w:rsidRPr="00137C6A">
        <w:rPr>
          <w:rFonts w:ascii="Times New Roman" w:eastAsia="Times New Roman" w:hAnsi="Times New Roman" w:cs="Times New Roman"/>
          <w:color w:val="000000"/>
          <w:sz w:val="28"/>
          <w:szCs w:val="28"/>
          <w:lang w:eastAsia="ru-RU"/>
        </w:rPr>
        <w:t>. [Дата обращения: 25.11.2021]</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3.Власенко В.А. Формирующее оценивание. – Электронный ресурс. Режим доступа: http://www.iteach.ru/met/index_assessment.php [Дата обращения: 29.11.2021]</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4. Галактионова Т.Г, Филиппова ЕС. Приобщение к чтению как педагогическая задача в реализации стандартов нового поколения. Чтение детей и взрослых. Книга и развитие личности. – СПб. АППО, 2012.  </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5.Громыко Н.И. </w:t>
      </w:r>
      <w:proofErr w:type="spellStart"/>
      <w:r w:rsidRPr="00137C6A">
        <w:rPr>
          <w:rFonts w:ascii="Times New Roman" w:eastAsia="Times New Roman" w:hAnsi="Times New Roman" w:cs="Times New Roman"/>
          <w:color w:val="000000"/>
          <w:sz w:val="28"/>
          <w:szCs w:val="28"/>
          <w:lang w:eastAsia="ru-RU"/>
        </w:rPr>
        <w:t>Метапредметный</w:t>
      </w:r>
      <w:proofErr w:type="spellEnd"/>
      <w:r w:rsidRPr="00137C6A">
        <w:rPr>
          <w:rFonts w:ascii="Times New Roman" w:eastAsia="Times New Roman" w:hAnsi="Times New Roman" w:cs="Times New Roman"/>
          <w:color w:val="000000"/>
          <w:sz w:val="28"/>
          <w:szCs w:val="28"/>
          <w:lang w:eastAsia="ru-RU"/>
        </w:rPr>
        <w:t xml:space="preserve"> подход в образовании при реализации новых образовательных стандартов // Учительская газета 2010 №36.</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6.Примерная основная образовательная программа образовательного учреждения. Основная школа / [сост. Е.С. Савинов]. — М.: Просвещение, 2011.— (Стандарты второго поколения). [Электронный ресурс] – Режим доступа: http://standart.edu.ru/ catalog.aspx?CatalogId=6400 [Дата обращения: 20.11.2021]</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7. </w:t>
      </w:r>
      <w:proofErr w:type="spellStart"/>
      <w:r w:rsidRPr="00137C6A">
        <w:rPr>
          <w:rFonts w:ascii="Times New Roman" w:eastAsia="Times New Roman" w:hAnsi="Times New Roman" w:cs="Times New Roman"/>
          <w:color w:val="000000"/>
          <w:sz w:val="28"/>
          <w:szCs w:val="28"/>
          <w:lang w:eastAsia="ru-RU"/>
        </w:rPr>
        <w:t>Фисенко</w:t>
      </w:r>
      <w:proofErr w:type="spellEnd"/>
      <w:r w:rsidRPr="00137C6A">
        <w:rPr>
          <w:rFonts w:ascii="Times New Roman" w:eastAsia="Times New Roman" w:hAnsi="Times New Roman" w:cs="Times New Roman"/>
          <w:color w:val="000000"/>
          <w:sz w:val="28"/>
          <w:szCs w:val="28"/>
          <w:lang w:eastAsia="ru-RU"/>
        </w:rPr>
        <w:t xml:space="preserve"> Т.И. Развитие навыков смыслового чтения при работе с различными текстами на уроках.</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 xml:space="preserve">8. «Формирование универсальных учебных действий в основной школе: от действия к мысли», под редакцией А.Г. </w:t>
      </w:r>
      <w:proofErr w:type="spellStart"/>
      <w:r w:rsidRPr="00137C6A">
        <w:rPr>
          <w:rFonts w:ascii="Times New Roman" w:eastAsia="Times New Roman" w:hAnsi="Times New Roman" w:cs="Times New Roman"/>
          <w:color w:val="000000"/>
          <w:sz w:val="28"/>
          <w:szCs w:val="28"/>
          <w:lang w:eastAsia="ru-RU"/>
        </w:rPr>
        <w:t>Асмолова</w:t>
      </w:r>
      <w:proofErr w:type="spellEnd"/>
      <w:r w:rsidRPr="00137C6A">
        <w:rPr>
          <w:rFonts w:ascii="Times New Roman" w:eastAsia="Times New Roman" w:hAnsi="Times New Roman" w:cs="Times New Roman"/>
          <w:color w:val="000000"/>
          <w:sz w:val="28"/>
          <w:szCs w:val="28"/>
          <w:lang w:eastAsia="ru-RU"/>
        </w:rPr>
        <w:t>. – Москва, «Просвещение», 2010.</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r w:rsidRPr="00137C6A">
        <w:rPr>
          <w:rFonts w:ascii="Times New Roman" w:eastAsia="Times New Roman" w:hAnsi="Times New Roman" w:cs="Times New Roman"/>
          <w:color w:val="000000"/>
          <w:sz w:val="28"/>
          <w:szCs w:val="28"/>
          <w:lang w:eastAsia="ru-RU"/>
        </w:rPr>
        <w:t>9.Функциональная грамотность как результат образования [Электронный ресурс]. – Режим доступа: https://imc-yurga.kuz-edu.ru/files/imc-yurga/ [Дата обращения: 29.11.2021]</w:t>
      </w: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p>
    <w:p w:rsidR="007E4A73" w:rsidRPr="00137C6A" w:rsidRDefault="007E4A73" w:rsidP="00FC2711">
      <w:pPr>
        <w:spacing w:after="0" w:line="240" w:lineRule="auto"/>
        <w:jc w:val="both"/>
        <w:rPr>
          <w:rFonts w:ascii="Times New Roman" w:eastAsia="Times New Roman" w:hAnsi="Times New Roman" w:cs="Times New Roman"/>
          <w:color w:val="000000"/>
          <w:sz w:val="28"/>
          <w:szCs w:val="28"/>
          <w:lang w:eastAsia="ru-RU"/>
        </w:rPr>
      </w:pPr>
    </w:p>
    <w:p w:rsidR="006841C5" w:rsidRPr="00137C6A" w:rsidRDefault="007C40A9" w:rsidP="00FC2711">
      <w:pPr>
        <w:spacing w:after="0" w:line="240" w:lineRule="auto"/>
        <w:jc w:val="both"/>
        <w:rPr>
          <w:rFonts w:ascii="Times New Roman" w:hAnsi="Times New Roman" w:cs="Times New Roman"/>
          <w:sz w:val="28"/>
          <w:szCs w:val="28"/>
        </w:rPr>
      </w:pPr>
    </w:p>
    <w:sectPr w:rsidR="006841C5" w:rsidRPr="00137C6A" w:rsidSect="00245CAF">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43AC5"/>
    <w:multiLevelType w:val="multilevel"/>
    <w:tmpl w:val="99166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1873A2"/>
    <w:multiLevelType w:val="hybridMultilevel"/>
    <w:tmpl w:val="FF5AC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3D1A0F"/>
    <w:multiLevelType w:val="multilevel"/>
    <w:tmpl w:val="AA60B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73236E4"/>
    <w:multiLevelType w:val="multilevel"/>
    <w:tmpl w:val="31780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8D3EE1"/>
    <w:multiLevelType w:val="multilevel"/>
    <w:tmpl w:val="D7B6E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FF27289"/>
    <w:multiLevelType w:val="multilevel"/>
    <w:tmpl w:val="6396D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56245E5"/>
    <w:multiLevelType w:val="multilevel"/>
    <w:tmpl w:val="567AD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7636AEA"/>
    <w:multiLevelType w:val="multilevel"/>
    <w:tmpl w:val="DEA03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6"/>
  </w:num>
  <w:num w:numId="4">
    <w:abstractNumId w:val="7"/>
  </w:num>
  <w:num w:numId="5">
    <w:abstractNumId w:val="5"/>
  </w:num>
  <w:num w:numId="6">
    <w:abstractNumId w:val="4"/>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7E4A73"/>
    <w:rsid w:val="000B7621"/>
    <w:rsid w:val="00137C6A"/>
    <w:rsid w:val="00245CAF"/>
    <w:rsid w:val="004D10C3"/>
    <w:rsid w:val="005541A3"/>
    <w:rsid w:val="005963C2"/>
    <w:rsid w:val="005E5A4D"/>
    <w:rsid w:val="00713E2A"/>
    <w:rsid w:val="00733E1D"/>
    <w:rsid w:val="007605CF"/>
    <w:rsid w:val="007C40A9"/>
    <w:rsid w:val="007E2955"/>
    <w:rsid w:val="007E4A73"/>
    <w:rsid w:val="009B4341"/>
    <w:rsid w:val="00A442D7"/>
    <w:rsid w:val="00B631FA"/>
    <w:rsid w:val="00D92BAD"/>
    <w:rsid w:val="00E606C3"/>
    <w:rsid w:val="00F8554F"/>
    <w:rsid w:val="00FC27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E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E4A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E4A7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E4A73"/>
    <w:rPr>
      <w:rFonts w:ascii="Tahoma" w:hAnsi="Tahoma" w:cs="Tahoma"/>
      <w:sz w:val="16"/>
      <w:szCs w:val="16"/>
    </w:rPr>
  </w:style>
  <w:style w:type="paragraph" w:styleId="a6">
    <w:name w:val="List Paragraph"/>
    <w:basedOn w:val="a"/>
    <w:uiPriority w:val="34"/>
    <w:qFormat/>
    <w:rsid w:val="00E606C3"/>
    <w:pPr>
      <w:ind w:left="720"/>
      <w:contextualSpacing/>
    </w:pPr>
  </w:style>
</w:styles>
</file>

<file path=word/webSettings.xml><?xml version="1.0" encoding="utf-8"?>
<w:webSettings xmlns:r="http://schemas.openxmlformats.org/officeDocument/2006/relationships" xmlns:w="http://schemas.openxmlformats.org/wordprocessingml/2006/main">
  <w:divs>
    <w:div w:id="1073434565">
      <w:bodyDiv w:val="1"/>
      <w:marLeft w:val="0"/>
      <w:marRight w:val="0"/>
      <w:marTop w:val="0"/>
      <w:marBottom w:val="0"/>
      <w:divBdr>
        <w:top w:val="none" w:sz="0" w:space="0" w:color="auto"/>
        <w:left w:val="none" w:sz="0" w:space="0" w:color="auto"/>
        <w:bottom w:val="none" w:sz="0" w:space="0" w:color="auto"/>
        <w:right w:val="none" w:sz="0" w:space="0" w:color="auto"/>
      </w:divBdr>
      <w:divsChild>
        <w:div w:id="16539500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15</Pages>
  <Words>4311</Words>
  <Characters>24575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9</cp:revision>
  <cp:lastPrinted>2024-10-28T18:01:00Z</cp:lastPrinted>
  <dcterms:created xsi:type="dcterms:W3CDTF">2024-11-11T04:44:00Z</dcterms:created>
  <dcterms:modified xsi:type="dcterms:W3CDTF">2024-11-23T11:15:00Z</dcterms:modified>
</cp:coreProperties>
</file>