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627" w:rsidRDefault="009C5627" w:rsidP="005E58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«Новороссийская СШ»</w:t>
      </w:r>
    </w:p>
    <w:p w:rsidR="009C5627" w:rsidRDefault="009C5627" w:rsidP="005E58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</w:t>
      </w:r>
    </w:p>
    <w:p w:rsidR="009C5627" w:rsidRDefault="009C5627" w:rsidP="005E58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«Музей  это целый мир»</w:t>
      </w:r>
    </w:p>
    <w:p w:rsidR="009B2734" w:rsidRDefault="009B2734" w:rsidP="005E58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Дорожинец Ю.В. </w:t>
      </w:r>
    </w:p>
    <w:p w:rsidR="009B2734" w:rsidRDefault="009B2734" w:rsidP="005E58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(руководитель школьного музея)</w:t>
      </w:r>
    </w:p>
    <w:p w:rsidR="000B6096" w:rsidRDefault="000B6096" w:rsidP="005E58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096" w:rsidRDefault="000B6096" w:rsidP="005E58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6096" w:rsidRPr="00446DF7" w:rsidRDefault="000B6096" w:rsidP="005E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DF7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0B6096" w:rsidRPr="00446DF7" w:rsidRDefault="000B6096" w:rsidP="005E58D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46DF7">
        <w:rPr>
          <w:rFonts w:ascii="Times New Roman" w:hAnsi="Times New Roman" w:cs="Times New Roman"/>
          <w:b/>
          <w:sz w:val="36"/>
          <w:szCs w:val="36"/>
        </w:rPr>
        <w:t>Возвращение к истокам. Русская горница</w:t>
      </w:r>
    </w:p>
    <w:p w:rsidR="000B6096" w:rsidRDefault="000B6096" w:rsidP="005E58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3641" w:rsidRPr="00FC3641" w:rsidRDefault="00FC3641" w:rsidP="005E58D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FC3641">
        <w:rPr>
          <w:rFonts w:ascii="Times New Roman" w:hAnsi="Times New Roman" w:cs="Times New Roman"/>
          <w:i/>
          <w:sz w:val="28"/>
          <w:szCs w:val="28"/>
        </w:rPr>
        <w:t xml:space="preserve">Человеку с малых лет нужно прививать </w:t>
      </w:r>
    </w:p>
    <w:p w:rsidR="00FC3641" w:rsidRPr="00FC3641" w:rsidRDefault="00FC3641" w:rsidP="005E58D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C3641">
        <w:rPr>
          <w:rFonts w:ascii="Times New Roman" w:hAnsi="Times New Roman" w:cs="Times New Roman"/>
          <w:i/>
          <w:sz w:val="28"/>
          <w:szCs w:val="28"/>
        </w:rPr>
        <w:t xml:space="preserve">понимание значения малой родины и то, </w:t>
      </w:r>
    </w:p>
    <w:p w:rsidR="000B6096" w:rsidRDefault="00FC3641" w:rsidP="005E58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C3641">
        <w:rPr>
          <w:rFonts w:ascii="Times New Roman" w:hAnsi="Times New Roman" w:cs="Times New Roman"/>
          <w:i/>
          <w:sz w:val="28"/>
          <w:szCs w:val="28"/>
        </w:rPr>
        <w:t>почему из</w:t>
      </w:r>
      <w:r w:rsidRPr="00FC3641">
        <w:rPr>
          <w:rFonts w:ascii="Arial" w:hAnsi="Arial" w:cs="Arial"/>
          <w:i/>
          <w:color w:val="666666"/>
          <w:sz w:val="21"/>
          <w:szCs w:val="21"/>
        </w:rPr>
        <w:t xml:space="preserve"> </w:t>
      </w:r>
      <w:r w:rsidRPr="00FC3641">
        <w:rPr>
          <w:rFonts w:ascii="Times New Roman" w:hAnsi="Times New Roman" w:cs="Times New Roman"/>
          <w:i/>
          <w:sz w:val="28"/>
          <w:szCs w:val="28"/>
        </w:rPr>
        <w:t>неё вытекает Родина большая</w:t>
      </w:r>
      <w:r>
        <w:rPr>
          <w:rFonts w:ascii="Times New Roman" w:hAnsi="Times New Roman" w:cs="Times New Roman"/>
          <w:i/>
          <w:sz w:val="28"/>
          <w:szCs w:val="28"/>
        </w:rPr>
        <w:t>…»</w:t>
      </w:r>
    </w:p>
    <w:p w:rsidR="00FC3641" w:rsidRPr="00FC3641" w:rsidRDefault="00FC3641" w:rsidP="005E58D1">
      <w:pPr>
        <w:pStyle w:val="a3"/>
        <w:shd w:val="clear" w:color="auto" w:fill="FFFFFF"/>
        <w:spacing w:before="0" w:beforeAutospacing="0" w:after="0" w:afterAutospacing="0"/>
        <w:jc w:val="right"/>
      </w:pPr>
      <w:r w:rsidRPr="00FC3641">
        <w:rPr>
          <w:rStyle w:val="a5"/>
        </w:rPr>
        <w:t>Никита Михалков, русский кинорежиссёр</w:t>
      </w:r>
    </w:p>
    <w:p w:rsidR="00FC3641" w:rsidRPr="0030366E" w:rsidRDefault="00FC3641" w:rsidP="0030366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B6096" w:rsidRPr="0030366E" w:rsidRDefault="000B6096" w:rsidP="00303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6096" w:rsidRPr="0030366E" w:rsidRDefault="00446DF7" w:rsidP="00303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Аннотация</w:t>
      </w:r>
      <w:r w:rsidR="009B2734" w:rsidRPr="00303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D48" w:rsidRPr="0030366E" w:rsidRDefault="000B6096" w:rsidP="0030366E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0366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Наша страна имеет многовековую историю. В современном мире все народы стремятся сохранить свою  культуру.</w:t>
      </w:r>
      <w:r w:rsidRPr="003036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 Народная культура является одним из средств воспитания. </w:t>
      </w:r>
      <w:r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Школа должна помочь ребёнку </w:t>
      </w:r>
      <w:r w:rsidR="00135D48"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с</w:t>
      </w:r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формировать и использовать свой социальный опыт, воспитывать личность на основе народной культуры, формировать навыки духовного восприятия народного культурного наследия. </w:t>
      </w:r>
      <w:r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Задача школы – сформировать, поддержать интерес к изучению своей культуры. Большая роль по реализации данных </w:t>
      </w:r>
    </w:p>
    <w:p w:rsidR="00135D48" w:rsidRPr="0030366E" w:rsidRDefault="000B6096" w:rsidP="0030366E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</w:t>
      </w:r>
      <w:r w:rsidR="00135D48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дач принадлежит школьным музеям. </w:t>
      </w:r>
      <w:r w:rsidR="00135D48" w:rsidRPr="0030366E">
        <w:rPr>
          <w:rFonts w:ascii="Times New Roman" w:hAnsi="Times New Roman" w:cs="Times New Roman"/>
          <w:sz w:val="24"/>
          <w:szCs w:val="24"/>
        </w:rPr>
        <w:t xml:space="preserve"> В  настоящее время дети мало знают о том, как жили  наши предки, какими орудиями труда пользовались, как был устроен быт крестьян и т.п.  Поэтому  в программе  школьного музея один из разделов посвящен изучению </w:t>
      </w:r>
      <w:r w:rsidR="00FC3641" w:rsidRPr="0030366E">
        <w:rPr>
          <w:rFonts w:ascii="Times New Roman" w:hAnsi="Times New Roman" w:cs="Times New Roman"/>
          <w:sz w:val="24"/>
          <w:szCs w:val="24"/>
        </w:rPr>
        <w:t xml:space="preserve">русской </w:t>
      </w:r>
      <w:r w:rsidR="00135D48" w:rsidRPr="0030366E">
        <w:rPr>
          <w:rFonts w:ascii="Times New Roman" w:hAnsi="Times New Roman" w:cs="Times New Roman"/>
          <w:sz w:val="24"/>
          <w:szCs w:val="24"/>
        </w:rPr>
        <w:t xml:space="preserve">старины. Данный проект направлен на </w:t>
      </w:r>
      <w:r w:rsidR="009B2734" w:rsidRPr="0030366E">
        <w:rPr>
          <w:rFonts w:ascii="Times New Roman" w:hAnsi="Times New Roman" w:cs="Times New Roman"/>
          <w:sz w:val="24"/>
          <w:szCs w:val="24"/>
        </w:rPr>
        <w:t xml:space="preserve">приобщение  детей к основам народной культуры через экспозиции предметов русского быта в  школьном музее.  </w:t>
      </w:r>
      <w:r w:rsidR="00FC3641" w:rsidRPr="0030366E">
        <w:rPr>
          <w:rFonts w:ascii="Times New Roman" w:hAnsi="Times New Roman" w:cs="Times New Roman"/>
          <w:sz w:val="24"/>
          <w:szCs w:val="24"/>
        </w:rPr>
        <w:t>П</w:t>
      </w:r>
      <w:r w:rsidR="009B2734" w:rsidRPr="0030366E">
        <w:rPr>
          <w:rFonts w:ascii="Times New Roman" w:hAnsi="Times New Roman" w:cs="Times New Roman"/>
          <w:sz w:val="24"/>
          <w:szCs w:val="24"/>
        </w:rPr>
        <w:t>роект</w:t>
      </w:r>
      <w:r w:rsidR="00FC3641" w:rsidRPr="0030366E">
        <w:rPr>
          <w:rFonts w:ascii="Times New Roman" w:hAnsi="Times New Roman" w:cs="Times New Roman"/>
          <w:sz w:val="24"/>
          <w:szCs w:val="24"/>
        </w:rPr>
        <w:t xml:space="preserve"> </w:t>
      </w:r>
      <w:r w:rsidR="009B2734" w:rsidRPr="0030366E">
        <w:rPr>
          <w:rFonts w:ascii="Times New Roman" w:hAnsi="Times New Roman" w:cs="Times New Roman"/>
          <w:sz w:val="24"/>
          <w:szCs w:val="24"/>
        </w:rPr>
        <w:t xml:space="preserve"> </w:t>
      </w:r>
      <w:r w:rsidR="00FC3641" w:rsidRPr="0030366E">
        <w:rPr>
          <w:rFonts w:ascii="Times New Roman" w:hAnsi="Times New Roman" w:cs="Times New Roman"/>
          <w:sz w:val="24"/>
          <w:szCs w:val="24"/>
        </w:rPr>
        <w:t xml:space="preserve">направлен на </w:t>
      </w:r>
      <w:r w:rsidR="009B2734" w:rsidRPr="0030366E">
        <w:rPr>
          <w:rFonts w:ascii="Times New Roman" w:hAnsi="Times New Roman" w:cs="Times New Roman"/>
          <w:sz w:val="24"/>
          <w:szCs w:val="24"/>
        </w:rPr>
        <w:t xml:space="preserve"> знакомство  с предметами русской старины, народным фольклором, с традиционными праздниками. Все это поможет приобщить детей к духовной культуре, сформировать  основы национального самосознания, национальной принадлежности, приобщить  к истокам народной культуры.</w:t>
      </w:r>
    </w:p>
    <w:p w:rsidR="00FC3641" w:rsidRPr="0030366E" w:rsidRDefault="00135D48" w:rsidP="0030366E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30366E">
        <w:tab/>
      </w:r>
      <w:r w:rsidR="00FC3641" w:rsidRPr="0030366E">
        <w:rPr>
          <w:b/>
          <w:color w:val="333333"/>
        </w:rPr>
        <w:t>Цель</w:t>
      </w:r>
      <w:r w:rsidR="00FC3641" w:rsidRPr="0030366E">
        <w:rPr>
          <w:color w:val="333333"/>
        </w:rPr>
        <w:t xml:space="preserve">: </w:t>
      </w:r>
      <w:r w:rsidR="00FC3641" w:rsidRPr="0030366E">
        <w:t>Создание у учащихся образа национальной культуры в контексте развития истории страны. Формирование у школьников патриотических чувств и представлений об истории и традициях русского народа.</w:t>
      </w:r>
    </w:p>
    <w:p w:rsidR="00FC3641" w:rsidRPr="0030366E" w:rsidRDefault="00FC3641" w:rsidP="0030366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30366E">
        <w:rPr>
          <w:b/>
          <w:bCs/>
          <w:color w:val="333333"/>
        </w:rPr>
        <w:t xml:space="preserve"> Задачи:</w:t>
      </w:r>
    </w:p>
    <w:p w:rsidR="00FC3641" w:rsidRPr="0030366E" w:rsidRDefault="00FC3641" w:rsidP="0030366E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30366E">
        <w:t>- рассмотреть материал, связанный с историческими событиями, жизнью и бытом русского народа, старинными обрядами, обычаями, праздниками;</w:t>
      </w:r>
    </w:p>
    <w:p w:rsidR="00FC3641" w:rsidRPr="0030366E" w:rsidRDefault="00FC3641" w:rsidP="0030366E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30366E">
        <w:t xml:space="preserve">- развивать коммуникативные и  творческие способности </w:t>
      </w:r>
      <w:proofErr w:type="gramStart"/>
      <w:r w:rsidRPr="0030366E">
        <w:t>обучающихся</w:t>
      </w:r>
      <w:proofErr w:type="gramEnd"/>
      <w:r w:rsidRPr="0030366E">
        <w:t>;</w:t>
      </w:r>
    </w:p>
    <w:p w:rsidR="00FC3641" w:rsidRPr="0030366E" w:rsidRDefault="00FC3641" w:rsidP="00303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- развивать познавательные способности учащихся через активную деятельность при проведении игровой части мероприятия</w:t>
      </w:r>
      <w:r w:rsidR="007C486B" w:rsidRPr="0030366E">
        <w:rPr>
          <w:rFonts w:ascii="Times New Roman" w:hAnsi="Times New Roman" w:cs="Times New Roman"/>
          <w:sz w:val="24"/>
          <w:szCs w:val="24"/>
        </w:rPr>
        <w:t>.</w:t>
      </w:r>
    </w:p>
    <w:p w:rsidR="000B6096" w:rsidRPr="0030366E" w:rsidRDefault="008814D1" w:rsidP="0030366E">
      <w:pPr>
        <w:tabs>
          <w:tab w:val="left" w:pos="144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 xml:space="preserve">Сроки выполнения проекта: </w:t>
      </w:r>
      <w:proofErr w:type="gramStart"/>
      <w:r w:rsidRPr="0030366E">
        <w:rPr>
          <w:rFonts w:ascii="Times New Roman" w:hAnsi="Times New Roman" w:cs="Times New Roman"/>
          <w:b/>
          <w:sz w:val="24"/>
          <w:szCs w:val="24"/>
        </w:rPr>
        <w:t>краткосрочный</w:t>
      </w:r>
      <w:proofErr w:type="gramEnd"/>
      <w:r w:rsidRPr="0030366E">
        <w:rPr>
          <w:rFonts w:ascii="Times New Roman" w:hAnsi="Times New Roman" w:cs="Times New Roman"/>
          <w:b/>
          <w:sz w:val="24"/>
          <w:szCs w:val="24"/>
        </w:rPr>
        <w:t xml:space="preserve"> с 09.09.2024. по 20.09.2024</w:t>
      </w:r>
    </w:p>
    <w:p w:rsidR="00590A5E" w:rsidRPr="0030366E" w:rsidRDefault="00116762" w:rsidP="0030366E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Планируемые р</w:t>
      </w:r>
      <w:r w:rsidR="00590A5E" w:rsidRPr="0030366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езультаты проекта</w:t>
      </w:r>
      <w:r w:rsidRPr="0030366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</w:p>
    <w:p w:rsidR="00FE2676" w:rsidRPr="0030366E" w:rsidRDefault="00FE2676" w:rsidP="0030366E">
      <w:pPr>
        <w:pStyle w:val="a6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lastRenderedPageBreak/>
        <w:t>Находить достоверные сведения и источники информации</w:t>
      </w:r>
      <w:r w:rsidR="007C486B" w:rsidRPr="0030366E">
        <w:rPr>
          <w:rFonts w:ascii="Times New Roman" w:hAnsi="Times New Roman" w:cs="Times New Roman"/>
          <w:sz w:val="24"/>
          <w:szCs w:val="24"/>
        </w:rPr>
        <w:t>.</w:t>
      </w:r>
      <w:r w:rsidRPr="00303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676" w:rsidRPr="0030366E" w:rsidRDefault="00FE2676" w:rsidP="0030366E">
      <w:pPr>
        <w:pStyle w:val="a6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Определять цель, задачи, проблему в поисковой деятельности</w:t>
      </w:r>
      <w:r w:rsidR="007C486B" w:rsidRPr="0030366E">
        <w:rPr>
          <w:rFonts w:ascii="Times New Roman" w:hAnsi="Times New Roman" w:cs="Times New Roman"/>
          <w:sz w:val="24"/>
          <w:szCs w:val="24"/>
        </w:rPr>
        <w:t>.</w:t>
      </w:r>
    </w:p>
    <w:p w:rsidR="00FE2676" w:rsidRPr="0030366E" w:rsidRDefault="00FE2676" w:rsidP="0030366E">
      <w:pPr>
        <w:pStyle w:val="a6"/>
        <w:numPr>
          <w:ilvl w:val="0"/>
          <w:numId w:val="6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Развивать у школьников  высокого ценностного отношения к историческому, духовному и культурному наследию русского народа</w:t>
      </w:r>
      <w:r w:rsidR="007C486B" w:rsidRPr="0030366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FE2676" w:rsidRPr="0030366E" w:rsidRDefault="00FE2676" w:rsidP="0030366E">
      <w:pPr>
        <w:numPr>
          <w:ilvl w:val="0"/>
          <w:numId w:val="6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Формировать чувство  любви к Родине на основе изучения русских национальных культурных традиций.</w:t>
      </w:r>
    </w:p>
    <w:p w:rsidR="00BA5152" w:rsidRPr="0030366E" w:rsidRDefault="00BA5152" w:rsidP="0030366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Участники проект</w:t>
      </w:r>
      <w:r w:rsidRPr="0030366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: учащиеся </w:t>
      </w:r>
      <w:r w:rsidR="007C486B" w:rsidRPr="0030366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5</w:t>
      </w:r>
      <w:r w:rsidRPr="0030366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-6 классов (27 человек)</w:t>
      </w:r>
    </w:p>
    <w:p w:rsidR="00FE2676" w:rsidRPr="0030366E" w:rsidRDefault="00FE2676" w:rsidP="0030366E">
      <w:pPr>
        <w:shd w:val="clear" w:color="auto" w:fill="FFFFFF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>Этапы реализации проекта.</w:t>
      </w:r>
    </w:p>
    <w:p w:rsidR="00FE2676" w:rsidRPr="0030366E" w:rsidRDefault="00FE2676" w:rsidP="0030366E">
      <w:pPr>
        <w:shd w:val="clear" w:color="auto" w:fill="FFFFFF"/>
        <w:spacing w:after="0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 xml:space="preserve"> 1 этап организационно - подготовительный: </w:t>
      </w:r>
    </w:p>
    <w:p w:rsidR="00FE2676" w:rsidRPr="0030366E" w:rsidRDefault="00FE2676" w:rsidP="0030366E">
      <w:pPr>
        <w:pStyle w:val="a6"/>
        <w:numPr>
          <w:ilvl w:val="0"/>
          <w:numId w:val="7"/>
        </w:numPr>
        <w:shd w:val="clear" w:color="auto" w:fill="FFFFFF"/>
        <w:spacing w:after="0"/>
        <w:ind w:left="0"/>
        <w:outlineLvl w:val="2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сбор материала для музея (например, предметы старинного быта: коромысло, керосиновая лампа, прялки и т.д.)</w:t>
      </w:r>
    </w:p>
    <w:p w:rsidR="00FE2676" w:rsidRPr="0030366E" w:rsidRDefault="00FE2676" w:rsidP="0030366E">
      <w:pPr>
        <w:pStyle w:val="a6"/>
        <w:numPr>
          <w:ilvl w:val="0"/>
          <w:numId w:val="7"/>
        </w:numPr>
        <w:shd w:val="clear" w:color="auto" w:fill="FFFFFF"/>
        <w:spacing w:after="0"/>
        <w:ind w:left="0"/>
        <w:outlineLvl w:val="2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5E58D1" w:rsidRPr="0030366E">
        <w:rPr>
          <w:rFonts w:ascii="Times New Roman" w:hAnsi="Times New Roman" w:cs="Times New Roman"/>
          <w:sz w:val="24"/>
          <w:szCs w:val="24"/>
        </w:rPr>
        <w:t>литературы о народных традициях</w:t>
      </w:r>
      <w:r w:rsidRPr="0030366E">
        <w:rPr>
          <w:rFonts w:ascii="Times New Roman" w:hAnsi="Times New Roman" w:cs="Times New Roman"/>
          <w:sz w:val="24"/>
          <w:szCs w:val="24"/>
        </w:rPr>
        <w:t>,</w:t>
      </w:r>
      <w:r w:rsidR="00116762" w:rsidRPr="0030366E">
        <w:rPr>
          <w:rFonts w:ascii="Times New Roman" w:hAnsi="Times New Roman" w:cs="Times New Roman"/>
          <w:sz w:val="24"/>
          <w:szCs w:val="24"/>
        </w:rPr>
        <w:t xml:space="preserve"> играх,</w:t>
      </w:r>
      <w:r w:rsidRPr="0030366E">
        <w:rPr>
          <w:rFonts w:ascii="Times New Roman" w:hAnsi="Times New Roman" w:cs="Times New Roman"/>
          <w:sz w:val="24"/>
          <w:szCs w:val="24"/>
        </w:rPr>
        <w:t xml:space="preserve"> праздниках, промыслах</w:t>
      </w:r>
      <w:r w:rsidR="00116762" w:rsidRPr="0030366E">
        <w:rPr>
          <w:rFonts w:ascii="Times New Roman" w:hAnsi="Times New Roman" w:cs="Times New Roman"/>
          <w:sz w:val="24"/>
          <w:szCs w:val="24"/>
        </w:rPr>
        <w:t xml:space="preserve"> (в рамках занятий по внеурочной деятельности «Музей это целый мир»</w:t>
      </w:r>
      <w:r w:rsidR="007C486B" w:rsidRPr="0030366E">
        <w:rPr>
          <w:rFonts w:ascii="Times New Roman" w:hAnsi="Times New Roman" w:cs="Times New Roman"/>
          <w:sz w:val="24"/>
          <w:szCs w:val="24"/>
        </w:rPr>
        <w:t>)</w:t>
      </w:r>
    </w:p>
    <w:p w:rsidR="00FE2676" w:rsidRPr="0030366E" w:rsidRDefault="00FE2676" w:rsidP="0030366E">
      <w:pPr>
        <w:shd w:val="clear" w:color="auto" w:fill="FFFFFF"/>
        <w:spacing w:after="0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>2 этап практический</w:t>
      </w:r>
      <w:r w:rsidR="005E58D1" w:rsidRPr="0030366E">
        <w:rPr>
          <w:rFonts w:ascii="Times New Roman" w:hAnsi="Times New Roman" w:cs="Times New Roman"/>
          <w:b/>
          <w:sz w:val="24"/>
          <w:szCs w:val="24"/>
        </w:rPr>
        <w:t>:</w:t>
      </w:r>
    </w:p>
    <w:p w:rsidR="005E58D1" w:rsidRPr="0030366E" w:rsidRDefault="005E58D1" w:rsidP="0030366E">
      <w:pPr>
        <w:pStyle w:val="a6"/>
        <w:numPr>
          <w:ilvl w:val="0"/>
          <w:numId w:val="8"/>
        </w:numPr>
        <w:shd w:val="clear" w:color="auto" w:fill="FFFFFF"/>
        <w:spacing w:after="0"/>
        <w:ind w:left="0"/>
        <w:outlineLvl w:val="2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совместная познавательно-исследовательская  и творческая деятельность: оформление буклетов по темам «Народные промыслы», «Русский народный фольклор», «Русские народные праздники»</w:t>
      </w:r>
    </w:p>
    <w:p w:rsidR="005E58D1" w:rsidRPr="0030366E" w:rsidRDefault="005E58D1" w:rsidP="0030366E">
      <w:pPr>
        <w:pStyle w:val="a6"/>
        <w:numPr>
          <w:ilvl w:val="0"/>
          <w:numId w:val="8"/>
        </w:numPr>
        <w:shd w:val="clear" w:color="auto" w:fill="FFFFFF"/>
        <w:spacing w:after="0"/>
        <w:ind w:left="0"/>
        <w:outlineLvl w:val="2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составление описаний музейных экспонатов по данной тематике (создание альбома «Предметы старинного быта»)</w:t>
      </w:r>
    </w:p>
    <w:p w:rsidR="005E58D1" w:rsidRPr="0030366E" w:rsidRDefault="005E58D1" w:rsidP="0030366E">
      <w:pPr>
        <w:shd w:val="clear" w:color="auto" w:fill="FFFFFF"/>
        <w:spacing w:after="0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>3 этап заключительный</w:t>
      </w:r>
    </w:p>
    <w:p w:rsidR="005E58D1" w:rsidRPr="0030366E" w:rsidRDefault="00116762" w:rsidP="0030366E">
      <w:pPr>
        <w:pStyle w:val="a6"/>
        <w:numPr>
          <w:ilvl w:val="0"/>
          <w:numId w:val="9"/>
        </w:numPr>
        <w:shd w:val="clear" w:color="auto" w:fill="FFFFFF"/>
        <w:spacing w:after="0"/>
        <w:ind w:left="0"/>
        <w:outlineLvl w:val="2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 xml:space="preserve">игра-путешествие </w:t>
      </w:r>
      <w:r w:rsidR="005E58D1" w:rsidRPr="0030366E">
        <w:rPr>
          <w:rFonts w:ascii="Times New Roman" w:hAnsi="Times New Roman" w:cs="Times New Roman"/>
          <w:sz w:val="24"/>
          <w:szCs w:val="24"/>
        </w:rPr>
        <w:t xml:space="preserve"> «В русской горнице»</w:t>
      </w:r>
    </w:p>
    <w:p w:rsidR="005E58D1" w:rsidRPr="0030366E" w:rsidRDefault="005E58D1" w:rsidP="0030366E">
      <w:pPr>
        <w:pStyle w:val="a6"/>
        <w:numPr>
          <w:ilvl w:val="0"/>
          <w:numId w:val="9"/>
        </w:numPr>
        <w:shd w:val="clear" w:color="auto" w:fill="FFFFFF"/>
        <w:spacing w:after="0"/>
        <w:ind w:left="0"/>
        <w:outlineLvl w:val="2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создание видеоролика «Музей – это целый мир»</w:t>
      </w:r>
    </w:p>
    <w:p w:rsidR="00573279" w:rsidRPr="0030366E" w:rsidRDefault="007C486B" w:rsidP="0030366E">
      <w:pPr>
        <w:tabs>
          <w:tab w:val="left" w:pos="22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 xml:space="preserve">Сценарий </w:t>
      </w:r>
      <w:r w:rsidR="00573279" w:rsidRPr="0030366E">
        <w:rPr>
          <w:rFonts w:ascii="Times New Roman" w:hAnsi="Times New Roman" w:cs="Times New Roman"/>
          <w:b/>
          <w:sz w:val="24"/>
          <w:szCs w:val="24"/>
        </w:rPr>
        <w:t xml:space="preserve"> мероприятия:</w:t>
      </w:r>
    </w:p>
    <w:p w:rsidR="005E58D1" w:rsidRPr="0030366E" w:rsidRDefault="00573279" w:rsidP="0030366E">
      <w:pPr>
        <w:tabs>
          <w:tab w:val="left" w:pos="22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366E">
        <w:rPr>
          <w:rFonts w:ascii="Times New Roman" w:hAnsi="Times New Roman" w:cs="Times New Roman"/>
          <w:b/>
          <w:sz w:val="24"/>
          <w:szCs w:val="24"/>
          <w:u w:val="single"/>
        </w:rPr>
        <w:t>«В русской горнице»</w:t>
      </w:r>
      <w:r w:rsidR="005E58D1" w:rsidRPr="003036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0366E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116762" w:rsidRPr="0030366E">
        <w:rPr>
          <w:rFonts w:ascii="Times New Roman" w:hAnsi="Times New Roman" w:cs="Times New Roman"/>
          <w:b/>
          <w:sz w:val="24"/>
          <w:szCs w:val="24"/>
          <w:u w:val="single"/>
        </w:rPr>
        <w:t>путешествие по станциям</w:t>
      </w:r>
      <w:r w:rsidRPr="0030366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573279" w:rsidRPr="0030366E" w:rsidRDefault="00573279" w:rsidP="0030366E">
      <w:pPr>
        <w:tabs>
          <w:tab w:val="left" w:pos="2220"/>
        </w:tabs>
        <w:spacing w:after="0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>Цель</w:t>
      </w:r>
      <w:r w:rsidRPr="0030366E">
        <w:rPr>
          <w:rFonts w:ascii="Times New Roman" w:hAnsi="Times New Roman" w:cs="Times New Roman"/>
          <w:sz w:val="24"/>
          <w:szCs w:val="24"/>
        </w:rPr>
        <w:t>: з</w:t>
      </w:r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акрепление  знаний  о жизни и быте русского народа на Руси.</w:t>
      </w:r>
    </w:p>
    <w:p w:rsidR="00BA5152" w:rsidRPr="0030366E" w:rsidRDefault="002C6469" w:rsidP="0030366E">
      <w:pPr>
        <w:tabs>
          <w:tab w:val="left" w:pos="2220"/>
        </w:tabs>
        <w:spacing w:after="0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30366E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Подготовительная работа</w:t>
      </w:r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: </w:t>
      </w:r>
    </w:p>
    <w:p w:rsidR="002C6469" w:rsidRPr="0030366E" w:rsidRDefault="002C6469" w:rsidP="0030366E">
      <w:pPr>
        <w:pStyle w:val="a6"/>
        <w:numPr>
          <w:ilvl w:val="0"/>
          <w:numId w:val="10"/>
        </w:numPr>
        <w:tabs>
          <w:tab w:val="left" w:pos="2220"/>
        </w:tabs>
        <w:spacing w:after="0"/>
        <w:ind w:left="0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оформление в школьном музее экспозиции «Русская изба»; подготовка выступлений учащихся с краткой информацией о предметах старинного быта</w:t>
      </w:r>
      <w:r w:rsidR="00116762"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, о народных играх и обычаях</w:t>
      </w:r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; подготовка раздаточного материала для игры (лото, </w:t>
      </w:r>
      <w:proofErr w:type="spellStart"/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пазлы</w:t>
      </w:r>
      <w:proofErr w:type="spellEnd"/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, игровые карточки, предметы домашней утвари)</w:t>
      </w:r>
      <w:r w:rsidR="00BA5152"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; маршрутные листы.</w:t>
      </w:r>
    </w:p>
    <w:p w:rsidR="00BA5152" w:rsidRPr="0030366E" w:rsidRDefault="00BA5152" w:rsidP="0030366E">
      <w:pPr>
        <w:pStyle w:val="a6"/>
        <w:numPr>
          <w:ilvl w:val="0"/>
          <w:numId w:val="10"/>
        </w:numPr>
        <w:tabs>
          <w:tab w:val="left" w:pos="2220"/>
        </w:tabs>
        <w:spacing w:after="0"/>
        <w:ind w:left="0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деление детей на три команды  (по </w:t>
      </w:r>
      <w:r w:rsidR="00116762"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8-9</w:t>
      </w:r>
      <w:r w:rsidRPr="0030366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чел.)</w:t>
      </w:r>
    </w:p>
    <w:p w:rsidR="00BA5152" w:rsidRPr="0030366E" w:rsidRDefault="00BA5152" w:rsidP="00303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 xml:space="preserve">Этапы   игры: </w:t>
      </w:r>
    </w:p>
    <w:p w:rsidR="00116762" w:rsidRPr="0030366E" w:rsidRDefault="00116762" w:rsidP="0030366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81818"/>
        </w:rPr>
      </w:pPr>
      <w:r w:rsidRPr="0030366E">
        <w:rPr>
          <w:color w:val="181818"/>
        </w:rPr>
        <w:t xml:space="preserve">Станция «Пословица недаром молвиться» </w:t>
      </w:r>
    </w:p>
    <w:p w:rsidR="00BA5152" w:rsidRPr="0030366E" w:rsidRDefault="00125CAA" w:rsidP="00303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Станция «Накрываем обеденный стол</w:t>
      </w:r>
      <w:r w:rsidR="008735C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</w:t>
      </w:r>
      <w:r w:rsidRPr="00303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DF7" w:rsidRPr="0030366E" w:rsidRDefault="00446DF7" w:rsidP="00303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Станция «Лото»</w:t>
      </w:r>
    </w:p>
    <w:p w:rsidR="00125CAA" w:rsidRPr="0030366E" w:rsidRDefault="007C486B" w:rsidP="0030366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="00125CAA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танция  «Собери </w:t>
      </w:r>
      <w:proofErr w:type="spellStart"/>
      <w:r w:rsidR="00125CAA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пазл</w:t>
      </w:r>
      <w:proofErr w:type="spellEnd"/>
      <w:r w:rsidR="008735C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» </w:t>
      </w:r>
      <w:r w:rsidR="00125CAA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125CAA" w:rsidRPr="0030366E" w:rsidRDefault="00125CAA" w:rsidP="0030366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Станция  «Русская кухня» </w:t>
      </w:r>
    </w:p>
    <w:p w:rsidR="00125CAA" w:rsidRPr="0030366E" w:rsidRDefault="00125CAA" w:rsidP="0030366E">
      <w:pPr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Станция  «Кладовая старинных предметов»</w:t>
      </w:r>
    </w:p>
    <w:p w:rsidR="00125CAA" w:rsidRPr="0030366E" w:rsidRDefault="00125CAA" w:rsidP="00303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Станция «Разгуляй»</w:t>
      </w:r>
      <w:r w:rsidRPr="0030366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A5152" w:rsidRPr="0030366E" w:rsidRDefault="00BA5152" w:rsidP="00303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 xml:space="preserve">Условия игры: </w:t>
      </w:r>
    </w:p>
    <w:p w:rsidR="00BA5152" w:rsidRPr="0030366E" w:rsidRDefault="00BA5152" w:rsidP="00303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>Участникам мероприятия выда</w:t>
      </w:r>
      <w:r w:rsidR="007C486B" w:rsidRPr="0030366E">
        <w:rPr>
          <w:rFonts w:ascii="Times New Roman" w:hAnsi="Times New Roman" w:cs="Times New Roman"/>
          <w:sz w:val="24"/>
          <w:szCs w:val="24"/>
        </w:rPr>
        <w:t>ются</w:t>
      </w:r>
      <w:r w:rsidRPr="0030366E">
        <w:rPr>
          <w:rFonts w:ascii="Times New Roman" w:hAnsi="Times New Roman" w:cs="Times New Roman"/>
          <w:sz w:val="24"/>
          <w:szCs w:val="24"/>
        </w:rPr>
        <w:t xml:space="preserve"> маршрутные листы (Приложение 1)   и они, самостоятельно выполняя задания игры, отправ</w:t>
      </w:r>
      <w:r w:rsidR="007C486B" w:rsidRPr="0030366E">
        <w:rPr>
          <w:rFonts w:ascii="Times New Roman" w:hAnsi="Times New Roman" w:cs="Times New Roman"/>
          <w:sz w:val="24"/>
          <w:szCs w:val="24"/>
        </w:rPr>
        <w:t>ляются</w:t>
      </w:r>
      <w:r w:rsidRPr="0030366E">
        <w:rPr>
          <w:rFonts w:ascii="Times New Roman" w:hAnsi="Times New Roman" w:cs="Times New Roman"/>
          <w:sz w:val="24"/>
          <w:szCs w:val="24"/>
        </w:rPr>
        <w:t xml:space="preserve"> в путешествие по экспозици</w:t>
      </w:r>
      <w:r w:rsidR="007C486B" w:rsidRPr="0030366E">
        <w:rPr>
          <w:rFonts w:ascii="Times New Roman" w:hAnsi="Times New Roman" w:cs="Times New Roman"/>
          <w:sz w:val="24"/>
          <w:szCs w:val="24"/>
        </w:rPr>
        <w:t>ям</w:t>
      </w:r>
      <w:r w:rsidRPr="0030366E">
        <w:rPr>
          <w:rFonts w:ascii="Times New Roman" w:hAnsi="Times New Roman" w:cs="Times New Roman"/>
          <w:sz w:val="24"/>
          <w:szCs w:val="24"/>
        </w:rPr>
        <w:t xml:space="preserve"> музея. </w:t>
      </w:r>
    </w:p>
    <w:p w:rsidR="00573279" w:rsidRPr="0030366E" w:rsidRDefault="00BA5152" w:rsidP="0030366E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>Вступительное слово ведущего</w:t>
      </w:r>
      <w:r w:rsidR="008735C0" w:rsidRPr="0030366E">
        <w:rPr>
          <w:rFonts w:ascii="Times New Roman" w:hAnsi="Times New Roman" w:cs="Times New Roman"/>
          <w:sz w:val="24"/>
          <w:szCs w:val="24"/>
        </w:rPr>
        <w:t>:</w:t>
      </w:r>
      <w:r w:rsidR="00301D87" w:rsidRPr="00303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152" w:rsidRPr="0030366E" w:rsidRDefault="00BA5152" w:rsidP="0030366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  <w:lang w:eastAsia="ru-RU"/>
        </w:rPr>
        <w:t>Приглашение в гости</w:t>
      </w:r>
    </w:p>
    <w:p w:rsidR="006720F9" w:rsidRPr="0030366E" w:rsidRDefault="00301D87" w:rsidP="0030366E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lastRenderedPageBreak/>
        <w:t xml:space="preserve">-Ребята, </w:t>
      </w:r>
      <w:r w:rsidR="00B66B75" w:rsidRPr="0030366E">
        <w:rPr>
          <w:rFonts w:ascii="Times New Roman" w:hAnsi="Times New Roman" w:cs="Times New Roman"/>
          <w:sz w:val="24"/>
          <w:szCs w:val="24"/>
        </w:rPr>
        <w:t xml:space="preserve">я вас сегодня приглашаю в нашу музейную горницу, для того чтобы еще раз </w:t>
      </w:r>
      <w:r w:rsidRPr="0030366E">
        <w:rPr>
          <w:rFonts w:ascii="Times New Roman" w:hAnsi="Times New Roman" w:cs="Times New Roman"/>
          <w:sz w:val="24"/>
          <w:szCs w:val="24"/>
        </w:rPr>
        <w:t xml:space="preserve"> окунуться в прошлое наших предков. Сегодня вы покажите все то, что узнали и исследовали по теме «Русская горница». Вы создавали буклеты, рисовали альбомы, изучали и рассказывали нам о народных промыслах и традициях русского народа. А сейчас мы посоревнуемся и выясним – кто же </w:t>
      </w:r>
      <w:r w:rsidR="006720F9" w:rsidRPr="0030366E">
        <w:rPr>
          <w:rFonts w:ascii="Times New Roman" w:hAnsi="Times New Roman" w:cs="Times New Roman"/>
          <w:sz w:val="24"/>
          <w:szCs w:val="24"/>
        </w:rPr>
        <w:t>лучше всех знает быт и традиции наших предков.</w:t>
      </w:r>
    </w:p>
    <w:p w:rsidR="00301D87" w:rsidRPr="0030366E" w:rsidRDefault="007C486B" w:rsidP="00303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125CAA" w:rsidRPr="0030366E">
        <w:rPr>
          <w:rFonts w:ascii="Times New Roman" w:hAnsi="Times New Roman" w:cs="Times New Roman"/>
          <w:sz w:val="24"/>
          <w:szCs w:val="24"/>
        </w:rPr>
        <w:t xml:space="preserve"> команды получают  маршрутные листы и отправляются  в путешествие по станциям</w:t>
      </w:r>
      <w:r w:rsidRPr="0030366E">
        <w:rPr>
          <w:rFonts w:ascii="Times New Roman" w:hAnsi="Times New Roman" w:cs="Times New Roman"/>
          <w:sz w:val="24"/>
          <w:szCs w:val="24"/>
        </w:rPr>
        <w:t xml:space="preserve">. </w:t>
      </w:r>
      <w:r w:rsidR="006720F9" w:rsidRPr="0030366E">
        <w:rPr>
          <w:rFonts w:ascii="Times New Roman" w:hAnsi="Times New Roman" w:cs="Times New Roman"/>
          <w:sz w:val="24"/>
          <w:szCs w:val="24"/>
        </w:rPr>
        <w:t>Начинаем.</w:t>
      </w:r>
      <w:r w:rsidR="00301D87" w:rsidRPr="00303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37F" w:rsidRPr="0030366E" w:rsidRDefault="006720F9" w:rsidP="0030366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0366E">
        <w:rPr>
          <w:b/>
          <w:color w:val="181818"/>
        </w:rPr>
        <w:t>Станция «Пословица недаром молвиться»</w:t>
      </w:r>
      <w:r w:rsidR="00B5337F" w:rsidRPr="0030366E">
        <w:rPr>
          <w:b/>
          <w:color w:val="181818"/>
        </w:rPr>
        <w:t xml:space="preserve">. </w:t>
      </w:r>
      <w:r w:rsidR="00B5337F" w:rsidRPr="0030366E">
        <w:rPr>
          <w:color w:val="181818"/>
        </w:rPr>
        <w:t>На  столе лежат карточки двух цветов</w:t>
      </w:r>
      <w:r w:rsidR="007C486B" w:rsidRPr="0030366E">
        <w:rPr>
          <w:color w:val="181818"/>
        </w:rPr>
        <w:t xml:space="preserve"> </w:t>
      </w:r>
      <w:r w:rsidR="00B5337F" w:rsidRPr="0030366E">
        <w:rPr>
          <w:color w:val="181818"/>
        </w:rPr>
        <w:t>–</w:t>
      </w:r>
      <w:r w:rsidR="007C486B" w:rsidRPr="0030366E">
        <w:rPr>
          <w:color w:val="181818"/>
        </w:rPr>
        <w:t xml:space="preserve"> </w:t>
      </w:r>
      <w:r w:rsidR="00B5337F" w:rsidRPr="0030366E">
        <w:rPr>
          <w:color w:val="181818"/>
        </w:rPr>
        <w:t xml:space="preserve">зеленые и синие. Это пословицы. </w:t>
      </w:r>
      <w:r w:rsidR="007C486B" w:rsidRPr="0030366E">
        <w:rPr>
          <w:color w:val="181818"/>
        </w:rPr>
        <w:t xml:space="preserve">Карточки зеленого цвета – это  </w:t>
      </w:r>
      <w:r w:rsidR="00B5337F" w:rsidRPr="0030366E">
        <w:rPr>
          <w:color w:val="181818"/>
        </w:rPr>
        <w:t xml:space="preserve">начало пословицы, </w:t>
      </w:r>
      <w:r w:rsidR="007C486B" w:rsidRPr="0030366E">
        <w:rPr>
          <w:color w:val="181818"/>
        </w:rPr>
        <w:t xml:space="preserve">а </w:t>
      </w:r>
      <w:r w:rsidR="00B5337F" w:rsidRPr="0030366E">
        <w:rPr>
          <w:color w:val="181818"/>
        </w:rPr>
        <w:t>син</w:t>
      </w:r>
      <w:r w:rsidR="007C486B" w:rsidRPr="0030366E">
        <w:rPr>
          <w:color w:val="181818"/>
        </w:rPr>
        <w:t>его</w:t>
      </w:r>
      <w:r w:rsidR="00B5337F" w:rsidRPr="0030366E">
        <w:rPr>
          <w:color w:val="181818"/>
        </w:rPr>
        <w:t xml:space="preserve"> – окончание. Соберите эти  пословицы.</w:t>
      </w:r>
      <w:r w:rsidR="00B04669" w:rsidRPr="0030366E">
        <w:rPr>
          <w:color w:val="181818"/>
        </w:rPr>
        <w:t xml:space="preserve"> (</w:t>
      </w:r>
      <w:r w:rsidR="00F16210" w:rsidRPr="0030366E">
        <w:rPr>
          <w:color w:val="181818"/>
        </w:rPr>
        <w:t>П</w:t>
      </w:r>
      <w:r w:rsidR="00B04669" w:rsidRPr="0030366E">
        <w:rPr>
          <w:color w:val="181818"/>
        </w:rPr>
        <w:t>риложение</w:t>
      </w:r>
      <w:r w:rsidR="00446DF7" w:rsidRPr="0030366E">
        <w:rPr>
          <w:color w:val="181818"/>
        </w:rPr>
        <w:t xml:space="preserve"> 2</w:t>
      </w:r>
      <w:r w:rsidR="00B04669" w:rsidRPr="0030366E">
        <w:rPr>
          <w:color w:val="181818"/>
        </w:rPr>
        <w:t>)</w:t>
      </w:r>
    </w:p>
    <w:p w:rsidR="00BA5152" w:rsidRPr="0030366E" w:rsidRDefault="00B5337F" w:rsidP="0030366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Станция «Накрываем обеденный стол». 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F1621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музейной экспозиции стоит деревянный круглый стол,</w:t>
      </w:r>
      <w:r w:rsidR="008735C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накрыт</w:t>
      </w:r>
      <w:r w:rsidR="008735C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ый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скатертью с вышивкой</w:t>
      </w:r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</w:t>
      </w:r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столе расположены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различные предметы кухонной  утвар</w:t>
      </w:r>
      <w:r w:rsidR="008735C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F1621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="00F1621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таринные и современные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: </w:t>
      </w:r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деревянные ложки, самовар, глиняный кувшин, скалка, </w:t>
      </w:r>
      <w:r w:rsidR="00F1621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открывалка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стеклянная банка, овощерезка, хлебная лопата, ухват, чугунок, кочерга, </w:t>
      </w:r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электрический чайник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т.д.</w:t>
      </w:r>
      <w:proofErr w:type="gramEnd"/>
      <w:r w:rsidR="004B5AD6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Задание: убрать со стола лишние предметы.  </w:t>
      </w:r>
    </w:p>
    <w:p w:rsidR="00B5337F" w:rsidRPr="0030366E" w:rsidRDefault="00B5337F" w:rsidP="0030366E">
      <w:pPr>
        <w:tabs>
          <w:tab w:val="left" w:pos="2220"/>
        </w:tabs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Станция </w:t>
      </w:r>
      <w:r w:rsidR="00F16210"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«Лото старинных предметов»</w:t>
      </w:r>
      <w:r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7D1F55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F1621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: </w:t>
      </w:r>
      <w:r w:rsidR="00F16210" w:rsidRPr="0030366E">
        <w:rPr>
          <w:rFonts w:ascii="Times New Roman" w:hAnsi="Times New Roman" w:cs="Times New Roman"/>
          <w:sz w:val="24"/>
          <w:szCs w:val="24"/>
        </w:rPr>
        <w:t>на игровом поле даны названия  предметов. В шкатулке – картинки с предметами. Участники по очереди  берут из шкатулки картинку и заполняют игровое поле</w:t>
      </w:r>
      <w:r w:rsidR="004B5AD6" w:rsidRPr="0030366E">
        <w:rPr>
          <w:rFonts w:ascii="Times New Roman" w:hAnsi="Times New Roman" w:cs="Times New Roman"/>
          <w:sz w:val="24"/>
          <w:szCs w:val="24"/>
        </w:rPr>
        <w:t>.</w:t>
      </w:r>
      <w:r w:rsidR="00F16210" w:rsidRPr="0030366E">
        <w:rPr>
          <w:rFonts w:ascii="Times New Roman" w:hAnsi="Times New Roman" w:cs="Times New Roman"/>
          <w:sz w:val="24"/>
          <w:szCs w:val="24"/>
        </w:rPr>
        <w:t xml:space="preserve"> 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="00F1621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риложение</w:t>
      </w:r>
      <w:r w:rsidR="00446DF7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3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BA5152" w:rsidRPr="0030366E" w:rsidRDefault="00B5337F" w:rsidP="0030366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Станция </w:t>
      </w:r>
      <w:r w:rsidR="00F16210"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«Собери </w:t>
      </w:r>
      <w:proofErr w:type="spellStart"/>
      <w:r w:rsidR="00F16210"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пазл</w:t>
      </w:r>
      <w:proofErr w:type="spellEnd"/>
      <w:r w:rsidR="00F16210"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»</w:t>
      </w:r>
      <w:r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. 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Задание: собрать из </w:t>
      </w:r>
      <w:proofErr w:type="spellStart"/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пазлов</w:t>
      </w:r>
      <w:proofErr w:type="spellEnd"/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предмет</w:t>
      </w:r>
      <w:r w:rsidR="00B04669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и рассказать об его устройстве</w:t>
      </w:r>
      <w:r w:rsidR="00BA5152"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 </w:t>
      </w:r>
      <w:r w:rsidR="00B04669"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(</w:t>
      </w:r>
      <w:proofErr w:type="spellStart"/>
      <w:r w:rsidR="00B04669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пазлы</w:t>
      </w:r>
      <w:proofErr w:type="spellEnd"/>
      <w:r w:rsidR="00B04669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«прялка», «керосиновая лампа»</w:t>
      </w:r>
      <w:r w:rsidR="00F1621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="008735C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="00F1621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8735C0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Это задание нужно выполнить за</w:t>
      </w:r>
      <w:r w:rsidR="00DF4325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три минуты. </w:t>
      </w:r>
    </w:p>
    <w:p w:rsidR="00B04669" w:rsidRPr="0030366E" w:rsidRDefault="00B04669" w:rsidP="0030366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Станция  «Русская кухня». 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Задание: решить кроссворд (</w:t>
      </w:r>
      <w:r w:rsidR="00446DF7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риложение</w:t>
      </w:r>
      <w:r w:rsidR="00446DF7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9D4311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B04669" w:rsidRPr="0030366E" w:rsidRDefault="00B04669" w:rsidP="0030366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Станция  «</w:t>
      </w:r>
      <w:r w:rsidR="00712A3F"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Кладовая старинных предметов</w:t>
      </w:r>
      <w:r w:rsidRPr="0030366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». </w:t>
      </w:r>
      <w:r w:rsidR="00712A3F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</w:t>
      </w:r>
      <w:r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узнать по описанию старинный предмет</w:t>
      </w:r>
      <w:r w:rsidR="00712A3F" w:rsidRPr="0030366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найти и показать его среди музейных экспонатов.</w:t>
      </w:r>
    </w:p>
    <w:p w:rsidR="001F6563" w:rsidRPr="0030366E" w:rsidRDefault="004B5AD6" w:rsidP="00303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 xml:space="preserve">  </w:t>
      </w:r>
      <w:r w:rsidR="001F6563" w:rsidRPr="0030366E">
        <w:rPr>
          <w:rFonts w:ascii="Times New Roman" w:hAnsi="Times New Roman" w:cs="Times New Roman"/>
          <w:sz w:val="24"/>
          <w:szCs w:val="24"/>
        </w:rPr>
        <w:t>1) Наличие этого предмета в крестьянской семье говорило о зажиточности. При продаже имущества, за неуплату податей, в первую очередь продавали этот предмет.</w:t>
      </w:r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Изобретен</w:t>
      </w:r>
      <w:proofErr w:type="gramEnd"/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в Европ</w:t>
      </w:r>
      <w:r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и назывался - «чайная машина»</w:t>
      </w:r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В  Россию привез его Петр </w:t>
      </w:r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 В  каждом городе его называли по-разному: в Курске - «</w:t>
      </w:r>
      <w:proofErr w:type="spellStart"/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самокипец</w:t>
      </w:r>
      <w:proofErr w:type="spellEnd"/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в Ярославле</w:t>
      </w:r>
      <w:r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«</w:t>
      </w:r>
      <w:proofErr w:type="spellStart"/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самогар</w:t>
      </w:r>
      <w:proofErr w:type="spellEnd"/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а на Вятке -</w:t>
      </w:r>
      <w:r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самогрей</w:t>
      </w:r>
      <w:proofErr w:type="spellEnd"/>
      <w:r w:rsidR="001F6563" w:rsidRPr="003036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  <w:r w:rsidR="001F6563" w:rsidRPr="0030366E">
        <w:rPr>
          <w:rFonts w:ascii="Times New Roman" w:hAnsi="Times New Roman" w:cs="Times New Roman"/>
          <w:color w:val="000000"/>
          <w:sz w:val="24"/>
          <w:szCs w:val="24"/>
        </w:rPr>
        <w:t xml:space="preserve">  Что это? (самовар)</w:t>
      </w:r>
      <w:r w:rsidR="001F6563" w:rsidRPr="0030366E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F6563" w:rsidRPr="0030366E">
        <w:rPr>
          <w:rFonts w:ascii="Times New Roman" w:hAnsi="Times New Roman" w:cs="Times New Roman"/>
          <w:sz w:val="24"/>
          <w:szCs w:val="24"/>
        </w:rPr>
        <w:t xml:space="preserve">     2) В России до 16-го века  почти вся одежда была  из натуральной льняной ткани, которая была очень жесткой, после стирки и сушки требовалось хорошо размять для придания мягкости и ровности.     Это осуществлялось оригинальным способом. Бельё наматывалось на скалку, после чего несколько раз тщательно прокатывалось  длинной деревянной плашкой с рёбрами на нижней поверхности и рукоятью на конце. Рёбра  при этом разминали волокна ткани. Ткань становилась мягче и ровнее.  Что это за предмет? (рубель)</w:t>
      </w:r>
    </w:p>
    <w:p w:rsidR="001F6563" w:rsidRPr="0030366E" w:rsidRDefault="004B5AD6" w:rsidP="0030366E">
      <w:pPr>
        <w:pStyle w:val="voice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0366E">
        <w:rPr>
          <w:color w:val="000000"/>
          <w:shd w:val="clear" w:color="auto" w:fill="FFFFFF"/>
        </w:rPr>
        <w:t xml:space="preserve">  </w:t>
      </w:r>
      <w:r w:rsidR="001F6563" w:rsidRPr="0030366E">
        <w:rPr>
          <w:color w:val="000000"/>
          <w:shd w:val="clear" w:color="auto" w:fill="FFFFFF"/>
        </w:rPr>
        <w:t xml:space="preserve">3) Лет  </w:t>
      </w:r>
      <w:r w:rsidRPr="0030366E">
        <w:rPr>
          <w:color w:val="000000"/>
          <w:shd w:val="clear" w:color="auto" w:fill="FFFFFF"/>
        </w:rPr>
        <w:t xml:space="preserve">сто </w:t>
      </w:r>
      <w:r w:rsidR="001F6563" w:rsidRPr="0030366E">
        <w:rPr>
          <w:color w:val="000000"/>
          <w:shd w:val="clear" w:color="auto" w:fill="FFFFFF"/>
        </w:rPr>
        <w:t xml:space="preserve"> назад это была незаменимая в любом доме вещь.</w:t>
      </w:r>
      <w:r w:rsidR="001F6563" w:rsidRPr="0030366E">
        <w:rPr>
          <w:b/>
          <w:bCs/>
          <w:color w:val="000000"/>
          <w:shd w:val="clear" w:color="auto" w:fill="FFFFFF"/>
        </w:rPr>
        <w:t xml:space="preserve"> </w:t>
      </w:r>
      <w:r w:rsidR="001F6563" w:rsidRPr="0030366E">
        <w:rPr>
          <w:bCs/>
          <w:color w:val="000000"/>
          <w:shd w:val="clear" w:color="auto" w:fill="FFFFFF"/>
        </w:rPr>
        <w:t>Она</w:t>
      </w:r>
      <w:r w:rsidR="001F6563" w:rsidRPr="0030366E">
        <w:rPr>
          <w:b/>
          <w:bCs/>
          <w:color w:val="000000"/>
          <w:shd w:val="clear" w:color="auto" w:fill="FFFFFF"/>
        </w:rPr>
        <w:t xml:space="preserve"> </w:t>
      </w:r>
      <w:r w:rsidR="001F6563" w:rsidRPr="0030366E">
        <w:rPr>
          <w:color w:val="000000"/>
        </w:rPr>
        <w:t>состоит из металлической емкости для керосина, горелки, стекла, формирующего воздуховод, металлического каркаса для его защиты и регулятора светимости – ключа. Что это?  (керосиновая лампа)</w:t>
      </w:r>
    </w:p>
    <w:p w:rsidR="001F6563" w:rsidRPr="0030366E" w:rsidRDefault="001F6563" w:rsidP="0030366E">
      <w:pPr>
        <w:pStyle w:val="voice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0366E">
        <w:rPr>
          <w:color w:val="000000"/>
        </w:rPr>
        <w:t>Дополнительный балл, если команда расскажет устройство лампы</w:t>
      </w:r>
    </w:p>
    <w:p w:rsidR="001F6563" w:rsidRPr="0030366E" w:rsidRDefault="00712A3F" w:rsidP="0030366E">
      <w:pPr>
        <w:pStyle w:val="voice"/>
        <w:shd w:val="clear" w:color="auto" w:fill="FFFFFF"/>
        <w:spacing w:before="0" w:beforeAutospacing="0" w:after="0" w:afterAutospacing="0" w:line="276" w:lineRule="auto"/>
        <w:rPr>
          <w:color w:val="000000"/>
          <w:shd w:val="clear" w:color="auto" w:fill="FFFFFF"/>
        </w:rPr>
      </w:pPr>
      <w:r w:rsidRPr="0030366E">
        <w:t xml:space="preserve">4)  Этот  предмет пришел к нам из глубокой древности. </w:t>
      </w:r>
      <w:r w:rsidRPr="0030366E">
        <w:rPr>
          <w:color w:val="000000"/>
        </w:rPr>
        <w:t xml:space="preserve"> Конструкция состоит  из двух досок, прикрепленных под прямым углом друг к другу. Часть, предназначенная для сидения, именовалась донцем. Вертикальная же часть состояла из шейки и </w:t>
      </w:r>
      <w:proofErr w:type="spellStart"/>
      <w:r w:rsidRPr="0030366E">
        <w:rPr>
          <w:color w:val="000000"/>
        </w:rPr>
        <w:t>лопаски</w:t>
      </w:r>
      <w:proofErr w:type="spellEnd"/>
      <w:r w:rsidRPr="0030366E">
        <w:rPr>
          <w:color w:val="000000"/>
        </w:rPr>
        <w:t>.</w:t>
      </w:r>
      <w:r w:rsidRPr="0030366E">
        <w:rPr>
          <w:color w:val="000000"/>
          <w:shd w:val="clear" w:color="auto" w:fill="FFFFFF"/>
        </w:rPr>
        <w:t xml:space="preserve"> </w:t>
      </w:r>
      <w:r w:rsidRPr="0030366E">
        <w:rPr>
          <w:color w:val="000000"/>
        </w:rPr>
        <w:t xml:space="preserve">Такой  </w:t>
      </w:r>
      <w:r w:rsidRPr="0030366E">
        <w:rPr>
          <w:color w:val="000000"/>
        </w:rPr>
        <w:lastRenderedPageBreak/>
        <w:t>предмет был у каждой девочки. Получала она ее при рождении, и меняла лишь выходя замуж. Позже предмет был усовершенствован, состоял из колеса и педали. Что это за предмет? (прялка)</w:t>
      </w:r>
    </w:p>
    <w:p w:rsidR="00BA5152" w:rsidRPr="0030366E" w:rsidRDefault="00712A3F" w:rsidP="0030366E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0366E">
        <w:rPr>
          <w:rFonts w:ascii="Times New Roman" w:hAnsi="Times New Roman" w:cs="Times New Roman"/>
          <w:sz w:val="24"/>
          <w:szCs w:val="24"/>
          <w:shd w:val="clear" w:color="auto" w:fill="FFFFFF"/>
        </w:rPr>
        <w:t>5) Деревянное приспособлени</w:t>
      </w:r>
      <w:r w:rsidR="004B5AD6" w:rsidRPr="0030366E">
        <w:rPr>
          <w:rFonts w:ascii="Times New Roman" w:hAnsi="Times New Roman" w:cs="Times New Roman"/>
          <w:sz w:val="24"/>
          <w:szCs w:val="24"/>
          <w:shd w:val="clear" w:color="auto" w:fill="FFFFFF"/>
        </w:rPr>
        <w:t>е в виде длинной палки или дуги</w:t>
      </w:r>
      <w:r w:rsidRPr="0030366E">
        <w:rPr>
          <w:rFonts w:ascii="Times New Roman" w:hAnsi="Times New Roman" w:cs="Times New Roman"/>
          <w:sz w:val="24"/>
          <w:szCs w:val="24"/>
          <w:shd w:val="clear" w:color="auto" w:fill="FFFFFF"/>
        </w:rPr>
        <w:t>. Плоский, дугообразно изогнутый деревянный шест с выемками или крючками на концах; за выемки (крючки) цепляли дужки ведер, корзины. Что это за предмет? (коромысло)</w:t>
      </w:r>
    </w:p>
    <w:p w:rsidR="00712A3F" w:rsidRPr="0030366E" w:rsidRDefault="00712A3F" w:rsidP="0030366E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6) </w:t>
      </w:r>
      <w:r w:rsidRPr="0030366E">
        <w:rPr>
          <w:rFonts w:ascii="Times New Roman" w:hAnsi="Times New Roman" w:cs="Times New Roman"/>
          <w:sz w:val="24"/>
          <w:szCs w:val="24"/>
        </w:rPr>
        <w:t>Юбка для кровати. Служит для того, чтобы скрыть основание кровати, а именно, пространство под ней. Может  быть выполнены в виде продолжения ни</w:t>
      </w:r>
      <w:r w:rsidR="00446DF7" w:rsidRPr="0030366E">
        <w:rPr>
          <w:rFonts w:ascii="Times New Roman" w:hAnsi="Times New Roman" w:cs="Times New Roman"/>
          <w:sz w:val="24"/>
          <w:szCs w:val="24"/>
        </w:rPr>
        <w:t>жней простыни</w:t>
      </w:r>
      <w:r w:rsidRPr="0030366E">
        <w:rPr>
          <w:rFonts w:ascii="Times New Roman" w:hAnsi="Times New Roman" w:cs="Times New Roman"/>
          <w:sz w:val="24"/>
          <w:szCs w:val="24"/>
        </w:rPr>
        <w:t>, а может крепиться отдельно на основани</w:t>
      </w:r>
      <w:r w:rsidR="004B5AD6" w:rsidRPr="0030366E">
        <w:rPr>
          <w:rFonts w:ascii="Times New Roman" w:hAnsi="Times New Roman" w:cs="Times New Roman"/>
          <w:sz w:val="24"/>
          <w:szCs w:val="24"/>
        </w:rPr>
        <w:t xml:space="preserve">и </w:t>
      </w:r>
      <w:r w:rsidR="0030366E">
        <w:rPr>
          <w:rFonts w:ascii="Times New Roman" w:hAnsi="Times New Roman" w:cs="Times New Roman"/>
          <w:sz w:val="24"/>
          <w:szCs w:val="24"/>
        </w:rPr>
        <w:t xml:space="preserve"> кровати</w:t>
      </w:r>
      <w:r w:rsidRPr="0030366E">
        <w:rPr>
          <w:rFonts w:ascii="Times New Roman" w:hAnsi="Times New Roman" w:cs="Times New Roman"/>
          <w:sz w:val="24"/>
          <w:szCs w:val="24"/>
        </w:rPr>
        <w:t>. Что это за предмет? (подзор)</w:t>
      </w:r>
    </w:p>
    <w:p w:rsidR="00712A3F" w:rsidRPr="0030366E" w:rsidRDefault="00712A3F" w:rsidP="00303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sz w:val="24"/>
          <w:szCs w:val="24"/>
        </w:rPr>
        <w:t xml:space="preserve">7) </w:t>
      </w:r>
      <w:r w:rsidRPr="0030366E">
        <w:rPr>
          <w:rFonts w:ascii="Times New Roman" w:hAnsi="Times New Roman" w:cs="Times New Roman"/>
          <w:sz w:val="24"/>
          <w:szCs w:val="24"/>
          <w:shd w:val="clear" w:color="auto" w:fill="FFFFFF"/>
        </w:rPr>
        <w:t>Ручной инструмент для перемещения глиняных и </w:t>
      </w:r>
      <w:hyperlink r:id="rId5" w:tooltip="Чугун (посуда)" w:history="1">
        <w:r w:rsidRPr="0030366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чугунных горшков</w:t>
        </w:r>
      </w:hyperlink>
      <w:r w:rsidRPr="0030366E">
        <w:rPr>
          <w:rFonts w:ascii="Times New Roman" w:hAnsi="Times New Roman" w:cs="Times New Roman"/>
          <w:sz w:val="24"/>
          <w:szCs w:val="24"/>
          <w:shd w:val="clear" w:color="auto" w:fill="FFFFFF"/>
        </w:rPr>
        <w:t> для еды, установки их в топку </w:t>
      </w:r>
      <w:hyperlink r:id="rId6" w:history="1">
        <w:r w:rsidRPr="0030366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русской печи</w:t>
        </w:r>
      </w:hyperlink>
      <w:r w:rsidRPr="0030366E">
        <w:rPr>
          <w:rFonts w:ascii="Times New Roman" w:hAnsi="Times New Roman" w:cs="Times New Roman"/>
          <w:sz w:val="24"/>
          <w:szCs w:val="24"/>
          <w:shd w:val="clear" w:color="auto" w:fill="FFFFFF"/>
        </w:rPr>
        <w:t>. Представляет собой металлическую рогатку, закреплённую на длинном черенке. Что это за предмет? (ухват, рогач)</w:t>
      </w:r>
    </w:p>
    <w:p w:rsidR="00B04669" w:rsidRPr="0030366E" w:rsidRDefault="00712A3F" w:rsidP="0030366E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 xml:space="preserve">Станция </w:t>
      </w:r>
      <w:r w:rsidR="00A003E1" w:rsidRPr="0030366E">
        <w:rPr>
          <w:rFonts w:ascii="Times New Roman" w:hAnsi="Times New Roman" w:cs="Times New Roman"/>
          <w:b/>
          <w:sz w:val="24"/>
          <w:szCs w:val="24"/>
        </w:rPr>
        <w:t xml:space="preserve">«Разгуляй».  </w:t>
      </w:r>
      <w:r w:rsidR="00A003E1" w:rsidRPr="0030366E">
        <w:rPr>
          <w:rFonts w:ascii="Times New Roman" w:hAnsi="Times New Roman" w:cs="Times New Roman"/>
          <w:sz w:val="24"/>
          <w:szCs w:val="24"/>
        </w:rPr>
        <w:t>Задание: рассказать правила и провести  игру.  Участники вытягивают фант с названием русской народной игры: «ручеек», «бабки», «горелки»</w:t>
      </w:r>
      <w:r w:rsidR="00A374C9" w:rsidRPr="0030366E">
        <w:rPr>
          <w:rFonts w:ascii="Times New Roman" w:hAnsi="Times New Roman" w:cs="Times New Roman"/>
          <w:sz w:val="24"/>
          <w:szCs w:val="24"/>
        </w:rPr>
        <w:t xml:space="preserve">. </w:t>
      </w:r>
      <w:r w:rsidR="00A003E1" w:rsidRPr="0030366E">
        <w:rPr>
          <w:rFonts w:ascii="Times New Roman" w:hAnsi="Times New Roman" w:cs="Times New Roman"/>
          <w:sz w:val="24"/>
          <w:szCs w:val="24"/>
        </w:rPr>
        <w:t xml:space="preserve">Эту станцию можно провести на </w:t>
      </w:r>
      <w:r w:rsidR="00A374C9" w:rsidRPr="0030366E">
        <w:rPr>
          <w:rFonts w:ascii="Times New Roman" w:hAnsi="Times New Roman" w:cs="Times New Roman"/>
          <w:sz w:val="24"/>
          <w:szCs w:val="24"/>
        </w:rPr>
        <w:t xml:space="preserve">улице или в свободной рекреации.  </w:t>
      </w:r>
    </w:p>
    <w:p w:rsidR="00B66B75" w:rsidRPr="0030366E" w:rsidRDefault="00B66B75" w:rsidP="0030366E">
      <w:pPr>
        <w:tabs>
          <w:tab w:val="left" w:pos="22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>Подведение итогов.</w:t>
      </w:r>
    </w:p>
    <w:p w:rsidR="00B04669" w:rsidRPr="0030366E" w:rsidRDefault="00B66B75" w:rsidP="0030366E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Pr="0030366E">
        <w:rPr>
          <w:rFonts w:ascii="Times New Roman" w:hAnsi="Times New Roman" w:cs="Times New Roman"/>
          <w:sz w:val="24"/>
          <w:szCs w:val="24"/>
        </w:rPr>
        <w:t xml:space="preserve">вот и подошло к концу наше путешествие. Сейчас  жюри подведет итоги. А пока, я предлагаю посмотреть небольшой видеоролик, снятый ребятами, которые занимаются в кружке школьного музея уже второй год. В нем они расскажут о нашем школьном музее. </w:t>
      </w:r>
    </w:p>
    <w:p w:rsidR="00B66B75" w:rsidRPr="0030366E" w:rsidRDefault="00B66B75" w:rsidP="0030366E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>Просмотр  видеоролика</w:t>
      </w:r>
      <w:r w:rsidRPr="0030366E">
        <w:rPr>
          <w:rFonts w:ascii="Times New Roman" w:hAnsi="Times New Roman" w:cs="Times New Roman"/>
          <w:sz w:val="24"/>
          <w:szCs w:val="24"/>
        </w:rPr>
        <w:t xml:space="preserve"> (смотреть приложение)</w:t>
      </w:r>
    </w:p>
    <w:p w:rsidR="00B66B75" w:rsidRPr="0030366E" w:rsidRDefault="00B66B75" w:rsidP="0030366E">
      <w:pPr>
        <w:tabs>
          <w:tab w:val="left" w:pos="22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366E">
        <w:rPr>
          <w:rFonts w:ascii="Times New Roman" w:hAnsi="Times New Roman" w:cs="Times New Roman"/>
          <w:b/>
          <w:sz w:val="24"/>
          <w:szCs w:val="24"/>
        </w:rPr>
        <w:t>Озвучивание результатов.</w:t>
      </w:r>
      <w:r w:rsidR="00446DF7" w:rsidRPr="0030366E">
        <w:rPr>
          <w:rFonts w:ascii="Times New Roman" w:hAnsi="Times New Roman" w:cs="Times New Roman"/>
          <w:b/>
          <w:sz w:val="24"/>
          <w:szCs w:val="24"/>
        </w:rPr>
        <w:t xml:space="preserve"> Награждение (грамоты команде-победителю, грамоты самым активным участникам проекта)</w:t>
      </w:r>
      <w:r w:rsidR="004B5AD6" w:rsidRPr="0030366E">
        <w:rPr>
          <w:rFonts w:ascii="Times New Roman" w:hAnsi="Times New Roman" w:cs="Times New Roman"/>
          <w:b/>
          <w:sz w:val="24"/>
          <w:szCs w:val="24"/>
        </w:rPr>
        <w:t>. Чаепитие.</w:t>
      </w:r>
    </w:p>
    <w:p w:rsidR="00B66B75" w:rsidRPr="0030366E" w:rsidRDefault="00B66B75" w:rsidP="0030366E">
      <w:pPr>
        <w:tabs>
          <w:tab w:val="left" w:pos="2220"/>
        </w:tabs>
        <w:rPr>
          <w:rFonts w:ascii="Times New Roman" w:hAnsi="Times New Roman" w:cs="Times New Roman"/>
          <w:sz w:val="24"/>
          <w:szCs w:val="24"/>
        </w:rPr>
      </w:pPr>
    </w:p>
    <w:p w:rsidR="00B66B75" w:rsidRDefault="00B66B75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74C9" w:rsidRDefault="00A374C9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74C9" w:rsidRDefault="00A374C9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74C9" w:rsidRDefault="00A374C9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74C9" w:rsidRDefault="00A374C9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366E" w:rsidRDefault="0030366E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366E" w:rsidRDefault="0030366E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366E" w:rsidRDefault="0030366E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366E" w:rsidRDefault="0030366E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46DF7" w:rsidRDefault="00446DF7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66B75" w:rsidRPr="00A374C9" w:rsidRDefault="009D4311" w:rsidP="0030366E">
      <w:pPr>
        <w:tabs>
          <w:tab w:val="left" w:pos="222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B66B75" w:rsidRPr="00A374C9">
        <w:rPr>
          <w:rFonts w:ascii="Times New Roman" w:hAnsi="Times New Roman" w:cs="Times New Roman"/>
          <w:b/>
          <w:sz w:val="28"/>
          <w:szCs w:val="28"/>
        </w:rPr>
        <w:t>риложения</w:t>
      </w:r>
    </w:p>
    <w:p w:rsidR="00DF4325" w:rsidRPr="00A374C9" w:rsidRDefault="00B66B75" w:rsidP="0030366E">
      <w:pPr>
        <w:tabs>
          <w:tab w:val="left" w:pos="222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4C9">
        <w:rPr>
          <w:rFonts w:ascii="Times New Roman" w:hAnsi="Times New Roman" w:cs="Times New Roman"/>
          <w:b/>
          <w:sz w:val="28"/>
          <w:szCs w:val="28"/>
        </w:rPr>
        <w:t>Приложение 1 .</w:t>
      </w:r>
      <w:r w:rsidR="00DF4325" w:rsidRPr="00A374C9">
        <w:rPr>
          <w:rFonts w:ascii="Times New Roman" w:hAnsi="Times New Roman" w:cs="Times New Roman"/>
          <w:b/>
          <w:sz w:val="28"/>
          <w:szCs w:val="28"/>
        </w:rPr>
        <w:t xml:space="preserve"> Маршрутные   листы</w:t>
      </w:r>
    </w:p>
    <w:p w:rsidR="00B66B75" w:rsidRPr="00A374C9" w:rsidRDefault="00B66B75" w:rsidP="0030366E">
      <w:pPr>
        <w:tabs>
          <w:tab w:val="left" w:pos="2220"/>
        </w:tabs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 w:rsidRPr="00A374C9">
        <w:rPr>
          <w:rFonts w:ascii="Times New Roman" w:hAnsi="Times New Roman" w:cs="Times New Roman"/>
          <w:sz w:val="36"/>
          <w:szCs w:val="36"/>
        </w:rPr>
        <w:t>Маршрутный лист</w:t>
      </w:r>
      <w:r w:rsidR="00DF4325" w:rsidRPr="00A374C9">
        <w:rPr>
          <w:rFonts w:ascii="Times New Roman" w:hAnsi="Times New Roman" w:cs="Times New Roman"/>
          <w:sz w:val="36"/>
          <w:szCs w:val="36"/>
        </w:rPr>
        <w:t xml:space="preserve">  «Команда №1»</w:t>
      </w:r>
    </w:p>
    <w:tbl>
      <w:tblPr>
        <w:tblStyle w:val="a7"/>
        <w:tblW w:w="0" w:type="auto"/>
        <w:tblLook w:val="04A0"/>
      </w:tblPr>
      <w:tblGrid>
        <w:gridCol w:w="532"/>
        <w:gridCol w:w="4963"/>
        <w:gridCol w:w="2493"/>
        <w:gridCol w:w="1583"/>
      </w:tblGrid>
      <w:tr w:rsidR="008735C0" w:rsidTr="00DF4325">
        <w:trPr>
          <w:trHeight w:val="641"/>
        </w:trPr>
        <w:tc>
          <w:tcPr>
            <w:tcW w:w="532" w:type="dxa"/>
          </w:tcPr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3" w:type="dxa"/>
          </w:tcPr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станции</w:t>
            </w:r>
          </w:p>
        </w:tc>
        <w:tc>
          <w:tcPr>
            <w:tcW w:w="2493" w:type="dxa"/>
          </w:tcPr>
          <w:p w:rsidR="008735C0" w:rsidRDefault="008735C0" w:rsidP="008735C0">
            <w:pPr>
              <w:tabs>
                <w:tab w:val="left" w:pos="22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35C0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 за задание</w:t>
            </w:r>
          </w:p>
        </w:tc>
        <w:tc>
          <w:tcPr>
            <w:tcW w:w="1583" w:type="dxa"/>
          </w:tcPr>
          <w:p w:rsidR="008735C0" w:rsidRDefault="008735C0" w:rsidP="008735C0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C0" w:rsidTr="00DF4325">
        <w:tc>
          <w:tcPr>
            <w:tcW w:w="532" w:type="dxa"/>
          </w:tcPr>
          <w:p w:rsidR="008735C0" w:rsidRDefault="00DF4325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3" w:type="dxa"/>
          </w:tcPr>
          <w:p w:rsidR="008735C0" w:rsidRPr="008735C0" w:rsidRDefault="008735C0" w:rsidP="008735C0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both"/>
              <w:rPr>
                <w:b/>
                <w:color w:val="181818"/>
                <w:sz w:val="28"/>
                <w:szCs w:val="28"/>
              </w:rPr>
            </w:pPr>
            <w:r w:rsidRPr="00B5337F">
              <w:rPr>
                <w:b/>
                <w:color w:val="181818"/>
                <w:sz w:val="28"/>
                <w:szCs w:val="28"/>
              </w:rPr>
              <w:t>«Пословица недаром молвиться»</w:t>
            </w:r>
            <w:r>
              <w:rPr>
                <w:b/>
                <w:color w:val="181818"/>
                <w:sz w:val="28"/>
                <w:szCs w:val="28"/>
              </w:rPr>
              <w:t xml:space="preserve"> </w:t>
            </w:r>
          </w:p>
        </w:tc>
        <w:tc>
          <w:tcPr>
            <w:tcW w:w="2493" w:type="dxa"/>
          </w:tcPr>
          <w:p w:rsidR="008735C0" w:rsidRDefault="008735C0" w:rsidP="008735C0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83" w:type="dxa"/>
          </w:tcPr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C0" w:rsidTr="00DF4325">
        <w:tc>
          <w:tcPr>
            <w:tcW w:w="532" w:type="dxa"/>
          </w:tcPr>
          <w:p w:rsidR="008735C0" w:rsidRDefault="00DF4325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3" w:type="dxa"/>
          </w:tcPr>
          <w:p w:rsidR="008735C0" w:rsidRDefault="008735C0" w:rsidP="008735C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«Накрываем обеденный стол</w:t>
            </w:r>
            <w:r w:rsidRPr="00BA51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93" w:type="dxa"/>
          </w:tcPr>
          <w:p w:rsidR="008735C0" w:rsidRDefault="008735C0" w:rsidP="008735C0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83" w:type="dxa"/>
          </w:tcPr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C0" w:rsidTr="00DF4325">
        <w:tc>
          <w:tcPr>
            <w:tcW w:w="532" w:type="dxa"/>
          </w:tcPr>
          <w:p w:rsidR="008735C0" w:rsidRDefault="00DF4325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3" w:type="dxa"/>
          </w:tcPr>
          <w:p w:rsidR="008735C0" w:rsidRPr="008735C0" w:rsidRDefault="008735C0" w:rsidP="008735C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5337F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 xml:space="preserve"> «Собери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пазл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 xml:space="preserve">»  </w:t>
            </w:r>
          </w:p>
        </w:tc>
        <w:tc>
          <w:tcPr>
            <w:tcW w:w="2493" w:type="dxa"/>
          </w:tcPr>
          <w:p w:rsidR="008735C0" w:rsidRDefault="00DF4325" w:rsidP="00DF4325">
            <w:pPr>
              <w:tabs>
                <w:tab w:val="left" w:pos="22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  <w:proofErr w:type="gramStart"/>
            <w:r w:rsidRPr="00DF4325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DF4325">
              <w:rPr>
                <w:rFonts w:ascii="Times New Roman" w:hAnsi="Times New Roman" w:cs="Times New Roman"/>
                <w:sz w:val="20"/>
                <w:szCs w:val="20"/>
              </w:rPr>
              <w:t>если уложились во времени) +</w:t>
            </w:r>
            <w:r w:rsidRPr="00DF4325"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рассказ об устройстве пр</w:t>
            </w:r>
            <w:r w:rsidRPr="00DF4325">
              <w:rPr>
                <w:rFonts w:ascii="Times New Roman" w:hAnsi="Times New Roman" w:cs="Times New Roman"/>
                <w:sz w:val="20"/>
                <w:szCs w:val="20"/>
              </w:rPr>
              <w:t>едмета</w:t>
            </w:r>
          </w:p>
        </w:tc>
        <w:tc>
          <w:tcPr>
            <w:tcW w:w="1583" w:type="dxa"/>
          </w:tcPr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C0" w:rsidTr="00DF4325">
        <w:tc>
          <w:tcPr>
            <w:tcW w:w="532" w:type="dxa"/>
          </w:tcPr>
          <w:p w:rsidR="008735C0" w:rsidRDefault="00DF4325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3" w:type="dxa"/>
          </w:tcPr>
          <w:p w:rsidR="008735C0" w:rsidRPr="008735C0" w:rsidRDefault="008735C0" w:rsidP="008735C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 xml:space="preserve">«Русская кухня». 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93" w:type="dxa"/>
          </w:tcPr>
          <w:p w:rsidR="008735C0" w:rsidRDefault="00DF4325" w:rsidP="008735C0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3" w:type="dxa"/>
          </w:tcPr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C0" w:rsidTr="00DF4325">
        <w:tc>
          <w:tcPr>
            <w:tcW w:w="532" w:type="dxa"/>
          </w:tcPr>
          <w:p w:rsidR="008735C0" w:rsidRDefault="00DF4325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3" w:type="dxa"/>
          </w:tcPr>
          <w:p w:rsidR="008735C0" w:rsidRPr="008735C0" w:rsidRDefault="008735C0" w:rsidP="008735C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 xml:space="preserve"> «Кладовая старинных предметов»</w:t>
            </w:r>
          </w:p>
        </w:tc>
        <w:tc>
          <w:tcPr>
            <w:tcW w:w="2493" w:type="dxa"/>
          </w:tcPr>
          <w:p w:rsidR="008735C0" w:rsidRDefault="00DF4325" w:rsidP="008735C0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83" w:type="dxa"/>
          </w:tcPr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C0" w:rsidTr="00DF4325">
        <w:tc>
          <w:tcPr>
            <w:tcW w:w="532" w:type="dxa"/>
          </w:tcPr>
          <w:p w:rsidR="008735C0" w:rsidRDefault="00DF4325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3" w:type="dxa"/>
          </w:tcPr>
          <w:p w:rsidR="008735C0" w:rsidRPr="008735C0" w:rsidRDefault="008735C0" w:rsidP="008735C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«Разгуляй»  </w:t>
            </w:r>
          </w:p>
        </w:tc>
        <w:tc>
          <w:tcPr>
            <w:tcW w:w="2493" w:type="dxa"/>
          </w:tcPr>
          <w:p w:rsidR="008735C0" w:rsidRDefault="00DF4325" w:rsidP="008735C0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83" w:type="dxa"/>
          </w:tcPr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C0" w:rsidTr="00DF4325">
        <w:tc>
          <w:tcPr>
            <w:tcW w:w="532" w:type="dxa"/>
          </w:tcPr>
          <w:p w:rsidR="008735C0" w:rsidRDefault="00DF4325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3" w:type="dxa"/>
          </w:tcPr>
          <w:p w:rsidR="008735C0" w:rsidRDefault="008735C0" w:rsidP="008735C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«Лото»</w:t>
            </w:r>
          </w:p>
        </w:tc>
        <w:tc>
          <w:tcPr>
            <w:tcW w:w="2493" w:type="dxa"/>
          </w:tcPr>
          <w:p w:rsidR="008735C0" w:rsidRDefault="00DF4325" w:rsidP="00DF432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83" w:type="dxa"/>
          </w:tcPr>
          <w:p w:rsidR="008735C0" w:rsidRDefault="008735C0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366E" w:rsidRDefault="0030366E" w:rsidP="007D1F55">
      <w:pPr>
        <w:tabs>
          <w:tab w:val="left" w:pos="22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B75" w:rsidRPr="00A374C9" w:rsidRDefault="00DF4325" w:rsidP="007D1F55">
      <w:pPr>
        <w:tabs>
          <w:tab w:val="left" w:pos="22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4C9">
        <w:rPr>
          <w:rFonts w:ascii="Times New Roman" w:hAnsi="Times New Roman" w:cs="Times New Roman"/>
          <w:b/>
          <w:sz w:val="28"/>
          <w:szCs w:val="28"/>
        </w:rPr>
        <w:t>Приложение 2.  Пословица недаром молвиться</w:t>
      </w:r>
    </w:p>
    <w:tbl>
      <w:tblPr>
        <w:tblStyle w:val="a7"/>
        <w:tblW w:w="10062" w:type="dxa"/>
        <w:tblInd w:w="-459" w:type="dxa"/>
        <w:tblBorders>
          <w:insideV w:val="none" w:sz="0" w:space="0" w:color="auto"/>
        </w:tblBorders>
        <w:tblLook w:val="04A0"/>
      </w:tblPr>
      <w:tblGrid>
        <w:gridCol w:w="4911"/>
        <w:gridCol w:w="5151"/>
      </w:tblGrid>
      <w:tr w:rsidR="00DF4325" w:rsidTr="0030366E">
        <w:trPr>
          <w:trHeight w:val="792"/>
        </w:trPr>
        <w:tc>
          <w:tcPr>
            <w:tcW w:w="4911" w:type="dxa"/>
            <w:shd w:val="clear" w:color="auto" w:fill="92D050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Русская душа</w:t>
            </w:r>
          </w:p>
        </w:tc>
        <w:tc>
          <w:tcPr>
            <w:tcW w:w="5151" w:type="dxa"/>
            <w:shd w:val="clear" w:color="auto" w:fill="C6D9F1" w:themeFill="text2" w:themeFillTint="33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нараспашку</w:t>
            </w:r>
          </w:p>
        </w:tc>
      </w:tr>
      <w:tr w:rsidR="00DF4325" w:rsidTr="0030366E">
        <w:trPr>
          <w:trHeight w:val="788"/>
        </w:trPr>
        <w:tc>
          <w:tcPr>
            <w:tcW w:w="4911" w:type="dxa"/>
            <w:shd w:val="clear" w:color="auto" w:fill="92D050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Славна</w:t>
            </w:r>
            <w:proofErr w:type="gramEnd"/>
            <w:r w:rsidRPr="0030366E">
              <w:rPr>
                <w:rFonts w:ascii="Times New Roman" w:hAnsi="Times New Roman" w:cs="Times New Roman"/>
                <w:sz w:val="28"/>
                <w:szCs w:val="28"/>
              </w:rPr>
              <w:t xml:space="preserve"> богатырями</w:t>
            </w:r>
          </w:p>
        </w:tc>
        <w:tc>
          <w:tcPr>
            <w:tcW w:w="5151" w:type="dxa"/>
            <w:shd w:val="clear" w:color="auto" w:fill="C6D9F1" w:themeFill="text2" w:themeFillTint="33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земля русская</w:t>
            </w:r>
          </w:p>
        </w:tc>
      </w:tr>
      <w:tr w:rsidR="00DF4325" w:rsidTr="0030366E">
        <w:trPr>
          <w:trHeight w:val="462"/>
        </w:trPr>
        <w:tc>
          <w:tcPr>
            <w:tcW w:w="4911" w:type="dxa"/>
            <w:shd w:val="clear" w:color="auto" w:fill="92D050"/>
            <w:vAlign w:val="center"/>
          </w:tcPr>
          <w:p w:rsidR="007D1F55" w:rsidRPr="0030366E" w:rsidRDefault="007D1F55" w:rsidP="0030366E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Русский человек</w:t>
            </w:r>
          </w:p>
        </w:tc>
        <w:tc>
          <w:tcPr>
            <w:tcW w:w="5151" w:type="dxa"/>
            <w:shd w:val="clear" w:color="auto" w:fill="C6D9F1" w:themeFill="text2" w:themeFillTint="33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добро помнит</w:t>
            </w:r>
          </w:p>
        </w:tc>
      </w:tr>
      <w:tr w:rsidR="00DF4325" w:rsidTr="0030366E">
        <w:trPr>
          <w:trHeight w:val="709"/>
        </w:trPr>
        <w:tc>
          <w:tcPr>
            <w:tcW w:w="4911" w:type="dxa"/>
            <w:shd w:val="clear" w:color="auto" w:fill="92D050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Если по-русски скроен,</w:t>
            </w:r>
          </w:p>
        </w:tc>
        <w:tc>
          <w:tcPr>
            <w:tcW w:w="5151" w:type="dxa"/>
            <w:shd w:val="clear" w:color="auto" w:fill="C6D9F1" w:themeFill="text2" w:themeFillTint="33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и один в поле воин</w:t>
            </w:r>
          </w:p>
        </w:tc>
      </w:tr>
      <w:tr w:rsidR="00DF4325" w:rsidTr="0030366E">
        <w:trPr>
          <w:trHeight w:val="465"/>
        </w:trPr>
        <w:tc>
          <w:tcPr>
            <w:tcW w:w="4911" w:type="dxa"/>
            <w:shd w:val="clear" w:color="auto" w:fill="92D050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В каком народе живешь,</w:t>
            </w:r>
          </w:p>
        </w:tc>
        <w:tc>
          <w:tcPr>
            <w:tcW w:w="5151" w:type="dxa"/>
            <w:shd w:val="clear" w:color="auto" w:fill="C6D9F1" w:themeFill="text2" w:themeFillTint="33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такого обычая и держишься</w:t>
            </w:r>
          </w:p>
        </w:tc>
      </w:tr>
      <w:tr w:rsidR="00DF4325" w:rsidTr="0030366E">
        <w:trPr>
          <w:trHeight w:val="407"/>
        </w:trPr>
        <w:tc>
          <w:tcPr>
            <w:tcW w:w="4911" w:type="dxa"/>
            <w:shd w:val="clear" w:color="auto" w:fill="92D050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Чей хлеб ешь</w:t>
            </w:r>
          </w:p>
        </w:tc>
        <w:tc>
          <w:tcPr>
            <w:tcW w:w="5151" w:type="dxa"/>
            <w:shd w:val="clear" w:color="auto" w:fill="C6D9F1" w:themeFill="text2" w:themeFillTint="33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того и  обычай  тешь</w:t>
            </w:r>
          </w:p>
        </w:tc>
      </w:tr>
      <w:tr w:rsidR="00DF4325" w:rsidTr="0030366E">
        <w:trPr>
          <w:trHeight w:val="479"/>
        </w:trPr>
        <w:tc>
          <w:tcPr>
            <w:tcW w:w="4911" w:type="dxa"/>
            <w:shd w:val="clear" w:color="auto" w:fill="92D050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В какой народ попадешь,</w:t>
            </w:r>
          </w:p>
        </w:tc>
        <w:tc>
          <w:tcPr>
            <w:tcW w:w="5151" w:type="dxa"/>
            <w:shd w:val="clear" w:color="auto" w:fill="C6D9F1" w:themeFill="text2" w:themeFillTint="33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такую и шапку наденешь</w:t>
            </w:r>
          </w:p>
        </w:tc>
      </w:tr>
      <w:tr w:rsidR="00DF4325" w:rsidTr="0030366E">
        <w:trPr>
          <w:trHeight w:val="407"/>
        </w:trPr>
        <w:tc>
          <w:tcPr>
            <w:tcW w:w="4911" w:type="dxa"/>
            <w:shd w:val="clear" w:color="auto" w:fill="92D050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Сердце русского</w:t>
            </w:r>
          </w:p>
        </w:tc>
        <w:tc>
          <w:tcPr>
            <w:tcW w:w="5151" w:type="dxa"/>
            <w:shd w:val="clear" w:color="auto" w:fill="C6D9F1" w:themeFill="text2" w:themeFillTint="33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не может устрашиться</w:t>
            </w:r>
          </w:p>
        </w:tc>
      </w:tr>
      <w:tr w:rsidR="00DF4325" w:rsidTr="0030366E">
        <w:trPr>
          <w:trHeight w:val="479"/>
        </w:trPr>
        <w:tc>
          <w:tcPr>
            <w:tcW w:w="4911" w:type="dxa"/>
            <w:shd w:val="clear" w:color="auto" w:fill="92D050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Земля народом</w:t>
            </w:r>
          </w:p>
        </w:tc>
        <w:tc>
          <w:tcPr>
            <w:tcW w:w="5151" w:type="dxa"/>
            <w:shd w:val="clear" w:color="auto" w:fill="C6D9F1" w:themeFill="text2" w:themeFillTint="33"/>
            <w:vAlign w:val="center"/>
          </w:tcPr>
          <w:p w:rsidR="00DF4325" w:rsidRPr="0030366E" w:rsidRDefault="007D1F55" w:rsidP="007D1F55">
            <w:pPr>
              <w:tabs>
                <w:tab w:val="left" w:pos="22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сильна</w:t>
            </w:r>
          </w:p>
        </w:tc>
      </w:tr>
      <w:tr w:rsidR="00DF4325" w:rsidTr="0030366E">
        <w:trPr>
          <w:trHeight w:val="408"/>
        </w:trPr>
        <w:tc>
          <w:tcPr>
            <w:tcW w:w="4911" w:type="dxa"/>
            <w:shd w:val="clear" w:color="auto" w:fill="92D050"/>
          </w:tcPr>
          <w:p w:rsidR="00DF4325" w:rsidRPr="0030366E" w:rsidRDefault="007D1F55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 xml:space="preserve">Держи с народом связь - </w:t>
            </w:r>
          </w:p>
        </w:tc>
        <w:tc>
          <w:tcPr>
            <w:tcW w:w="5151" w:type="dxa"/>
            <w:shd w:val="clear" w:color="auto" w:fill="C6D9F1" w:themeFill="text2" w:themeFillTint="33"/>
          </w:tcPr>
          <w:p w:rsidR="00DF4325" w:rsidRPr="0030366E" w:rsidRDefault="007D1F55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366E">
              <w:rPr>
                <w:rFonts w:ascii="Times New Roman" w:hAnsi="Times New Roman" w:cs="Times New Roman"/>
                <w:sz w:val="28"/>
                <w:szCs w:val="28"/>
              </w:rPr>
              <w:t>не ударишь лицом в грязь</w:t>
            </w:r>
          </w:p>
        </w:tc>
      </w:tr>
    </w:tbl>
    <w:p w:rsidR="007D1F55" w:rsidRDefault="007D1F55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  <w:sectPr w:rsidR="007D1F55" w:rsidSect="00E179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1F55" w:rsidRPr="00A374C9" w:rsidRDefault="007D1F55" w:rsidP="007D1F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4C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  <w:r w:rsidR="00BD2D54" w:rsidRPr="00A374C9">
        <w:rPr>
          <w:rFonts w:ascii="Times New Roman" w:hAnsi="Times New Roman" w:cs="Times New Roman"/>
          <w:b/>
          <w:sz w:val="28"/>
          <w:szCs w:val="28"/>
        </w:rPr>
        <w:t>.</w:t>
      </w:r>
      <w:r w:rsidRPr="00A374C9">
        <w:rPr>
          <w:rFonts w:ascii="Times New Roman" w:hAnsi="Times New Roman" w:cs="Times New Roman"/>
          <w:b/>
          <w:sz w:val="28"/>
          <w:szCs w:val="28"/>
        </w:rPr>
        <w:t xml:space="preserve"> Лото старинных предметов (карточки для лото нужно разрезать</w:t>
      </w:r>
      <w:r w:rsidR="00BD2D54" w:rsidRPr="00A374C9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7"/>
        <w:tblW w:w="0" w:type="auto"/>
        <w:tblLook w:val="04A0"/>
      </w:tblPr>
      <w:tblGrid>
        <w:gridCol w:w="4035"/>
        <w:gridCol w:w="3730"/>
        <w:gridCol w:w="3498"/>
        <w:gridCol w:w="3325"/>
      </w:tblGrid>
      <w:tr w:rsidR="007D1F55" w:rsidTr="00BD2D54">
        <w:trPr>
          <w:trHeight w:val="3247"/>
        </w:trPr>
        <w:tc>
          <w:tcPr>
            <w:tcW w:w="4035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53975</wp:posOffset>
                  </wp:positionV>
                  <wp:extent cx="1588135" cy="976630"/>
                  <wp:effectExtent l="57150" t="57150" r="31115" b="33020"/>
                  <wp:wrapThrough wrapText="bothSides">
                    <wp:wrapPolygon edited="0">
                      <wp:start x="22330" y="21635"/>
                      <wp:lineTo x="21947" y="-281"/>
                      <wp:lineTo x="12054" y="-893"/>
                      <wp:lineTo x="4298" y="-48"/>
                      <wp:lineTo x="-355" y="459"/>
                      <wp:lineTo x="-492" y="3429"/>
                      <wp:lineTo x="-475" y="3850"/>
                      <wp:lineTo x="-474" y="10184"/>
                      <wp:lineTo x="28" y="22375"/>
                      <wp:lineTo x="19486" y="21945"/>
                      <wp:lineTo x="22330" y="21635"/>
                    </wp:wrapPolygon>
                  </wp:wrapThrough>
                  <wp:docPr id="21" name="Рисунок 50" descr="https://star-knigi.msk.ru/upload/iblock/a50/10144455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star-knigi.msk.ru/upload/iblock/a50/10144455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029876">
                            <a:off x="0" y="0"/>
                            <a:ext cx="1588135" cy="976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30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908050</wp:posOffset>
                  </wp:positionH>
                  <wp:positionV relativeFrom="paragraph">
                    <wp:posOffset>133350</wp:posOffset>
                  </wp:positionV>
                  <wp:extent cx="758190" cy="1629410"/>
                  <wp:effectExtent l="533400" t="0" r="518160" b="0"/>
                  <wp:wrapThrough wrapText="bothSides">
                    <wp:wrapPolygon edited="0">
                      <wp:start x="-919" y="636"/>
                      <wp:lineTo x="-723" y="21645"/>
                      <wp:lineTo x="6091" y="22032"/>
                      <wp:lineTo x="20418" y="22121"/>
                      <wp:lineTo x="21814" y="20752"/>
                      <wp:lineTo x="22047" y="20524"/>
                      <wp:lineTo x="22081" y="15780"/>
                      <wp:lineTo x="21916" y="6518"/>
                      <wp:lineTo x="23545" y="4921"/>
                      <wp:lineTo x="21876" y="80"/>
                      <wp:lineTo x="19424" y="-461"/>
                      <wp:lineTo x="10208" y="-261"/>
                      <wp:lineTo x="9718" y="-369"/>
                      <wp:lineTo x="735" y="-396"/>
                      <wp:lineTo x="12" y="-277"/>
                      <wp:lineTo x="-919" y="636"/>
                    </wp:wrapPolygon>
                  </wp:wrapThrough>
                  <wp:docPr id="22" name="Рисунок 56" descr="https://tylpan1968.edusite.ru/images/p149_p10204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tylpan1968.edusite.ru/images/p149_p10204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0156" t="7724" r="47969"/>
                          <a:stretch>
                            <a:fillRect/>
                          </a:stretch>
                        </pic:blipFill>
                        <pic:spPr bwMode="auto">
                          <a:xfrm rot="3876449">
                            <a:off x="0" y="0"/>
                            <a:ext cx="758190" cy="1629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98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427990</wp:posOffset>
                  </wp:positionV>
                  <wp:extent cx="1495425" cy="1343660"/>
                  <wp:effectExtent l="19050" t="0" r="9525" b="0"/>
                  <wp:wrapThrough wrapText="bothSides">
                    <wp:wrapPolygon edited="0">
                      <wp:start x="-275" y="0"/>
                      <wp:lineTo x="-275" y="21437"/>
                      <wp:lineTo x="21738" y="21437"/>
                      <wp:lineTo x="21738" y="0"/>
                      <wp:lineTo x="-275" y="0"/>
                    </wp:wrapPolygon>
                  </wp:wrapThrough>
                  <wp:docPr id="23" name="Рисунок 65" descr="https://avatars.mds.yandex.net/i?id=2eb73f4c2edb7201823cc8fb6dd33128b4664efa-9095503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avatars.mds.yandex.net/i?id=2eb73f4c2edb7201823cc8fb6dd33128b4664efa-9095503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4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5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214630</wp:posOffset>
                  </wp:positionV>
                  <wp:extent cx="1538605" cy="1277620"/>
                  <wp:effectExtent l="19050" t="0" r="4445" b="0"/>
                  <wp:wrapThrough wrapText="bothSides">
                    <wp:wrapPolygon edited="0">
                      <wp:start x="-267" y="0"/>
                      <wp:lineTo x="-267" y="21256"/>
                      <wp:lineTo x="21662" y="21256"/>
                      <wp:lineTo x="21662" y="0"/>
                      <wp:lineTo x="-267" y="0"/>
                    </wp:wrapPolygon>
                  </wp:wrapThrough>
                  <wp:docPr id="25" name="Рисунок 71" descr="https://avatars.mds.yandex.net/i?id=0724c5ac437a4bf852c52891c7132ecdffbe2cef-1055510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avatars.mds.yandex.net/i?id=0724c5ac437a4bf852c52891c7132ecdffbe2cef-1055510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605" cy="127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D1F55" w:rsidTr="00BD2D54">
        <w:trPr>
          <w:trHeight w:val="1888"/>
        </w:trPr>
        <w:tc>
          <w:tcPr>
            <w:tcW w:w="4035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39370</wp:posOffset>
                  </wp:positionV>
                  <wp:extent cx="1713230" cy="1277620"/>
                  <wp:effectExtent l="19050" t="0" r="1270" b="0"/>
                  <wp:wrapThrough wrapText="bothSides">
                    <wp:wrapPolygon edited="0">
                      <wp:start x="-240" y="0"/>
                      <wp:lineTo x="-240" y="21256"/>
                      <wp:lineTo x="21616" y="21256"/>
                      <wp:lineTo x="21616" y="0"/>
                      <wp:lineTo x="-240" y="0"/>
                    </wp:wrapPolygon>
                  </wp:wrapThrough>
                  <wp:docPr id="26" name="Рисунок 11" descr="Веретено и прялка - магические предметы? Чего мы лишились, перестав прясть  | Вещи говорят | Дзе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Веретено и прялка - магические предметы? Чего мы лишились, перестав прясть  | Вещи говорят | Дзе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32283" r="552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230" cy="127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30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394335</wp:posOffset>
                  </wp:positionH>
                  <wp:positionV relativeFrom="paragraph">
                    <wp:posOffset>17145</wp:posOffset>
                  </wp:positionV>
                  <wp:extent cx="1605280" cy="1299845"/>
                  <wp:effectExtent l="19050" t="0" r="0" b="0"/>
                  <wp:wrapThrough wrapText="bothSides">
                    <wp:wrapPolygon edited="0">
                      <wp:start x="-256" y="0"/>
                      <wp:lineTo x="-256" y="21210"/>
                      <wp:lineTo x="21532" y="21210"/>
                      <wp:lineTo x="21532" y="0"/>
                      <wp:lineTo x="-256" y="0"/>
                    </wp:wrapPolygon>
                  </wp:wrapThrough>
                  <wp:docPr id="28" name="Рисунок 14" descr="Самовар Дровяной Купец нержавеющая ста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Самовар Дровяной Купец нержавеющая ста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0" cy="1299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98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373380</wp:posOffset>
                  </wp:positionV>
                  <wp:extent cx="1444625" cy="704850"/>
                  <wp:effectExtent l="19050" t="0" r="3175" b="0"/>
                  <wp:wrapThrough wrapText="bothSides">
                    <wp:wrapPolygon edited="0">
                      <wp:start x="-285" y="0"/>
                      <wp:lineTo x="-285" y="21016"/>
                      <wp:lineTo x="21647" y="21016"/>
                      <wp:lineTo x="21647" y="0"/>
                      <wp:lineTo x="-285" y="0"/>
                    </wp:wrapPolygon>
                  </wp:wrapThrough>
                  <wp:docPr id="29" name="Рисунок 17" descr="Подзор кружевной. Подробное описание экспоната, аудиогид, интересные факты.  Официальный сайт Artefa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Подзор кружевной. Подробное описание экспоната, аудиогид, интересные факты.  Официальный сайт Artefa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62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5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650240</wp:posOffset>
                  </wp:positionH>
                  <wp:positionV relativeFrom="paragraph">
                    <wp:posOffset>72390</wp:posOffset>
                  </wp:positionV>
                  <wp:extent cx="969010" cy="1473835"/>
                  <wp:effectExtent l="19050" t="0" r="2540" b="0"/>
                  <wp:wrapThrough wrapText="bothSides">
                    <wp:wrapPolygon edited="0">
                      <wp:start x="-425" y="0"/>
                      <wp:lineTo x="-425" y="21218"/>
                      <wp:lineTo x="21657" y="21218"/>
                      <wp:lineTo x="21657" y="0"/>
                      <wp:lineTo x="-425" y="0"/>
                    </wp:wrapPolygon>
                  </wp:wrapThrough>
                  <wp:docPr id="31" name="Рисунок 24" descr="Контора К - Старинная крынка, артикул КА-3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Контора К - Старинная крынка, артикул КА-3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21814" r="274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147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D1F55" w:rsidTr="00BD2D54">
        <w:trPr>
          <w:trHeight w:val="1686"/>
        </w:trPr>
        <w:tc>
          <w:tcPr>
            <w:tcW w:w="4035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94615</wp:posOffset>
                  </wp:positionV>
                  <wp:extent cx="1915795" cy="1376680"/>
                  <wp:effectExtent l="19050" t="0" r="8255" b="0"/>
                  <wp:wrapThrough wrapText="bothSides">
                    <wp:wrapPolygon edited="0">
                      <wp:start x="-215" y="0"/>
                      <wp:lineTo x="-215" y="21221"/>
                      <wp:lineTo x="21693" y="21221"/>
                      <wp:lineTo x="21693" y="0"/>
                      <wp:lineTo x="-215" y="0"/>
                    </wp:wrapPolygon>
                  </wp:wrapThrough>
                  <wp:docPr id="32" name="Рисунок 27" descr="Обувь восточных славян: лапти | EMPIRE HISTORY | Дзе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Обувь восточных славян: лапти | EMPIRE HISTORY | Дзе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15795" cy="1376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30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570230</wp:posOffset>
                  </wp:positionH>
                  <wp:positionV relativeFrom="paragraph">
                    <wp:posOffset>80645</wp:posOffset>
                  </wp:positionV>
                  <wp:extent cx="986790" cy="1310640"/>
                  <wp:effectExtent l="19050" t="0" r="3810" b="0"/>
                  <wp:wrapThrough wrapText="bothSides">
                    <wp:wrapPolygon edited="0">
                      <wp:start x="-417" y="0"/>
                      <wp:lineTo x="-417" y="21349"/>
                      <wp:lineTo x="21683" y="21349"/>
                      <wp:lineTo x="21683" y="0"/>
                      <wp:lineTo x="-417" y="0"/>
                    </wp:wrapPolygon>
                  </wp:wrapThrough>
                  <wp:docPr id="34" name="Рисунок 30" descr="Контора К - Хлебная лопата, артикул ХЛ-7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Контора К - Хлебная лопата, артикул ХЛ-76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31607" t="23932" r="380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790" cy="1310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98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76835</wp:posOffset>
                  </wp:positionV>
                  <wp:extent cx="1389380" cy="1388110"/>
                  <wp:effectExtent l="19050" t="0" r="1270" b="0"/>
                  <wp:wrapThrough wrapText="bothSides">
                    <wp:wrapPolygon edited="0">
                      <wp:start x="-296" y="0"/>
                      <wp:lineTo x="-296" y="21343"/>
                      <wp:lineTo x="21620" y="21343"/>
                      <wp:lineTo x="21620" y="0"/>
                      <wp:lineTo x="-296" y="0"/>
                    </wp:wrapPolygon>
                  </wp:wrapThrough>
                  <wp:docPr id="35" name="Рисунок 33" descr="Короб плетеный хозяйственный 25х37х30 см Дизайн №1 с крышкой НХП 0041/2а  купить в Москве по цене 3165.0000 руб в интернет-магази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Короб плетеный хозяйственный 25х37х30 см Дизайн №1 с крышкой НХП 0041/2а  купить в Москве по цене 3165.0000 руб в интернет-магази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9380" cy="1388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72"/>
                <w:szCs w:val="72"/>
              </w:rPr>
              <w:t xml:space="preserve"> </w:t>
            </w:r>
          </w:p>
        </w:tc>
        <w:tc>
          <w:tcPr>
            <w:tcW w:w="3325" w:type="dxa"/>
          </w:tcPr>
          <w:p w:rsidR="007D1F55" w:rsidRPr="00827045" w:rsidRDefault="007D1F55" w:rsidP="006507C8">
            <w:pPr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421640</wp:posOffset>
                  </wp:positionH>
                  <wp:positionV relativeFrom="paragraph">
                    <wp:posOffset>506095</wp:posOffset>
                  </wp:positionV>
                  <wp:extent cx="1304290" cy="879475"/>
                  <wp:effectExtent l="152400" t="266700" r="124460" b="244475"/>
                  <wp:wrapThrough wrapText="bothSides">
                    <wp:wrapPolygon edited="0">
                      <wp:start x="22306" y="21218"/>
                      <wp:lineTo x="22419" y="4041"/>
                      <wp:lineTo x="22033" y="85"/>
                      <wp:lineTo x="17499" y="-490"/>
                      <wp:lineTo x="17347" y="-900"/>
                      <wp:lineTo x="7327" y="-739"/>
                      <wp:lineTo x="7050" y="-514"/>
                      <wp:lineTo x="6898" y="-924"/>
                      <wp:lineTo x="1259" y="-598"/>
                      <wp:lineTo x="982" y="-372"/>
                      <wp:lineTo x="-400" y="755"/>
                      <wp:lineTo x="-676" y="980"/>
                      <wp:lineTo x="-566" y="5162"/>
                      <wp:lineTo x="-414" y="5572"/>
                      <wp:lineTo x="-691" y="5797"/>
                      <wp:lineTo x="-623" y="13750"/>
                      <wp:lineTo x="-471" y="14160"/>
                      <wp:lineTo x="-2" y="21253"/>
                      <wp:lineTo x="302" y="22073"/>
                      <wp:lineTo x="21200" y="22120"/>
                      <wp:lineTo x="22306" y="21218"/>
                    </wp:wrapPolygon>
                  </wp:wrapThrough>
                  <wp:docPr id="36" name="Рисунок 8" descr="Веретено. Подробное описание экспоната, аудиогид, интересные факты.  Официальный сайт Artefa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Веретено. Подробное описание экспоната, аудиогид, интересные факты.  Официальный сайт Artefa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4246" t="15403" r="16316" b="16670"/>
                          <a:stretch>
                            <a:fillRect/>
                          </a:stretch>
                        </pic:blipFill>
                        <pic:spPr bwMode="auto">
                          <a:xfrm rot="12527963">
                            <a:off x="0" y="0"/>
                            <a:ext cx="1304290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D1F55" w:rsidRDefault="007D1F55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D54" w:rsidRDefault="00BD2D54" w:rsidP="00BA5152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873" w:type="dxa"/>
        <w:tblLook w:val="04A0"/>
      </w:tblPr>
      <w:tblGrid>
        <w:gridCol w:w="3959"/>
        <w:gridCol w:w="3631"/>
        <w:gridCol w:w="3372"/>
        <w:gridCol w:w="3911"/>
      </w:tblGrid>
      <w:tr w:rsidR="00BD2D54" w:rsidTr="00BD2D54">
        <w:trPr>
          <w:trHeight w:val="2732"/>
        </w:trPr>
        <w:tc>
          <w:tcPr>
            <w:tcW w:w="3959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рубель</w:t>
            </w:r>
          </w:p>
        </w:tc>
        <w:tc>
          <w:tcPr>
            <w:tcW w:w="3631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ухват</w:t>
            </w:r>
          </w:p>
        </w:tc>
        <w:tc>
          <w:tcPr>
            <w:tcW w:w="3372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серп</w:t>
            </w:r>
          </w:p>
        </w:tc>
        <w:tc>
          <w:tcPr>
            <w:tcW w:w="3911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коромысло</w:t>
            </w:r>
          </w:p>
        </w:tc>
      </w:tr>
      <w:tr w:rsidR="00BD2D54" w:rsidTr="00BD2D54">
        <w:trPr>
          <w:trHeight w:val="2171"/>
        </w:trPr>
        <w:tc>
          <w:tcPr>
            <w:tcW w:w="3959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пряслице</w:t>
            </w:r>
          </w:p>
        </w:tc>
        <w:tc>
          <w:tcPr>
            <w:tcW w:w="3631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proofErr w:type="spellStart"/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самогар</w:t>
            </w:r>
            <w:proofErr w:type="spellEnd"/>
          </w:p>
        </w:tc>
        <w:tc>
          <w:tcPr>
            <w:tcW w:w="3372" w:type="dxa"/>
            <w:vAlign w:val="center"/>
          </w:tcPr>
          <w:p w:rsid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подзор</w:t>
            </w:r>
          </w:p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3911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крынка</w:t>
            </w:r>
          </w:p>
        </w:tc>
      </w:tr>
      <w:tr w:rsidR="00BD2D54" w:rsidTr="00BD2D54">
        <w:trPr>
          <w:trHeight w:val="1939"/>
        </w:trPr>
        <w:tc>
          <w:tcPr>
            <w:tcW w:w="3959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лапти</w:t>
            </w:r>
          </w:p>
        </w:tc>
        <w:tc>
          <w:tcPr>
            <w:tcW w:w="3631" w:type="dxa"/>
            <w:vAlign w:val="center"/>
          </w:tcPr>
          <w:p w:rsid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>хлебная лопата</w:t>
            </w:r>
          </w:p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3372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короб </w:t>
            </w:r>
          </w:p>
        </w:tc>
        <w:tc>
          <w:tcPr>
            <w:tcW w:w="3911" w:type="dxa"/>
            <w:vAlign w:val="center"/>
          </w:tcPr>
          <w:p w:rsidR="00BD2D54" w:rsidRPr="00BD2D54" w:rsidRDefault="00BD2D54" w:rsidP="006507C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BD2D54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веретено </w:t>
            </w:r>
          </w:p>
        </w:tc>
      </w:tr>
    </w:tbl>
    <w:p w:rsidR="003F6F3A" w:rsidRPr="003F6F3A" w:rsidRDefault="00835A09" w:rsidP="003F6F3A">
      <w:pPr>
        <w:rPr>
          <w:rFonts w:ascii="Times New Roman" w:hAnsi="Times New Roman" w:cs="Times New Roman"/>
          <w:sz w:val="28"/>
          <w:szCs w:val="28"/>
        </w:rPr>
        <w:sectPr w:rsidR="003F6F3A" w:rsidRPr="003F6F3A" w:rsidSect="003F6F3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Трафарет пазл" style="width:24.3pt;height:24.3pt"/>
        </w:pict>
      </w:r>
    </w:p>
    <w:p w:rsidR="003F6F3A" w:rsidRPr="00A374C9" w:rsidRDefault="003F6F3A" w:rsidP="000C43BC">
      <w:pPr>
        <w:tabs>
          <w:tab w:val="left" w:pos="222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374C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9D4311">
        <w:rPr>
          <w:rFonts w:ascii="Times New Roman" w:hAnsi="Times New Roman" w:cs="Times New Roman"/>
          <w:b/>
          <w:sz w:val="28"/>
          <w:szCs w:val="28"/>
        </w:rPr>
        <w:t>4</w:t>
      </w:r>
      <w:r w:rsidRPr="00A374C9">
        <w:rPr>
          <w:rFonts w:ascii="Times New Roman" w:hAnsi="Times New Roman" w:cs="Times New Roman"/>
          <w:b/>
          <w:sz w:val="28"/>
          <w:szCs w:val="28"/>
        </w:rPr>
        <w:t>. Русская кухня</w:t>
      </w:r>
      <w:r w:rsidR="000C43BC" w:rsidRPr="00A374C9">
        <w:rPr>
          <w:rFonts w:ascii="Times New Roman" w:hAnsi="Times New Roman" w:cs="Times New Roman"/>
          <w:b/>
          <w:sz w:val="28"/>
          <w:szCs w:val="28"/>
        </w:rPr>
        <w:t>. Решить кроссворд</w:t>
      </w:r>
    </w:p>
    <w:tbl>
      <w:tblPr>
        <w:tblStyle w:val="a7"/>
        <w:tblW w:w="0" w:type="auto"/>
        <w:tblLook w:val="04A0"/>
      </w:tblPr>
      <w:tblGrid>
        <w:gridCol w:w="781"/>
        <w:gridCol w:w="781"/>
        <w:gridCol w:w="781"/>
        <w:gridCol w:w="781"/>
        <w:gridCol w:w="781"/>
        <w:gridCol w:w="781"/>
        <w:gridCol w:w="781"/>
      </w:tblGrid>
      <w:tr w:rsidR="000C43BC" w:rsidTr="009D4311">
        <w:trPr>
          <w:trHeight w:val="737"/>
        </w:trPr>
        <w:tc>
          <w:tcPr>
            <w:tcW w:w="781" w:type="dxa"/>
          </w:tcPr>
          <w:p w:rsidR="000C43BC" w:rsidRDefault="00835A09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_x0000_i1026" type="#_x0000_t75" alt="Шаблон пазла для вырезания. Скачать и распечатать" style="width:24.3pt;height:24.3pt"/>
              </w:pict>
            </w:r>
          </w:p>
        </w:tc>
        <w:tc>
          <w:tcPr>
            <w:tcW w:w="781" w:type="dxa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P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3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81" w:type="dxa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1" w:type="dxa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3BC" w:rsidTr="009D4311">
        <w:trPr>
          <w:trHeight w:val="711"/>
        </w:trPr>
        <w:tc>
          <w:tcPr>
            <w:tcW w:w="781" w:type="dxa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P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3BC" w:rsidTr="009D4311">
        <w:trPr>
          <w:trHeight w:val="737"/>
        </w:trPr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0C43BC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P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3BC" w:rsidTr="009D4311">
        <w:trPr>
          <w:trHeight w:val="711"/>
        </w:trPr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P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3BC" w:rsidTr="009D4311">
        <w:trPr>
          <w:trHeight w:val="711"/>
        </w:trPr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P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3BC" w:rsidTr="009D4311">
        <w:trPr>
          <w:trHeight w:val="711"/>
        </w:trPr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P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3BC" w:rsidTr="009D4311">
        <w:trPr>
          <w:trHeight w:val="711"/>
        </w:trPr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shd w:val="clear" w:color="auto" w:fill="DBE5F1" w:themeFill="accent1" w:themeFillTint="33"/>
          </w:tcPr>
          <w:p w:rsidR="000C43BC" w:rsidRP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0C43BC" w:rsidRDefault="000C43BC" w:rsidP="00BA5152">
            <w:pPr>
              <w:tabs>
                <w:tab w:val="left" w:pos="222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3BC" w:rsidRDefault="000C43BC" w:rsidP="00B04669">
      <w:pPr>
        <w:pStyle w:val="a6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0C43BC" w:rsidSect="00E179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43BC" w:rsidRPr="000C43BC" w:rsidRDefault="000C43BC" w:rsidP="000C43BC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B04669" w:rsidRPr="000C43BC" w:rsidRDefault="00B04669" w:rsidP="000C43BC">
      <w:pPr>
        <w:pStyle w:val="a6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3BC">
        <w:rPr>
          <w:rFonts w:ascii="Times New Roman" w:hAnsi="Times New Roman" w:cs="Times New Roman"/>
          <w:sz w:val="28"/>
          <w:szCs w:val="28"/>
          <w:shd w:val="clear" w:color="auto" w:fill="FFFFFF"/>
        </w:rPr>
        <w:t>Он бывает с толокном,</w:t>
      </w:r>
      <w:r w:rsidRPr="000C43BC">
        <w:rPr>
          <w:rFonts w:ascii="Times New Roman" w:hAnsi="Times New Roman" w:cs="Times New Roman"/>
          <w:sz w:val="28"/>
          <w:szCs w:val="28"/>
        </w:rPr>
        <w:br/>
      </w:r>
      <w:r w:rsidRPr="000C43BC">
        <w:rPr>
          <w:rFonts w:ascii="Times New Roman" w:hAnsi="Times New Roman" w:cs="Times New Roman"/>
          <w:sz w:val="28"/>
          <w:szCs w:val="28"/>
          <w:shd w:val="clear" w:color="auto" w:fill="FFFFFF"/>
        </w:rPr>
        <w:t>Рисом, мясом и пшеном,</w:t>
      </w:r>
      <w:r w:rsidRPr="000C43BC">
        <w:rPr>
          <w:rFonts w:ascii="Times New Roman" w:hAnsi="Times New Roman" w:cs="Times New Roman"/>
          <w:sz w:val="28"/>
          <w:szCs w:val="28"/>
        </w:rPr>
        <w:br/>
      </w:r>
      <w:r w:rsidRPr="000C43BC">
        <w:rPr>
          <w:rFonts w:ascii="Times New Roman" w:hAnsi="Times New Roman" w:cs="Times New Roman"/>
          <w:sz w:val="28"/>
          <w:szCs w:val="28"/>
          <w:shd w:val="clear" w:color="auto" w:fill="FFFFFF"/>
        </w:rPr>
        <w:t>С вишней сладкою бывает.</w:t>
      </w:r>
      <w:r w:rsidRPr="000C43BC">
        <w:rPr>
          <w:rFonts w:ascii="Times New Roman" w:hAnsi="Times New Roman" w:cs="Times New Roman"/>
          <w:sz w:val="28"/>
          <w:szCs w:val="28"/>
        </w:rPr>
        <w:br/>
      </w:r>
      <w:r w:rsidRPr="000C43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печь </w:t>
      </w:r>
      <w:proofErr w:type="gramStart"/>
      <w:r w:rsidRPr="000C43BC">
        <w:rPr>
          <w:rFonts w:ascii="Times New Roman" w:hAnsi="Times New Roman" w:cs="Times New Roman"/>
          <w:sz w:val="28"/>
          <w:szCs w:val="28"/>
          <w:shd w:val="clear" w:color="auto" w:fill="FFFFFF"/>
        </w:rPr>
        <w:t>сперва</w:t>
      </w:r>
      <w:proofErr w:type="gramEnd"/>
      <w:r w:rsidRPr="000C43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 сажают.</w:t>
      </w:r>
      <w:r w:rsidRPr="000C43BC">
        <w:rPr>
          <w:rFonts w:ascii="Times New Roman" w:hAnsi="Times New Roman" w:cs="Times New Roman"/>
          <w:sz w:val="28"/>
          <w:szCs w:val="28"/>
        </w:rPr>
        <w:br/>
      </w:r>
      <w:r w:rsidRPr="000C43BC">
        <w:rPr>
          <w:rFonts w:ascii="Times New Roman" w:hAnsi="Times New Roman" w:cs="Times New Roman"/>
          <w:sz w:val="28"/>
          <w:szCs w:val="28"/>
          <w:shd w:val="clear" w:color="auto" w:fill="FFFFFF"/>
        </w:rPr>
        <w:t>А как выйдет он оттуда,</w:t>
      </w:r>
      <w:r w:rsidRPr="000C43BC">
        <w:rPr>
          <w:rFonts w:ascii="Times New Roman" w:hAnsi="Times New Roman" w:cs="Times New Roman"/>
          <w:sz w:val="28"/>
          <w:szCs w:val="28"/>
        </w:rPr>
        <w:br/>
      </w:r>
      <w:r w:rsidRPr="000C43BC">
        <w:rPr>
          <w:rFonts w:ascii="Times New Roman" w:hAnsi="Times New Roman" w:cs="Times New Roman"/>
          <w:sz w:val="28"/>
          <w:szCs w:val="28"/>
          <w:shd w:val="clear" w:color="auto" w:fill="FFFFFF"/>
        </w:rPr>
        <w:t>То кладут его на блюдо (пироги)</w:t>
      </w:r>
    </w:p>
    <w:p w:rsidR="00B04669" w:rsidRPr="00DF44AF" w:rsidRDefault="00B04669" w:rsidP="000C43BC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B04669" w:rsidRPr="00DF44AF" w:rsidRDefault="00B04669" w:rsidP="000C43BC">
      <w:pPr>
        <w:pStyle w:val="a6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4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Есть напиток ароматный,</w:t>
      </w:r>
      <w:r w:rsidRPr="00DF44AF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DF44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Он и вкусный, и приятный,</w:t>
      </w:r>
      <w:r w:rsidRPr="00DF44AF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DF44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Он энергию дает,</w:t>
      </w:r>
      <w:r w:rsidRPr="00DF44AF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DF44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Пьет его любой народ.</w:t>
      </w:r>
      <w:r w:rsidRPr="00DF44AF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DF44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Есть он черный и зеленый,</w:t>
      </w:r>
      <w:r w:rsidRPr="00DF44AF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DF44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 ним </w:t>
      </w:r>
      <w:r w:rsidR="00446DF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 </w:t>
      </w:r>
      <w:r w:rsidRPr="00DF44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жизнь будешь влюбленный (чай)</w:t>
      </w:r>
    </w:p>
    <w:p w:rsidR="00B04669" w:rsidRPr="00DF44AF" w:rsidRDefault="00B04669" w:rsidP="000C43B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4669" w:rsidRPr="00DF44AF" w:rsidRDefault="00B04669" w:rsidP="000C43BC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Комовато, ноздревато, </w:t>
      </w:r>
    </w:p>
    <w:p w:rsidR="00B04669" w:rsidRPr="00DF44AF" w:rsidRDefault="00B04669" w:rsidP="000C43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убовато, и </w:t>
      </w:r>
      <w:proofErr w:type="spellStart"/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горбовато</w:t>
      </w:r>
      <w:proofErr w:type="spellEnd"/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</w:p>
    <w:p w:rsidR="00B04669" w:rsidRPr="00DF44AF" w:rsidRDefault="00B04669" w:rsidP="000C43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тускло, и кисло, </w:t>
      </w:r>
    </w:p>
    <w:p w:rsidR="00B04669" w:rsidRPr="00DF44AF" w:rsidRDefault="00B04669" w:rsidP="000C43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пресно, и вкусно, </w:t>
      </w:r>
    </w:p>
    <w:p w:rsidR="00B04669" w:rsidRPr="00DF44AF" w:rsidRDefault="00B04669" w:rsidP="000C43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красно, и кругло, </w:t>
      </w:r>
    </w:p>
    <w:p w:rsidR="00B04669" w:rsidRPr="00DF44AF" w:rsidRDefault="00B04669" w:rsidP="000C43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легко, и мягко, </w:t>
      </w:r>
    </w:p>
    <w:p w:rsidR="00B04669" w:rsidRPr="00DF44AF" w:rsidRDefault="00B04669" w:rsidP="000C43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твердо, и ломко, </w:t>
      </w:r>
    </w:p>
    <w:p w:rsidR="00B04669" w:rsidRPr="00DF44AF" w:rsidRDefault="00B04669" w:rsidP="000C43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черно, и бело, </w:t>
      </w:r>
    </w:p>
    <w:p w:rsidR="00B04669" w:rsidRPr="00DF44AF" w:rsidRDefault="00B04669" w:rsidP="000C43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всем людям мило (каравай)</w:t>
      </w:r>
    </w:p>
    <w:p w:rsidR="00B04669" w:rsidRPr="00DF44AF" w:rsidRDefault="00B04669" w:rsidP="000C43BC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B04669" w:rsidRPr="000C43BC" w:rsidRDefault="00B04669" w:rsidP="000C43BC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C43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Форму круглую имеет, </w:t>
      </w:r>
    </w:p>
    <w:p w:rsidR="00B04669" w:rsidRPr="000C43BC" w:rsidRDefault="00B04669" w:rsidP="000C43BC">
      <w:pPr>
        <w:spacing w:after="0" w:line="240" w:lineRule="auto"/>
        <w:ind w:left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C43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Желтый цвет ему присущ, </w:t>
      </w:r>
    </w:p>
    <w:p w:rsidR="00B04669" w:rsidRPr="000C43BC" w:rsidRDefault="00B04669" w:rsidP="000C43BC">
      <w:pPr>
        <w:spacing w:after="0" w:line="240" w:lineRule="auto"/>
        <w:ind w:left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C43B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Масленицу руки греет, </w:t>
      </w:r>
    </w:p>
    <w:p w:rsidR="000C43BC" w:rsidRPr="000C43BC" w:rsidRDefault="000C43BC" w:rsidP="000C43BC">
      <w:pPr>
        <w:pStyle w:val="2"/>
        <w:spacing w:before="0" w:line="240" w:lineRule="auto"/>
        <w:ind w:left="709"/>
        <w:rPr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</w:rPr>
        <w:sectPr w:rsidR="000C43BC" w:rsidRPr="000C43BC" w:rsidSect="000C43B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C43BC">
        <w:rPr>
          <w:rFonts w:ascii="Times New Roman" w:hAnsi="Times New Roman" w:cs="Times New Roman"/>
          <w:b w:val="0"/>
          <w:color w:val="111111"/>
          <w:sz w:val="28"/>
          <w:szCs w:val="28"/>
          <w:shd w:val="clear" w:color="auto" w:fill="FFFFFF"/>
        </w:rPr>
        <w:t>Очень сладок он на вкус (блин)</w:t>
      </w:r>
      <w:r w:rsidRPr="000C43BC">
        <w:rPr>
          <w:rFonts w:ascii="Times New Roman" w:hAnsi="Times New Roman" w:cs="Times New Roman"/>
          <w:b w:val="0"/>
          <w:color w:val="111111"/>
          <w:sz w:val="28"/>
          <w:szCs w:val="28"/>
        </w:rPr>
        <w:br/>
      </w:r>
    </w:p>
    <w:p w:rsidR="00A374C9" w:rsidRDefault="00B04669" w:rsidP="009D4311">
      <w:pPr>
        <w:pStyle w:val="2"/>
        <w:rPr>
          <w:rFonts w:ascii="Times New Roman" w:hAnsi="Times New Roman" w:cs="Times New Roman"/>
          <w:sz w:val="28"/>
          <w:szCs w:val="28"/>
        </w:rPr>
      </w:pPr>
      <w:r w:rsidRPr="00DF44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 xml:space="preserve">    </w:t>
      </w:r>
    </w:p>
    <w:p w:rsidR="00A374C9" w:rsidRPr="009D4311" w:rsidRDefault="00A374C9" w:rsidP="009D4311">
      <w:pPr>
        <w:tabs>
          <w:tab w:val="left" w:pos="22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1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Литература: </w:t>
      </w:r>
    </w:p>
    <w:p w:rsidR="00A374C9" w:rsidRPr="009D4311" w:rsidRDefault="00A374C9" w:rsidP="009D4311">
      <w:pPr>
        <w:tabs>
          <w:tab w:val="left" w:pos="2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11">
        <w:rPr>
          <w:rFonts w:ascii="Times New Roman" w:hAnsi="Times New Roman" w:cs="Times New Roman"/>
          <w:sz w:val="24"/>
          <w:szCs w:val="24"/>
        </w:rPr>
        <w:t xml:space="preserve">1.  Князева О. Л. «Приобщение детей к истокам русской народной культуры», - СПб, 2002 </w:t>
      </w:r>
    </w:p>
    <w:p w:rsidR="00A374C9" w:rsidRPr="009D4311" w:rsidRDefault="00A374C9" w:rsidP="009D4311">
      <w:pPr>
        <w:tabs>
          <w:tab w:val="left" w:pos="2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11">
        <w:rPr>
          <w:rFonts w:ascii="Times New Roman" w:hAnsi="Times New Roman" w:cs="Times New Roman"/>
          <w:sz w:val="24"/>
          <w:szCs w:val="24"/>
        </w:rPr>
        <w:t xml:space="preserve">2. Российский Этнографический музей – детям – СПб, 2001 </w:t>
      </w:r>
    </w:p>
    <w:p w:rsidR="00A374C9" w:rsidRPr="009D4311" w:rsidRDefault="00A374C9" w:rsidP="009D4311">
      <w:pPr>
        <w:tabs>
          <w:tab w:val="left" w:pos="2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11">
        <w:rPr>
          <w:rFonts w:ascii="Times New Roman" w:hAnsi="Times New Roman" w:cs="Times New Roman"/>
          <w:sz w:val="24"/>
          <w:szCs w:val="24"/>
        </w:rPr>
        <w:t xml:space="preserve">3. Полная хрестоматия для детей – М., 2008 </w:t>
      </w:r>
    </w:p>
    <w:p w:rsidR="00A374C9" w:rsidRPr="009D4311" w:rsidRDefault="00A374C9" w:rsidP="009D4311">
      <w:pPr>
        <w:tabs>
          <w:tab w:val="left" w:pos="22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1">
        <w:rPr>
          <w:rFonts w:ascii="Times New Roman" w:hAnsi="Times New Roman" w:cs="Times New Roman"/>
          <w:b/>
          <w:sz w:val="24"/>
          <w:szCs w:val="24"/>
          <w:u w:val="single"/>
        </w:rPr>
        <w:t>Интернет-ресурсы:</w:t>
      </w:r>
    </w:p>
    <w:p w:rsidR="00A374C9" w:rsidRPr="009D4311" w:rsidRDefault="00835A09" w:rsidP="009D4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9" w:history="1">
        <w:proofErr w:type="gramStart"/>
        <w:r w:rsidR="00A374C9" w:rsidRPr="009D431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https://infourok.ru/stihotvorenie-dlya-detej-priglashenie-v-gosti-6752907.html</w:t>
        </w:r>
      </w:hyperlink>
      <w:r w:rsidR="00A374C9" w:rsidRPr="009D4311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A374C9" w:rsidRPr="009D4311" w:rsidRDefault="00835A09" w:rsidP="009D4311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hyperlink r:id="rId20" w:history="1">
        <w:r w:rsidR="00A374C9" w:rsidRPr="009D4311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</w:rPr>
          <w:t>https://www.pravmir.ru/russkie-narodnye-igry-dlya-detej/</w:t>
        </w:r>
      </w:hyperlink>
    </w:p>
    <w:p w:rsidR="006A726E" w:rsidRPr="009D4311" w:rsidRDefault="006A726E" w:rsidP="009D431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1">
        <w:rPr>
          <w:rFonts w:ascii="Times New Roman" w:hAnsi="Times New Roman" w:cs="Times New Roman"/>
          <w:sz w:val="24"/>
          <w:szCs w:val="24"/>
          <w:u w:val="single"/>
        </w:rPr>
        <w:t>https://ru.wikipedia.org/wiki/Википедия</w:t>
      </w:r>
      <w:proofErr w:type="gramStart"/>
      <w:r w:rsidRPr="009D4311">
        <w:rPr>
          <w:rFonts w:ascii="Times New Roman" w:hAnsi="Times New Roman" w:cs="Times New Roman"/>
          <w:sz w:val="24"/>
          <w:szCs w:val="24"/>
          <w:u w:val="single"/>
        </w:rPr>
        <w:t>:П</w:t>
      </w:r>
      <w:proofErr w:type="gramEnd"/>
      <w:r w:rsidRPr="009D4311">
        <w:rPr>
          <w:rFonts w:ascii="Times New Roman" w:hAnsi="Times New Roman" w:cs="Times New Roman"/>
          <w:sz w:val="24"/>
          <w:szCs w:val="24"/>
          <w:u w:val="single"/>
        </w:rPr>
        <w:t>оиск</w:t>
      </w:r>
    </w:p>
    <w:sectPr w:rsidR="006A726E" w:rsidRPr="009D4311" w:rsidSect="000C43B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63E9"/>
    <w:multiLevelType w:val="hybridMultilevel"/>
    <w:tmpl w:val="35AED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E28DA"/>
    <w:multiLevelType w:val="hybridMultilevel"/>
    <w:tmpl w:val="E69A1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42D8A"/>
    <w:multiLevelType w:val="multilevel"/>
    <w:tmpl w:val="8F0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4C23E6"/>
    <w:multiLevelType w:val="hybridMultilevel"/>
    <w:tmpl w:val="A980FE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6D2FE6"/>
    <w:multiLevelType w:val="hybridMultilevel"/>
    <w:tmpl w:val="C88A0A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70F48"/>
    <w:multiLevelType w:val="hybridMultilevel"/>
    <w:tmpl w:val="755E2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128B6"/>
    <w:multiLevelType w:val="hybridMultilevel"/>
    <w:tmpl w:val="FED8554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2AE47A5"/>
    <w:multiLevelType w:val="multilevel"/>
    <w:tmpl w:val="6E1ED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E07AF8"/>
    <w:multiLevelType w:val="hybridMultilevel"/>
    <w:tmpl w:val="AAFE5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B68FE"/>
    <w:multiLevelType w:val="multilevel"/>
    <w:tmpl w:val="26A6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150378"/>
    <w:multiLevelType w:val="multilevel"/>
    <w:tmpl w:val="B49E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3D266A"/>
    <w:multiLevelType w:val="hybridMultilevel"/>
    <w:tmpl w:val="E772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653B9C"/>
    <w:multiLevelType w:val="hybridMultilevel"/>
    <w:tmpl w:val="755E2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E30F2"/>
    <w:multiLevelType w:val="multilevel"/>
    <w:tmpl w:val="D6A0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7"/>
  </w:num>
  <w:num w:numId="5">
    <w:abstractNumId w:val="13"/>
  </w:num>
  <w:num w:numId="6">
    <w:abstractNumId w:val="3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  <w:num w:numId="11">
    <w:abstractNumId w:val="5"/>
  </w:num>
  <w:num w:numId="12">
    <w:abstractNumId w:val="11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90A5E"/>
    <w:rsid w:val="000B6096"/>
    <w:rsid w:val="000C43BC"/>
    <w:rsid w:val="00116762"/>
    <w:rsid w:val="00117EEA"/>
    <w:rsid w:val="00125CAA"/>
    <w:rsid w:val="00135D48"/>
    <w:rsid w:val="001F6563"/>
    <w:rsid w:val="002C6469"/>
    <w:rsid w:val="00301D87"/>
    <w:rsid w:val="0030366E"/>
    <w:rsid w:val="003B03A1"/>
    <w:rsid w:val="003F6F3A"/>
    <w:rsid w:val="00446DF7"/>
    <w:rsid w:val="004B5AD6"/>
    <w:rsid w:val="00522320"/>
    <w:rsid w:val="00573279"/>
    <w:rsid w:val="00590A5E"/>
    <w:rsid w:val="005E58D1"/>
    <w:rsid w:val="006720F9"/>
    <w:rsid w:val="00682866"/>
    <w:rsid w:val="006A726E"/>
    <w:rsid w:val="00712A3F"/>
    <w:rsid w:val="007C486B"/>
    <w:rsid w:val="007D1F55"/>
    <w:rsid w:val="00835A09"/>
    <w:rsid w:val="008735C0"/>
    <w:rsid w:val="008814D1"/>
    <w:rsid w:val="009B2734"/>
    <w:rsid w:val="009C5627"/>
    <w:rsid w:val="009D4311"/>
    <w:rsid w:val="00A003E1"/>
    <w:rsid w:val="00A374C9"/>
    <w:rsid w:val="00B04669"/>
    <w:rsid w:val="00B5337F"/>
    <w:rsid w:val="00B66B75"/>
    <w:rsid w:val="00BA5152"/>
    <w:rsid w:val="00BD2D54"/>
    <w:rsid w:val="00DF4325"/>
    <w:rsid w:val="00E179B4"/>
    <w:rsid w:val="00F16210"/>
    <w:rsid w:val="00FC3641"/>
    <w:rsid w:val="00FE2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B4"/>
  </w:style>
  <w:style w:type="paragraph" w:styleId="2">
    <w:name w:val="heading 2"/>
    <w:basedOn w:val="a"/>
    <w:next w:val="a"/>
    <w:link w:val="20"/>
    <w:uiPriority w:val="9"/>
    <w:unhideWhenUsed/>
    <w:qFormat/>
    <w:rsid w:val="00A003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90A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0A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withshowmoreshow-moreiyroz">
    <w:name w:val="textwithshowmore_show-more__iyroz"/>
    <w:basedOn w:val="a0"/>
    <w:rsid w:val="00590A5E"/>
  </w:style>
  <w:style w:type="character" w:styleId="a4">
    <w:name w:val="Hyperlink"/>
    <w:basedOn w:val="a0"/>
    <w:uiPriority w:val="99"/>
    <w:unhideWhenUsed/>
    <w:rsid w:val="00590A5E"/>
    <w:rPr>
      <w:color w:val="0000FF"/>
      <w:u w:val="single"/>
    </w:rPr>
  </w:style>
  <w:style w:type="paragraph" w:customStyle="1" w:styleId="c1">
    <w:name w:val="c1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590A5E"/>
  </w:style>
  <w:style w:type="character" w:customStyle="1" w:styleId="c8">
    <w:name w:val="c8"/>
    <w:basedOn w:val="a0"/>
    <w:rsid w:val="00590A5E"/>
  </w:style>
  <w:style w:type="character" w:customStyle="1" w:styleId="c0">
    <w:name w:val="c0"/>
    <w:basedOn w:val="a0"/>
    <w:rsid w:val="00590A5E"/>
  </w:style>
  <w:style w:type="paragraph" w:customStyle="1" w:styleId="c38">
    <w:name w:val="c38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90A5E"/>
  </w:style>
  <w:style w:type="paragraph" w:customStyle="1" w:styleId="c70">
    <w:name w:val="c70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590A5E"/>
  </w:style>
  <w:style w:type="paragraph" w:customStyle="1" w:styleId="c73">
    <w:name w:val="c73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590A5E"/>
  </w:style>
  <w:style w:type="paragraph" w:customStyle="1" w:styleId="c13">
    <w:name w:val="c13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590A5E"/>
  </w:style>
  <w:style w:type="paragraph" w:customStyle="1" w:styleId="c49">
    <w:name w:val="c49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590A5E"/>
  </w:style>
  <w:style w:type="paragraph" w:customStyle="1" w:styleId="c33">
    <w:name w:val="c33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590A5E"/>
  </w:style>
  <w:style w:type="character" w:customStyle="1" w:styleId="c53">
    <w:name w:val="c53"/>
    <w:basedOn w:val="a0"/>
    <w:rsid w:val="00590A5E"/>
  </w:style>
  <w:style w:type="paragraph" w:customStyle="1" w:styleId="c58">
    <w:name w:val="c58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1">
    <w:name w:val="c101"/>
    <w:basedOn w:val="a0"/>
    <w:rsid w:val="00590A5E"/>
  </w:style>
  <w:style w:type="paragraph" w:customStyle="1" w:styleId="c30">
    <w:name w:val="c30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90A5E"/>
  </w:style>
  <w:style w:type="paragraph" w:customStyle="1" w:styleId="c20">
    <w:name w:val="c20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59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9">
    <w:name w:val="c69"/>
    <w:basedOn w:val="a0"/>
    <w:rsid w:val="00590A5E"/>
  </w:style>
  <w:style w:type="character" w:customStyle="1" w:styleId="c42">
    <w:name w:val="c42"/>
    <w:basedOn w:val="a0"/>
    <w:rsid w:val="00590A5E"/>
  </w:style>
  <w:style w:type="character" w:styleId="a5">
    <w:name w:val="Emphasis"/>
    <w:basedOn w:val="a0"/>
    <w:uiPriority w:val="20"/>
    <w:qFormat/>
    <w:rsid w:val="009C5627"/>
    <w:rPr>
      <w:i/>
      <w:iCs/>
    </w:rPr>
  </w:style>
  <w:style w:type="paragraph" w:styleId="a6">
    <w:name w:val="List Paragraph"/>
    <w:basedOn w:val="a"/>
    <w:uiPriority w:val="34"/>
    <w:qFormat/>
    <w:rsid w:val="00FE2676"/>
    <w:pPr>
      <w:ind w:left="720"/>
      <w:contextualSpacing/>
    </w:pPr>
  </w:style>
  <w:style w:type="paragraph" w:customStyle="1" w:styleId="voice">
    <w:name w:val="voice"/>
    <w:basedOn w:val="a"/>
    <w:rsid w:val="001F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03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uiPriority w:val="59"/>
    <w:rsid w:val="00B66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D1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1F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8550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9099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779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4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493670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4236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2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3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75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4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536720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2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55776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3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4589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3929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45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s://www.pravmir.ru/russkie-narodnye-igry-dlya-detej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1%83%D1%81%D1%81%D0%BA%D0%B0%D1%8F_%D0%BF%D0%B5%D1%87%D1%8C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ru.wikipedia.org/wiki/%D0%A7%D1%83%D0%B3%D1%83%D0%BD_(%D0%BF%D0%BE%D1%81%D1%83%D0%B4%D0%B0)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yperlink" Target="https://infourok.ru/stihotvorenie-dlya-detej-priglashenie-v-gosti-6752907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2024-10-28T09:35:00Z</dcterms:created>
  <dcterms:modified xsi:type="dcterms:W3CDTF">2025-01-02T02:05:00Z</dcterms:modified>
</cp:coreProperties>
</file>