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B02" w:rsidRPr="00844F2A" w:rsidRDefault="001A7B02" w:rsidP="001A7B02">
      <w:pPr>
        <w:jc w:val="center"/>
        <w:rPr>
          <w:b/>
          <w:sz w:val="28"/>
          <w:szCs w:val="28"/>
        </w:rPr>
      </w:pPr>
      <w:r w:rsidRPr="00844F2A">
        <w:rPr>
          <w:b/>
          <w:sz w:val="28"/>
          <w:szCs w:val="28"/>
        </w:rPr>
        <w:t>МКООУ «Школа – интернат №64»</w:t>
      </w:r>
    </w:p>
    <w:p w:rsidR="001A7B02" w:rsidRDefault="001A7B02" w:rsidP="001A7B02">
      <w:pPr>
        <w:jc w:val="center"/>
      </w:pPr>
    </w:p>
    <w:p w:rsidR="001A7B02" w:rsidRDefault="001A7B02" w:rsidP="001A7B02">
      <w:pPr>
        <w:jc w:val="center"/>
      </w:pPr>
    </w:p>
    <w:p w:rsidR="001A7B02" w:rsidRDefault="001A7B02" w:rsidP="001A7B0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752725" cy="1581150"/>
            <wp:effectExtent l="19050" t="0" r="9525" b="0"/>
            <wp:docPr id="2" name="Рисунок 1" descr="https://psymod.ru/uploads/posts/2018-04/1523342003_conversa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symod.ru/uploads/posts/2018-04/1523342003_conversation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B02" w:rsidRDefault="001A7B02" w:rsidP="001A7B02">
      <w:pPr>
        <w:jc w:val="center"/>
      </w:pPr>
    </w:p>
    <w:p w:rsidR="001A7B02" w:rsidRDefault="001A7B02" w:rsidP="001A7B02">
      <w:pPr>
        <w:jc w:val="center"/>
      </w:pPr>
    </w:p>
    <w:p w:rsidR="001A7B02" w:rsidRPr="00844F2A" w:rsidRDefault="001A7B02" w:rsidP="001A7B02">
      <w:pPr>
        <w:jc w:val="center"/>
        <w:rPr>
          <w:b/>
          <w:sz w:val="44"/>
          <w:szCs w:val="44"/>
        </w:rPr>
      </w:pPr>
      <w:r w:rsidRPr="00844F2A">
        <w:rPr>
          <w:b/>
          <w:sz w:val="44"/>
          <w:szCs w:val="44"/>
        </w:rPr>
        <w:t>НЕВЕРБАЛЬНЫЙ ШИФР ШКОЛЬНОГО ОБЩЕНИЯ</w:t>
      </w:r>
    </w:p>
    <w:p w:rsidR="001A7B02" w:rsidRDefault="001A7B02" w:rsidP="001A7B02">
      <w:pPr>
        <w:jc w:val="center"/>
      </w:pPr>
    </w:p>
    <w:p w:rsidR="001A7B02" w:rsidRDefault="001A7B02" w:rsidP="001A7B02">
      <w:pPr>
        <w:jc w:val="center"/>
      </w:pPr>
    </w:p>
    <w:p w:rsidR="001A7B02" w:rsidRDefault="001A7B02" w:rsidP="001A7B02">
      <w:pPr>
        <w:jc w:val="center"/>
      </w:pPr>
    </w:p>
    <w:p w:rsidR="001A7B02" w:rsidRPr="00F00CC1" w:rsidRDefault="001A7B02" w:rsidP="001A7B02">
      <w:pPr>
        <w:pStyle w:val="a7"/>
        <w:jc w:val="right"/>
        <w:rPr>
          <w:b/>
          <w:sz w:val="28"/>
          <w:szCs w:val="28"/>
        </w:rPr>
      </w:pPr>
      <w:r w:rsidRPr="00F00CC1">
        <w:rPr>
          <w:b/>
          <w:sz w:val="28"/>
          <w:szCs w:val="28"/>
        </w:rPr>
        <w:t xml:space="preserve">Автор: </w:t>
      </w:r>
      <w:proofErr w:type="spellStart"/>
      <w:r w:rsidRPr="00F00CC1">
        <w:rPr>
          <w:b/>
          <w:sz w:val="28"/>
          <w:szCs w:val="28"/>
        </w:rPr>
        <w:t>Воротникова</w:t>
      </w:r>
      <w:proofErr w:type="spellEnd"/>
      <w:r w:rsidRPr="00F00CC1">
        <w:rPr>
          <w:b/>
          <w:sz w:val="28"/>
          <w:szCs w:val="28"/>
        </w:rPr>
        <w:t xml:space="preserve"> Диана Юрьевна</w:t>
      </w:r>
    </w:p>
    <w:p w:rsidR="001A7B02" w:rsidRPr="00F00CC1" w:rsidRDefault="001A7B02" w:rsidP="001A7B02">
      <w:pPr>
        <w:pStyle w:val="a7"/>
        <w:jc w:val="right"/>
        <w:rPr>
          <w:b/>
          <w:sz w:val="28"/>
          <w:szCs w:val="28"/>
        </w:rPr>
      </w:pPr>
      <w:r w:rsidRPr="00F00CC1">
        <w:rPr>
          <w:b/>
          <w:sz w:val="28"/>
          <w:szCs w:val="28"/>
        </w:rPr>
        <w:t>Класс: 6</w:t>
      </w:r>
      <w:proofErr w:type="gramStart"/>
      <w:r w:rsidRPr="00F00CC1">
        <w:rPr>
          <w:b/>
          <w:sz w:val="28"/>
          <w:szCs w:val="28"/>
        </w:rPr>
        <w:t xml:space="preserve"> А</w:t>
      </w:r>
      <w:proofErr w:type="gramEnd"/>
    </w:p>
    <w:p w:rsidR="001A7B02" w:rsidRPr="00F00CC1" w:rsidRDefault="001A7B02" w:rsidP="001A7B02">
      <w:pPr>
        <w:pStyle w:val="a7"/>
        <w:jc w:val="right"/>
        <w:rPr>
          <w:b/>
          <w:sz w:val="28"/>
          <w:szCs w:val="28"/>
        </w:rPr>
      </w:pPr>
      <w:r w:rsidRPr="00F00CC1">
        <w:rPr>
          <w:b/>
          <w:sz w:val="28"/>
          <w:szCs w:val="28"/>
        </w:rPr>
        <w:t xml:space="preserve"> МКООУ «Школа-интернат №64»,</w:t>
      </w:r>
    </w:p>
    <w:p w:rsidR="001A7B02" w:rsidRPr="00F00CC1" w:rsidRDefault="001A7B02" w:rsidP="001A7B02">
      <w:pPr>
        <w:pStyle w:val="a7"/>
        <w:jc w:val="right"/>
        <w:rPr>
          <w:b/>
          <w:sz w:val="28"/>
          <w:szCs w:val="28"/>
        </w:rPr>
      </w:pPr>
      <w:r w:rsidRPr="00F00CC1">
        <w:rPr>
          <w:b/>
          <w:sz w:val="28"/>
          <w:szCs w:val="28"/>
        </w:rPr>
        <w:t>Г. Прокопьевск</w:t>
      </w:r>
    </w:p>
    <w:p w:rsidR="001A7B02" w:rsidRPr="00F00CC1" w:rsidRDefault="001A7B02" w:rsidP="001A7B02">
      <w:pPr>
        <w:pStyle w:val="a7"/>
        <w:jc w:val="right"/>
        <w:rPr>
          <w:b/>
          <w:sz w:val="28"/>
          <w:szCs w:val="28"/>
        </w:rPr>
      </w:pPr>
      <w:r w:rsidRPr="00F00CC1">
        <w:rPr>
          <w:b/>
          <w:sz w:val="28"/>
          <w:szCs w:val="28"/>
        </w:rPr>
        <w:t xml:space="preserve">Научный руководитель: Хлопкова </w:t>
      </w:r>
    </w:p>
    <w:p w:rsidR="001A7B02" w:rsidRPr="00F00CC1" w:rsidRDefault="001A7B02" w:rsidP="001A7B02">
      <w:pPr>
        <w:pStyle w:val="a7"/>
        <w:jc w:val="right"/>
        <w:rPr>
          <w:b/>
          <w:sz w:val="28"/>
          <w:szCs w:val="28"/>
        </w:rPr>
      </w:pPr>
      <w:r w:rsidRPr="00F00CC1">
        <w:rPr>
          <w:b/>
          <w:sz w:val="28"/>
          <w:szCs w:val="28"/>
        </w:rPr>
        <w:t xml:space="preserve">Инна Владимировна, </w:t>
      </w:r>
    </w:p>
    <w:p w:rsidR="001A7B02" w:rsidRDefault="001A7B02" w:rsidP="001A7B02">
      <w:pPr>
        <w:pStyle w:val="a7"/>
        <w:jc w:val="right"/>
      </w:pPr>
      <w:r w:rsidRPr="00F00CC1">
        <w:rPr>
          <w:b/>
          <w:sz w:val="28"/>
          <w:szCs w:val="28"/>
        </w:rPr>
        <w:t>учитель русского языка и литературы</w:t>
      </w:r>
    </w:p>
    <w:p w:rsidR="001A7B02" w:rsidRDefault="001A7B02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7B02" w:rsidRDefault="001A7B02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7B02" w:rsidRDefault="001A7B02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7B02" w:rsidRDefault="001A7B02" w:rsidP="001A7B02">
      <w:pPr>
        <w:pStyle w:val="ab"/>
      </w:pPr>
    </w:p>
    <w:p w:rsidR="001A7B02" w:rsidRDefault="001A7B02" w:rsidP="001A7B02">
      <w:pPr>
        <w:pStyle w:val="ab"/>
      </w:pPr>
    </w:p>
    <w:p w:rsidR="001A7B02" w:rsidRPr="001A7B02" w:rsidRDefault="001A7B02" w:rsidP="001A7B02">
      <w:pPr>
        <w:pStyle w:val="ab"/>
        <w:jc w:val="center"/>
        <w:rPr>
          <w:b/>
          <w:sz w:val="28"/>
          <w:szCs w:val="28"/>
        </w:rPr>
      </w:pPr>
      <w:r w:rsidRPr="001A7B02">
        <w:rPr>
          <w:b/>
          <w:sz w:val="28"/>
          <w:szCs w:val="28"/>
        </w:rPr>
        <w:t>Прокопьевск</w:t>
      </w:r>
    </w:p>
    <w:p w:rsidR="001A7B02" w:rsidRPr="001A7B02" w:rsidRDefault="001A7B02" w:rsidP="001A7B02">
      <w:pPr>
        <w:pStyle w:val="ab"/>
        <w:jc w:val="center"/>
        <w:rPr>
          <w:b/>
          <w:sz w:val="28"/>
          <w:szCs w:val="28"/>
        </w:rPr>
      </w:pPr>
      <w:r w:rsidRPr="001A7B02">
        <w:rPr>
          <w:b/>
          <w:sz w:val="28"/>
          <w:szCs w:val="28"/>
        </w:rPr>
        <w:t>2019</w:t>
      </w:r>
    </w:p>
    <w:p w:rsidR="001A7B02" w:rsidRDefault="001A7B02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FE5" w:rsidRDefault="001B4FE5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66D" w:rsidRPr="000C304E" w:rsidRDefault="0025466D" w:rsidP="0025466D">
      <w:pPr>
        <w:spacing w:line="36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04E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25466D" w:rsidRDefault="0025466D" w:rsidP="001649AF">
      <w:pPr>
        <w:pStyle w:val="a8"/>
        <w:numPr>
          <w:ilvl w:val="0"/>
          <w:numId w:val="47"/>
        </w:numPr>
        <w:spacing w:line="360" w:lineRule="auto"/>
        <w:ind w:right="283" w:hanging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</w:t>
      </w:r>
      <w:r w:rsidR="001649AF">
        <w:rPr>
          <w:rFonts w:ascii="Times New Roman" w:hAnsi="Times New Roman" w:cs="Times New Roman"/>
          <w:b/>
          <w:sz w:val="28"/>
          <w:szCs w:val="28"/>
        </w:rPr>
        <w:t>дение…………………………………………………………………….3</w:t>
      </w:r>
    </w:p>
    <w:p w:rsidR="0025466D" w:rsidRPr="000C304E" w:rsidRDefault="0025466D" w:rsidP="001649AF">
      <w:pPr>
        <w:pStyle w:val="a8"/>
        <w:numPr>
          <w:ilvl w:val="0"/>
          <w:numId w:val="47"/>
        </w:numPr>
        <w:spacing w:line="360" w:lineRule="auto"/>
        <w:ind w:right="283" w:hanging="720"/>
        <w:rPr>
          <w:rFonts w:ascii="Times New Roman" w:hAnsi="Times New Roman" w:cs="Times New Roman"/>
          <w:b/>
          <w:sz w:val="28"/>
          <w:szCs w:val="28"/>
        </w:rPr>
      </w:pPr>
      <w:r w:rsidRPr="000C304E">
        <w:rPr>
          <w:rFonts w:ascii="Times New Roman" w:hAnsi="Times New Roman" w:cs="Times New Roman"/>
          <w:b/>
          <w:sz w:val="28"/>
          <w:szCs w:val="28"/>
        </w:rPr>
        <w:t>Глава 1. Основные компоненты невербального общения</w:t>
      </w:r>
      <w:r w:rsidR="00234A78">
        <w:rPr>
          <w:rFonts w:ascii="Times New Roman" w:hAnsi="Times New Roman" w:cs="Times New Roman"/>
          <w:b/>
          <w:sz w:val="28"/>
          <w:szCs w:val="28"/>
        </w:rPr>
        <w:t>…………...5</w:t>
      </w:r>
    </w:p>
    <w:p w:rsidR="0025466D" w:rsidRPr="000C304E" w:rsidRDefault="0025466D" w:rsidP="001649AF">
      <w:pPr>
        <w:pStyle w:val="a8"/>
        <w:numPr>
          <w:ilvl w:val="0"/>
          <w:numId w:val="47"/>
        </w:numPr>
        <w:spacing w:line="360" w:lineRule="auto"/>
        <w:ind w:right="283" w:hanging="720"/>
        <w:rPr>
          <w:rFonts w:ascii="Times New Roman" w:hAnsi="Times New Roman" w:cs="Times New Roman"/>
          <w:b/>
          <w:sz w:val="28"/>
          <w:szCs w:val="28"/>
        </w:rPr>
      </w:pPr>
      <w:r w:rsidRPr="000C304E">
        <w:rPr>
          <w:rFonts w:ascii="Times New Roman" w:hAnsi="Times New Roman" w:cs="Times New Roman"/>
          <w:b/>
          <w:sz w:val="28"/>
          <w:szCs w:val="28"/>
        </w:rPr>
        <w:t>Глава 2. Основные коммуникационные жесты, их значение и происхождение</w:t>
      </w:r>
      <w:r w:rsidR="00234A78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………………………………………………………..........7</w:t>
      </w:r>
    </w:p>
    <w:p w:rsidR="0025466D" w:rsidRPr="000C304E" w:rsidRDefault="0025466D" w:rsidP="001649AF">
      <w:pPr>
        <w:pStyle w:val="a8"/>
        <w:numPr>
          <w:ilvl w:val="0"/>
          <w:numId w:val="47"/>
        </w:numPr>
        <w:spacing w:line="360" w:lineRule="auto"/>
        <w:ind w:right="283" w:hanging="720"/>
        <w:rPr>
          <w:rFonts w:ascii="Times New Roman" w:hAnsi="Times New Roman" w:cs="Times New Roman"/>
          <w:b/>
          <w:sz w:val="28"/>
          <w:szCs w:val="28"/>
        </w:rPr>
      </w:pPr>
      <w:r w:rsidRPr="000C304E">
        <w:rPr>
          <w:rFonts w:ascii="Times New Roman" w:hAnsi="Times New Roman" w:cs="Times New Roman"/>
          <w:b/>
          <w:sz w:val="28"/>
          <w:szCs w:val="28"/>
        </w:rPr>
        <w:t xml:space="preserve">Глава 3. Особенности языка жестов </w:t>
      </w:r>
      <w:proofErr w:type="gramStart"/>
      <w:r w:rsidRPr="000C304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0C304E">
        <w:rPr>
          <w:rFonts w:ascii="Times New Roman" w:hAnsi="Times New Roman" w:cs="Times New Roman"/>
          <w:b/>
          <w:sz w:val="28"/>
          <w:szCs w:val="28"/>
        </w:rPr>
        <w:t xml:space="preserve"> разных стран</w:t>
      </w:r>
      <w:r w:rsidR="00234A78">
        <w:rPr>
          <w:rFonts w:ascii="Times New Roman" w:hAnsi="Times New Roman" w:cs="Times New Roman"/>
          <w:b/>
          <w:sz w:val="28"/>
          <w:szCs w:val="28"/>
        </w:rPr>
        <w:t>………………….9</w:t>
      </w:r>
    </w:p>
    <w:p w:rsidR="0025466D" w:rsidRPr="000C304E" w:rsidRDefault="0025466D" w:rsidP="001649AF">
      <w:pPr>
        <w:pStyle w:val="a8"/>
        <w:numPr>
          <w:ilvl w:val="0"/>
          <w:numId w:val="47"/>
        </w:numPr>
        <w:spacing w:line="360" w:lineRule="auto"/>
        <w:ind w:right="283" w:hanging="720"/>
        <w:rPr>
          <w:rFonts w:ascii="Times New Roman" w:hAnsi="Times New Roman" w:cs="Times New Roman"/>
          <w:b/>
          <w:sz w:val="28"/>
          <w:szCs w:val="28"/>
        </w:rPr>
      </w:pPr>
      <w:r w:rsidRPr="000C304E">
        <w:rPr>
          <w:rFonts w:ascii="Times New Roman" w:hAnsi="Times New Roman" w:cs="Times New Roman"/>
          <w:b/>
          <w:sz w:val="28"/>
          <w:szCs w:val="28"/>
        </w:rPr>
        <w:t>Глава 4. Использование языка жестов в речи школьников</w:t>
      </w:r>
      <w:r w:rsidR="00234A78">
        <w:rPr>
          <w:rFonts w:ascii="Times New Roman" w:hAnsi="Times New Roman" w:cs="Times New Roman"/>
          <w:b/>
          <w:sz w:val="28"/>
          <w:szCs w:val="28"/>
        </w:rPr>
        <w:t>………..10</w:t>
      </w:r>
    </w:p>
    <w:p w:rsidR="0025466D" w:rsidRPr="000C304E" w:rsidRDefault="0025466D" w:rsidP="001649AF">
      <w:pPr>
        <w:pStyle w:val="a8"/>
        <w:numPr>
          <w:ilvl w:val="0"/>
          <w:numId w:val="47"/>
        </w:numPr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0C304E">
        <w:rPr>
          <w:rFonts w:ascii="Times New Roman" w:hAnsi="Times New Roman" w:cs="Times New Roman"/>
          <w:b/>
          <w:sz w:val="28"/>
          <w:szCs w:val="28"/>
        </w:rPr>
        <w:t>Глава 5. Значение жестов в деятельности учителя</w:t>
      </w:r>
      <w:r w:rsidR="00B135EE">
        <w:rPr>
          <w:rFonts w:ascii="Times New Roman" w:hAnsi="Times New Roman" w:cs="Times New Roman"/>
          <w:b/>
          <w:sz w:val="28"/>
          <w:szCs w:val="28"/>
        </w:rPr>
        <w:t>…………………..1</w:t>
      </w:r>
      <w:r w:rsidR="001649AF">
        <w:rPr>
          <w:rFonts w:ascii="Times New Roman" w:hAnsi="Times New Roman" w:cs="Times New Roman"/>
          <w:b/>
          <w:sz w:val="28"/>
          <w:szCs w:val="28"/>
        </w:rPr>
        <w:t>1</w:t>
      </w:r>
    </w:p>
    <w:p w:rsidR="0025466D" w:rsidRPr="000C304E" w:rsidRDefault="0025466D" w:rsidP="001649AF">
      <w:pPr>
        <w:pStyle w:val="a8"/>
        <w:numPr>
          <w:ilvl w:val="0"/>
          <w:numId w:val="47"/>
        </w:numPr>
        <w:spacing w:line="360" w:lineRule="auto"/>
        <w:ind w:right="283" w:hanging="720"/>
        <w:rPr>
          <w:rFonts w:ascii="Times New Roman" w:hAnsi="Times New Roman" w:cs="Times New Roman"/>
          <w:b/>
          <w:sz w:val="28"/>
          <w:szCs w:val="28"/>
        </w:rPr>
      </w:pPr>
      <w:r w:rsidRPr="000C304E">
        <w:rPr>
          <w:rFonts w:ascii="Times New Roman" w:hAnsi="Times New Roman" w:cs="Times New Roman"/>
          <w:b/>
          <w:sz w:val="28"/>
          <w:szCs w:val="28"/>
        </w:rPr>
        <w:t xml:space="preserve">Глава 6. Исследование: </w:t>
      </w:r>
    </w:p>
    <w:p w:rsidR="0025466D" w:rsidRPr="000C304E" w:rsidRDefault="0025466D" w:rsidP="001649AF">
      <w:pPr>
        <w:pStyle w:val="a8"/>
        <w:numPr>
          <w:ilvl w:val="1"/>
          <w:numId w:val="47"/>
        </w:numPr>
        <w:spacing w:line="360" w:lineRule="auto"/>
        <w:ind w:right="283" w:hanging="720"/>
        <w:rPr>
          <w:rFonts w:ascii="Times New Roman" w:hAnsi="Times New Roman" w:cs="Times New Roman"/>
          <w:b/>
          <w:sz w:val="28"/>
          <w:szCs w:val="28"/>
        </w:rPr>
      </w:pPr>
      <w:r w:rsidRPr="000C304E">
        <w:rPr>
          <w:rFonts w:ascii="Times New Roman" w:hAnsi="Times New Roman" w:cs="Times New Roman"/>
          <w:b/>
          <w:sz w:val="28"/>
          <w:szCs w:val="28"/>
        </w:rPr>
        <w:t>Анкетирование</w:t>
      </w:r>
      <w:r w:rsidR="00B135EE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…………………………………………………1</w:t>
      </w:r>
      <w:r w:rsidR="001649AF">
        <w:rPr>
          <w:rFonts w:ascii="Times New Roman" w:hAnsi="Times New Roman" w:cs="Times New Roman"/>
          <w:b/>
          <w:sz w:val="28"/>
          <w:szCs w:val="28"/>
        </w:rPr>
        <w:t>3</w:t>
      </w:r>
    </w:p>
    <w:p w:rsidR="0025466D" w:rsidRPr="000C304E" w:rsidRDefault="0025466D" w:rsidP="001649AF">
      <w:pPr>
        <w:pStyle w:val="a8"/>
        <w:numPr>
          <w:ilvl w:val="1"/>
          <w:numId w:val="47"/>
        </w:numPr>
        <w:spacing w:line="360" w:lineRule="auto"/>
        <w:ind w:right="283" w:hanging="720"/>
        <w:rPr>
          <w:rFonts w:ascii="Times New Roman" w:hAnsi="Times New Roman" w:cs="Times New Roman"/>
          <w:b/>
          <w:sz w:val="28"/>
          <w:szCs w:val="28"/>
        </w:rPr>
      </w:pPr>
      <w:r w:rsidRPr="000C304E">
        <w:rPr>
          <w:rFonts w:ascii="Times New Roman" w:hAnsi="Times New Roman" w:cs="Times New Roman"/>
          <w:b/>
          <w:sz w:val="28"/>
          <w:szCs w:val="28"/>
        </w:rPr>
        <w:t>Опрос</w:t>
      </w:r>
      <w:r w:rsidR="00B135EE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…………………………………………………………….1</w:t>
      </w:r>
      <w:r w:rsidR="001649AF">
        <w:rPr>
          <w:rFonts w:ascii="Times New Roman" w:hAnsi="Times New Roman" w:cs="Times New Roman"/>
          <w:b/>
          <w:sz w:val="28"/>
          <w:szCs w:val="28"/>
        </w:rPr>
        <w:t>9</w:t>
      </w:r>
    </w:p>
    <w:p w:rsidR="0025466D" w:rsidRPr="000C304E" w:rsidRDefault="0025466D" w:rsidP="001649AF">
      <w:pPr>
        <w:pStyle w:val="a8"/>
        <w:numPr>
          <w:ilvl w:val="1"/>
          <w:numId w:val="47"/>
        </w:numPr>
        <w:spacing w:line="360" w:lineRule="auto"/>
        <w:ind w:right="283" w:hanging="720"/>
        <w:rPr>
          <w:rFonts w:ascii="Times New Roman" w:hAnsi="Times New Roman" w:cs="Times New Roman"/>
          <w:b/>
          <w:sz w:val="28"/>
          <w:szCs w:val="28"/>
        </w:rPr>
      </w:pPr>
      <w:r w:rsidRPr="000C304E">
        <w:rPr>
          <w:rFonts w:ascii="Times New Roman" w:hAnsi="Times New Roman" w:cs="Times New Roman"/>
          <w:b/>
          <w:sz w:val="28"/>
          <w:szCs w:val="28"/>
        </w:rPr>
        <w:t>Эксперимент</w:t>
      </w:r>
      <w:r w:rsidR="001649AF">
        <w:rPr>
          <w:rFonts w:ascii="Times New Roman" w:hAnsi="Times New Roman" w:cs="Times New Roman"/>
          <w:b/>
          <w:sz w:val="28"/>
          <w:szCs w:val="28"/>
        </w:rPr>
        <w:t>………………</w:t>
      </w:r>
      <w:r w:rsidR="00B135EE">
        <w:rPr>
          <w:rFonts w:ascii="Times New Roman" w:hAnsi="Times New Roman" w:cs="Times New Roman"/>
          <w:b/>
          <w:sz w:val="28"/>
          <w:szCs w:val="28"/>
        </w:rPr>
        <w:t>……………………………………2</w:t>
      </w:r>
      <w:r w:rsidR="001649AF">
        <w:rPr>
          <w:rFonts w:ascii="Times New Roman" w:hAnsi="Times New Roman" w:cs="Times New Roman"/>
          <w:b/>
          <w:sz w:val="28"/>
          <w:szCs w:val="28"/>
        </w:rPr>
        <w:t>0</w:t>
      </w:r>
    </w:p>
    <w:p w:rsidR="0025466D" w:rsidRPr="000C304E" w:rsidRDefault="0025466D" w:rsidP="001649AF">
      <w:pPr>
        <w:pStyle w:val="a8"/>
        <w:numPr>
          <w:ilvl w:val="0"/>
          <w:numId w:val="47"/>
        </w:numPr>
        <w:spacing w:line="360" w:lineRule="auto"/>
        <w:ind w:right="283" w:hanging="720"/>
        <w:rPr>
          <w:rFonts w:ascii="Times New Roman" w:hAnsi="Times New Roman" w:cs="Times New Roman"/>
          <w:b/>
          <w:sz w:val="28"/>
          <w:szCs w:val="28"/>
        </w:rPr>
      </w:pPr>
      <w:r w:rsidRPr="000C304E">
        <w:rPr>
          <w:rFonts w:ascii="Times New Roman" w:hAnsi="Times New Roman" w:cs="Times New Roman"/>
          <w:b/>
          <w:sz w:val="28"/>
          <w:szCs w:val="28"/>
        </w:rPr>
        <w:t>Глава 6. Практические советы по работе с невербальными средствами</w:t>
      </w:r>
      <w:r w:rsidR="00B135EE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………………………………………………………………...2</w:t>
      </w:r>
      <w:r w:rsidR="001649AF">
        <w:rPr>
          <w:rFonts w:ascii="Times New Roman" w:hAnsi="Times New Roman" w:cs="Times New Roman"/>
          <w:b/>
          <w:sz w:val="28"/>
          <w:szCs w:val="28"/>
        </w:rPr>
        <w:t>1</w:t>
      </w:r>
    </w:p>
    <w:p w:rsidR="0025466D" w:rsidRDefault="0025466D" w:rsidP="001649AF">
      <w:pPr>
        <w:pStyle w:val="a8"/>
        <w:numPr>
          <w:ilvl w:val="0"/>
          <w:numId w:val="47"/>
        </w:numPr>
        <w:spacing w:line="360" w:lineRule="auto"/>
        <w:ind w:right="283" w:hanging="720"/>
        <w:rPr>
          <w:rFonts w:ascii="Times New Roman" w:hAnsi="Times New Roman" w:cs="Times New Roman"/>
          <w:b/>
          <w:sz w:val="28"/>
          <w:szCs w:val="28"/>
        </w:rPr>
      </w:pPr>
      <w:r w:rsidRPr="000C304E">
        <w:rPr>
          <w:rFonts w:ascii="Times New Roman" w:hAnsi="Times New Roman" w:cs="Times New Roman"/>
          <w:b/>
          <w:sz w:val="28"/>
          <w:szCs w:val="28"/>
        </w:rPr>
        <w:t>Глава 7. Заключение</w:t>
      </w:r>
      <w:r w:rsidR="00B135EE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……………………………………………………..23</w:t>
      </w:r>
    </w:p>
    <w:p w:rsidR="0025466D" w:rsidRDefault="0025466D" w:rsidP="00D17547">
      <w:pPr>
        <w:pStyle w:val="a8"/>
        <w:numPr>
          <w:ilvl w:val="0"/>
          <w:numId w:val="47"/>
        </w:numPr>
        <w:spacing w:line="360" w:lineRule="auto"/>
        <w:ind w:left="0" w:right="283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1649AF">
        <w:rPr>
          <w:rFonts w:ascii="Times New Roman" w:hAnsi="Times New Roman" w:cs="Times New Roman"/>
          <w:b/>
          <w:sz w:val="28"/>
          <w:szCs w:val="28"/>
        </w:rPr>
        <w:t>литературы……………………………………………</w:t>
      </w:r>
      <w:r w:rsidR="00D17547">
        <w:rPr>
          <w:rFonts w:ascii="Times New Roman" w:hAnsi="Times New Roman" w:cs="Times New Roman"/>
          <w:b/>
          <w:sz w:val="28"/>
          <w:szCs w:val="28"/>
        </w:rPr>
        <w:t>...........</w:t>
      </w:r>
      <w:r w:rsidR="00B135EE">
        <w:rPr>
          <w:rFonts w:ascii="Times New Roman" w:hAnsi="Times New Roman" w:cs="Times New Roman"/>
          <w:b/>
          <w:sz w:val="28"/>
          <w:szCs w:val="28"/>
        </w:rPr>
        <w:t>24</w:t>
      </w:r>
    </w:p>
    <w:p w:rsidR="0025466D" w:rsidRPr="000C304E" w:rsidRDefault="0025466D" w:rsidP="001649AF">
      <w:pPr>
        <w:pStyle w:val="a8"/>
        <w:numPr>
          <w:ilvl w:val="0"/>
          <w:numId w:val="47"/>
        </w:numPr>
        <w:spacing w:line="360" w:lineRule="auto"/>
        <w:ind w:right="283" w:hanging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Прил</w:t>
      </w:r>
      <w:r w:rsidR="00B135EE">
        <w:rPr>
          <w:rFonts w:ascii="Times New Roman" w:hAnsi="Times New Roman" w:cs="Times New Roman"/>
          <w:b/>
          <w:sz w:val="28"/>
          <w:szCs w:val="28"/>
        </w:rPr>
        <w:t>ожение………………………………………………………………25</w:t>
      </w:r>
    </w:p>
    <w:p w:rsidR="0025466D" w:rsidRDefault="0025466D" w:rsidP="0025466D">
      <w:pPr>
        <w:spacing w:line="360" w:lineRule="auto"/>
        <w:ind w:right="283" w:firstLine="708"/>
        <w:rPr>
          <w:rFonts w:ascii="Times New Roman" w:hAnsi="Times New Roman" w:cs="Times New Roman"/>
          <w:b/>
          <w:sz w:val="28"/>
          <w:szCs w:val="28"/>
        </w:rPr>
      </w:pPr>
    </w:p>
    <w:p w:rsidR="0025466D" w:rsidRDefault="0025466D" w:rsidP="001649AF">
      <w:pPr>
        <w:tabs>
          <w:tab w:val="left" w:pos="9355"/>
        </w:tabs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66D" w:rsidRDefault="0025466D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66D" w:rsidRDefault="0025466D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66D" w:rsidRDefault="0025466D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66D" w:rsidRDefault="0025466D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66D" w:rsidRDefault="0025466D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66D" w:rsidRDefault="0025466D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66D" w:rsidRDefault="0025466D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6BE3" w:rsidRPr="00773DBE" w:rsidRDefault="00736BE3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3DBE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736BE3" w:rsidRPr="00773DBE" w:rsidRDefault="00736BE3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 2009 году вышел сериал «Обмани меня» (по другой версии «Теория лжи»). Вышел и сразу же пришелся по душе любителям детективов. Он повествует о работе специалистов, изучающих мимику и жесты человека, чтобы определить лжет последний или говорит правду. Задумка оказалась действительно необычной и «цепляющей», поэтому проект получил высокие оценки критиков и завевал популярность. </w:t>
      </w:r>
    </w:p>
    <w:p w:rsidR="00736BE3" w:rsidRPr="00773DBE" w:rsidRDefault="00736BE3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Создатели проекта «Обмани меня» рекомендуют поклонникам сериала ознакомиться с книгой Пола Экмана «Психология лжи». Именно она является основой для создания проекта (см. примечание -1).</w:t>
      </w:r>
    </w:p>
    <w:p w:rsidR="00736BE3" w:rsidRPr="00773DBE" w:rsidRDefault="00736BE3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После просмотра первой серии «Обмани меня» я тоже стала поклонницей этого сериала. Но меня заинтересовало другое. Так как жесты и мимика человека «р</w:t>
      </w:r>
      <w:r w:rsidR="00E372B5">
        <w:rPr>
          <w:rFonts w:ascii="Times New Roman" w:hAnsi="Times New Roman" w:cs="Times New Roman"/>
          <w:sz w:val="28"/>
          <w:szCs w:val="28"/>
        </w:rPr>
        <w:t>ассказывают» о многом, мы решили</w:t>
      </w:r>
      <w:r w:rsidRPr="00773DBE">
        <w:rPr>
          <w:rFonts w:ascii="Times New Roman" w:hAnsi="Times New Roman" w:cs="Times New Roman"/>
          <w:sz w:val="28"/>
          <w:szCs w:val="28"/>
        </w:rPr>
        <w:t xml:space="preserve"> проверить теорию Пола Экмана в нашей школе и изучить значение жестов  учеников и учителей, а также выявить навыки успешного делового общения.</w:t>
      </w:r>
    </w:p>
    <w:p w:rsidR="00E372B5" w:rsidRDefault="00961F21" w:rsidP="00773DBE">
      <w:pPr>
        <w:spacing w:line="360" w:lineRule="auto"/>
        <w:ind w:right="283" w:firstLine="708"/>
        <w:jc w:val="both"/>
        <w:rPr>
          <w:rFonts w:ascii="Helvetica" w:hAnsi="Helvetica" w:cs="Helvetica"/>
          <w:color w:val="000000"/>
          <w:shd w:val="clear" w:color="auto" w:fill="FFFFFF"/>
        </w:rPr>
      </w:pPr>
      <w:r w:rsidRPr="00773DBE">
        <w:rPr>
          <w:rFonts w:ascii="Times New Roman" w:hAnsi="Times New Roman" w:cs="Times New Roman"/>
          <w:b/>
          <w:sz w:val="28"/>
          <w:szCs w:val="28"/>
        </w:rPr>
        <w:t>Целью исследования</w:t>
      </w:r>
      <w:r w:rsidRPr="00773DBE">
        <w:rPr>
          <w:rFonts w:ascii="Times New Roman" w:hAnsi="Times New Roman" w:cs="Times New Roman"/>
          <w:sz w:val="28"/>
          <w:szCs w:val="28"/>
        </w:rPr>
        <w:t xml:space="preserve"> является изучение невербальных средств общения в школе и </w:t>
      </w:r>
      <w:r w:rsidR="00E372B5">
        <w:rPr>
          <w:rFonts w:ascii="Helvetica" w:hAnsi="Helvetica" w:cs="Helvetica"/>
          <w:color w:val="000000"/>
          <w:shd w:val="clear" w:color="auto" w:fill="FFFFFF"/>
        </w:rPr>
        <w:t> </w:t>
      </w:r>
      <w:r w:rsidR="00E372B5" w:rsidRPr="00E37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 влияние на развитие межличностной коммуникации.</w:t>
      </w:r>
    </w:p>
    <w:p w:rsidR="00961F21" w:rsidRPr="00773DBE" w:rsidRDefault="00961F2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b/>
          <w:sz w:val="28"/>
          <w:szCs w:val="28"/>
        </w:rPr>
        <w:t>Объект исследования:</w:t>
      </w:r>
      <w:r w:rsidRPr="00773DBE">
        <w:rPr>
          <w:rFonts w:ascii="Times New Roman" w:hAnsi="Times New Roman" w:cs="Times New Roman"/>
          <w:sz w:val="28"/>
          <w:szCs w:val="28"/>
        </w:rPr>
        <w:t xml:space="preserve"> невербальное общение.</w:t>
      </w:r>
    </w:p>
    <w:p w:rsidR="00961F21" w:rsidRPr="00773DBE" w:rsidRDefault="00961F2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b/>
          <w:sz w:val="28"/>
          <w:szCs w:val="28"/>
        </w:rPr>
        <w:t>Предмет исследования:</w:t>
      </w:r>
      <w:r w:rsidRPr="00773DBE">
        <w:rPr>
          <w:rFonts w:ascii="Times New Roman" w:hAnsi="Times New Roman" w:cs="Times New Roman"/>
          <w:sz w:val="28"/>
          <w:szCs w:val="28"/>
        </w:rPr>
        <w:t xml:space="preserve"> влияние невербальных средств общения на эффективность коммуникации.</w:t>
      </w:r>
    </w:p>
    <w:p w:rsidR="00961F21" w:rsidRPr="00773DBE" w:rsidRDefault="00961F21" w:rsidP="00773DBE">
      <w:pPr>
        <w:spacing w:line="360" w:lineRule="auto"/>
        <w:ind w:right="283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3DB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61F21" w:rsidRPr="00773DBE" w:rsidRDefault="00961F21" w:rsidP="00773DBE">
      <w:pPr>
        <w:pStyle w:val="a8"/>
        <w:numPr>
          <w:ilvl w:val="0"/>
          <w:numId w:val="28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Охарактеризовать различные невербальные средства общения;</w:t>
      </w:r>
    </w:p>
    <w:p w:rsidR="00961F21" w:rsidRPr="00773DBE" w:rsidRDefault="00961F21" w:rsidP="00773DBE">
      <w:pPr>
        <w:pStyle w:val="a8"/>
        <w:numPr>
          <w:ilvl w:val="0"/>
          <w:numId w:val="28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Изучить интерпретацию различных поз, жестов, мимических проявлений;</w:t>
      </w:r>
    </w:p>
    <w:p w:rsidR="00961F21" w:rsidRPr="00773DBE" w:rsidRDefault="00961F21" w:rsidP="00773DBE">
      <w:pPr>
        <w:pStyle w:val="a8"/>
        <w:numPr>
          <w:ilvl w:val="0"/>
          <w:numId w:val="28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Рассмотреть возможности осознанного использования невербальных средств общения для оптимизации коммуникации.</w:t>
      </w:r>
    </w:p>
    <w:p w:rsidR="00773DBE" w:rsidRDefault="002A1D08" w:rsidP="00773DBE">
      <w:pPr>
        <w:spacing w:line="36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b/>
          <w:sz w:val="28"/>
          <w:szCs w:val="28"/>
        </w:rPr>
        <w:lastRenderedPageBreak/>
        <w:t>Гипотеза:</w:t>
      </w:r>
    </w:p>
    <w:p w:rsidR="002A1D08" w:rsidRPr="00773DBE" w:rsidRDefault="00D40BF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Если человек владеет невербальными средствами коммуникации, то он может повысить эффективность общения. </w:t>
      </w:r>
      <w:r w:rsidR="00164277" w:rsidRPr="00773DBE">
        <w:rPr>
          <w:rFonts w:ascii="Times New Roman" w:hAnsi="Times New Roman" w:cs="Times New Roman"/>
          <w:sz w:val="28"/>
          <w:szCs w:val="28"/>
        </w:rPr>
        <w:t>Если мы проникнем в загадки этого удивительного «языка тела»,</w:t>
      </w:r>
      <w:r w:rsidR="00E372B5">
        <w:rPr>
          <w:rFonts w:ascii="Times New Roman" w:hAnsi="Times New Roman" w:cs="Times New Roman"/>
          <w:sz w:val="28"/>
          <w:szCs w:val="28"/>
        </w:rPr>
        <w:t xml:space="preserve"> </w:t>
      </w:r>
      <w:r w:rsidR="00164277" w:rsidRPr="00773DBE">
        <w:rPr>
          <w:rFonts w:ascii="Times New Roman" w:hAnsi="Times New Roman" w:cs="Times New Roman"/>
          <w:sz w:val="28"/>
          <w:szCs w:val="28"/>
        </w:rPr>
        <w:t xml:space="preserve">то без труда сможем понимать все тайные мысли нашего собеседника, сможем понять его настроение, помыслы, его отношение к вам. </w:t>
      </w:r>
      <w:r w:rsidR="002A1D08" w:rsidRPr="00773DBE">
        <w:rPr>
          <w:rFonts w:ascii="Times New Roman" w:hAnsi="Times New Roman" w:cs="Times New Roman"/>
          <w:sz w:val="28"/>
          <w:szCs w:val="28"/>
        </w:rPr>
        <w:t>Мы предполагаем, что пользоваться жестами нужно, но пользоваться умеренно</w:t>
      </w:r>
      <w:r w:rsidRPr="00773DBE">
        <w:rPr>
          <w:rFonts w:ascii="Times New Roman" w:hAnsi="Times New Roman" w:cs="Times New Roman"/>
          <w:sz w:val="28"/>
          <w:szCs w:val="28"/>
        </w:rPr>
        <w:t xml:space="preserve"> и грамотно, чтобы общение в школе носило деловой и продуктивный характер.</w:t>
      </w:r>
      <w:r w:rsidR="00A6705A" w:rsidRPr="00773DBE">
        <w:rPr>
          <w:rFonts w:ascii="Times New Roman" w:hAnsi="Times New Roman" w:cs="Times New Roman"/>
          <w:sz w:val="28"/>
          <w:szCs w:val="28"/>
        </w:rPr>
        <w:t xml:space="preserve"> К тому же</w:t>
      </w:r>
      <w:r w:rsidR="00EF1C08" w:rsidRPr="00773DBE">
        <w:rPr>
          <w:rFonts w:ascii="Times New Roman" w:hAnsi="Times New Roman" w:cs="Times New Roman"/>
          <w:sz w:val="28"/>
          <w:szCs w:val="28"/>
        </w:rPr>
        <w:t xml:space="preserve">, мы уверены – если </w:t>
      </w:r>
      <w:r w:rsidR="00164277" w:rsidRPr="00773DBE">
        <w:rPr>
          <w:rFonts w:ascii="Times New Roman" w:hAnsi="Times New Roman" w:cs="Times New Roman"/>
          <w:sz w:val="28"/>
          <w:szCs w:val="28"/>
        </w:rPr>
        <w:t>несмелый</w:t>
      </w:r>
      <w:r w:rsidR="00EF1C08" w:rsidRPr="00773DBE">
        <w:rPr>
          <w:rFonts w:ascii="Times New Roman" w:hAnsi="Times New Roman" w:cs="Times New Roman"/>
          <w:sz w:val="28"/>
          <w:szCs w:val="28"/>
        </w:rPr>
        <w:t xml:space="preserve"> человек будет работать над развитием навыка невербального общения, то он сможет побороть внутренние страхи перед аудиторией. </w:t>
      </w:r>
      <w:r w:rsidR="00A6705A" w:rsidRPr="00773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BE3" w:rsidRPr="00773DBE" w:rsidRDefault="00736BE3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  <w:r w:rsidRPr="00773DBE">
        <w:rPr>
          <w:rFonts w:ascii="Times New Roman" w:hAnsi="Times New Roman" w:cs="Times New Roman"/>
          <w:sz w:val="28"/>
          <w:szCs w:val="28"/>
        </w:rPr>
        <w:t xml:space="preserve"> анализ литературы по теме исследования, наблюдение и интерпретация проявлений невербального общения учащихся и педагогов нашей школы, анкетирование, опрос, эксперимент.</w:t>
      </w:r>
    </w:p>
    <w:p w:rsidR="00D40BF1" w:rsidRPr="00773DBE" w:rsidRDefault="002A1D08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3DBE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EF1C08" w:rsidRPr="00773DBE" w:rsidRDefault="00EF1C08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Актуальность нашей работы заключается в том, что в наш век – век высоких технологий и развития техники – меняется уклад  жизни, ускоряется темп жизни, возросла значимость времени. Мы стремимся обособиться, выбрать уединённое место в </w:t>
      </w:r>
      <w:r w:rsidR="00044D68" w:rsidRPr="00773DBE">
        <w:rPr>
          <w:rFonts w:ascii="Times New Roman" w:hAnsi="Times New Roman" w:cs="Times New Roman"/>
          <w:sz w:val="28"/>
          <w:szCs w:val="28"/>
        </w:rPr>
        <w:t>парке, в кафе, за городом и даже в школе. Живое человеческое общение заменила техника</w:t>
      </w:r>
      <w:r w:rsidRPr="00773DBE">
        <w:rPr>
          <w:rFonts w:ascii="Times New Roman" w:hAnsi="Times New Roman" w:cs="Times New Roman"/>
          <w:sz w:val="28"/>
          <w:szCs w:val="28"/>
        </w:rPr>
        <w:t>.</w:t>
      </w:r>
      <w:r w:rsidR="00044D68" w:rsidRPr="00773DBE">
        <w:rPr>
          <w:rFonts w:ascii="Times New Roman" w:hAnsi="Times New Roman" w:cs="Times New Roman"/>
          <w:sz w:val="28"/>
          <w:szCs w:val="28"/>
        </w:rPr>
        <w:t xml:space="preserve"> В последнее время мы заметили, что большинство детей на всех переменах не двигаются, сидят в интернете.  Р</w:t>
      </w:r>
      <w:r w:rsidRPr="00773DBE">
        <w:rPr>
          <w:rFonts w:ascii="Times New Roman" w:hAnsi="Times New Roman" w:cs="Times New Roman"/>
          <w:sz w:val="28"/>
          <w:szCs w:val="28"/>
        </w:rPr>
        <w:t>одители с тревогой отмечают, что многие дети испытывают серьезные трудности в общении с окружающими, особенно со сверстниками.</w:t>
      </w:r>
      <w:r w:rsidR="00044D68" w:rsidRPr="00773DBE">
        <w:rPr>
          <w:rFonts w:ascii="Times New Roman" w:hAnsi="Times New Roman" w:cs="Times New Roman"/>
          <w:sz w:val="28"/>
          <w:szCs w:val="28"/>
        </w:rPr>
        <w:t xml:space="preserve"> И чаще причиной становится погружение в мир виртуальный, подросток испытывает стеснение, не умеет общаться, выражать свои мысли и эмоции, правильно пользоваться невербальными средствами общения.</w:t>
      </w:r>
    </w:p>
    <w:p w:rsidR="00773DBE" w:rsidRDefault="00625708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Далеко не все виды коммуникации основаны на речи. Психологами установлено, что в процессе общения людей от 60 до 80% сообщения </w:t>
      </w:r>
      <w:r w:rsidRPr="00773DBE">
        <w:rPr>
          <w:rFonts w:ascii="Times New Roman" w:hAnsi="Times New Roman" w:cs="Times New Roman"/>
          <w:sz w:val="28"/>
          <w:szCs w:val="28"/>
        </w:rPr>
        <w:lastRenderedPageBreak/>
        <w:t>доносится за счет невербальных средств выражения: жестов, мимики, движения глаз, рукопожатия, уровня голоса и пр., и только 20-40% информации передается с помощью вербальных: слов.</w:t>
      </w:r>
    </w:p>
    <w:p w:rsidR="00773DBE" w:rsidRDefault="00EF1C08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О том, как помочь детям осмысленно пользоваться такими средствами в общении с окружающими, </w:t>
      </w:r>
      <w:r w:rsidR="00164277" w:rsidRPr="00773DBE">
        <w:rPr>
          <w:rFonts w:ascii="Times New Roman" w:hAnsi="Times New Roman" w:cs="Times New Roman"/>
          <w:sz w:val="28"/>
          <w:szCs w:val="28"/>
        </w:rPr>
        <w:t>в наше</w:t>
      </w:r>
      <w:r w:rsidR="00773DBE">
        <w:rPr>
          <w:rFonts w:ascii="Times New Roman" w:hAnsi="Times New Roman" w:cs="Times New Roman"/>
          <w:sz w:val="28"/>
          <w:szCs w:val="28"/>
        </w:rPr>
        <w:t>й работе есть несколько советов.</w:t>
      </w:r>
    </w:p>
    <w:p w:rsidR="002A1D08" w:rsidRPr="00773DBE" w:rsidRDefault="002A1D08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8B4825" w:rsidRPr="00773DBE">
        <w:rPr>
          <w:rFonts w:ascii="Times New Roman" w:hAnsi="Times New Roman" w:cs="Times New Roman"/>
          <w:sz w:val="28"/>
          <w:szCs w:val="28"/>
        </w:rPr>
        <w:t>нашей исследовательской деятельности имеют</w:t>
      </w:r>
      <w:r w:rsidRPr="00773DBE">
        <w:rPr>
          <w:rFonts w:ascii="Times New Roman" w:hAnsi="Times New Roman" w:cs="Times New Roman"/>
          <w:sz w:val="28"/>
          <w:szCs w:val="28"/>
        </w:rPr>
        <w:t> </w:t>
      </w:r>
      <w:r w:rsidRPr="0025466D">
        <w:rPr>
          <w:rFonts w:ascii="Times New Roman" w:hAnsi="Times New Roman" w:cs="Times New Roman"/>
          <w:b/>
          <w:sz w:val="28"/>
          <w:szCs w:val="28"/>
        </w:rPr>
        <w:t>практическую значимость</w:t>
      </w:r>
      <w:r w:rsidRPr="00773DBE">
        <w:rPr>
          <w:rFonts w:ascii="Times New Roman" w:hAnsi="Times New Roman" w:cs="Times New Roman"/>
          <w:sz w:val="28"/>
          <w:szCs w:val="28"/>
        </w:rPr>
        <w:t>. Полученные данные могут быть использованы при разработке образовательных программ по учету языка жестов  в жизни современного школьника, составлении словаря наиболее популярных жестов в жизни современного школьника и деятельности учителя. Результаты могут быть использованы при подготовке специальных курсов по психологии общения.</w:t>
      </w:r>
      <w:r w:rsidR="008B4825" w:rsidRPr="00773DBE">
        <w:rPr>
          <w:rFonts w:ascii="Times New Roman" w:hAnsi="Times New Roman" w:cs="Times New Roman"/>
          <w:sz w:val="28"/>
          <w:szCs w:val="28"/>
        </w:rPr>
        <w:t xml:space="preserve"> Данная работа представляет интерес для всех педагогов-предметников, которые должны быть осведомлены в вопросах детской психологии. Жест</w:t>
      </w:r>
      <w:proofErr w:type="gramStart"/>
      <w:r w:rsidR="008B4825" w:rsidRPr="00773DBE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8B4825" w:rsidRPr="00773DBE">
        <w:rPr>
          <w:rFonts w:ascii="Times New Roman" w:hAnsi="Times New Roman" w:cs="Times New Roman"/>
          <w:sz w:val="28"/>
          <w:szCs w:val="28"/>
        </w:rPr>
        <w:t>«подсказки» помогут учителю найти индивидуальный подход как к смелым ребятам, так и к наиболее скромным, чтобы «разговорить» их, сделать общение успешным и продуктивным.</w:t>
      </w:r>
    </w:p>
    <w:p w:rsidR="002D7D20" w:rsidRPr="00773DBE" w:rsidRDefault="002D7D20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Кроме этого, работа интересна учителям географии и всем, кто любит путешествовать. Имея информацию о распространённых жестах разных стран, можно избежать неловких ситуаций.</w:t>
      </w:r>
    </w:p>
    <w:p w:rsidR="00B33691" w:rsidRPr="00773DBE" w:rsidRDefault="00B3369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3DBE">
        <w:rPr>
          <w:rFonts w:ascii="Times New Roman" w:hAnsi="Times New Roman" w:cs="Times New Roman"/>
          <w:b/>
          <w:sz w:val="28"/>
          <w:szCs w:val="28"/>
          <w:u w:val="single"/>
        </w:rPr>
        <w:t>Глава 1. Основные компоненты невербального общения.</w:t>
      </w:r>
    </w:p>
    <w:p w:rsidR="00B33691" w:rsidRPr="00773DBE" w:rsidRDefault="00B3369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Вербальное общение – общение при помощи речи.</w:t>
      </w:r>
    </w:p>
    <w:p w:rsidR="00B33691" w:rsidRPr="00773DBE" w:rsidRDefault="00B3369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Невербальное общение – не использует звуковую речь, а в качестве средств общения выступает мимика, жесты, пантомимика, прямые сенсорные или телесные контакты. Это тактильные, зрительные, слуховые, обонятельные и другие ощущения и образы, получаемые от другого лица.</w:t>
      </w:r>
    </w:p>
    <w:p w:rsidR="00B33691" w:rsidRPr="008066B2" w:rsidRDefault="00B3369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66B2">
        <w:rPr>
          <w:rFonts w:ascii="Times New Roman" w:hAnsi="Times New Roman" w:cs="Times New Roman"/>
          <w:b/>
          <w:i/>
          <w:sz w:val="28"/>
          <w:szCs w:val="28"/>
        </w:rPr>
        <w:t>1.1. Пространственная структура общения.</w:t>
      </w:r>
    </w:p>
    <w:p w:rsidR="00B33691" w:rsidRPr="008066B2" w:rsidRDefault="00B3369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6B2">
        <w:rPr>
          <w:rFonts w:ascii="Times New Roman" w:hAnsi="Times New Roman" w:cs="Times New Roman"/>
          <w:sz w:val="28"/>
          <w:szCs w:val="28"/>
        </w:rPr>
        <w:lastRenderedPageBreak/>
        <w:t>Одним из первых описал нормы приближения человека к человеку американский антрополог Э. Холл:</w:t>
      </w:r>
    </w:p>
    <w:p w:rsidR="008066B2" w:rsidRPr="008066B2" w:rsidRDefault="008066B2" w:rsidP="008066B2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8066B2">
        <w:rPr>
          <w:sz w:val="28"/>
          <w:szCs w:val="28"/>
        </w:rPr>
        <w:t xml:space="preserve">                  </w:t>
      </w:r>
      <w:r w:rsidRPr="008066B2">
        <w:rPr>
          <w:color w:val="333333"/>
          <w:sz w:val="28"/>
          <w:szCs w:val="28"/>
        </w:rPr>
        <w:t>Одним из первых описал нормы приближения человека к человеку американский антрополог Э. Холл:</w:t>
      </w:r>
    </w:p>
    <w:p w:rsidR="008066B2" w:rsidRPr="008066B2" w:rsidRDefault="008066B2" w:rsidP="008066B2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8066B2">
        <w:rPr>
          <w:color w:val="333333"/>
          <w:sz w:val="28"/>
          <w:szCs w:val="28"/>
        </w:rPr>
        <w:t>– интимное расстояние (от 0 до 45 см) – общение самых близких людей</w:t>
      </w:r>
      <w:r w:rsidRPr="008066B2">
        <w:rPr>
          <w:color w:val="333333"/>
          <w:sz w:val="28"/>
          <w:szCs w:val="28"/>
        </w:rPr>
        <w:br/>
        <w:t>– персональное (от 45 до 120 см) – партнерские отношения людей равного социального статуса</w:t>
      </w:r>
      <w:r w:rsidRPr="008066B2">
        <w:rPr>
          <w:color w:val="333333"/>
          <w:sz w:val="28"/>
          <w:szCs w:val="28"/>
        </w:rPr>
        <w:br/>
        <w:t>– социальное (от 120 до 400 см) – формальное общение. Например, начальник и подчиненный</w:t>
      </w:r>
      <w:r w:rsidRPr="008066B2">
        <w:rPr>
          <w:color w:val="333333"/>
          <w:sz w:val="28"/>
          <w:szCs w:val="28"/>
        </w:rPr>
        <w:br/>
        <w:t xml:space="preserve">– </w:t>
      </w:r>
      <w:proofErr w:type="gramStart"/>
      <w:r w:rsidRPr="008066B2">
        <w:rPr>
          <w:color w:val="333333"/>
          <w:sz w:val="28"/>
          <w:szCs w:val="28"/>
        </w:rPr>
        <w:t>публичное</w:t>
      </w:r>
      <w:proofErr w:type="gramEnd"/>
      <w:r w:rsidRPr="008066B2">
        <w:rPr>
          <w:color w:val="333333"/>
          <w:sz w:val="28"/>
          <w:szCs w:val="28"/>
        </w:rPr>
        <w:t xml:space="preserve"> (от 400 до 750 см) – при выступлении перед аудиторией</w:t>
      </w:r>
    </w:p>
    <w:p w:rsidR="00B33691" w:rsidRPr="00773DBE" w:rsidRDefault="008066B2" w:rsidP="00A208A6">
      <w:pPr>
        <w:pStyle w:val="3"/>
        <w:shd w:val="clear" w:color="auto" w:fill="FFFFFF"/>
        <w:spacing w:before="270" w:after="135" w:line="255" w:lineRule="atLeast"/>
        <w:rPr>
          <w:rFonts w:ascii="Times New Roman" w:hAnsi="Times New Roman" w:cs="Times New Roman"/>
          <w:sz w:val="28"/>
          <w:szCs w:val="28"/>
        </w:rPr>
      </w:pPr>
      <w:r w:rsidRPr="008066B2">
        <w:rPr>
          <w:rFonts w:ascii="Times New Roman" w:hAnsi="Times New Roman" w:cs="Times New Roman"/>
          <w:sz w:val="24"/>
          <w:szCs w:val="24"/>
        </w:rPr>
        <w:t xml:space="preserve">      </w:t>
      </w:r>
      <w:r w:rsidRPr="00A208A6">
        <w:rPr>
          <w:rFonts w:ascii="Times New Roman" w:hAnsi="Times New Roman" w:cs="Times New Roman"/>
          <w:i/>
          <w:color w:val="auto"/>
          <w:sz w:val="28"/>
          <w:szCs w:val="28"/>
        </w:rPr>
        <w:t>1.2. Взаиморасположение собеседников.</w:t>
      </w:r>
      <w:r w:rsidRPr="008066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3691" w:rsidRPr="00773DBE" w:rsidRDefault="00B33691" w:rsidP="008066B2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– позиция лицом к лицу, напротив друг друга – указывает на напряженные и обостренные отношения</w:t>
      </w:r>
      <w:r w:rsidRPr="00773DBE">
        <w:rPr>
          <w:rFonts w:ascii="Times New Roman" w:hAnsi="Times New Roman" w:cs="Times New Roman"/>
          <w:sz w:val="28"/>
          <w:szCs w:val="28"/>
        </w:rPr>
        <w:br/>
        <w:t xml:space="preserve">– позиция “собеседники сидят бок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о бок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>” – указывает на сотрудничество, дружеское отношение</w:t>
      </w:r>
    </w:p>
    <w:p w:rsidR="00B33691" w:rsidRPr="008066B2" w:rsidRDefault="00B3369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66B2">
        <w:rPr>
          <w:rFonts w:ascii="Times New Roman" w:hAnsi="Times New Roman" w:cs="Times New Roman"/>
          <w:b/>
          <w:i/>
          <w:sz w:val="28"/>
          <w:szCs w:val="28"/>
        </w:rPr>
        <w:t>1.3. Мимика.</w:t>
      </w:r>
    </w:p>
    <w:p w:rsidR="00B33691" w:rsidRPr="00773DBE" w:rsidRDefault="00B3369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Существует шесть основных эмоциональных состояния – радость, гнев, страх, удивление, отвращение и грусть. Основную нагрузку несут брови, области вокруг глаз и сам взгляд. Когда человек формирует мысль, он чаще всего смотрит в сторону, когда мысль готова – на собеседника.</w:t>
      </w:r>
    </w:p>
    <w:p w:rsidR="00B33691" w:rsidRPr="008066B2" w:rsidRDefault="00B3369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66B2">
        <w:rPr>
          <w:rFonts w:ascii="Times New Roman" w:hAnsi="Times New Roman" w:cs="Times New Roman"/>
          <w:b/>
          <w:i/>
          <w:sz w:val="28"/>
          <w:szCs w:val="28"/>
        </w:rPr>
        <w:t>1.4. Поза.</w:t>
      </w:r>
    </w:p>
    <w:p w:rsidR="00773DBE" w:rsidRDefault="00B3369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– “Закрытая” (человек пытается закрыть переднюю часть тела и занять как можно меньше места в пространстве) – означает недоверие, несогл</w:t>
      </w:r>
      <w:r w:rsidR="00773DBE">
        <w:rPr>
          <w:rFonts w:ascii="Times New Roman" w:hAnsi="Times New Roman" w:cs="Times New Roman"/>
          <w:sz w:val="28"/>
          <w:szCs w:val="28"/>
        </w:rPr>
        <w:t>асие, противодействие, критика.</w:t>
      </w:r>
    </w:p>
    <w:p w:rsidR="00B33691" w:rsidRPr="00773DBE" w:rsidRDefault="00B3369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DBE">
        <w:rPr>
          <w:rFonts w:ascii="Times New Roman" w:hAnsi="Times New Roman" w:cs="Times New Roman"/>
          <w:sz w:val="28"/>
          <w:szCs w:val="28"/>
        </w:rPr>
        <w:t>– “Открытая” (стоя – руки раскрыты ладонями вверх; сидя – руки раскинуты, ноги вытянуты) – доверие, согласие, доброжелательность, психологический комфорт.</w:t>
      </w:r>
      <w:proofErr w:type="gramEnd"/>
    </w:p>
    <w:p w:rsidR="00B33691" w:rsidRPr="00773DBE" w:rsidRDefault="00B3369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6B2">
        <w:rPr>
          <w:rFonts w:ascii="Times New Roman" w:hAnsi="Times New Roman" w:cs="Times New Roman"/>
          <w:b/>
          <w:i/>
          <w:sz w:val="28"/>
          <w:szCs w:val="28"/>
        </w:rPr>
        <w:t>1.5. Жесты.</w:t>
      </w:r>
      <w:r w:rsidR="00773DBE">
        <w:rPr>
          <w:rFonts w:ascii="Times New Roman" w:hAnsi="Times New Roman" w:cs="Times New Roman"/>
          <w:sz w:val="28"/>
          <w:szCs w:val="28"/>
        </w:rPr>
        <w:t xml:space="preserve"> </w:t>
      </w:r>
      <w:r w:rsidRPr="00773DBE">
        <w:rPr>
          <w:rFonts w:ascii="Times New Roman" w:hAnsi="Times New Roman" w:cs="Times New Roman"/>
          <w:sz w:val="28"/>
          <w:szCs w:val="28"/>
        </w:rPr>
        <w:t>(Прощания, приветствия, привлечения внимания, утвердительные, отрицательные, жесты доверия, растерянности)</w:t>
      </w:r>
    </w:p>
    <w:p w:rsidR="00B33691" w:rsidRPr="00773DBE" w:rsidRDefault="00B33691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lastRenderedPageBreak/>
        <w:t>При усилении переживаний увеличивается количество жестов, возникает общая суетливость.</w:t>
      </w:r>
    </w:p>
    <w:p w:rsidR="00B33691" w:rsidRPr="008066B2" w:rsidRDefault="00B3369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66B2">
        <w:rPr>
          <w:rFonts w:ascii="Times New Roman" w:hAnsi="Times New Roman" w:cs="Times New Roman"/>
          <w:b/>
          <w:i/>
          <w:sz w:val="28"/>
          <w:szCs w:val="28"/>
        </w:rPr>
        <w:t>1.6. Голос.</w:t>
      </w:r>
    </w:p>
    <w:p w:rsidR="00B33691" w:rsidRPr="00773DBE" w:rsidRDefault="00B33691" w:rsidP="00773DB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Такие характеристики голоса как тембр, высота, громкость, акценты создают образ человека и его эмоциональное состояние:</w:t>
      </w:r>
    </w:p>
    <w:p w:rsidR="00B33691" w:rsidRPr="00773DBE" w:rsidRDefault="00B33691" w:rsidP="006B3E4A">
      <w:pPr>
        <w:spacing w:line="360" w:lineRule="auto"/>
        <w:ind w:left="708" w:right="283"/>
        <w:jc w:val="both"/>
        <w:rPr>
          <w:rFonts w:ascii="Times New Roman" w:hAnsi="Times New Roman" w:cs="Times New Roman"/>
          <w:sz w:val="28"/>
          <w:szCs w:val="28"/>
        </w:rPr>
      </w:pPr>
      <w:r w:rsidRPr="006B3E4A">
        <w:rPr>
          <w:rFonts w:ascii="Times New Roman" w:hAnsi="Times New Roman" w:cs="Times New Roman"/>
          <w:sz w:val="28"/>
          <w:szCs w:val="28"/>
        </w:rPr>
        <w:t>–</w:t>
      </w:r>
      <w:r w:rsidRPr="00773DBE">
        <w:rPr>
          <w:rFonts w:ascii="Times New Roman" w:hAnsi="Times New Roman" w:cs="Times New Roman"/>
          <w:sz w:val="28"/>
          <w:szCs w:val="28"/>
        </w:rPr>
        <w:t>Высоки</w:t>
      </w:r>
      <w:r w:rsidR="001B4FE5">
        <w:rPr>
          <w:rFonts w:ascii="Times New Roman" w:hAnsi="Times New Roman" w:cs="Times New Roman"/>
          <w:sz w:val="28"/>
          <w:szCs w:val="28"/>
        </w:rPr>
        <w:t>й голос – энтузиазм, радость.</w:t>
      </w:r>
      <w:r w:rsidR="001B4FE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1B4FE5">
        <w:rPr>
          <w:rFonts w:ascii="Times New Roman" w:hAnsi="Times New Roman" w:cs="Times New Roman"/>
          <w:sz w:val="28"/>
          <w:szCs w:val="28"/>
        </w:rPr>
        <w:t>–</w:t>
      </w:r>
      <w:r w:rsidRPr="00773DB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>ягкий, приглушенный гол</w:t>
      </w:r>
      <w:r w:rsidR="001B4FE5">
        <w:rPr>
          <w:rFonts w:ascii="Times New Roman" w:hAnsi="Times New Roman" w:cs="Times New Roman"/>
          <w:sz w:val="28"/>
          <w:szCs w:val="28"/>
        </w:rPr>
        <w:t>ос – горе, печаль, усталость.</w:t>
      </w:r>
      <w:r w:rsidR="001B4FE5">
        <w:rPr>
          <w:rFonts w:ascii="Times New Roman" w:hAnsi="Times New Roman" w:cs="Times New Roman"/>
          <w:sz w:val="28"/>
          <w:szCs w:val="28"/>
        </w:rPr>
        <w:br/>
        <w:t>–</w:t>
      </w:r>
      <w:r w:rsidRPr="00773DBE">
        <w:rPr>
          <w:rFonts w:ascii="Times New Roman" w:hAnsi="Times New Roman" w:cs="Times New Roman"/>
          <w:sz w:val="28"/>
          <w:szCs w:val="28"/>
        </w:rPr>
        <w:t>Медленная речь – угнетенное сос</w:t>
      </w:r>
      <w:r w:rsidR="001B4FE5">
        <w:rPr>
          <w:rFonts w:ascii="Times New Roman" w:hAnsi="Times New Roman" w:cs="Times New Roman"/>
          <w:sz w:val="28"/>
          <w:szCs w:val="28"/>
        </w:rPr>
        <w:t>тояние, горе или высокомерие.</w:t>
      </w:r>
      <w:r w:rsidR="001B4FE5">
        <w:rPr>
          <w:rFonts w:ascii="Times New Roman" w:hAnsi="Times New Roman" w:cs="Times New Roman"/>
          <w:sz w:val="28"/>
          <w:szCs w:val="28"/>
        </w:rPr>
        <w:br/>
        <w:t>–</w:t>
      </w:r>
      <w:r w:rsidRPr="00773DBE">
        <w:rPr>
          <w:rFonts w:ascii="Times New Roman" w:hAnsi="Times New Roman" w:cs="Times New Roman"/>
          <w:sz w:val="28"/>
          <w:szCs w:val="28"/>
        </w:rPr>
        <w:t>Быстрая речь – взволнованность, беспокойство, переживание личных проблем.</w:t>
      </w:r>
    </w:p>
    <w:p w:rsidR="00B33691" w:rsidRPr="008066B2" w:rsidRDefault="00B33691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66B2">
        <w:rPr>
          <w:rFonts w:ascii="Times New Roman" w:hAnsi="Times New Roman" w:cs="Times New Roman"/>
          <w:b/>
          <w:i/>
          <w:sz w:val="28"/>
          <w:szCs w:val="28"/>
        </w:rPr>
        <w:t>1.7. Тактильные воздействия.</w:t>
      </w:r>
    </w:p>
    <w:p w:rsidR="00B33691" w:rsidRPr="00773DBE" w:rsidRDefault="00B33691" w:rsidP="00F8507E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К ним относятся рукопожатия, похлопывания, прикосновения, поцелуи и т.д. </w:t>
      </w:r>
    </w:p>
    <w:p w:rsidR="00496269" w:rsidRPr="006B3E4A" w:rsidRDefault="009E42AA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3E4A">
        <w:rPr>
          <w:rFonts w:ascii="Times New Roman" w:hAnsi="Times New Roman" w:cs="Times New Roman"/>
          <w:b/>
          <w:sz w:val="28"/>
          <w:szCs w:val="28"/>
          <w:u w:val="single"/>
        </w:rPr>
        <w:t>Глава 2</w:t>
      </w:r>
      <w:r w:rsidR="00496269" w:rsidRPr="006B3E4A">
        <w:rPr>
          <w:rFonts w:ascii="Times New Roman" w:hAnsi="Times New Roman" w:cs="Times New Roman"/>
          <w:b/>
          <w:sz w:val="28"/>
          <w:szCs w:val="28"/>
          <w:u w:val="single"/>
        </w:rPr>
        <w:t>. Основные коммуникационные жесты, их значение и происхождение</w:t>
      </w:r>
    </w:p>
    <w:p w:rsidR="00496269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8A6">
        <w:rPr>
          <w:rFonts w:ascii="Times New Roman" w:hAnsi="Times New Roman" w:cs="Times New Roman"/>
          <w:b/>
          <w:sz w:val="28"/>
          <w:szCs w:val="28"/>
        </w:rPr>
        <w:t>Жесты</w:t>
      </w:r>
      <w:r w:rsidRPr="00773DBE">
        <w:rPr>
          <w:rFonts w:ascii="Times New Roman" w:hAnsi="Times New Roman" w:cs="Times New Roman"/>
          <w:sz w:val="28"/>
          <w:szCs w:val="28"/>
        </w:rPr>
        <w:t xml:space="preserve"> — это движения различных частей тела (кистей рук, ног, головы), которые сопровождают речь человека</w:t>
      </w:r>
      <w:r w:rsidR="00822A4D" w:rsidRPr="00773DBE">
        <w:rPr>
          <w:rFonts w:ascii="Times New Roman" w:hAnsi="Times New Roman" w:cs="Times New Roman"/>
          <w:sz w:val="28"/>
          <w:szCs w:val="28"/>
        </w:rPr>
        <w:t xml:space="preserve">. </w:t>
      </w:r>
      <w:r w:rsidRPr="00773DBE">
        <w:rPr>
          <w:rFonts w:ascii="Times New Roman" w:hAnsi="Times New Roman" w:cs="Times New Roman"/>
          <w:sz w:val="28"/>
          <w:szCs w:val="28"/>
        </w:rPr>
        <w:t>Они помогают сделать общение более живым и эмоциональным, дают дополнительную информацию собеседнику</w:t>
      </w:r>
      <w:r w:rsidR="00822A4D" w:rsidRPr="00773DBE">
        <w:rPr>
          <w:rFonts w:ascii="Times New Roman" w:hAnsi="Times New Roman" w:cs="Times New Roman"/>
          <w:sz w:val="28"/>
          <w:szCs w:val="28"/>
        </w:rPr>
        <w:t>. Приведем и проиллюстрируем несколько примеров, которые наиболее часто встречаются в нашей повседневной жизни.</w:t>
      </w:r>
    </w:p>
    <w:p w:rsidR="00822A4D" w:rsidRPr="00773DBE" w:rsidRDefault="00822A4D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DBE">
        <w:rPr>
          <w:rFonts w:ascii="Times New Roman" w:hAnsi="Times New Roman" w:cs="Times New Roman"/>
          <w:sz w:val="28"/>
          <w:szCs w:val="28"/>
        </w:rPr>
        <w:t>Прикрывание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 xml:space="preserve"> рта и почесывание носа</w:t>
      </w:r>
      <w:r w:rsidR="00F8507E" w:rsidRPr="00F8507E">
        <w:rPr>
          <w:rFonts w:ascii="Times New Roman" w:hAnsi="Times New Roman" w:cs="Times New Roman"/>
          <w:sz w:val="28"/>
          <w:szCs w:val="28"/>
        </w:rPr>
        <w:t xml:space="preserve"> - </w:t>
      </w:r>
      <w:r w:rsidRPr="00773DBE">
        <w:rPr>
          <w:rFonts w:ascii="Times New Roman" w:hAnsi="Times New Roman" w:cs="Times New Roman"/>
          <w:sz w:val="28"/>
          <w:szCs w:val="28"/>
        </w:rPr>
        <w:t xml:space="preserve">отражает наличие у собеседника двух противоречивых желаний: высказаться и остаться не услышанным. У детей 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прикрывание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 xml:space="preserve"> лица или его части может свидетельствовать о сму</w:t>
      </w:r>
      <w:r w:rsidR="006B3E4A">
        <w:rPr>
          <w:rFonts w:ascii="Times New Roman" w:hAnsi="Times New Roman" w:cs="Times New Roman"/>
          <w:sz w:val="28"/>
          <w:szCs w:val="28"/>
        </w:rPr>
        <w:t>щении</w:t>
      </w:r>
      <w:r w:rsidRPr="00773DBE">
        <w:rPr>
          <w:rFonts w:ascii="Times New Roman" w:hAnsi="Times New Roman" w:cs="Times New Roman"/>
          <w:sz w:val="28"/>
          <w:szCs w:val="28"/>
        </w:rPr>
        <w:t>.</w:t>
      </w:r>
    </w:p>
    <w:p w:rsidR="00822A4D" w:rsidRPr="00773DBE" w:rsidRDefault="00F8507E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Прикосновение к уху</w:t>
      </w:r>
      <w:r w:rsidRPr="00F8507E">
        <w:rPr>
          <w:rFonts w:ascii="Times New Roman" w:hAnsi="Times New Roman" w:cs="Times New Roman"/>
          <w:sz w:val="28"/>
          <w:szCs w:val="28"/>
        </w:rPr>
        <w:t xml:space="preserve"> - </w:t>
      </w:r>
      <w:r w:rsidR="00822A4D" w:rsidRPr="00773DBE">
        <w:rPr>
          <w:rFonts w:ascii="Times New Roman" w:hAnsi="Times New Roman" w:cs="Times New Roman"/>
          <w:sz w:val="28"/>
          <w:szCs w:val="28"/>
        </w:rPr>
        <w:t>собеседнику стало скучно вас слушать или он не согласен с одним из ваших утверждений.</w:t>
      </w:r>
    </w:p>
    <w:p w:rsidR="001B4FE5" w:rsidRDefault="00F8507E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Подпирание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ладонью подбородка</w:t>
      </w:r>
      <w:r w:rsidRPr="00F850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850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собеседнику </w:t>
      </w:r>
      <w:r w:rsidR="00822A4D" w:rsidRPr="00773DBE">
        <w:rPr>
          <w:rFonts w:ascii="Times New Roman" w:hAnsi="Times New Roman" w:cs="Times New Roman"/>
          <w:sz w:val="28"/>
          <w:szCs w:val="28"/>
        </w:rPr>
        <w:t>скучно, неинтересно и он борется со своим желанием заснуть.</w:t>
      </w:r>
    </w:p>
    <w:p w:rsidR="00822A4D" w:rsidRPr="00773DBE" w:rsidRDefault="00822A4D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Поглаживание подбородка</w:t>
      </w:r>
      <w:r w:rsidR="00BC4F63">
        <w:rPr>
          <w:rFonts w:ascii="Times New Roman" w:hAnsi="Times New Roman" w:cs="Times New Roman"/>
          <w:sz w:val="28"/>
          <w:szCs w:val="28"/>
        </w:rPr>
        <w:t xml:space="preserve"> -</w:t>
      </w:r>
      <w:r w:rsidRPr="00773DBE">
        <w:rPr>
          <w:rFonts w:ascii="Times New Roman" w:hAnsi="Times New Roman" w:cs="Times New Roman"/>
          <w:sz w:val="28"/>
          <w:szCs w:val="28"/>
        </w:rPr>
        <w:t xml:space="preserve"> собеседник находится в стадии размышлений и рассматривает возможные для себя варианты.</w:t>
      </w:r>
    </w:p>
    <w:p w:rsidR="00822A4D" w:rsidRPr="00773DBE" w:rsidRDefault="00822A4D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Многочисленные жесты - собирание несуществующих ворсинок, снимание и одевание кольца, почесывание шеи, «приведение в порядок» одежды, верчение или 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покусывание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 xml:space="preserve"> ручки или дужки очков - указывают на то, что собеседник нуждается в поддержке. Жесты нетерпения. Если человек постукивает пальцами по столу, ерзает на стуле, притоптывает ногами или посматривает на часы</w:t>
      </w:r>
      <w:r w:rsidR="00BC4F63">
        <w:rPr>
          <w:rFonts w:ascii="Times New Roman" w:hAnsi="Times New Roman" w:cs="Times New Roman"/>
          <w:sz w:val="28"/>
          <w:szCs w:val="28"/>
        </w:rPr>
        <w:t xml:space="preserve"> -</w:t>
      </w:r>
      <w:r w:rsidRPr="00773DBE">
        <w:rPr>
          <w:rFonts w:ascii="Times New Roman" w:hAnsi="Times New Roman" w:cs="Times New Roman"/>
          <w:sz w:val="28"/>
          <w:szCs w:val="28"/>
        </w:rPr>
        <w:t xml:space="preserve"> терпение заканчивается.</w:t>
      </w:r>
    </w:p>
    <w:p w:rsidR="00BC4F63" w:rsidRDefault="00822A4D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Поза, при которой человек перекрещивает руки и ноги, называется закрытой</w:t>
      </w:r>
      <w:r w:rsidR="00BC4F63">
        <w:rPr>
          <w:rFonts w:ascii="Times New Roman" w:hAnsi="Times New Roman" w:cs="Times New Roman"/>
          <w:sz w:val="28"/>
          <w:szCs w:val="28"/>
        </w:rPr>
        <w:t>.</w:t>
      </w:r>
      <w:r w:rsidRPr="00773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2A4D" w:rsidRPr="00773DBE" w:rsidRDefault="00822A4D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Открытой поза</w:t>
      </w:r>
      <w:r w:rsidR="00BC4F63">
        <w:rPr>
          <w:rFonts w:ascii="Times New Roman" w:hAnsi="Times New Roman" w:cs="Times New Roman"/>
          <w:sz w:val="28"/>
          <w:szCs w:val="28"/>
        </w:rPr>
        <w:t xml:space="preserve"> -</w:t>
      </w:r>
      <w:r w:rsidRPr="00773DBE">
        <w:rPr>
          <w:rFonts w:ascii="Times New Roman" w:hAnsi="Times New Roman" w:cs="Times New Roman"/>
          <w:sz w:val="28"/>
          <w:szCs w:val="28"/>
        </w:rPr>
        <w:t xml:space="preserve"> руки и ноги не перекрещены, корпус тела направлен в сторону собеседника, ладони</w:t>
      </w:r>
      <w:r w:rsidR="00BC4F63">
        <w:rPr>
          <w:rFonts w:ascii="Times New Roman" w:hAnsi="Times New Roman" w:cs="Times New Roman"/>
          <w:sz w:val="28"/>
          <w:szCs w:val="28"/>
        </w:rPr>
        <w:t xml:space="preserve"> и стопы развернуты к партнеру</w:t>
      </w:r>
      <w:r w:rsidRPr="00773DBE">
        <w:rPr>
          <w:rFonts w:ascii="Times New Roman" w:hAnsi="Times New Roman" w:cs="Times New Roman"/>
          <w:sz w:val="28"/>
          <w:szCs w:val="28"/>
        </w:rPr>
        <w:t>. Это - поза доверия, согласия, доброжелательности, психологического комфорта.</w:t>
      </w:r>
    </w:p>
    <w:p w:rsidR="00822A4D" w:rsidRPr="00773DBE" w:rsidRDefault="00822A4D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Лучший способ добиться взаимопонимания с собеседником - это скопировать его</w:t>
      </w:r>
      <w:r w:rsidR="006B3E4A">
        <w:rPr>
          <w:rFonts w:ascii="Times New Roman" w:hAnsi="Times New Roman" w:cs="Times New Roman"/>
          <w:sz w:val="28"/>
          <w:szCs w:val="28"/>
        </w:rPr>
        <w:t xml:space="preserve"> </w:t>
      </w:r>
      <w:r w:rsidRPr="00773DBE">
        <w:rPr>
          <w:rFonts w:ascii="Times New Roman" w:hAnsi="Times New Roman" w:cs="Times New Roman"/>
          <w:sz w:val="28"/>
          <w:szCs w:val="28"/>
        </w:rPr>
        <w:t>позу и жесты.</w:t>
      </w:r>
    </w:p>
    <w:p w:rsidR="00AF5745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Жесты размышления и задумчивости </w:t>
      </w:r>
      <w:proofErr w:type="gramStart"/>
      <w:r w:rsidR="00141E7B">
        <w:rPr>
          <w:rFonts w:ascii="Times New Roman" w:hAnsi="Times New Roman" w:cs="Times New Roman"/>
          <w:sz w:val="28"/>
          <w:szCs w:val="28"/>
        </w:rPr>
        <w:t>-</w:t>
      </w:r>
      <w:r w:rsidRPr="00773DBE">
        <w:rPr>
          <w:rFonts w:ascii="Times New Roman" w:hAnsi="Times New Roman" w:cs="Times New Roman"/>
          <w:sz w:val="28"/>
          <w:szCs w:val="28"/>
        </w:rPr>
        <w:t>“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рука у щеки”. </w:t>
      </w:r>
    </w:p>
    <w:p w:rsidR="00496269" w:rsidRPr="00773DBE" w:rsidRDefault="00AF5745" w:rsidP="00141E7B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 «</w:t>
      </w:r>
      <w:r w:rsidR="00496269" w:rsidRPr="00773DBE">
        <w:rPr>
          <w:rFonts w:ascii="Times New Roman" w:hAnsi="Times New Roman" w:cs="Times New Roman"/>
          <w:sz w:val="28"/>
          <w:szCs w:val="28"/>
        </w:rPr>
        <w:t>пощипывание переносицы</w:t>
      </w:r>
      <w:r w:rsidRPr="00773DBE">
        <w:rPr>
          <w:rFonts w:ascii="Times New Roman" w:hAnsi="Times New Roman" w:cs="Times New Roman"/>
          <w:sz w:val="28"/>
          <w:szCs w:val="28"/>
        </w:rPr>
        <w:t>»</w:t>
      </w:r>
      <w:r w:rsidR="00496269" w:rsidRPr="00773DBE">
        <w:rPr>
          <w:rFonts w:ascii="Times New Roman" w:hAnsi="Times New Roman" w:cs="Times New Roman"/>
          <w:sz w:val="28"/>
          <w:szCs w:val="28"/>
        </w:rPr>
        <w:t xml:space="preserve"> говорит о глубокой сосредоточенности и напряженных размышлениях. </w:t>
      </w:r>
    </w:p>
    <w:p w:rsidR="008F1F2B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Жесты несогласия</w:t>
      </w:r>
      <w:r w:rsidR="008F1F2B" w:rsidRPr="00773DBE">
        <w:rPr>
          <w:rFonts w:ascii="Times New Roman" w:hAnsi="Times New Roman" w:cs="Times New Roman"/>
          <w:sz w:val="28"/>
          <w:szCs w:val="28"/>
        </w:rPr>
        <w:t>: с</w:t>
      </w:r>
      <w:r w:rsidRPr="00773DBE">
        <w:rPr>
          <w:rFonts w:ascii="Times New Roman" w:hAnsi="Times New Roman" w:cs="Times New Roman"/>
          <w:sz w:val="28"/>
          <w:szCs w:val="28"/>
        </w:rPr>
        <w:t xml:space="preserve">обирание несуществующих ворсинок с костюма является одним из таких жестов. </w:t>
      </w:r>
    </w:p>
    <w:p w:rsidR="008F1F2B" w:rsidRPr="00773DBE" w:rsidRDefault="00496269" w:rsidP="00141E7B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Жесты, говорящие об обмане</w:t>
      </w:r>
      <w:r w:rsidR="00141E7B">
        <w:rPr>
          <w:rFonts w:ascii="Times New Roman" w:hAnsi="Times New Roman" w:cs="Times New Roman"/>
          <w:sz w:val="28"/>
          <w:szCs w:val="28"/>
        </w:rPr>
        <w:t xml:space="preserve"> – прикрытие рта</w:t>
      </w:r>
      <w:r w:rsidRPr="00773DBE">
        <w:rPr>
          <w:rFonts w:ascii="Times New Roman" w:hAnsi="Times New Roman" w:cs="Times New Roman"/>
          <w:sz w:val="28"/>
          <w:szCs w:val="28"/>
        </w:rPr>
        <w:t xml:space="preserve"> рукой</w:t>
      </w:r>
      <w:r w:rsidR="008F1F2B" w:rsidRPr="00773DBE">
        <w:rPr>
          <w:rFonts w:ascii="Times New Roman" w:hAnsi="Times New Roman" w:cs="Times New Roman"/>
          <w:sz w:val="28"/>
          <w:szCs w:val="28"/>
        </w:rPr>
        <w:t>.</w:t>
      </w:r>
      <w:r w:rsidR="003017E6" w:rsidRPr="00773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921" w:rsidRPr="001B4FE5" w:rsidRDefault="002B5148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4FE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Глава 3. </w:t>
      </w:r>
      <w:r w:rsidR="00263921" w:rsidRPr="001B4FE5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Особенности языка жестов </w:t>
      </w:r>
      <w:proofErr w:type="gramStart"/>
      <w:r w:rsidR="00263921" w:rsidRPr="001B4FE5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proofErr w:type="gramEnd"/>
      <w:r w:rsidR="00263921" w:rsidRPr="001B4FE5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разных стран.</w:t>
      </w:r>
    </w:p>
    <w:p w:rsidR="00263921" w:rsidRPr="00773DBE" w:rsidRDefault="00263921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Английский психолог Майкл 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Арчил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 xml:space="preserve">, изучая язык жестов во время своего кругосветного путешествия, установил, что на протяжении часового разговора финн прибегает к жестикуляции в среднем один раз, итальянец — 80, француз — 120, а мексиканец —180 . Русские, по наблюдению психологов, отличаются относительной сдержанностью и используют примерно 40 жестов в час. Язык французов и латиноамериканцев наиболее экспрессивен, и </w:t>
      </w:r>
      <w:r w:rsidR="006B3E4A">
        <w:rPr>
          <w:rFonts w:ascii="Times New Roman" w:hAnsi="Times New Roman" w:cs="Times New Roman"/>
          <w:sz w:val="28"/>
          <w:szCs w:val="28"/>
        </w:rPr>
        <w:t>жестикулируют они двумя руками.</w:t>
      </w:r>
    </w:p>
    <w:p w:rsidR="00E8260F" w:rsidRPr="00773DBE" w:rsidRDefault="00263921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Во всем мире основные коммуникационные жесты не разнятся. Когда люди счастливы, они улыбаются, когда печальны — хмурятся, когда сердятся — у них сердитый взгляд. </w:t>
      </w:r>
      <w:r w:rsidR="00E8260F" w:rsidRPr="00773DBE">
        <w:rPr>
          <w:rFonts w:ascii="Times New Roman" w:hAnsi="Times New Roman" w:cs="Times New Roman"/>
          <w:sz w:val="28"/>
          <w:szCs w:val="28"/>
        </w:rPr>
        <w:t xml:space="preserve">Есть несколько универсальных жестов: </w:t>
      </w:r>
    </w:p>
    <w:p w:rsidR="00263921" w:rsidRPr="00773DBE" w:rsidRDefault="00E8260F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1)ж</w:t>
      </w:r>
      <w:r w:rsidR="00263921" w:rsidRPr="00773DBE">
        <w:rPr>
          <w:rFonts w:ascii="Times New Roman" w:hAnsi="Times New Roman" w:cs="Times New Roman"/>
          <w:sz w:val="28"/>
          <w:szCs w:val="28"/>
        </w:rPr>
        <w:t xml:space="preserve">ест “пожимание плечами” </w:t>
      </w:r>
      <w:r w:rsidRPr="00773DBE">
        <w:rPr>
          <w:rFonts w:ascii="Times New Roman" w:hAnsi="Times New Roman" w:cs="Times New Roman"/>
          <w:sz w:val="28"/>
          <w:szCs w:val="28"/>
        </w:rPr>
        <w:t>-</w:t>
      </w:r>
      <w:r w:rsidR="00263921" w:rsidRPr="00773DBE">
        <w:rPr>
          <w:rFonts w:ascii="Times New Roman" w:hAnsi="Times New Roman" w:cs="Times New Roman"/>
          <w:sz w:val="28"/>
          <w:szCs w:val="28"/>
        </w:rPr>
        <w:t xml:space="preserve"> человек не знает и</w:t>
      </w:r>
      <w:r w:rsidRPr="00773DBE">
        <w:rPr>
          <w:rFonts w:ascii="Times New Roman" w:hAnsi="Times New Roman" w:cs="Times New Roman"/>
          <w:sz w:val="28"/>
          <w:szCs w:val="28"/>
        </w:rPr>
        <w:t>ли не понимает, о чем идет речь; 2) к</w:t>
      </w:r>
      <w:r w:rsidR="00263921" w:rsidRPr="00773DBE">
        <w:rPr>
          <w:rFonts w:ascii="Times New Roman" w:hAnsi="Times New Roman" w:cs="Times New Roman"/>
          <w:sz w:val="28"/>
          <w:szCs w:val="28"/>
        </w:rPr>
        <w:t xml:space="preserve">ивок «да» считается согласием, </w:t>
      </w:r>
      <w:r w:rsidRPr="00773DBE">
        <w:rPr>
          <w:rFonts w:ascii="Times New Roman" w:hAnsi="Times New Roman" w:cs="Times New Roman"/>
          <w:sz w:val="28"/>
          <w:szCs w:val="28"/>
        </w:rPr>
        <w:t>одобрением; 3)</w:t>
      </w:r>
      <w:r w:rsidR="00263921" w:rsidRPr="00773DBE">
        <w:rPr>
          <w:rFonts w:ascii="Times New Roman" w:hAnsi="Times New Roman" w:cs="Times New Roman"/>
          <w:sz w:val="28"/>
          <w:szCs w:val="28"/>
        </w:rPr>
        <w:t xml:space="preserve">жест покачивания головой </w:t>
      </w:r>
      <w:r w:rsidRPr="00773DBE">
        <w:rPr>
          <w:rFonts w:ascii="Times New Roman" w:hAnsi="Times New Roman" w:cs="Times New Roman"/>
          <w:sz w:val="28"/>
          <w:szCs w:val="28"/>
        </w:rPr>
        <w:t>- отрицание или несогласие</w:t>
      </w:r>
      <w:r w:rsidR="00263921" w:rsidRPr="00773D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3921" w:rsidRPr="00773DBE" w:rsidRDefault="00263921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Но</w:t>
      </w:r>
      <w:r w:rsidR="00E8260F" w:rsidRPr="00773DBE">
        <w:rPr>
          <w:rFonts w:ascii="Times New Roman" w:hAnsi="Times New Roman" w:cs="Times New Roman"/>
          <w:sz w:val="28"/>
          <w:szCs w:val="28"/>
        </w:rPr>
        <w:t>,</w:t>
      </w:r>
      <w:r w:rsidRPr="00773DBE">
        <w:rPr>
          <w:rFonts w:ascii="Times New Roman" w:hAnsi="Times New Roman" w:cs="Times New Roman"/>
          <w:sz w:val="28"/>
          <w:szCs w:val="28"/>
        </w:rPr>
        <w:t xml:space="preserve"> как и всякий язык, невербальный у каждого н</w:t>
      </w:r>
      <w:r w:rsidR="00141E7B">
        <w:rPr>
          <w:rFonts w:ascii="Times New Roman" w:hAnsi="Times New Roman" w:cs="Times New Roman"/>
          <w:sz w:val="28"/>
          <w:szCs w:val="28"/>
        </w:rPr>
        <w:t>арода свой действительно, один и</w:t>
      </w:r>
      <w:r w:rsidRPr="00773DBE">
        <w:rPr>
          <w:rFonts w:ascii="Times New Roman" w:hAnsi="Times New Roman" w:cs="Times New Roman"/>
          <w:sz w:val="28"/>
          <w:szCs w:val="28"/>
        </w:rPr>
        <w:t xml:space="preserve"> тот же выразительный жест у разных народов может иметь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совершенно различное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значение. Если в Голландии вы повернете указательным пальцем у виска, подразумевая какую-то глупость, то вас не поймут. Там этот жест означает; что кто-то сказал очень остроумную фразу. Англичане таким жестом намекают: «Думай сам, не слушай чужое мнение». В Италии это укажет на то, что вас считают эксцентричной личностью.</w:t>
      </w:r>
      <w:r w:rsidR="00E8260F"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Pr="00773DBE">
        <w:rPr>
          <w:rFonts w:ascii="Times New Roman" w:hAnsi="Times New Roman" w:cs="Times New Roman"/>
          <w:sz w:val="28"/>
          <w:szCs w:val="28"/>
        </w:rPr>
        <w:t>В Аргентине, таким образом, вас пригласят к телефону. Если же вы увидите, как кто-то крутит пальцем у виска в Перу, это может означать лишь одно – «Не мешайте, я думаю».</w:t>
      </w:r>
    </w:p>
    <w:p w:rsidR="00E8260F" w:rsidRPr="00773DBE" w:rsidRDefault="00263921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 </w:t>
      </w:r>
      <w:r w:rsidR="006B3E4A">
        <w:rPr>
          <w:rFonts w:ascii="Times New Roman" w:hAnsi="Times New Roman" w:cs="Times New Roman"/>
          <w:sz w:val="28"/>
          <w:szCs w:val="28"/>
        </w:rPr>
        <w:tab/>
      </w:r>
      <w:r w:rsidRPr="00773DBE">
        <w:rPr>
          <w:rFonts w:ascii="Times New Roman" w:hAnsi="Times New Roman" w:cs="Times New Roman"/>
          <w:sz w:val="28"/>
          <w:szCs w:val="28"/>
        </w:rPr>
        <w:t>В нашей культуре поднятая рука и открытая ладонь означает «Хватит». Но даже не думайте показывать открытую ладонь греку, потому как потомок древних эллинов воспримет это как прямое оскорбление</w:t>
      </w:r>
      <w:r w:rsidR="00C834FF">
        <w:rPr>
          <w:rFonts w:ascii="Times New Roman" w:hAnsi="Times New Roman" w:cs="Times New Roman"/>
          <w:sz w:val="28"/>
          <w:szCs w:val="28"/>
        </w:rPr>
        <w:t>.</w:t>
      </w:r>
    </w:p>
    <w:p w:rsidR="00EC3568" w:rsidRPr="00773DBE" w:rsidRDefault="00263921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lastRenderedPageBreak/>
        <w:t>Египтяне прикладывали ладонь ко лбу (сегодня примерно также приветствуют друг друга военные).</w:t>
      </w:r>
      <w:r w:rsidR="00EC3568"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Pr="00773DBE">
        <w:rPr>
          <w:rFonts w:ascii="Times New Roman" w:hAnsi="Times New Roman" w:cs="Times New Roman"/>
          <w:sz w:val="28"/>
          <w:szCs w:val="28"/>
        </w:rPr>
        <w:t> В Японии принято кланяться. Чем ниже поклон, тем почтительнее получается приветствие. На островах Самоа при встрече принято обнюхивать друг друга</w:t>
      </w:r>
      <w:r w:rsidR="00EC3568" w:rsidRPr="00773DBE">
        <w:rPr>
          <w:rFonts w:ascii="Times New Roman" w:hAnsi="Times New Roman" w:cs="Times New Roman"/>
          <w:sz w:val="28"/>
          <w:szCs w:val="28"/>
        </w:rPr>
        <w:t>.</w:t>
      </w:r>
      <w:r w:rsidRPr="00773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921" w:rsidRPr="00773DBE" w:rsidRDefault="00263921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А австралийские аборигены приветствуют друг друга танцем.</w:t>
      </w:r>
    </w:p>
    <w:p w:rsidR="00263921" w:rsidRPr="00773DBE" w:rsidRDefault="00263921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Говоря о себе, европеец покажет рукой на грудь, а японец – на нос.</w:t>
      </w:r>
    </w:p>
    <w:p w:rsidR="00263921" w:rsidRPr="00773DBE" w:rsidRDefault="00EC3568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</w:t>
      </w:r>
      <w:r w:rsidR="00263921" w:rsidRPr="00773DBE">
        <w:rPr>
          <w:rFonts w:ascii="Times New Roman" w:hAnsi="Times New Roman" w:cs="Times New Roman"/>
          <w:sz w:val="28"/>
          <w:szCs w:val="28"/>
        </w:rPr>
        <w:t xml:space="preserve"> Голландии, поворот указательного пальца у виска означает, что кто-то сказал остроумную фразу.</w:t>
      </w:r>
    </w:p>
    <w:p w:rsidR="00263921" w:rsidRPr="00773DBE" w:rsidRDefault="00263921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Поднятые брови в Германии означают восхищение; в Англии выражение скептицизма</w:t>
      </w:r>
      <w:r w:rsidR="00EC3568" w:rsidRPr="00773DBE">
        <w:rPr>
          <w:rFonts w:ascii="Times New Roman" w:hAnsi="Times New Roman" w:cs="Times New Roman"/>
          <w:sz w:val="28"/>
          <w:szCs w:val="28"/>
        </w:rPr>
        <w:t>.</w:t>
      </w:r>
    </w:p>
    <w:p w:rsidR="00B33691" w:rsidRPr="006B3E4A" w:rsidRDefault="002B5148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3E4A">
        <w:rPr>
          <w:rFonts w:ascii="Times New Roman" w:hAnsi="Times New Roman" w:cs="Times New Roman"/>
          <w:b/>
          <w:sz w:val="28"/>
          <w:szCs w:val="28"/>
          <w:u w:val="single"/>
        </w:rPr>
        <w:t>Глава 4</w:t>
      </w:r>
      <w:r w:rsidR="00B33691" w:rsidRPr="006B3E4A">
        <w:rPr>
          <w:rFonts w:ascii="Times New Roman" w:hAnsi="Times New Roman" w:cs="Times New Roman"/>
          <w:b/>
          <w:sz w:val="28"/>
          <w:szCs w:val="28"/>
          <w:u w:val="single"/>
        </w:rPr>
        <w:t xml:space="preserve">. Использование языка жестов в речи </w:t>
      </w:r>
      <w:r w:rsidR="00B604A3" w:rsidRPr="006B3E4A">
        <w:rPr>
          <w:rFonts w:ascii="Times New Roman" w:hAnsi="Times New Roman" w:cs="Times New Roman"/>
          <w:b/>
          <w:sz w:val="28"/>
          <w:szCs w:val="28"/>
          <w:u w:val="single"/>
        </w:rPr>
        <w:t>школьников.</w:t>
      </w:r>
    </w:p>
    <w:p w:rsidR="00B33691" w:rsidRPr="00773DBE" w:rsidRDefault="00B604A3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</w:t>
      </w:r>
      <w:r w:rsidR="00B33691" w:rsidRPr="00773DBE">
        <w:rPr>
          <w:rFonts w:ascii="Times New Roman" w:hAnsi="Times New Roman" w:cs="Times New Roman"/>
          <w:sz w:val="28"/>
          <w:szCs w:val="28"/>
        </w:rPr>
        <w:t>опросу об иссле</w:t>
      </w:r>
      <w:r w:rsidRPr="00773DBE">
        <w:rPr>
          <w:rFonts w:ascii="Times New Roman" w:hAnsi="Times New Roman" w:cs="Times New Roman"/>
          <w:sz w:val="28"/>
          <w:szCs w:val="28"/>
        </w:rPr>
        <w:t>довании жестикуляции школьников</w:t>
      </w:r>
      <w:r w:rsidR="00B33691" w:rsidRPr="00773DBE">
        <w:rPr>
          <w:rFonts w:ascii="Times New Roman" w:hAnsi="Times New Roman" w:cs="Times New Roman"/>
          <w:sz w:val="28"/>
          <w:szCs w:val="28"/>
        </w:rPr>
        <w:t xml:space="preserve"> не уделено достаточно внимания.</w:t>
      </w:r>
      <w:r w:rsidRPr="00773DBE">
        <w:rPr>
          <w:rFonts w:ascii="Times New Roman" w:hAnsi="Times New Roman" w:cs="Times New Roman"/>
          <w:sz w:val="28"/>
          <w:szCs w:val="28"/>
        </w:rPr>
        <w:t xml:space="preserve"> Хотя мы часто непроизвольно используем невербальные средства общения.</w:t>
      </w:r>
    </w:p>
    <w:p w:rsidR="00B33691" w:rsidRPr="00773DBE" w:rsidRDefault="00B33691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А ведь если научиться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распознавать жесты школьника, можно с легкостью распознать скуку, увидеть волнение, недоверие. Все те вещи, которые так тщательно маскируются под маской безразличия и полного равнодушия.</w:t>
      </w:r>
    </w:p>
    <w:p w:rsidR="00915CDA" w:rsidRPr="00773DBE" w:rsidRDefault="00915CDA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Результаты набл</w:t>
      </w:r>
      <w:r w:rsidR="00A208A6">
        <w:rPr>
          <w:rFonts w:ascii="Times New Roman" w:hAnsi="Times New Roman" w:cs="Times New Roman"/>
          <w:sz w:val="28"/>
          <w:szCs w:val="28"/>
        </w:rPr>
        <w:t>юдения   помогли выяснить, какие самые распространенные</w:t>
      </w:r>
      <w:r w:rsidRPr="00773DBE">
        <w:rPr>
          <w:rFonts w:ascii="Times New Roman" w:hAnsi="Times New Roman" w:cs="Times New Roman"/>
          <w:sz w:val="28"/>
          <w:szCs w:val="28"/>
        </w:rPr>
        <w:t xml:space="preserve"> жест</w:t>
      </w:r>
      <w:r w:rsidR="00A208A6">
        <w:rPr>
          <w:rFonts w:ascii="Times New Roman" w:hAnsi="Times New Roman" w:cs="Times New Roman"/>
          <w:sz w:val="28"/>
          <w:szCs w:val="28"/>
        </w:rPr>
        <w:t>ы</w:t>
      </w:r>
      <w:r w:rsidRPr="00773DBE">
        <w:rPr>
          <w:rFonts w:ascii="Times New Roman" w:hAnsi="Times New Roman" w:cs="Times New Roman"/>
          <w:sz w:val="28"/>
          <w:szCs w:val="28"/>
        </w:rPr>
        <w:t xml:space="preserve"> у школьников.</w:t>
      </w:r>
    </w:p>
    <w:p w:rsidR="00D32E87" w:rsidRPr="00773DBE" w:rsidRDefault="00D32E87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Жест № 1 </w:t>
      </w:r>
    </w:p>
    <w:p w:rsidR="00C834FF" w:rsidRDefault="00915CDA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Самым распространенным жестом среди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считается «знак победы», как изображение латинской буквы «V»</w:t>
      </w:r>
      <w:r w:rsidR="00C834FF">
        <w:rPr>
          <w:rFonts w:ascii="Times New Roman" w:hAnsi="Times New Roman" w:cs="Times New Roman"/>
          <w:sz w:val="28"/>
          <w:szCs w:val="28"/>
        </w:rPr>
        <w:t>.</w:t>
      </w:r>
    </w:p>
    <w:p w:rsidR="00D32E87" w:rsidRPr="00773DBE" w:rsidRDefault="00915CDA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="00D32E87" w:rsidRPr="00773DBE">
        <w:rPr>
          <w:rFonts w:ascii="Times New Roman" w:hAnsi="Times New Roman" w:cs="Times New Roman"/>
          <w:sz w:val="28"/>
          <w:szCs w:val="28"/>
        </w:rPr>
        <w:t xml:space="preserve">Жест № 2 </w:t>
      </w:r>
    </w:p>
    <w:p w:rsidR="00915CDA" w:rsidRPr="00773DBE" w:rsidRDefault="00C834FF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915CDA" w:rsidRPr="00773DBE">
        <w:rPr>
          <w:rFonts w:ascii="Times New Roman" w:hAnsi="Times New Roman" w:cs="Times New Roman"/>
          <w:sz w:val="28"/>
          <w:szCs w:val="28"/>
        </w:rPr>
        <w:t xml:space="preserve">ольшой и </w:t>
      </w:r>
      <w:proofErr w:type="gramStart"/>
      <w:r w:rsidR="00915CDA" w:rsidRPr="00773DBE">
        <w:rPr>
          <w:rFonts w:ascii="Times New Roman" w:hAnsi="Times New Roman" w:cs="Times New Roman"/>
          <w:sz w:val="28"/>
          <w:szCs w:val="28"/>
        </w:rPr>
        <w:t>указательный</w:t>
      </w:r>
      <w:proofErr w:type="gramEnd"/>
      <w:r w:rsidR="00915CDA" w:rsidRPr="00773DBE">
        <w:rPr>
          <w:rFonts w:ascii="Times New Roman" w:hAnsi="Times New Roman" w:cs="Times New Roman"/>
          <w:sz w:val="28"/>
          <w:szCs w:val="28"/>
        </w:rPr>
        <w:t xml:space="preserve"> пальцы руки смыкаются колечком (как буква «О» - первая буква слова «</w:t>
      </w:r>
      <w:proofErr w:type="spellStart"/>
      <w:r w:rsidR="00915CDA" w:rsidRPr="00773DBE">
        <w:rPr>
          <w:rFonts w:ascii="Times New Roman" w:hAnsi="Times New Roman" w:cs="Times New Roman"/>
          <w:sz w:val="28"/>
          <w:szCs w:val="28"/>
        </w:rPr>
        <w:t>о’кей</w:t>
      </w:r>
      <w:proofErr w:type="spellEnd"/>
      <w:r w:rsidR="00915CDA" w:rsidRPr="00773DBE">
        <w:rPr>
          <w:rFonts w:ascii="Times New Roman" w:hAnsi="Times New Roman" w:cs="Times New Roman"/>
          <w:sz w:val="28"/>
          <w:szCs w:val="28"/>
        </w:rPr>
        <w:t>») - придает уверенность, устраняет волнение и воодушевляет – значит, все идет правильно.</w:t>
      </w:r>
    </w:p>
    <w:p w:rsidR="00D32E87" w:rsidRPr="00773DBE" w:rsidRDefault="00D32E87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 № 3</w:t>
      </w:r>
    </w:p>
    <w:p w:rsidR="00915CDA" w:rsidRPr="00773DBE" w:rsidRDefault="00915CDA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«Тыканье» пальцем в Древнем Вавилоне воспринималось как символический намек на убийство человека копьем или стрелой. Видимо, отсюда же и наше неприятие этого жеста.</w:t>
      </w:r>
    </w:p>
    <w:p w:rsidR="006B3E4A" w:rsidRDefault="00D32E87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 № 4</w:t>
      </w:r>
      <w:r w:rsidR="008C2498" w:rsidRPr="00773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498" w:rsidRPr="00773DBE" w:rsidRDefault="008C2498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Почесыванием указательным пальцем правой руки под мочкой уха – жест сомнения и неуверенности</w:t>
      </w:r>
      <w:r w:rsidR="009840A0" w:rsidRPr="00773DBE">
        <w:rPr>
          <w:rFonts w:ascii="Times New Roman" w:hAnsi="Times New Roman" w:cs="Times New Roman"/>
          <w:sz w:val="28"/>
          <w:szCs w:val="28"/>
        </w:rPr>
        <w:t xml:space="preserve">. Так отреагировали ученики, которые, стоя у доски, </w:t>
      </w:r>
      <w:proofErr w:type="spellStart"/>
      <w:r w:rsidR="009840A0" w:rsidRPr="00773DBE">
        <w:rPr>
          <w:rFonts w:ascii="Times New Roman" w:hAnsi="Times New Roman" w:cs="Times New Roman"/>
          <w:sz w:val="28"/>
          <w:szCs w:val="28"/>
        </w:rPr>
        <w:t>слашат</w:t>
      </w:r>
      <w:proofErr w:type="spellEnd"/>
      <w:r w:rsidR="009840A0" w:rsidRPr="00773DBE">
        <w:rPr>
          <w:rFonts w:ascii="Times New Roman" w:hAnsi="Times New Roman" w:cs="Times New Roman"/>
          <w:sz w:val="28"/>
          <w:szCs w:val="28"/>
        </w:rPr>
        <w:t xml:space="preserve"> подсказку, но не знают, верить ей или нет.</w:t>
      </w:r>
    </w:p>
    <w:p w:rsidR="006B3E4A" w:rsidRDefault="00D32E87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 № 5</w:t>
      </w:r>
      <w:r w:rsidR="008C2498" w:rsidRPr="00773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498" w:rsidRPr="00773DBE" w:rsidRDefault="008C2498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Прикрытие рта рукой  - жест, говорящий об обмане.</w:t>
      </w:r>
      <w:r w:rsidR="009840A0" w:rsidRPr="00773DBE">
        <w:rPr>
          <w:rFonts w:ascii="Times New Roman" w:hAnsi="Times New Roman" w:cs="Times New Roman"/>
          <w:sz w:val="28"/>
          <w:szCs w:val="28"/>
        </w:rPr>
        <w:t xml:space="preserve"> Так ведут себя ученики, которые только что «солгали», сказав, что выучили урок.</w:t>
      </w:r>
    </w:p>
    <w:p w:rsidR="006B3E4A" w:rsidRDefault="00D32E87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 № 6</w:t>
      </w:r>
      <w:r w:rsidR="008C2498" w:rsidRPr="00773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E87" w:rsidRPr="00773DBE" w:rsidRDefault="008C2498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Закладывание рук за спину с захватом запястья – жест уверенного в себе человека.</w:t>
      </w:r>
      <w:r w:rsidR="009840A0" w:rsidRPr="00773DBE">
        <w:rPr>
          <w:rFonts w:ascii="Times New Roman" w:hAnsi="Times New Roman" w:cs="Times New Roman"/>
          <w:sz w:val="28"/>
          <w:szCs w:val="28"/>
        </w:rPr>
        <w:t xml:space="preserve"> Это поза ученика, который хорошо подготовлен, знает материал.</w:t>
      </w:r>
    </w:p>
    <w:p w:rsidR="006B3E4A" w:rsidRDefault="003017E6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 №</w:t>
      </w:r>
      <w:r w:rsidR="006B3E4A">
        <w:rPr>
          <w:rFonts w:ascii="Times New Roman" w:hAnsi="Times New Roman" w:cs="Times New Roman"/>
          <w:sz w:val="28"/>
          <w:szCs w:val="28"/>
        </w:rPr>
        <w:t xml:space="preserve"> 7</w:t>
      </w:r>
      <w:r w:rsidRPr="00773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17E6" w:rsidRPr="00773DBE" w:rsidRDefault="003017E6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Руки и ноги не перекрещены, ладони и стопы развернуты. Это - поза доверия, согласия, доброжелательности, психологического комфорта.</w:t>
      </w:r>
      <w:r w:rsidR="009840A0" w:rsidRPr="00773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269" w:rsidRPr="006B3E4A" w:rsidRDefault="00B33691" w:rsidP="001B4FE5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    </w:t>
      </w:r>
      <w:r w:rsidR="002B5148" w:rsidRPr="006B3E4A">
        <w:rPr>
          <w:rFonts w:ascii="Times New Roman" w:hAnsi="Times New Roman" w:cs="Times New Roman"/>
          <w:b/>
          <w:sz w:val="28"/>
          <w:szCs w:val="28"/>
          <w:u w:val="single"/>
        </w:rPr>
        <w:t>Глава 5</w:t>
      </w:r>
      <w:r w:rsidR="00496269" w:rsidRPr="006B3E4A">
        <w:rPr>
          <w:rFonts w:ascii="Times New Roman" w:hAnsi="Times New Roman" w:cs="Times New Roman"/>
          <w:b/>
          <w:sz w:val="28"/>
          <w:szCs w:val="28"/>
          <w:u w:val="single"/>
        </w:rPr>
        <w:t>. Значение жестов в деятельности учителя</w:t>
      </w:r>
    </w:p>
    <w:p w:rsidR="00496269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Огромна роль жестов и в деятельности учителя.</w:t>
      </w:r>
      <w:r w:rsidR="00915CDA" w:rsidRPr="00773DBE">
        <w:rPr>
          <w:rFonts w:ascii="Times New Roman" w:hAnsi="Times New Roman" w:cs="Times New Roman"/>
          <w:sz w:val="28"/>
          <w:szCs w:val="28"/>
        </w:rPr>
        <w:t xml:space="preserve">  </w:t>
      </w:r>
      <w:r w:rsidR="001250AA" w:rsidRPr="00773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BE3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Достаточно понаблюдать за жестами и мимикой  учителей, изучить литературу по психологии, чтобы изменить свое поведение и избежать </w:t>
      </w:r>
      <w:r w:rsidRPr="00773DBE">
        <w:rPr>
          <w:rFonts w:ascii="Times New Roman" w:hAnsi="Times New Roman" w:cs="Times New Roman"/>
          <w:sz w:val="28"/>
          <w:szCs w:val="28"/>
        </w:rPr>
        <w:lastRenderedPageBreak/>
        <w:t>многих конфликтов в обучении. Нами отмечены шесть основных жестов, раскрывающих эмоциональное состояние учителя, его настроение</w:t>
      </w:r>
      <w:r w:rsidR="00736BE3" w:rsidRPr="00773DBE">
        <w:rPr>
          <w:rFonts w:ascii="Times New Roman" w:hAnsi="Times New Roman" w:cs="Times New Roman"/>
          <w:sz w:val="28"/>
          <w:szCs w:val="28"/>
        </w:rPr>
        <w:t>.</w:t>
      </w:r>
    </w:p>
    <w:p w:rsidR="00496269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 № 1</w:t>
      </w:r>
    </w:p>
    <w:p w:rsidR="00496269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Ты отвечаешь у доски, а учительница в это время кивает головой в такт каждому твоему слову. Что это значит? Многократные, короткие и резкие кивки говорят о том, что учитель придает твоим словам большое значение. Такое поведение – явный признак того, что ты говоришь «в тему» и не перепутал третий закон Ньютона с теоремой Пифагора.</w:t>
      </w:r>
    </w:p>
    <w:p w:rsidR="00496269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 № 2</w:t>
      </w:r>
    </w:p>
    <w:p w:rsidR="00496269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Руки заложены за спину – явный признак бездействия. Можешь расслабиться, учителю сейчас не до тебя. Такой жест означает, что он задумался и совсем не замечает, что творится в классе.</w:t>
      </w:r>
    </w:p>
    <w:p w:rsidR="00496269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 № 3</w:t>
      </w:r>
    </w:p>
    <w:p w:rsidR="00C834FF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Указательный палец поднят вверх. Учитель пытается завоевать твое внимание, заинтересовать. </w:t>
      </w:r>
    </w:p>
    <w:p w:rsidR="00496269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 № 4</w:t>
      </w:r>
    </w:p>
    <w:p w:rsidR="00C834FF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Постукивает пальцем или ключами по столу. Видимо, ты чем-то провинился перед учителем, и он с трудом сдерживает себя. </w:t>
      </w:r>
    </w:p>
    <w:p w:rsidR="00496269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 № 5</w:t>
      </w:r>
    </w:p>
    <w:p w:rsidR="00496269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Учитель чешет затылок. Бросай строчить 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sms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>. С минуту на минуту учитель расскажет что-то интересное и, скорее всего, выходящее за рамки программы.</w:t>
      </w:r>
    </w:p>
    <w:p w:rsidR="00496269" w:rsidRPr="00773DBE" w:rsidRDefault="0049626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Жест № 6</w:t>
      </w:r>
    </w:p>
    <w:p w:rsidR="00496269" w:rsidRPr="00773DBE" w:rsidRDefault="00496269" w:rsidP="00C834FF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lastRenderedPageBreak/>
        <w:t xml:space="preserve">Во время рассказа учитель как будто зачерпывает что-то кистью и разворачивает ладони к классу. Эта поза считается открытой. Учитель настроен к классу благосклонно, по-доброму. </w:t>
      </w:r>
    </w:p>
    <w:p w:rsidR="00FD2C92" w:rsidRPr="006B3E4A" w:rsidRDefault="002B5148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3E4A">
        <w:rPr>
          <w:rFonts w:ascii="Times New Roman" w:hAnsi="Times New Roman" w:cs="Times New Roman"/>
          <w:b/>
          <w:sz w:val="28"/>
          <w:szCs w:val="28"/>
          <w:u w:val="single"/>
        </w:rPr>
        <w:t xml:space="preserve">Глава 6. </w:t>
      </w:r>
      <w:r w:rsidR="00FD2C92" w:rsidRPr="006B3E4A">
        <w:rPr>
          <w:rFonts w:ascii="Times New Roman" w:hAnsi="Times New Roman" w:cs="Times New Roman"/>
          <w:b/>
          <w:sz w:val="28"/>
          <w:szCs w:val="28"/>
          <w:u w:val="single"/>
        </w:rPr>
        <w:t>Исследование.</w:t>
      </w:r>
    </w:p>
    <w:p w:rsidR="00FD2C92" w:rsidRPr="006B3E4A" w:rsidRDefault="00D72273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FD2C92" w:rsidRPr="006B3E4A">
        <w:rPr>
          <w:rFonts w:ascii="Times New Roman" w:hAnsi="Times New Roman" w:cs="Times New Roman"/>
          <w:b/>
          <w:sz w:val="28"/>
          <w:szCs w:val="28"/>
          <w:u w:val="single"/>
        </w:rPr>
        <w:t>Анкетирование</w:t>
      </w:r>
      <w:r w:rsidR="00A36AA7" w:rsidRPr="006B3E4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36AA7" w:rsidRPr="00773DBE" w:rsidRDefault="00A36AA7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Первый этап нашей работы включал в себя анкетирова</w:t>
      </w:r>
      <w:r w:rsidR="009840A0" w:rsidRPr="00773DBE">
        <w:rPr>
          <w:rFonts w:ascii="Times New Roman" w:hAnsi="Times New Roman" w:cs="Times New Roman"/>
          <w:sz w:val="28"/>
          <w:szCs w:val="28"/>
        </w:rPr>
        <w:t>ние учеников и учителей школы (6</w:t>
      </w:r>
      <w:r w:rsidRPr="00773DBE">
        <w:rPr>
          <w:rFonts w:ascii="Times New Roman" w:hAnsi="Times New Roman" w:cs="Times New Roman"/>
          <w:sz w:val="28"/>
          <w:szCs w:val="28"/>
        </w:rPr>
        <w:t>0 человек:</w:t>
      </w:r>
      <w:r w:rsidR="00654DA3" w:rsidRPr="00773DBE">
        <w:rPr>
          <w:rFonts w:ascii="Times New Roman" w:hAnsi="Times New Roman" w:cs="Times New Roman"/>
          <w:sz w:val="28"/>
          <w:szCs w:val="28"/>
        </w:rPr>
        <w:t xml:space="preserve"> 11 учителей и 49 учеников,</w:t>
      </w:r>
      <w:r w:rsidRPr="00773DBE">
        <w:rPr>
          <w:rFonts w:ascii="Times New Roman" w:hAnsi="Times New Roman" w:cs="Times New Roman"/>
          <w:sz w:val="28"/>
          <w:szCs w:val="28"/>
        </w:rPr>
        <w:t xml:space="preserve"> 5-9-е классы) с целью выявления актуальности темы (вопросы разрабатывали мы сами).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 1. Вы считаете, что мимика и жесты — это:</w:t>
      </w:r>
    </w:p>
    <w:p w:rsidR="00A442B4" w:rsidRPr="00A208A6" w:rsidRDefault="00A442B4" w:rsidP="00A208A6">
      <w:pPr>
        <w:pStyle w:val="a8"/>
        <w:numPr>
          <w:ilvl w:val="0"/>
          <w:numId w:val="48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A208A6">
        <w:rPr>
          <w:rFonts w:ascii="Times New Roman" w:hAnsi="Times New Roman" w:cs="Times New Roman"/>
          <w:sz w:val="28"/>
          <w:szCs w:val="28"/>
        </w:rPr>
        <w:t>спонтанное выражение душевного состояния человека в данный конкретный момент;</w:t>
      </w:r>
    </w:p>
    <w:p w:rsidR="00A442B4" w:rsidRPr="00A208A6" w:rsidRDefault="00A442B4" w:rsidP="00A208A6">
      <w:pPr>
        <w:pStyle w:val="a8"/>
        <w:numPr>
          <w:ilvl w:val="0"/>
          <w:numId w:val="48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A208A6">
        <w:rPr>
          <w:rFonts w:ascii="Times New Roman" w:hAnsi="Times New Roman" w:cs="Times New Roman"/>
          <w:sz w:val="28"/>
          <w:szCs w:val="28"/>
        </w:rPr>
        <w:t>дополнение к речи;</w:t>
      </w:r>
    </w:p>
    <w:p w:rsidR="00A442B4" w:rsidRPr="00A208A6" w:rsidRDefault="00A442B4" w:rsidP="00A208A6">
      <w:pPr>
        <w:pStyle w:val="a8"/>
        <w:numPr>
          <w:ilvl w:val="0"/>
          <w:numId w:val="48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A208A6">
        <w:rPr>
          <w:rFonts w:ascii="Times New Roman" w:hAnsi="Times New Roman" w:cs="Times New Roman"/>
          <w:sz w:val="28"/>
          <w:szCs w:val="28"/>
        </w:rPr>
        <w:t>проявление нашего подсознания.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На первый вопрос большинство школьников ответили, что мимика и жесты - это спонтанное выражение душевного состояния человека в данный конкретный момент</w:t>
      </w:r>
      <w:r w:rsidR="00654DA3" w:rsidRPr="00773DBE">
        <w:rPr>
          <w:rFonts w:ascii="Times New Roman" w:hAnsi="Times New Roman" w:cs="Times New Roman"/>
          <w:sz w:val="28"/>
          <w:szCs w:val="28"/>
        </w:rPr>
        <w:t xml:space="preserve"> – 29 человек (59%) </w:t>
      </w:r>
      <w:r w:rsidRPr="00773DBE">
        <w:rPr>
          <w:rFonts w:ascii="Times New Roman" w:hAnsi="Times New Roman" w:cs="Times New Roman"/>
          <w:sz w:val="28"/>
          <w:szCs w:val="28"/>
        </w:rPr>
        <w:t>, когда старшее поколение (учителя) считает что это дополнение к речи</w:t>
      </w:r>
      <w:r w:rsidR="00654DA3" w:rsidRPr="00773DBE">
        <w:rPr>
          <w:rFonts w:ascii="Times New Roman" w:hAnsi="Times New Roman" w:cs="Times New Roman"/>
          <w:sz w:val="28"/>
          <w:szCs w:val="28"/>
        </w:rPr>
        <w:t xml:space="preserve"> – 10 человек (90%)</w:t>
      </w:r>
      <w:r w:rsidRPr="00773DBE">
        <w:rPr>
          <w:rFonts w:ascii="Times New Roman" w:hAnsi="Times New Roman" w:cs="Times New Roman"/>
          <w:sz w:val="28"/>
          <w:szCs w:val="28"/>
        </w:rPr>
        <w:t>. Хотя правильный ответ- проявление</w:t>
      </w:r>
      <w:r w:rsidR="00654DA3" w:rsidRPr="00773DBE">
        <w:rPr>
          <w:rFonts w:ascii="Times New Roman" w:hAnsi="Times New Roman" w:cs="Times New Roman"/>
          <w:sz w:val="28"/>
          <w:szCs w:val="28"/>
        </w:rPr>
        <w:t xml:space="preserve"> нашего подсознания, дали лишь 12 человек (</w:t>
      </w:r>
      <w:r w:rsidR="00024B7A" w:rsidRPr="00773DBE">
        <w:rPr>
          <w:rFonts w:ascii="Times New Roman" w:hAnsi="Times New Roman" w:cs="Times New Roman"/>
          <w:sz w:val="28"/>
          <w:szCs w:val="28"/>
        </w:rPr>
        <w:t>20</w:t>
      </w:r>
      <w:r w:rsidRPr="00773DBE">
        <w:rPr>
          <w:rFonts w:ascii="Times New Roman" w:hAnsi="Times New Roman" w:cs="Times New Roman"/>
          <w:sz w:val="28"/>
          <w:szCs w:val="28"/>
        </w:rPr>
        <w:t>% всех опрошенных</w:t>
      </w:r>
      <w:r w:rsidR="00024B7A" w:rsidRPr="00773DBE">
        <w:rPr>
          <w:rFonts w:ascii="Times New Roman" w:hAnsi="Times New Roman" w:cs="Times New Roman"/>
          <w:sz w:val="28"/>
          <w:szCs w:val="28"/>
        </w:rPr>
        <w:t>)</w:t>
      </w:r>
      <w:r w:rsidRPr="00773DBE">
        <w:rPr>
          <w:rFonts w:ascii="Times New Roman" w:hAnsi="Times New Roman" w:cs="Times New Roman"/>
          <w:sz w:val="28"/>
          <w:szCs w:val="28"/>
        </w:rPr>
        <w:t>.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 2. Какая часть тела «выразительнее» всего?</w:t>
      </w:r>
    </w:p>
    <w:p w:rsidR="00A442B4" w:rsidRPr="00D72273" w:rsidRDefault="00A442B4" w:rsidP="00D72273">
      <w:pPr>
        <w:pStyle w:val="a8"/>
        <w:numPr>
          <w:ilvl w:val="0"/>
          <w:numId w:val="2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Ступни;</w:t>
      </w:r>
    </w:p>
    <w:p w:rsidR="00A442B4" w:rsidRPr="00D72273" w:rsidRDefault="00A442B4" w:rsidP="00D72273">
      <w:pPr>
        <w:pStyle w:val="a8"/>
        <w:numPr>
          <w:ilvl w:val="0"/>
          <w:numId w:val="2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Ноги;</w:t>
      </w:r>
    </w:p>
    <w:p w:rsidR="00A442B4" w:rsidRPr="00D72273" w:rsidRDefault="00A442B4" w:rsidP="00D72273">
      <w:pPr>
        <w:pStyle w:val="a8"/>
        <w:numPr>
          <w:ilvl w:val="0"/>
          <w:numId w:val="2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Руки;</w:t>
      </w:r>
    </w:p>
    <w:p w:rsidR="00A442B4" w:rsidRPr="00D72273" w:rsidRDefault="00A442B4" w:rsidP="00D72273">
      <w:pPr>
        <w:pStyle w:val="a8"/>
        <w:numPr>
          <w:ilvl w:val="0"/>
          <w:numId w:val="2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Кисти рук;</w:t>
      </w:r>
    </w:p>
    <w:p w:rsidR="00A442B4" w:rsidRPr="00D72273" w:rsidRDefault="00A442B4" w:rsidP="00D72273">
      <w:pPr>
        <w:pStyle w:val="a8"/>
        <w:numPr>
          <w:ilvl w:val="0"/>
          <w:numId w:val="2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Плечи.</w:t>
      </w:r>
    </w:p>
    <w:p w:rsidR="006B3E4A" w:rsidRDefault="00654DA3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lastRenderedPageBreak/>
        <w:t>Ученики считают, что более выразительны кисти рук и ноги – 30человек (61%). Учителя считают, что руки и ноги – 8 человек(72%).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 3. Какая часть лица наиболее «выразительна»? (выберите два варианта.)</w:t>
      </w:r>
    </w:p>
    <w:p w:rsidR="00A442B4" w:rsidRPr="00D72273" w:rsidRDefault="00A442B4" w:rsidP="00D72273">
      <w:pPr>
        <w:pStyle w:val="a8"/>
        <w:numPr>
          <w:ilvl w:val="0"/>
          <w:numId w:val="30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Лоб;</w:t>
      </w:r>
    </w:p>
    <w:p w:rsidR="00A442B4" w:rsidRPr="00D72273" w:rsidRDefault="00A442B4" w:rsidP="00D72273">
      <w:pPr>
        <w:pStyle w:val="a8"/>
        <w:numPr>
          <w:ilvl w:val="0"/>
          <w:numId w:val="30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Брови;</w:t>
      </w:r>
    </w:p>
    <w:p w:rsidR="00A442B4" w:rsidRPr="00D72273" w:rsidRDefault="00A442B4" w:rsidP="00D72273">
      <w:pPr>
        <w:pStyle w:val="a8"/>
        <w:numPr>
          <w:ilvl w:val="0"/>
          <w:numId w:val="30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Глаза;</w:t>
      </w:r>
    </w:p>
    <w:p w:rsidR="00A442B4" w:rsidRPr="00D72273" w:rsidRDefault="00A442B4" w:rsidP="00D72273">
      <w:pPr>
        <w:pStyle w:val="a8"/>
        <w:numPr>
          <w:ilvl w:val="0"/>
          <w:numId w:val="30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Нос;</w:t>
      </w:r>
    </w:p>
    <w:p w:rsidR="00A442B4" w:rsidRPr="00D72273" w:rsidRDefault="00A442B4" w:rsidP="00D72273">
      <w:pPr>
        <w:pStyle w:val="a8"/>
        <w:numPr>
          <w:ilvl w:val="0"/>
          <w:numId w:val="30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Губы;</w:t>
      </w:r>
    </w:p>
    <w:p w:rsidR="00A442B4" w:rsidRPr="00D72273" w:rsidRDefault="00A442B4" w:rsidP="00D72273">
      <w:pPr>
        <w:pStyle w:val="a8"/>
        <w:numPr>
          <w:ilvl w:val="0"/>
          <w:numId w:val="30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Углы рта.</w:t>
      </w:r>
    </w:p>
    <w:p w:rsidR="00654DA3" w:rsidRPr="00773DBE" w:rsidRDefault="00654DA3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Оба поколения сошлись на том, что выразительнее всего « зеркало души» - глаза собеседника.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 4.Невербальная коммуникация занимает в нашей жизни ……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Оба поколения ответили неверно</w:t>
      </w:r>
      <w:r w:rsidR="00654DA3" w:rsidRPr="00773DBE">
        <w:rPr>
          <w:rFonts w:ascii="Times New Roman" w:hAnsi="Times New Roman" w:cs="Times New Roman"/>
          <w:sz w:val="28"/>
          <w:szCs w:val="28"/>
        </w:rPr>
        <w:t xml:space="preserve"> – 30 %</w:t>
      </w:r>
      <w:r w:rsidRPr="00773DBE">
        <w:rPr>
          <w:rFonts w:ascii="Times New Roman" w:hAnsi="Times New Roman" w:cs="Times New Roman"/>
          <w:sz w:val="28"/>
          <w:szCs w:val="28"/>
        </w:rPr>
        <w:t>, т.к. невербальная коммуникация занимает от 70 % до 80% в нашей жизни. Многие просто не замечают, как они спонтанно используют язык жестов.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5. Считаете ли вы, что у женщин язык мимики и жестов более выразителен, чем у мужчин?</w:t>
      </w:r>
    </w:p>
    <w:p w:rsidR="00A442B4" w:rsidRPr="00D72273" w:rsidRDefault="00A442B4" w:rsidP="00D72273">
      <w:pPr>
        <w:pStyle w:val="a8"/>
        <w:numPr>
          <w:ilvl w:val="0"/>
          <w:numId w:val="31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да;</w:t>
      </w:r>
    </w:p>
    <w:p w:rsidR="00A442B4" w:rsidRPr="00D72273" w:rsidRDefault="00A442B4" w:rsidP="00D72273">
      <w:pPr>
        <w:pStyle w:val="a8"/>
        <w:numPr>
          <w:ilvl w:val="0"/>
          <w:numId w:val="31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нет;</w:t>
      </w:r>
    </w:p>
    <w:p w:rsidR="00A442B4" w:rsidRPr="00D72273" w:rsidRDefault="00A442B4" w:rsidP="00D72273">
      <w:pPr>
        <w:pStyle w:val="a8"/>
        <w:numPr>
          <w:ilvl w:val="0"/>
          <w:numId w:val="31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не знаю.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95% учителей считают, что мимика женщин более выразительна, с этим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согласны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лишь 55% восьмиклассников.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Вопрос 6.Какая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мимика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жесты, по вашему мнению, означают во всем мире одно и то же? (Дайте три ответа):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а) качают головой;</w:t>
      </w:r>
    </w:p>
    <w:p w:rsidR="00A442B4" w:rsidRPr="00773DBE" w:rsidRDefault="00D9220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lastRenderedPageBreak/>
        <w:t>4 чел.36</w:t>
      </w:r>
      <w:r w:rsidR="00A442B4" w:rsidRPr="00773DBE">
        <w:rPr>
          <w:rFonts w:ascii="Times New Roman" w:hAnsi="Times New Roman" w:cs="Times New Roman"/>
          <w:sz w:val="28"/>
          <w:szCs w:val="28"/>
        </w:rPr>
        <w:t>%</w:t>
      </w:r>
    </w:p>
    <w:p w:rsidR="00A442B4" w:rsidRPr="00773DBE" w:rsidRDefault="00D9220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13 чел.26</w:t>
      </w:r>
      <w:r w:rsidR="00A442B4" w:rsidRPr="00773DBE">
        <w:rPr>
          <w:rFonts w:ascii="Times New Roman" w:hAnsi="Times New Roman" w:cs="Times New Roman"/>
          <w:sz w:val="28"/>
          <w:szCs w:val="28"/>
        </w:rPr>
        <w:t>%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б) кивают головой;</w:t>
      </w:r>
    </w:p>
    <w:p w:rsidR="00A442B4" w:rsidRPr="00773DBE" w:rsidRDefault="00D9220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9чел 81</w:t>
      </w:r>
      <w:r w:rsidR="00A442B4" w:rsidRPr="00773DBE">
        <w:rPr>
          <w:rFonts w:ascii="Times New Roman" w:hAnsi="Times New Roman" w:cs="Times New Roman"/>
          <w:sz w:val="28"/>
          <w:szCs w:val="28"/>
        </w:rPr>
        <w:t>%</w:t>
      </w:r>
    </w:p>
    <w:p w:rsidR="00A442B4" w:rsidRPr="00773DBE" w:rsidRDefault="00D9220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32 чел 65</w:t>
      </w:r>
      <w:r w:rsidR="00A442B4" w:rsidRPr="00773DBE">
        <w:rPr>
          <w:rFonts w:ascii="Times New Roman" w:hAnsi="Times New Roman" w:cs="Times New Roman"/>
          <w:sz w:val="28"/>
          <w:szCs w:val="28"/>
        </w:rPr>
        <w:t>%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в) морщат нос;</w:t>
      </w:r>
    </w:p>
    <w:p w:rsidR="00A442B4" w:rsidRPr="00773DBE" w:rsidRDefault="00D9220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5 чел. 45</w:t>
      </w:r>
      <w:r w:rsidR="00A442B4" w:rsidRPr="00773DBE">
        <w:rPr>
          <w:rFonts w:ascii="Times New Roman" w:hAnsi="Times New Roman" w:cs="Times New Roman"/>
          <w:sz w:val="28"/>
          <w:szCs w:val="28"/>
        </w:rPr>
        <w:t>%</w:t>
      </w:r>
    </w:p>
    <w:p w:rsidR="00A442B4" w:rsidRPr="00773DBE" w:rsidRDefault="00D9220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4чел/8</w:t>
      </w:r>
      <w:r w:rsidR="00A442B4" w:rsidRPr="00773DBE">
        <w:rPr>
          <w:rFonts w:ascii="Times New Roman" w:hAnsi="Times New Roman" w:cs="Times New Roman"/>
          <w:sz w:val="28"/>
          <w:szCs w:val="28"/>
        </w:rPr>
        <w:t>%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г) морщат лоб;</w:t>
      </w:r>
    </w:p>
    <w:p w:rsidR="00A442B4" w:rsidRPr="00773DBE" w:rsidRDefault="00D9220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6чел/54</w:t>
      </w:r>
      <w:r w:rsidR="00A442B4" w:rsidRPr="00773DBE">
        <w:rPr>
          <w:rFonts w:ascii="Times New Roman" w:hAnsi="Times New Roman" w:cs="Times New Roman"/>
          <w:sz w:val="28"/>
          <w:szCs w:val="28"/>
        </w:rPr>
        <w:t>%</w:t>
      </w:r>
    </w:p>
    <w:p w:rsidR="00A442B4" w:rsidRPr="00773DBE" w:rsidRDefault="00D9220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14чел/28</w:t>
      </w:r>
      <w:r w:rsidR="00A442B4" w:rsidRPr="00773DBE">
        <w:rPr>
          <w:rFonts w:ascii="Times New Roman" w:hAnsi="Times New Roman" w:cs="Times New Roman"/>
          <w:sz w:val="28"/>
          <w:szCs w:val="28"/>
        </w:rPr>
        <w:t>%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DB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>) подмигивают;</w:t>
      </w:r>
    </w:p>
    <w:p w:rsidR="00A442B4" w:rsidRPr="00773DBE" w:rsidRDefault="00D9220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3челчел/27</w:t>
      </w:r>
      <w:r w:rsidR="00A442B4" w:rsidRPr="00773DBE">
        <w:rPr>
          <w:rFonts w:ascii="Times New Roman" w:hAnsi="Times New Roman" w:cs="Times New Roman"/>
          <w:sz w:val="28"/>
          <w:szCs w:val="28"/>
        </w:rPr>
        <w:t>%</w:t>
      </w:r>
    </w:p>
    <w:p w:rsidR="00A442B4" w:rsidRPr="00773DBE" w:rsidRDefault="00D9220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7чел/14</w:t>
      </w:r>
      <w:r w:rsidR="00A442B4" w:rsidRPr="00773DBE">
        <w:rPr>
          <w:rFonts w:ascii="Times New Roman" w:hAnsi="Times New Roman" w:cs="Times New Roman"/>
          <w:sz w:val="28"/>
          <w:szCs w:val="28"/>
        </w:rPr>
        <w:t>%</w:t>
      </w:r>
    </w:p>
    <w:p w:rsidR="00A442B4" w:rsidRPr="00773DBE" w:rsidRDefault="00A442B4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)у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>лыбаются.</w:t>
      </w:r>
    </w:p>
    <w:p w:rsidR="00A442B4" w:rsidRPr="00773DBE" w:rsidRDefault="00D9220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11чел/100</w:t>
      </w:r>
      <w:r w:rsidR="00A442B4" w:rsidRPr="00773DBE">
        <w:rPr>
          <w:rFonts w:ascii="Times New Roman" w:hAnsi="Times New Roman" w:cs="Times New Roman"/>
          <w:sz w:val="28"/>
          <w:szCs w:val="28"/>
        </w:rPr>
        <w:t>%</w:t>
      </w:r>
    </w:p>
    <w:p w:rsidR="00A442B4" w:rsidRPr="00773DBE" w:rsidRDefault="00D92209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34чел/69</w:t>
      </w:r>
      <w:r w:rsidR="00A442B4" w:rsidRPr="00773DBE">
        <w:rPr>
          <w:rFonts w:ascii="Times New Roman" w:hAnsi="Times New Roman" w:cs="Times New Roman"/>
          <w:sz w:val="28"/>
          <w:szCs w:val="28"/>
        </w:rPr>
        <w:t>%</w:t>
      </w:r>
    </w:p>
    <w:p w:rsidR="00A442B4" w:rsidRPr="00773DBE" w:rsidRDefault="00A208A6" w:rsidP="006B3E4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Почти все опрошенные</w:t>
      </w:r>
      <w:r w:rsidR="00A442B4" w:rsidRPr="00773DBE">
        <w:rPr>
          <w:rFonts w:ascii="Times New Roman" w:hAnsi="Times New Roman" w:cs="Times New Roman"/>
          <w:sz w:val="28"/>
          <w:szCs w:val="28"/>
        </w:rPr>
        <w:t xml:space="preserve"> выразили мнение, что улыбка во всем мире означает одно и то</w:t>
      </w:r>
      <w:r w:rsidR="00024B7A"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="00A442B4" w:rsidRPr="00773DBE">
        <w:rPr>
          <w:rFonts w:ascii="Times New Roman" w:hAnsi="Times New Roman" w:cs="Times New Roman"/>
          <w:sz w:val="28"/>
          <w:szCs w:val="28"/>
        </w:rPr>
        <w:t>же и на</w:t>
      </w:r>
      <w:r w:rsidR="00CE6D91" w:rsidRPr="00773DBE">
        <w:rPr>
          <w:rFonts w:ascii="Times New Roman" w:hAnsi="Times New Roman" w:cs="Times New Roman"/>
          <w:sz w:val="28"/>
          <w:szCs w:val="28"/>
        </w:rPr>
        <w:t xml:space="preserve"> втором месте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6D91" w:rsidRPr="00773DBE">
        <w:rPr>
          <w:rFonts w:ascii="Times New Roman" w:hAnsi="Times New Roman" w:cs="Times New Roman"/>
          <w:sz w:val="28"/>
          <w:szCs w:val="28"/>
        </w:rPr>
        <w:t>кивание головой-84</w:t>
      </w:r>
      <w:r w:rsidR="00A442B4" w:rsidRPr="00773DBE">
        <w:rPr>
          <w:rFonts w:ascii="Times New Roman" w:hAnsi="Times New Roman" w:cs="Times New Roman"/>
          <w:sz w:val="28"/>
          <w:szCs w:val="28"/>
        </w:rPr>
        <w:t>%.</w:t>
      </w:r>
    </w:p>
    <w:p w:rsidR="00A442B4" w:rsidRPr="00773DBE" w:rsidRDefault="00A442B4" w:rsidP="00FD24FD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921B06" w:rsidRPr="00773DBE">
        <w:rPr>
          <w:rFonts w:ascii="Times New Roman" w:hAnsi="Times New Roman" w:cs="Times New Roman"/>
          <w:sz w:val="28"/>
          <w:szCs w:val="28"/>
        </w:rPr>
        <w:t>7</w:t>
      </w:r>
      <w:r w:rsidRPr="00773DBE">
        <w:rPr>
          <w:rFonts w:ascii="Times New Roman" w:hAnsi="Times New Roman" w:cs="Times New Roman"/>
          <w:sz w:val="28"/>
          <w:szCs w:val="28"/>
        </w:rPr>
        <w:t>.Если кто-то, разговаривая или смеясь, часто прикрывает рот рукой, в вашем представлении это означает, что…</w:t>
      </w:r>
    </w:p>
    <w:p w:rsidR="00A442B4" w:rsidRPr="00773DBE" w:rsidRDefault="00A442B4" w:rsidP="00FD24FD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DBE">
        <w:rPr>
          <w:rFonts w:ascii="Times New Roman" w:hAnsi="Times New Roman" w:cs="Times New Roman"/>
          <w:sz w:val="28"/>
          <w:szCs w:val="28"/>
        </w:rPr>
        <w:lastRenderedPageBreak/>
        <w:t>37% опрошенных считают, что если говорящий прикрывает рот рукой, следовательно, он говорит неправду.</w:t>
      </w:r>
      <w:proofErr w:type="gramEnd"/>
    </w:p>
    <w:p w:rsidR="00A442B4" w:rsidRPr="00773DBE" w:rsidRDefault="00921B06" w:rsidP="00FD24FD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8</w:t>
      </w:r>
      <w:r w:rsidR="00A442B4" w:rsidRPr="00773DBE">
        <w:rPr>
          <w:rFonts w:ascii="Times New Roman" w:hAnsi="Times New Roman" w:cs="Times New Roman"/>
          <w:sz w:val="28"/>
          <w:szCs w:val="28"/>
        </w:rPr>
        <w:t>.Если ваш собеседник, разговаривая с вами, отводит глаза, это для вас признак…</w:t>
      </w:r>
    </w:p>
    <w:p w:rsidR="00921B06" w:rsidRPr="00773DBE" w:rsidRDefault="00921B06" w:rsidP="00FD24FD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Отведенные в сторону глаза при разговоре говорят о неуверенности человека(5</w:t>
      </w:r>
      <w:r w:rsidR="00024B7A" w:rsidRPr="00773DBE">
        <w:rPr>
          <w:rFonts w:ascii="Times New Roman" w:hAnsi="Times New Roman" w:cs="Times New Roman"/>
          <w:sz w:val="28"/>
          <w:szCs w:val="28"/>
        </w:rPr>
        <w:t>4</w:t>
      </w:r>
      <w:r w:rsidRPr="00773DBE">
        <w:rPr>
          <w:rFonts w:ascii="Times New Roman" w:hAnsi="Times New Roman" w:cs="Times New Roman"/>
          <w:sz w:val="28"/>
          <w:szCs w:val="28"/>
        </w:rPr>
        <w:t xml:space="preserve">%) немногим меньше(37%)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считают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что говорящему есть, что скрывать.</w:t>
      </w:r>
    </w:p>
    <w:p w:rsidR="00A442B4" w:rsidRPr="00773DBE" w:rsidRDefault="00A442B4" w:rsidP="00FD24FD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921B06" w:rsidRPr="00773DBE">
        <w:rPr>
          <w:rFonts w:ascii="Times New Roman" w:hAnsi="Times New Roman" w:cs="Times New Roman"/>
          <w:sz w:val="28"/>
          <w:szCs w:val="28"/>
        </w:rPr>
        <w:t>9</w:t>
      </w:r>
      <w:r w:rsidRPr="00773DBE">
        <w:rPr>
          <w:rFonts w:ascii="Times New Roman" w:hAnsi="Times New Roman" w:cs="Times New Roman"/>
          <w:sz w:val="28"/>
          <w:szCs w:val="28"/>
        </w:rPr>
        <w:t>.Можно ли контролировать свою мимику?</w:t>
      </w:r>
    </w:p>
    <w:p w:rsidR="00921B06" w:rsidRPr="00773DBE" w:rsidRDefault="00921B06" w:rsidP="00FD24FD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Обе категории считают, что можно контролировать свою мимику(83,5%).</w:t>
      </w:r>
    </w:p>
    <w:p w:rsidR="00A442B4" w:rsidRPr="00773DBE" w:rsidRDefault="00921B06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10</w:t>
      </w:r>
      <w:r w:rsidR="00A442B4" w:rsidRPr="00773DBE">
        <w:rPr>
          <w:rFonts w:ascii="Times New Roman" w:hAnsi="Times New Roman" w:cs="Times New Roman"/>
          <w:sz w:val="28"/>
          <w:szCs w:val="28"/>
        </w:rPr>
        <w:t>.Многие люди утверждают, что правая и левая стороны лица у них отличаются друг от друга. Вы согласны с этим?</w:t>
      </w:r>
    </w:p>
    <w:p w:rsidR="00A442B4" w:rsidRPr="00773DBE" w:rsidRDefault="00A442B4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По двенадцатому вопросу можно сказать, что правая и левая стороны лица отличаются друг от друга у 75% старшеклассников и 50% учителей.</w:t>
      </w:r>
    </w:p>
    <w:p w:rsidR="00A442B4" w:rsidRPr="00773DBE" w:rsidRDefault="00A442B4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Исходя из выше</w:t>
      </w:r>
      <w:r w:rsidR="00024B7A"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Pr="00773DBE">
        <w:rPr>
          <w:rFonts w:ascii="Times New Roman" w:hAnsi="Times New Roman" w:cs="Times New Roman"/>
          <w:sz w:val="28"/>
          <w:szCs w:val="28"/>
        </w:rPr>
        <w:t>изложенного, можно понять, что в наше время мало кто действительно уделяет внимание невербальному общению. Изучение языка жестов не является особенно популярным даже сейчас. Мало кто знает о его действительном значении.</w:t>
      </w:r>
    </w:p>
    <w:p w:rsidR="00A442B4" w:rsidRPr="00773DBE" w:rsidRDefault="00A442B4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1</w:t>
      </w:r>
      <w:r w:rsidR="00921B06" w:rsidRPr="00773DBE">
        <w:rPr>
          <w:rFonts w:ascii="Times New Roman" w:hAnsi="Times New Roman" w:cs="Times New Roman"/>
          <w:sz w:val="28"/>
          <w:szCs w:val="28"/>
        </w:rPr>
        <w:t>1</w:t>
      </w:r>
      <w:r w:rsidRPr="00773DBE">
        <w:rPr>
          <w:rFonts w:ascii="Times New Roman" w:hAnsi="Times New Roman" w:cs="Times New Roman"/>
          <w:sz w:val="28"/>
          <w:szCs w:val="28"/>
        </w:rPr>
        <w:t>. Если ваш собеседник, разговаривая с вами, отводит взгляд, это для вас</w:t>
      </w:r>
    </w:p>
    <w:p w:rsidR="00A442B4" w:rsidRPr="00773DBE" w:rsidRDefault="00A442B4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признак…</w:t>
      </w:r>
    </w:p>
    <w:p w:rsidR="00A442B4" w:rsidRPr="00A208A6" w:rsidRDefault="00A442B4" w:rsidP="00A208A6">
      <w:pPr>
        <w:pStyle w:val="a8"/>
        <w:numPr>
          <w:ilvl w:val="0"/>
          <w:numId w:val="4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A208A6">
        <w:rPr>
          <w:rFonts w:ascii="Times New Roman" w:hAnsi="Times New Roman" w:cs="Times New Roman"/>
          <w:sz w:val="28"/>
          <w:szCs w:val="28"/>
        </w:rPr>
        <w:t>Нечестности;</w:t>
      </w:r>
    </w:p>
    <w:p w:rsidR="00A442B4" w:rsidRPr="00A208A6" w:rsidRDefault="00A442B4" w:rsidP="00A208A6">
      <w:pPr>
        <w:pStyle w:val="a8"/>
        <w:numPr>
          <w:ilvl w:val="0"/>
          <w:numId w:val="4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A208A6">
        <w:rPr>
          <w:rFonts w:ascii="Times New Roman" w:hAnsi="Times New Roman" w:cs="Times New Roman"/>
          <w:sz w:val="28"/>
          <w:szCs w:val="28"/>
        </w:rPr>
        <w:t>Неуверенности;</w:t>
      </w:r>
    </w:p>
    <w:p w:rsidR="00A442B4" w:rsidRPr="00A208A6" w:rsidRDefault="00A442B4" w:rsidP="00A208A6">
      <w:pPr>
        <w:pStyle w:val="a8"/>
        <w:numPr>
          <w:ilvl w:val="0"/>
          <w:numId w:val="4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A208A6">
        <w:rPr>
          <w:rFonts w:ascii="Times New Roman" w:hAnsi="Times New Roman" w:cs="Times New Roman"/>
          <w:sz w:val="28"/>
          <w:szCs w:val="28"/>
        </w:rPr>
        <w:t>Собранности.</w:t>
      </w:r>
    </w:p>
    <w:p w:rsidR="00024B7A" w:rsidRPr="00773DBE" w:rsidRDefault="00024B7A" w:rsidP="00345060">
      <w:pPr>
        <w:spacing w:line="360" w:lineRule="auto"/>
        <w:ind w:left="708"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lastRenderedPageBreak/>
        <w:t>Учителя в большинстве своём считают, что это признак нечестности – 96%, ученики же относят это к неуверенности.</w:t>
      </w:r>
    </w:p>
    <w:p w:rsidR="00A442B4" w:rsidRPr="00773DBE" w:rsidRDefault="00A442B4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1</w:t>
      </w:r>
      <w:r w:rsidR="00921B06" w:rsidRPr="00773DBE">
        <w:rPr>
          <w:rFonts w:ascii="Times New Roman" w:hAnsi="Times New Roman" w:cs="Times New Roman"/>
          <w:sz w:val="28"/>
          <w:szCs w:val="28"/>
        </w:rPr>
        <w:t>2</w:t>
      </w:r>
      <w:r w:rsidRPr="00773DBE">
        <w:rPr>
          <w:rFonts w:ascii="Times New Roman" w:hAnsi="Times New Roman" w:cs="Times New Roman"/>
          <w:sz w:val="28"/>
          <w:szCs w:val="28"/>
        </w:rPr>
        <w:t>. Можно ли полностью контролировать свою мимику?</w:t>
      </w:r>
    </w:p>
    <w:p w:rsidR="00A442B4" w:rsidRPr="00D72273" w:rsidRDefault="00A442B4" w:rsidP="00D72273">
      <w:pPr>
        <w:pStyle w:val="a8"/>
        <w:numPr>
          <w:ilvl w:val="0"/>
          <w:numId w:val="32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Да;</w:t>
      </w:r>
    </w:p>
    <w:p w:rsidR="00A442B4" w:rsidRPr="00D72273" w:rsidRDefault="00A442B4" w:rsidP="00D72273">
      <w:pPr>
        <w:pStyle w:val="a8"/>
        <w:numPr>
          <w:ilvl w:val="0"/>
          <w:numId w:val="32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Нет;</w:t>
      </w:r>
    </w:p>
    <w:p w:rsidR="00A442B4" w:rsidRPr="00D72273" w:rsidRDefault="00A442B4" w:rsidP="00D72273">
      <w:pPr>
        <w:pStyle w:val="a8"/>
        <w:numPr>
          <w:ilvl w:val="0"/>
          <w:numId w:val="32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Только отдельные элементы мимики.</w:t>
      </w:r>
    </w:p>
    <w:p w:rsidR="00024B7A" w:rsidRPr="00773DBE" w:rsidRDefault="00024B7A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Оба поколения ответили положительно – 94%.</w:t>
      </w:r>
    </w:p>
    <w:p w:rsidR="00A442B4" w:rsidRPr="00773DBE" w:rsidRDefault="00A442B4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1</w:t>
      </w:r>
      <w:r w:rsidR="00921B06" w:rsidRPr="00773DBE">
        <w:rPr>
          <w:rFonts w:ascii="Times New Roman" w:hAnsi="Times New Roman" w:cs="Times New Roman"/>
          <w:sz w:val="28"/>
          <w:szCs w:val="28"/>
        </w:rPr>
        <w:t>3</w:t>
      </w:r>
      <w:r w:rsidRPr="00773DBE">
        <w:rPr>
          <w:rFonts w:ascii="Times New Roman" w:hAnsi="Times New Roman" w:cs="Times New Roman"/>
          <w:sz w:val="28"/>
          <w:szCs w:val="28"/>
        </w:rPr>
        <w:t>. Если кто-то, разговаривая или смеясь, часто прикрывает рот рукой, в</w:t>
      </w:r>
      <w:r w:rsidR="00345060">
        <w:rPr>
          <w:rFonts w:ascii="Times New Roman" w:hAnsi="Times New Roman" w:cs="Times New Roman"/>
          <w:sz w:val="28"/>
          <w:szCs w:val="28"/>
        </w:rPr>
        <w:t xml:space="preserve"> </w:t>
      </w:r>
      <w:r w:rsidRPr="00773DBE">
        <w:rPr>
          <w:rFonts w:ascii="Times New Roman" w:hAnsi="Times New Roman" w:cs="Times New Roman"/>
          <w:sz w:val="28"/>
          <w:szCs w:val="28"/>
        </w:rPr>
        <w:t>вашем представлении это означает, что…</w:t>
      </w:r>
    </w:p>
    <w:p w:rsidR="00A442B4" w:rsidRPr="00D72273" w:rsidRDefault="00A442B4" w:rsidP="00D72273">
      <w:pPr>
        <w:pStyle w:val="a8"/>
        <w:numPr>
          <w:ilvl w:val="0"/>
          <w:numId w:val="33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Ему есть, что скрывать;</w:t>
      </w:r>
    </w:p>
    <w:p w:rsidR="00A442B4" w:rsidRPr="00D72273" w:rsidRDefault="00024B7A" w:rsidP="00D72273">
      <w:pPr>
        <w:pStyle w:val="a8"/>
        <w:numPr>
          <w:ilvl w:val="0"/>
          <w:numId w:val="33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У него не</w:t>
      </w:r>
      <w:r w:rsidR="00A442B4" w:rsidRPr="00D72273">
        <w:rPr>
          <w:rFonts w:ascii="Times New Roman" w:hAnsi="Times New Roman" w:cs="Times New Roman"/>
          <w:sz w:val="28"/>
          <w:szCs w:val="28"/>
        </w:rPr>
        <w:t>красивые зубы;</w:t>
      </w:r>
    </w:p>
    <w:p w:rsidR="00A442B4" w:rsidRPr="00D72273" w:rsidRDefault="00A442B4" w:rsidP="00D72273">
      <w:pPr>
        <w:pStyle w:val="a8"/>
        <w:numPr>
          <w:ilvl w:val="0"/>
          <w:numId w:val="33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Он чего-то стыдится.</w:t>
      </w:r>
    </w:p>
    <w:p w:rsidR="00024B7A" w:rsidRPr="00773DBE" w:rsidRDefault="00A208A6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</w:t>
      </w:r>
      <w:r w:rsidR="00024B7A" w:rsidRPr="00773DBE">
        <w:rPr>
          <w:rFonts w:ascii="Times New Roman" w:hAnsi="Times New Roman" w:cs="Times New Roman"/>
          <w:sz w:val="28"/>
          <w:szCs w:val="28"/>
        </w:rPr>
        <w:t xml:space="preserve"> более подозрительны, считают, что от них скрывают</w:t>
      </w:r>
      <w:r>
        <w:rPr>
          <w:rFonts w:ascii="Times New Roman" w:hAnsi="Times New Roman" w:cs="Times New Roman"/>
          <w:sz w:val="28"/>
          <w:szCs w:val="28"/>
        </w:rPr>
        <w:t xml:space="preserve"> правду</w:t>
      </w:r>
      <w:r w:rsidR="00024B7A" w:rsidRPr="00773DBE">
        <w:rPr>
          <w:rFonts w:ascii="Times New Roman" w:hAnsi="Times New Roman" w:cs="Times New Roman"/>
          <w:sz w:val="28"/>
          <w:szCs w:val="28"/>
        </w:rPr>
        <w:t xml:space="preserve"> – 73%. Ученики же относят это к стеснительности, к стыду – 64%.</w:t>
      </w:r>
    </w:p>
    <w:p w:rsidR="00A442B4" w:rsidRPr="00773DBE" w:rsidRDefault="00A442B4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1</w:t>
      </w:r>
      <w:r w:rsidR="00921B06" w:rsidRPr="00773DBE">
        <w:rPr>
          <w:rFonts w:ascii="Times New Roman" w:hAnsi="Times New Roman" w:cs="Times New Roman"/>
          <w:sz w:val="28"/>
          <w:szCs w:val="28"/>
        </w:rPr>
        <w:t>4</w:t>
      </w:r>
      <w:r w:rsidRPr="00773DBE">
        <w:rPr>
          <w:rFonts w:ascii="Times New Roman" w:hAnsi="Times New Roman" w:cs="Times New Roman"/>
          <w:sz w:val="28"/>
          <w:szCs w:val="28"/>
        </w:rPr>
        <w:t>. На что вы, прежде всего, обращаете внимание, разговаривая с человеком?</w:t>
      </w:r>
    </w:p>
    <w:p w:rsidR="00A442B4" w:rsidRPr="00D72273" w:rsidRDefault="00A442B4" w:rsidP="00D72273">
      <w:pPr>
        <w:pStyle w:val="a8"/>
        <w:numPr>
          <w:ilvl w:val="0"/>
          <w:numId w:val="34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На глаза;</w:t>
      </w:r>
    </w:p>
    <w:p w:rsidR="00A442B4" w:rsidRPr="00D72273" w:rsidRDefault="00A442B4" w:rsidP="00D72273">
      <w:pPr>
        <w:pStyle w:val="a8"/>
        <w:numPr>
          <w:ilvl w:val="0"/>
          <w:numId w:val="34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Рот;</w:t>
      </w:r>
    </w:p>
    <w:p w:rsidR="00A442B4" w:rsidRPr="00D72273" w:rsidRDefault="00A442B4" w:rsidP="00D72273">
      <w:pPr>
        <w:pStyle w:val="a8"/>
        <w:numPr>
          <w:ilvl w:val="0"/>
          <w:numId w:val="34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Руки;</w:t>
      </w:r>
    </w:p>
    <w:p w:rsidR="00A442B4" w:rsidRPr="00D72273" w:rsidRDefault="00A442B4" w:rsidP="00D72273">
      <w:pPr>
        <w:pStyle w:val="a8"/>
        <w:numPr>
          <w:ilvl w:val="0"/>
          <w:numId w:val="34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Позу.</w:t>
      </w:r>
    </w:p>
    <w:p w:rsidR="00024B7A" w:rsidRPr="00773DBE" w:rsidRDefault="00024B7A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Больше всего учителя обращают внимание на рот и глаза – 79%. Ученики не такие наблюдательные, точнее, больше равнодушны к деталям.</w:t>
      </w:r>
    </w:p>
    <w:p w:rsidR="00A442B4" w:rsidRPr="00773DBE" w:rsidRDefault="00A442B4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1</w:t>
      </w:r>
      <w:r w:rsidR="00024B7A" w:rsidRPr="00773DBE">
        <w:rPr>
          <w:rFonts w:ascii="Times New Roman" w:hAnsi="Times New Roman" w:cs="Times New Roman"/>
          <w:sz w:val="28"/>
          <w:szCs w:val="28"/>
        </w:rPr>
        <w:t>5</w:t>
      </w:r>
      <w:r w:rsidRPr="00773DBE">
        <w:rPr>
          <w:rFonts w:ascii="Times New Roman" w:hAnsi="Times New Roman" w:cs="Times New Roman"/>
          <w:sz w:val="28"/>
          <w:szCs w:val="28"/>
        </w:rPr>
        <w:t>. У вас создалось впечатление, что слова человека не соответствуют тем</w:t>
      </w:r>
      <w:r w:rsidR="00345060">
        <w:rPr>
          <w:rFonts w:ascii="Times New Roman" w:hAnsi="Times New Roman" w:cs="Times New Roman"/>
          <w:sz w:val="28"/>
          <w:szCs w:val="28"/>
        </w:rPr>
        <w:t xml:space="preserve"> </w:t>
      </w:r>
      <w:r w:rsidRPr="00773DBE">
        <w:rPr>
          <w:rFonts w:ascii="Times New Roman" w:hAnsi="Times New Roman" w:cs="Times New Roman"/>
          <w:sz w:val="28"/>
          <w:szCs w:val="28"/>
        </w:rPr>
        <w:t>«сигналам», которые вы уловили из его мимики и жестов. Чему вы больше</w:t>
      </w:r>
      <w:r w:rsidR="00345060">
        <w:rPr>
          <w:rFonts w:ascii="Times New Roman" w:hAnsi="Times New Roman" w:cs="Times New Roman"/>
          <w:sz w:val="28"/>
          <w:szCs w:val="28"/>
        </w:rPr>
        <w:t xml:space="preserve"> </w:t>
      </w:r>
      <w:r w:rsidRPr="00773DBE">
        <w:rPr>
          <w:rFonts w:ascii="Times New Roman" w:hAnsi="Times New Roman" w:cs="Times New Roman"/>
          <w:sz w:val="28"/>
          <w:szCs w:val="28"/>
        </w:rPr>
        <w:t>поверите?</w:t>
      </w:r>
    </w:p>
    <w:p w:rsidR="00A442B4" w:rsidRPr="00D72273" w:rsidRDefault="00A442B4" w:rsidP="00D72273">
      <w:pPr>
        <w:pStyle w:val="a8"/>
        <w:numPr>
          <w:ilvl w:val="0"/>
          <w:numId w:val="35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lastRenderedPageBreak/>
        <w:t>Словам;</w:t>
      </w:r>
    </w:p>
    <w:p w:rsidR="00A442B4" w:rsidRPr="00D72273" w:rsidRDefault="00A442B4" w:rsidP="00D72273">
      <w:pPr>
        <w:pStyle w:val="a8"/>
        <w:numPr>
          <w:ilvl w:val="0"/>
          <w:numId w:val="35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«Сигналам»;</w:t>
      </w:r>
    </w:p>
    <w:p w:rsidR="00A442B4" w:rsidRPr="00D72273" w:rsidRDefault="00A442B4" w:rsidP="00D72273">
      <w:pPr>
        <w:pStyle w:val="a8"/>
        <w:numPr>
          <w:ilvl w:val="0"/>
          <w:numId w:val="35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Он вообще вызовет у вас подозрение.</w:t>
      </w:r>
    </w:p>
    <w:p w:rsidR="00A442B4" w:rsidRPr="00773DBE" w:rsidRDefault="007E6D10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Так как старшее поколение более внимательно и придирчиво, то такой человек вызовет у них подозрение – 68%. Ученики же настроены больше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верить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словам – 71%.</w:t>
      </w:r>
    </w:p>
    <w:p w:rsidR="00A442B4" w:rsidRPr="00773DBE" w:rsidRDefault="00A442B4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AE626C" w:rsidRPr="00773DBE">
        <w:rPr>
          <w:rFonts w:ascii="Times New Roman" w:hAnsi="Times New Roman" w:cs="Times New Roman"/>
          <w:sz w:val="28"/>
          <w:szCs w:val="28"/>
        </w:rPr>
        <w:t>16</w:t>
      </w:r>
      <w:r w:rsidRPr="00773DBE">
        <w:rPr>
          <w:rFonts w:ascii="Times New Roman" w:hAnsi="Times New Roman" w:cs="Times New Roman"/>
          <w:sz w:val="28"/>
          <w:szCs w:val="28"/>
        </w:rPr>
        <w:t>. Считаете ли вы, что большинство ваших жестов…</w:t>
      </w:r>
    </w:p>
    <w:p w:rsidR="00A442B4" w:rsidRPr="00D72273" w:rsidRDefault="00A442B4" w:rsidP="00D72273">
      <w:pPr>
        <w:pStyle w:val="a8"/>
        <w:numPr>
          <w:ilvl w:val="0"/>
          <w:numId w:val="36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«подсмотрены» у кого-то и заучены;</w:t>
      </w:r>
    </w:p>
    <w:p w:rsidR="00A442B4" w:rsidRPr="00D72273" w:rsidRDefault="00A442B4" w:rsidP="00D72273">
      <w:pPr>
        <w:pStyle w:val="a8"/>
        <w:numPr>
          <w:ilvl w:val="0"/>
          <w:numId w:val="36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передаются из поколения в поколение;</w:t>
      </w:r>
    </w:p>
    <w:p w:rsidR="00A442B4" w:rsidRPr="00D72273" w:rsidRDefault="00A442B4" w:rsidP="00D72273">
      <w:pPr>
        <w:pStyle w:val="a8"/>
        <w:numPr>
          <w:ilvl w:val="0"/>
          <w:numId w:val="36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2273">
        <w:rPr>
          <w:rFonts w:ascii="Times New Roman" w:hAnsi="Times New Roman" w:cs="Times New Roman"/>
          <w:sz w:val="28"/>
          <w:szCs w:val="28"/>
        </w:rPr>
        <w:t>заложены от природы.</w:t>
      </w:r>
      <w:proofErr w:type="gramEnd"/>
    </w:p>
    <w:p w:rsidR="007E6D10" w:rsidRPr="00773DBE" w:rsidRDefault="007E6D10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Учителя правы в большинстве своём, потому что считают, что это дань природы. Ученики часто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настроены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подражать своим кумирам.</w:t>
      </w:r>
    </w:p>
    <w:p w:rsidR="00091291" w:rsidRPr="00773DBE" w:rsidRDefault="00091291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Проанализировав ответы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опрашиваемых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, мы </w:t>
      </w:r>
      <w:r w:rsidR="00D92209" w:rsidRPr="00773DBE">
        <w:rPr>
          <w:rFonts w:ascii="Times New Roman" w:hAnsi="Times New Roman" w:cs="Times New Roman"/>
          <w:sz w:val="28"/>
          <w:szCs w:val="28"/>
        </w:rPr>
        <w:t>сделали следующие выводы:</w:t>
      </w:r>
    </w:p>
    <w:p w:rsidR="00D53918" w:rsidRPr="00773DBE" w:rsidRDefault="00D53918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90%  – </w:t>
      </w:r>
      <w:r w:rsidR="007E6D10" w:rsidRPr="00773DBE">
        <w:rPr>
          <w:rFonts w:ascii="Times New Roman" w:hAnsi="Times New Roman" w:cs="Times New Roman"/>
          <w:sz w:val="28"/>
          <w:szCs w:val="28"/>
        </w:rPr>
        <w:t>хорошо интерпретируя мимику и жесты, редко обращают на них внимание, тем самым пренебрегая «ключами» к отгадыванию невербального «шифра». Люди более склонны доверять словам.</w:t>
      </w:r>
      <w:r w:rsidRPr="00773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918" w:rsidRPr="00773DBE" w:rsidRDefault="00D53918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Рекомендация этой группе людей:  больше  уделять  внимания,  полученной</w:t>
      </w:r>
      <w:r w:rsidR="007E6D10"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Pr="00773DBE">
        <w:rPr>
          <w:rFonts w:ascii="Times New Roman" w:hAnsi="Times New Roman" w:cs="Times New Roman"/>
          <w:sz w:val="28"/>
          <w:szCs w:val="28"/>
        </w:rPr>
        <w:t>информации из  мимики  и  жестов  своего  собеседника</w:t>
      </w:r>
      <w:r w:rsidR="00681787" w:rsidRPr="00773DBE">
        <w:rPr>
          <w:rFonts w:ascii="Times New Roman" w:hAnsi="Times New Roman" w:cs="Times New Roman"/>
          <w:sz w:val="28"/>
          <w:szCs w:val="28"/>
        </w:rPr>
        <w:t>.</w:t>
      </w:r>
      <w:r w:rsidRPr="00773DBE">
        <w:rPr>
          <w:rFonts w:ascii="Times New Roman" w:hAnsi="Times New Roman" w:cs="Times New Roman"/>
          <w:sz w:val="28"/>
          <w:szCs w:val="28"/>
        </w:rPr>
        <w:t xml:space="preserve">  Это поможет  им  комфортнее  общаться  и</w:t>
      </w:r>
      <w:r w:rsidR="007E6D10"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Pr="00773DBE">
        <w:rPr>
          <w:rFonts w:ascii="Times New Roman" w:hAnsi="Times New Roman" w:cs="Times New Roman"/>
          <w:sz w:val="28"/>
          <w:szCs w:val="28"/>
        </w:rPr>
        <w:t>избегать конфликтных ситуаций.</w:t>
      </w:r>
    </w:p>
    <w:p w:rsidR="00681787" w:rsidRPr="00773DBE" w:rsidRDefault="00681787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55% – люди, для которых язык мимики и жестов – китайская грамота. И дело не в их способностях, они просто не придают этому значения.</w:t>
      </w:r>
    </w:p>
    <w:p w:rsidR="00681787" w:rsidRPr="00773DBE" w:rsidRDefault="00681787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="00345060">
        <w:rPr>
          <w:rFonts w:ascii="Times New Roman" w:hAnsi="Times New Roman" w:cs="Times New Roman"/>
          <w:sz w:val="28"/>
          <w:szCs w:val="28"/>
        </w:rPr>
        <w:tab/>
      </w:r>
      <w:r w:rsidRPr="00773DBE">
        <w:rPr>
          <w:rFonts w:ascii="Times New Roman" w:hAnsi="Times New Roman" w:cs="Times New Roman"/>
          <w:sz w:val="28"/>
          <w:szCs w:val="28"/>
        </w:rPr>
        <w:t>Рекомендация  этой  группе  людей:  необходимо  постараться   намеренно</w:t>
      </w:r>
      <w:r w:rsidR="00345060">
        <w:rPr>
          <w:rFonts w:ascii="Times New Roman" w:hAnsi="Times New Roman" w:cs="Times New Roman"/>
          <w:sz w:val="28"/>
          <w:szCs w:val="28"/>
        </w:rPr>
        <w:t xml:space="preserve"> </w:t>
      </w:r>
      <w:r w:rsidRPr="00773DBE">
        <w:rPr>
          <w:rFonts w:ascii="Times New Roman" w:hAnsi="Times New Roman" w:cs="Times New Roman"/>
          <w:sz w:val="28"/>
          <w:szCs w:val="28"/>
        </w:rPr>
        <w:t xml:space="preserve">фиксировать  внимание  на  мелких  жестах  окружающих  вас  людей.   </w:t>
      </w:r>
    </w:p>
    <w:p w:rsidR="00D53918" w:rsidRPr="00773DBE" w:rsidRDefault="00D53918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D53918" w:rsidRPr="00773DBE" w:rsidRDefault="00681787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D53918" w:rsidRPr="00773DBE">
        <w:rPr>
          <w:rFonts w:ascii="Times New Roman" w:hAnsi="Times New Roman" w:cs="Times New Roman"/>
          <w:sz w:val="28"/>
          <w:szCs w:val="28"/>
        </w:rPr>
        <w:t>% – люди, у которых определённо есть способность к пониманию людей без</w:t>
      </w:r>
      <w:r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="00D53918" w:rsidRPr="00773DBE">
        <w:rPr>
          <w:rFonts w:ascii="Times New Roman" w:hAnsi="Times New Roman" w:cs="Times New Roman"/>
          <w:sz w:val="28"/>
          <w:szCs w:val="28"/>
        </w:rPr>
        <w:t xml:space="preserve">слов. Но они слишком полагается на это качество. Ведь  если  вам  </w:t>
      </w:r>
      <w:proofErr w:type="spellStart"/>
      <w:r w:rsidR="00D53918" w:rsidRPr="00773DBE">
        <w:rPr>
          <w:rFonts w:ascii="Times New Roman" w:hAnsi="Times New Roman" w:cs="Times New Roman"/>
          <w:sz w:val="28"/>
          <w:szCs w:val="28"/>
        </w:rPr>
        <w:t>улыбаются</w:t>
      </w:r>
      <w:proofErr w:type="gramStart"/>
      <w:r w:rsidR="00D53918" w:rsidRPr="00773DBE">
        <w:rPr>
          <w:rFonts w:ascii="Times New Roman" w:hAnsi="Times New Roman" w:cs="Times New Roman"/>
          <w:sz w:val="28"/>
          <w:szCs w:val="28"/>
        </w:rPr>
        <w:t>,э</w:t>
      </w:r>
      <w:proofErr w:type="gramEnd"/>
      <w:r w:rsidR="00D53918" w:rsidRPr="00773DBE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="00D53918" w:rsidRPr="00773DBE">
        <w:rPr>
          <w:rFonts w:ascii="Times New Roman" w:hAnsi="Times New Roman" w:cs="Times New Roman"/>
          <w:sz w:val="28"/>
          <w:szCs w:val="28"/>
        </w:rPr>
        <w:t xml:space="preserve"> ещё не значит, что объясняются в любви.</w:t>
      </w:r>
    </w:p>
    <w:p w:rsidR="00D53918" w:rsidRPr="00773DBE" w:rsidRDefault="00D53918" w:rsidP="00345060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Рекомендация  этой  группе  людей:   необходимо   делать   определённые</w:t>
      </w:r>
      <w:r w:rsidR="00681787"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Pr="00773DBE">
        <w:rPr>
          <w:rFonts w:ascii="Times New Roman" w:hAnsi="Times New Roman" w:cs="Times New Roman"/>
          <w:sz w:val="28"/>
          <w:szCs w:val="28"/>
        </w:rPr>
        <w:t xml:space="preserve">поправки, правильно 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реагировать   на   мимику   и   жесты   собеседника   ничего   не</w:t>
      </w:r>
      <w:r w:rsidR="00681787"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Pr="00773DBE">
        <w:rPr>
          <w:rFonts w:ascii="Times New Roman" w:hAnsi="Times New Roman" w:cs="Times New Roman"/>
          <w:sz w:val="28"/>
          <w:szCs w:val="28"/>
        </w:rPr>
        <w:t>преувеличивая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>.</w:t>
      </w:r>
    </w:p>
    <w:p w:rsidR="00A442B4" w:rsidRPr="00345060" w:rsidRDefault="00D72273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</w:t>
      </w:r>
      <w:r w:rsidR="00921B06" w:rsidRPr="00345060">
        <w:rPr>
          <w:rFonts w:ascii="Times New Roman" w:hAnsi="Times New Roman" w:cs="Times New Roman"/>
          <w:b/>
          <w:sz w:val="28"/>
          <w:szCs w:val="28"/>
        </w:rPr>
        <w:t xml:space="preserve">Опрос </w:t>
      </w:r>
    </w:p>
    <w:p w:rsidR="00FD2C92" w:rsidRPr="00773DBE" w:rsidRDefault="00681787" w:rsidP="00345060">
      <w:pPr>
        <w:spacing w:line="360" w:lineRule="auto"/>
        <w:ind w:right="283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 опросе, где нужно было дать словесный ответ, участвовало 50 школьников.</w:t>
      </w:r>
      <w:r w:rsidR="00345060">
        <w:rPr>
          <w:rFonts w:ascii="Times New Roman" w:hAnsi="Times New Roman" w:cs="Times New Roman"/>
          <w:sz w:val="28"/>
          <w:szCs w:val="28"/>
        </w:rPr>
        <w:br/>
        <w:t>Выводы по опросу:</w:t>
      </w:r>
    </w:p>
    <w:p w:rsidR="00681787" w:rsidRPr="00773DBE" w:rsidRDefault="00BF6F1F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1)56% опрашиваемых подростков умеют расшифровывать поступающие им при общении невербальные сигналы;</w:t>
      </w:r>
    </w:p>
    <w:p w:rsidR="00BF6F1F" w:rsidRPr="00773DBE" w:rsidRDefault="00BF6F1F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2)64% учащихся пользуются жестами на уроках активно, но не всегда осознанно. Но при ответе у доски жестами пользуются только 26%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>, говорят, что «стесняются, руки им мешают, не знают, куда деть руки».</w:t>
      </w:r>
    </w:p>
    <w:p w:rsidR="00BF6F1F" w:rsidRPr="00773DBE" w:rsidRDefault="00BF6F1F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3) У 25% несоответствие слов и невербальных сигналов вызовет недоверие, около 96 % верят словам.</w:t>
      </w:r>
    </w:p>
    <w:p w:rsidR="00BF6F1F" w:rsidRPr="00773DBE" w:rsidRDefault="00BF6F1F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4) Большинство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не судят о человеке по его мимике и жестам – 84%. </w:t>
      </w:r>
    </w:p>
    <w:p w:rsidR="00BF6F1F" w:rsidRPr="00773DBE" w:rsidRDefault="00BF6F1F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5) Один жест можно интерпретировать по-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разному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– так считают 69% учащихся. Но иногда сложно понять хотя бы одно значение жеста.</w:t>
      </w:r>
    </w:p>
    <w:p w:rsidR="00BF6F1F" w:rsidRPr="00773DBE" w:rsidRDefault="00BF6F1F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6) Только равнодушные к результату учебной деятельности </w:t>
      </w:r>
      <w:r w:rsidR="00B86FFE" w:rsidRPr="00773DBE">
        <w:rPr>
          <w:rFonts w:ascii="Times New Roman" w:hAnsi="Times New Roman" w:cs="Times New Roman"/>
          <w:sz w:val="28"/>
          <w:szCs w:val="28"/>
        </w:rPr>
        <w:t>ребята</w:t>
      </w:r>
      <w:r w:rsidRPr="00773DBE">
        <w:rPr>
          <w:rFonts w:ascii="Times New Roman" w:hAnsi="Times New Roman" w:cs="Times New Roman"/>
          <w:sz w:val="28"/>
          <w:szCs w:val="28"/>
        </w:rPr>
        <w:t>, не выучив урок, могут принять позу уверенного человека. Остальным  это даётся сложнее, поэтому «выдают»</w:t>
      </w:r>
      <w:r w:rsidR="00B86FFE" w:rsidRPr="00773DBE">
        <w:rPr>
          <w:rFonts w:ascii="Times New Roman" w:hAnsi="Times New Roman" w:cs="Times New Roman"/>
          <w:sz w:val="28"/>
          <w:szCs w:val="28"/>
        </w:rPr>
        <w:t xml:space="preserve"> себя с первых минут урока.</w:t>
      </w:r>
      <w:r w:rsidRPr="00773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FFE" w:rsidRPr="00773DBE" w:rsidRDefault="00B86FFE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lastRenderedPageBreak/>
        <w:t>7) 48% учащихся считают, что подростковые жесты действительно отличаются, но почему это происходит, не смогли объяснить.</w:t>
      </w:r>
    </w:p>
    <w:p w:rsidR="00B86FFE" w:rsidRPr="00773DBE" w:rsidRDefault="00B86FFE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36% объясняют, что подростковые жесты более свободны, они позволяют намного свободнее общаться с друзьями, иногда даже не прибегая к словам. «Кому надо, тот меня поймет» так считают эти учащиеся.</w:t>
      </w:r>
    </w:p>
    <w:p w:rsidR="00B86FFE" w:rsidRPr="00773DBE" w:rsidRDefault="00B86FFE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8)Без слов понять человека можно, но сложно – так считает 89 % ребят. Поэтому большинство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 хотело бы узнать, что означают определённые жесты.</w:t>
      </w:r>
    </w:p>
    <w:p w:rsidR="00FD2C92" w:rsidRPr="00D72273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273">
        <w:rPr>
          <w:rFonts w:ascii="Times New Roman" w:hAnsi="Times New Roman" w:cs="Times New Roman"/>
          <w:b/>
          <w:sz w:val="28"/>
          <w:szCs w:val="28"/>
        </w:rPr>
        <w:t>3</w:t>
      </w:r>
      <w:r w:rsidR="00FD2C92" w:rsidRPr="00D72273">
        <w:rPr>
          <w:rFonts w:ascii="Times New Roman" w:hAnsi="Times New Roman" w:cs="Times New Roman"/>
          <w:b/>
          <w:sz w:val="28"/>
          <w:szCs w:val="28"/>
        </w:rPr>
        <w:t>)Эксперимент</w:t>
      </w:r>
    </w:p>
    <w:p w:rsidR="00FD2C92" w:rsidRPr="00773DBE" w:rsidRDefault="00681787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М</w:t>
      </w:r>
      <w:r w:rsidR="00FD2C92" w:rsidRPr="00773DBE">
        <w:rPr>
          <w:rFonts w:ascii="Times New Roman" w:hAnsi="Times New Roman" w:cs="Times New Roman"/>
          <w:sz w:val="28"/>
          <w:szCs w:val="28"/>
        </w:rPr>
        <w:t>ы решили выяснить: «Влияют ли жесты на восприятие информации, нового материала?»</w:t>
      </w:r>
      <w:r w:rsidR="00795C56"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="00FD2C92" w:rsidRPr="00773DBE">
        <w:rPr>
          <w:rFonts w:ascii="Times New Roman" w:hAnsi="Times New Roman" w:cs="Times New Roman"/>
          <w:sz w:val="28"/>
          <w:szCs w:val="28"/>
        </w:rPr>
        <w:t>Для этого мы записали 2 видеосюжета и провели с ними эксперимент. </w:t>
      </w:r>
      <w:r w:rsidR="00795C56"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="00FD2C92" w:rsidRPr="00773DBE">
        <w:rPr>
          <w:rFonts w:ascii="Times New Roman" w:hAnsi="Times New Roman" w:cs="Times New Roman"/>
          <w:sz w:val="28"/>
          <w:szCs w:val="28"/>
        </w:rPr>
        <w:t xml:space="preserve">В одном видеоролике </w:t>
      </w:r>
      <w:r w:rsidR="00921B06" w:rsidRPr="00773DBE">
        <w:rPr>
          <w:rFonts w:ascii="Times New Roman" w:hAnsi="Times New Roman" w:cs="Times New Roman"/>
          <w:sz w:val="28"/>
          <w:szCs w:val="28"/>
        </w:rPr>
        <w:t xml:space="preserve">ученица </w:t>
      </w:r>
      <w:r w:rsidR="00FD2C92" w:rsidRPr="00773DBE">
        <w:rPr>
          <w:rFonts w:ascii="Times New Roman" w:hAnsi="Times New Roman" w:cs="Times New Roman"/>
          <w:sz w:val="28"/>
          <w:szCs w:val="28"/>
        </w:rPr>
        <w:t xml:space="preserve">рассказывала о том, какие стили речи существуют без жестов, просто перечислила, проговорив текст: «В русском языке выделяются пять стилей речи. Два основных стиля (книжный и разговорный) и книжный делится на 4 </w:t>
      </w:r>
      <w:proofErr w:type="spellStart"/>
      <w:r w:rsidR="00FD2C92" w:rsidRPr="00773DBE">
        <w:rPr>
          <w:rFonts w:ascii="Times New Roman" w:hAnsi="Times New Roman" w:cs="Times New Roman"/>
          <w:sz w:val="28"/>
          <w:szCs w:val="28"/>
        </w:rPr>
        <w:t>подстиля</w:t>
      </w:r>
      <w:proofErr w:type="spellEnd"/>
      <w:r w:rsidR="00FD2C92" w:rsidRPr="00773DBE">
        <w:rPr>
          <w:rFonts w:ascii="Times New Roman" w:hAnsi="Times New Roman" w:cs="Times New Roman"/>
          <w:sz w:val="28"/>
          <w:szCs w:val="28"/>
        </w:rPr>
        <w:t xml:space="preserve"> (художественный, публицистический, официально-деловой, научный)». На втором ролике тот же те</w:t>
      </w:r>
      <w:proofErr w:type="gramStart"/>
      <w:r w:rsidR="00FD2C92" w:rsidRPr="00773DBE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="00FD2C92" w:rsidRPr="00773DBE">
        <w:rPr>
          <w:rFonts w:ascii="Times New Roman" w:hAnsi="Times New Roman" w:cs="Times New Roman"/>
          <w:sz w:val="28"/>
          <w:szCs w:val="28"/>
        </w:rPr>
        <w:t>оговаривается с помощью жестов: показывается рука и каждый стиль – это один палец</w:t>
      </w:r>
      <w:r w:rsidR="00795C56" w:rsidRPr="00773DBE">
        <w:rPr>
          <w:rFonts w:ascii="Times New Roman" w:hAnsi="Times New Roman" w:cs="Times New Roman"/>
          <w:sz w:val="28"/>
          <w:szCs w:val="28"/>
        </w:rPr>
        <w:t>.</w:t>
      </w:r>
      <w:r w:rsidR="00FD2C92" w:rsidRPr="00773DBE">
        <w:rPr>
          <w:rFonts w:ascii="Times New Roman" w:hAnsi="Times New Roman" w:cs="Times New Roman"/>
          <w:sz w:val="28"/>
          <w:szCs w:val="28"/>
        </w:rPr>
        <w:br/>
      </w:r>
      <w:r w:rsidR="00234A78">
        <w:rPr>
          <w:rFonts w:ascii="Times New Roman" w:hAnsi="Times New Roman" w:cs="Times New Roman"/>
          <w:sz w:val="28"/>
          <w:szCs w:val="28"/>
        </w:rPr>
        <w:t xml:space="preserve">     </w:t>
      </w:r>
      <w:r w:rsidR="00921B06" w:rsidRPr="00773DBE">
        <w:rPr>
          <w:rFonts w:ascii="Times New Roman" w:hAnsi="Times New Roman" w:cs="Times New Roman"/>
          <w:sz w:val="28"/>
          <w:szCs w:val="28"/>
        </w:rPr>
        <w:t>Двум классам (6Б и 6</w:t>
      </w:r>
      <w:r w:rsidR="00FD2C92" w:rsidRPr="00773DBE">
        <w:rPr>
          <w:rFonts w:ascii="Times New Roman" w:hAnsi="Times New Roman" w:cs="Times New Roman"/>
          <w:sz w:val="28"/>
          <w:szCs w:val="28"/>
        </w:rPr>
        <w:t xml:space="preserve">А) был показан первый ролик. После мы попросили повторить текст. Из </w:t>
      </w:r>
      <w:r w:rsidR="00921B06" w:rsidRPr="00773DBE">
        <w:rPr>
          <w:rFonts w:ascii="Times New Roman" w:hAnsi="Times New Roman" w:cs="Times New Roman"/>
          <w:sz w:val="28"/>
          <w:szCs w:val="28"/>
        </w:rPr>
        <w:t>25</w:t>
      </w:r>
      <w:r w:rsidR="00FD2C92" w:rsidRPr="00773DBE">
        <w:rPr>
          <w:rFonts w:ascii="Times New Roman" w:hAnsi="Times New Roman" w:cs="Times New Roman"/>
          <w:sz w:val="28"/>
          <w:szCs w:val="28"/>
        </w:rPr>
        <w:t xml:space="preserve"> челов</w:t>
      </w:r>
      <w:r w:rsidR="00921B06" w:rsidRPr="00773DBE">
        <w:rPr>
          <w:rFonts w:ascii="Times New Roman" w:hAnsi="Times New Roman" w:cs="Times New Roman"/>
          <w:sz w:val="28"/>
          <w:szCs w:val="28"/>
        </w:rPr>
        <w:t>ек повторило только 9 человек и то с ошибками. 7А и 7</w:t>
      </w:r>
      <w:r w:rsidR="00FD2C92" w:rsidRPr="00773DBE">
        <w:rPr>
          <w:rFonts w:ascii="Times New Roman" w:hAnsi="Times New Roman" w:cs="Times New Roman"/>
          <w:sz w:val="28"/>
          <w:szCs w:val="28"/>
        </w:rPr>
        <w:t>Б классам был показан</w:t>
      </w:r>
      <w:r w:rsidR="00921B06" w:rsidRPr="00773DBE">
        <w:rPr>
          <w:rFonts w:ascii="Times New Roman" w:hAnsi="Times New Roman" w:cs="Times New Roman"/>
          <w:sz w:val="28"/>
          <w:szCs w:val="28"/>
        </w:rPr>
        <w:t xml:space="preserve"> второй ролик (с жестами). Из 20</w:t>
      </w:r>
      <w:r w:rsidR="00FD2C92" w:rsidRPr="00773DBE">
        <w:rPr>
          <w:rFonts w:ascii="Times New Roman" w:hAnsi="Times New Roman" w:cs="Times New Roman"/>
          <w:sz w:val="28"/>
          <w:szCs w:val="28"/>
        </w:rPr>
        <w:t xml:space="preserve"> человек повторило правильно (дословно) его содержание, тоже пользуясь жестами 1</w:t>
      </w:r>
      <w:r w:rsidR="00921B06" w:rsidRPr="00773DBE">
        <w:rPr>
          <w:rFonts w:ascii="Times New Roman" w:hAnsi="Times New Roman" w:cs="Times New Roman"/>
          <w:sz w:val="28"/>
          <w:szCs w:val="28"/>
        </w:rPr>
        <w:t>8</w:t>
      </w:r>
      <w:r w:rsidR="00FD2C92" w:rsidRPr="00773DB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21B06" w:rsidRPr="00773DBE">
        <w:rPr>
          <w:rFonts w:ascii="Times New Roman" w:hAnsi="Times New Roman" w:cs="Times New Roman"/>
          <w:sz w:val="28"/>
          <w:szCs w:val="28"/>
        </w:rPr>
        <w:t>. 5</w:t>
      </w:r>
      <w:proofErr w:type="gramStart"/>
      <w:r w:rsidR="00921B06" w:rsidRPr="00773DB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FD2C92" w:rsidRPr="00773DBE">
        <w:rPr>
          <w:rFonts w:ascii="Times New Roman" w:hAnsi="Times New Roman" w:cs="Times New Roman"/>
          <w:sz w:val="28"/>
          <w:szCs w:val="28"/>
        </w:rPr>
        <w:t xml:space="preserve"> классу были показаны оба ролика. После показа первого ролика без жестов только </w:t>
      </w:r>
      <w:r w:rsidR="0041014A" w:rsidRPr="00773DBE">
        <w:rPr>
          <w:rFonts w:ascii="Times New Roman" w:hAnsi="Times New Roman" w:cs="Times New Roman"/>
          <w:sz w:val="28"/>
          <w:szCs w:val="28"/>
        </w:rPr>
        <w:t>8</w:t>
      </w:r>
      <w:r w:rsidR="00FD2C92" w:rsidRPr="00773DBE">
        <w:rPr>
          <w:rFonts w:ascii="Times New Roman" w:hAnsi="Times New Roman" w:cs="Times New Roman"/>
          <w:sz w:val="28"/>
          <w:szCs w:val="28"/>
        </w:rPr>
        <w:t xml:space="preserve"> учеников зап</w:t>
      </w:r>
      <w:r w:rsidR="00921B06" w:rsidRPr="00773DBE">
        <w:rPr>
          <w:rFonts w:ascii="Times New Roman" w:hAnsi="Times New Roman" w:cs="Times New Roman"/>
          <w:sz w:val="28"/>
          <w:szCs w:val="28"/>
        </w:rPr>
        <w:t xml:space="preserve">омнили информацию, а с жестами </w:t>
      </w:r>
      <w:r w:rsidR="0041014A" w:rsidRPr="00773DBE">
        <w:rPr>
          <w:rFonts w:ascii="Times New Roman" w:hAnsi="Times New Roman" w:cs="Times New Roman"/>
          <w:sz w:val="28"/>
          <w:szCs w:val="28"/>
        </w:rPr>
        <w:t>12</w:t>
      </w:r>
      <w:r w:rsidR="00FD2C92" w:rsidRPr="00773DBE">
        <w:rPr>
          <w:rFonts w:ascii="Times New Roman" w:hAnsi="Times New Roman" w:cs="Times New Roman"/>
          <w:sz w:val="28"/>
          <w:szCs w:val="28"/>
        </w:rPr>
        <w:t xml:space="preserve"> учеников повторили информацию с первого раза. Причём весь класс был уверен, что им предложили совсем другой текст: «Второй текст легче, слова в нём проще, запоминается лучше». На самом деле тексты были абсолютно одинаковые, но во время проговаривания второго текста </w:t>
      </w:r>
      <w:r w:rsidR="00FD2C92" w:rsidRPr="00773DBE">
        <w:rPr>
          <w:rFonts w:ascii="Times New Roman" w:hAnsi="Times New Roman" w:cs="Times New Roman"/>
          <w:sz w:val="28"/>
          <w:szCs w:val="28"/>
        </w:rPr>
        <w:lastRenderedPageBreak/>
        <w:t>использовались жесты. </w:t>
      </w:r>
      <w:r w:rsidR="00FD2C92" w:rsidRPr="00773DBE">
        <w:rPr>
          <w:rFonts w:ascii="Times New Roman" w:hAnsi="Times New Roman" w:cs="Times New Roman"/>
          <w:sz w:val="28"/>
          <w:szCs w:val="28"/>
        </w:rPr>
        <w:br/>
      </w:r>
      <w:r w:rsidR="00FD2C92" w:rsidRPr="00773DBE">
        <w:rPr>
          <w:rFonts w:ascii="Times New Roman" w:hAnsi="Times New Roman" w:cs="Times New Roman"/>
          <w:sz w:val="28"/>
          <w:szCs w:val="28"/>
        </w:rPr>
        <w:br/>
        <w:t>Мы представляем результаты эксперимента в виде таблицы: </w:t>
      </w:r>
    </w:p>
    <w:tbl>
      <w:tblPr>
        <w:tblW w:w="9570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84"/>
        <w:gridCol w:w="3201"/>
        <w:gridCol w:w="3185"/>
      </w:tblGrid>
      <w:tr w:rsidR="00FD2C92" w:rsidRPr="00773DBE" w:rsidTr="005367EE">
        <w:trPr>
          <w:tblCellSpacing w:w="0" w:type="dxa"/>
        </w:trPr>
        <w:tc>
          <w:tcPr>
            <w:tcW w:w="3184" w:type="dxa"/>
            <w:shd w:val="clear" w:color="auto" w:fill="FFFFFF"/>
            <w:hideMark/>
          </w:tcPr>
          <w:p w:rsidR="00FD2C92" w:rsidRPr="00773DBE" w:rsidRDefault="00FD2C92" w:rsidP="00773DBE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DBE">
              <w:rPr>
                <w:rFonts w:ascii="Times New Roman" w:hAnsi="Times New Roman" w:cs="Times New Roman"/>
                <w:sz w:val="28"/>
                <w:szCs w:val="28"/>
              </w:rPr>
              <w:br/>
              <w:t>Опрошено</w:t>
            </w:r>
          </w:p>
        </w:tc>
        <w:tc>
          <w:tcPr>
            <w:tcW w:w="3201" w:type="dxa"/>
            <w:shd w:val="clear" w:color="auto" w:fill="FFFFFF"/>
            <w:hideMark/>
          </w:tcPr>
          <w:p w:rsidR="00FD2C92" w:rsidRPr="00773DBE" w:rsidRDefault="00FD2C92" w:rsidP="00773DBE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DBE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Информация без жестов понятна (чел</w:t>
            </w:r>
            <w:proofErr w:type="gramStart"/>
            <w:r w:rsidRPr="00773DBE">
              <w:rPr>
                <w:rFonts w:ascii="Times New Roman" w:hAnsi="Times New Roman" w:cs="Times New Roman"/>
                <w:sz w:val="28"/>
                <w:szCs w:val="28"/>
              </w:rPr>
              <w:t>, %)</w:t>
            </w:r>
            <w:proofErr w:type="gramEnd"/>
          </w:p>
        </w:tc>
        <w:tc>
          <w:tcPr>
            <w:tcW w:w="3185" w:type="dxa"/>
            <w:shd w:val="clear" w:color="auto" w:fill="FFFFFF"/>
            <w:hideMark/>
          </w:tcPr>
          <w:p w:rsidR="00FD2C92" w:rsidRPr="00773DBE" w:rsidRDefault="00FD2C92" w:rsidP="00773DBE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DBE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Информация с жестами понятна (чел</w:t>
            </w:r>
            <w:proofErr w:type="gramStart"/>
            <w:r w:rsidRPr="00773DBE">
              <w:rPr>
                <w:rFonts w:ascii="Times New Roman" w:hAnsi="Times New Roman" w:cs="Times New Roman"/>
                <w:sz w:val="28"/>
                <w:szCs w:val="28"/>
              </w:rPr>
              <w:t>., %)</w:t>
            </w:r>
            <w:proofErr w:type="gramEnd"/>
          </w:p>
        </w:tc>
      </w:tr>
      <w:tr w:rsidR="00FD2C92" w:rsidRPr="00773DBE" w:rsidTr="005367EE">
        <w:trPr>
          <w:tblCellSpacing w:w="0" w:type="dxa"/>
        </w:trPr>
        <w:tc>
          <w:tcPr>
            <w:tcW w:w="3184" w:type="dxa"/>
            <w:shd w:val="clear" w:color="auto" w:fill="FFFFFF"/>
            <w:hideMark/>
          </w:tcPr>
          <w:p w:rsidR="00FD2C92" w:rsidRPr="00773DBE" w:rsidRDefault="00B01DB3" w:rsidP="00773DBE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DBE">
              <w:rPr>
                <w:rFonts w:ascii="Times New Roman" w:hAnsi="Times New Roman" w:cs="Times New Roman"/>
                <w:sz w:val="28"/>
                <w:szCs w:val="28"/>
              </w:rPr>
              <w:br/>
              <w:t>Ученики 5</w:t>
            </w:r>
            <w:proofErr w:type="gramStart"/>
            <w:r w:rsidRPr="00773DBE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773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3DB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773DBE">
              <w:rPr>
                <w:rFonts w:ascii="Times New Roman" w:hAnsi="Times New Roman" w:cs="Times New Roman"/>
                <w:sz w:val="28"/>
                <w:szCs w:val="28"/>
              </w:rPr>
              <w:t>., 13</w:t>
            </w:r>
            <w:r w:rsidR="00FD2C92" w:rsidRPr="00773DBE">
              <w:rPr>
                <w:rFonts w:ascii="Times New Roman" w:hAnsi="Times New Roman" w:cs="Times New Roman"/>
                <w:sz w:val="28"/>
                <w:szCs w:val="28"/>
              </w:rPr>
              <w:t xml:space="preserve"> чел</w:t>
            </w:r>
          </w:p>
        </w:tc>
        <w:tc>
          <w:tcPr>
            <w:tcW w:w="3201" w:type="dxa"/>
            <w:shd w:val="clear" w:color="auto" w:fill="FFFFFF"/>
            <w:hideMark/>
          </w:tcPr>
          <w:p w:rsidR="00FD2C92" w:rsidRPr="00773DBE" w:rsidRDefault="00FD2C92" w:rsidP="00773DBE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D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1014A" w:rsidRPr="00773DBE">
              <w:rPr>
                <w:rFonts w:ascii="Times New Roman" w:hAnsi="Times New Roman" w:cs="Times New Roman"/>
                <w:sz w:val="28"/>
                <w:szCs w:val="28"/>
              </w:rPr>
              <w:t>8 чел</w:t>
            </w:r>
            <w:r w:rsidR="00B01DB3" w:rsidRPr="00773DBE">
              <w:rPr>
                <w:rFonts w:ascii="Times New Roman" w:hAnsi="Times New Roman" w:cs="Times New Roman"/>
                <w:sz w:val="28"/>
                <w:szCs w:val="28"/>
              </w:rPr>
              <w:t xml:space="preserve"> (61%)</w:t>
            </w:r>
          </w:p>
        </w:tc>
        <w:tc>
          <w:tcPr>
            <w:tcW w:w="3185" w:type="dxa"/>
            <w:shd w:val="clear" w:color="auto" w:fill="FFFFFF"/>
            <w:hideMark/>
          </w:tcPr>
          <w:p w:rsidR="00FD2C92" w:rsidRPr="00773DBE" w:rsidRDefault="00FD2C92" w:rsidP="00773DBE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D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1014A" w:rsidRPr="00773DBE">
              <w:rPr>
                <w:rFonts w:ascii="Times New Roman" w:hAnsi="Times New Roman" w:cs="Times New Roman"/>
                <w:sz w:val="28"/>
                <w:szCs w:val="28"/>
              </w:rPr>
              <w:t>12чел</w:t>
            </w:r>
            <w:r w:rsidR="00B01DB3" w:rsidRPr="00773DBE">
              <w:rPr>
                <w:rFonts w:ascii="Times New Roman" w:hAnsi="Times New Roman" w:cs="Times New Roman"/>
                <w:sz w:val="28"/>
                <w:szCs w:val="28"/>
              </w:rPr>
              <w:t xml:space="preserve"> (92%)</w:t>
            </w:r>
          </w:p>
        </w:tc>
      </w:tr>
      <w:tr w:rsidR="00FD2C92" w:rsidRPr="00773DBE" w:rsidTr="005367EE">
        <w:trPr>
          <w:tblCellSpacing w:w="0" w:type="dxa"/>
        </w:trPr>
        <w:tc>
          <w:tcPr>
            <w:tcW w:w="3184" w:type="dxa"/>
            <w:shd w:val="clear" w:color="auto" w:fill="FFFFFF"/>
            <w:hideMark/>
          </w:tcPr>
          <w:p w:rsidR="00FD2C92" w:rsidRPr="00773DBE" w:rsidRDefault="0041014A" w:rsidP="00773DBE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DB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Ученики 6-х </w:t>
            </w:r>
            <w:proofErr w:type="spellStart"/>
            <w:r w:rsidRPr="00773DB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773DBE">
              <w:rPr>
                <w:rFonts w:ascii="Times New Roman" w:hAnsi="Times New Roman" w:cs="Times New Roman"/>
                <w:sz w:val="28"/>
                <w:szCs w:val="28"/>
              </w:rPr>
              <w:t>, 25</w:t>
            </w:r>
            <w:r w:rsidR="00FD2C92" w:rsidRPr="00773DBE">
              <w:rPr>
                <w:rFonts w:ascii="Times New Roman" w:hAnsi="Times New Roman" w:cs="Times New Roman"/>
                <w:sz w:val="28"/>
                <w:szCs w:val="28"/>
              </w:rPr>
              <w:t xml:space="preserve"> чел</w:t>
            </w:r>
          </w:p>
        </w:tc>
        <w:tc>
          <w:tcPr>
            <w:tcW w:w="3201" w:type="dxa"/>
            <w:shd w:val="clear" w:color="auto" w:fill="FFFFFF"/>
            <w:hideMark/>
          </w:tcPr>
          <w:p w:rsidR="00FD2C92" w:rsidRPr="00773DBE" w:rsidRDefault="0041014A" w:rsidP="00773DBE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DBE">
              <w:rPr>
                <w:rFonts w:ascii="Times New Roman" w:hAnsi="Times New Roman" w:cs="Times New Roman"/>
                <w:sz w:val="28"/>
                <w:szCs w:val="28"/>
              </w:rPr>
              <w:br/>
              <w:t>9</w:t>
            </w:r>
            <w:r w:rsidR="00B01DB3" w:rsidRPr="00773DBE">
              <w:rPr>
                <w:rFonts w:ascii="Times New Roman" w:hAnsi="Times New Roman" w:cs="Times New Roman"/>
                <w:sz w:val="28"/>
                <w:szCs w:val="28"/>
              </w:rPr>
              <w:t xml:space="preserve"> чел (</w:t>
            </w:r>
            <w:r w:rsidR="00D92209" w:rsidRPr="00773DBE">
              <w:rPr>
                <w:rFonts w:ascii="Times New Roman" w:hAnsi="Times New Roman" w:cs="Times New Roman"/>
                <w:sz w:val="28"/>
                <w:szCs w:val="28"/>
              </w:rPr>
              <w:t>36%)</w:t>
            </w:r>
          </w:p>
        </w:tc>
        <w:tc>
          <w:tcPr>
            <w:tcW w:w="3185" w:type="dxa"/>
            <w:shd w:val="clear" w:color="auto" w:fill="FFFFFF"/>
            <w:hideMark/>
          </w:tcPr>
          <w:p w:rsidR="00FD2C92" w:rsidRPr="00773DBE" w:rsidRDefault="00FD2C92" w:rsidP="00773DBE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DBE">
              <w:rPr>
                <w:rFonts w:ascii="Times New Roman" w:hAnsi="Times New Roman" w:cs="Times New Roman"/>
                <w:sz w:val="28"/>
                <w:szCs w:val="28"/>
              </w:rPr>
              <w:br/>
              <w:t>22 чел</w:t>
            </w:r>
            <w:r w:rsidR="00D92209" w:rsidRPr="00773DBE">
              <w:rPr>
                <w:rFonts w:ascii="Times New Roman" w:hAnsi="Times New Roman" w:cs="Times New Roman"/>
                <w:sz w:val="28"/>
                <w:szCs w:val="28"/>
              </w:rPr>
              <w:t xml:space="preserve"> (88%)</w:t>
            </w:r>
          </w:p>
        </w:tc>
      </w:tr>
      <w:tr w:rsidR="00FD2C92" w:rsidRPr="00773DBE" w:rsidTr="005367EE">
        <w:trPr>
          <w:tblCellSpacing w:w="0" w:type="dxa"/>
        </w:trPr>
        <w:tc>
          <w:tcPr>
            <w:tcW w:w="3184" w:type="dxa"/>
            <w:shd w:val="clear" w:color="auto" w:fill="FFFFFF"/>
            <w:hideMark/>
          </w:tcPr>
          <w:p w:rsidR="00FD2C92" w:rsidRPr="00773DBE" w:rsidRDefault="00FD2C92" w:rsidP="00773DBE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DBE">
              <w:rPr>
                <w:rFonts w:ascii="Times New Roman" w:hAnsi="Times New Roman" w:cs="Times New Roman"/>
                <w:sz w:val="28"/>
                <w:szCs w:val="28"/>
              </w:rPr>
              <w:br/>
              <w:t>Ученики</w:t>
            </w:r>
            <w:r w:rsidR="0041014A" w:rsidRPr="00773DBE">
              <w:rPr>
                <w:rFonts w:ascii="Times New Roman" w:hAnsi="Times New Roman" w:cs="Times New Roman"/>
                <w:sz w:val="28"/>
                <w:szCs w:val="28"/>
              </w:rPr>
              <w:t xml:space="preserve"> 7-х, 20</w:t>
            </w:r>
            <w:r w:rsidRPr="00773DBE">
              <w:rPr>
                <w:rFonts w:ascii="Times New Roman" w:hAnsi="Times New Roman" w:cs="Times New Roman"/>
                <w:sz w:val="28"/>
                <w:szCs w:val="28"/>
              </w:rPr>
              <w:t xml:space="preserve"> чел</w:t>
            </w:r>
          </w:p>
        </w:tc>
        <w:tc>
          <w:tcPr>
            <w:tcW w:w="3201" w:type="dxa"/>
            <w:shd w:val="clear" w:color="auto" w:fill="FFFFFF"/>
            <w:hideMark/>
          </w:tcPr>
          <w:p w:rsidR="00FD2C92" w:rsidRPr="00773DBE" w:rsidRDefault="0041014A" w:rsidP="00773DBE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DBE">
              <w:rPr>
                <w:rFonts w:ascii="Times New Roman" w:hAnsi="Times New Roman" w:cs="Times New Roman"/>
                <w:sz w:val="28"/>
                <w:szCs w:val="28"/>
              </w:rPr>
              <w:br/>
              <w:t>10</w:t>
            </w:r>
            <w:r w:rsidR="00FD2C92" w:rsidRPr="00773DBE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  <w:r w:rsidR="00D92209" w:rsidRPr="00773DBE">
              <w:rPr>
                <w:rFonts w:ascii="Times New Roman" w:hAnsi="Times New Roman" w:cs="Times New Roman"/>
                <w:sz w:val="28"/>
                <w:szCs w:val="28"/>
              </w:rPr>
              <w:t xml:space="preserve"> (50%)</w:t>
            </w:r>
          </w:p>
        </w:tc>
        <w:tc>
          <w:tcPr>
            <w:tcW w:w="3185" w:type="dxa"/>
            <w:shd w:val="clear" w:color="auto" w:fill="FFFFFF"/>
            <w:hideMark/>
          </w:tcPr>
          <w:p w:rsidR="00FD2C92" w:rsidRPr="00773DBE" w:rsidRDefault="0041014A" w:rsidP="00773DBE">
            <w:pPr>
              <w:spacing w:line="36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DBE">
              <w:rPr>
                <w:rFonts w:ascii="Times New Roman" w:hAnsi="Times New Roman" w:cs="Times New Roman"/>
                <w:sz w:val="28"/>
                <w:szCs w:val="28"/>
              </w:rPr>
              <w:br/>
              <w:t>18</w:t>
            </w:r>
            <w:r w:rsidR="00FD2C92" w:rsidRPr="00773DBE">
              <w:rPr>
                <w:rFonts w:ascii="Times New Roman" w:hAnsi="Times New Roman" w:cs="Times New Roman"/>
                <w:sz w:val="28"/>
                <w:szCs w:val="28"/>
              </w:rPr>
              <w:t xml:space="preserve"> чел</w:t>
            </w:r>
            <w:r w:rsidR="00D92209" w:rsidRPr="00773DBE">
              <w:rPr>
                <w:rFonts w:ascii="Times New Roman" w:hAnsi="Times New Roman" w:cs="Times New Roman"/>
                <w:sz w:val="28"/>
                <w:szCs w:val="28"/>
              </w:rPr>
              <w:t xml:space="preserve"> (90%)</w:t>
            </w:r>
          </w:p>
        </w:tc>
      </w:tr>
    </w:tbl>
    <w:p w:rsidR="005367EE" w:rsidRPr="00773DBE" w:rsidRDefault="005367EE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Результаты исследования подтверждают, что жесты влияют на восприятие нами смысла сказанного, на понимание информации. В ходе эксперимента мы поняли, чтобы добиться более полного донесения смысла сказанного,</w:t>
      </w:r>
      <w:r w:rsidR="00D92209" w:rsidRPr="00773DBE">
        <w:rPr>
          <w:rFonts w:ascii="Times New Roman" w:hAnsi="Times New Roman" w:cs="Times New Roman"/>
          <w:sz w:val="28"/>
          <w:szCs w:val="28"/>
        </w:rPr>
        <w:t xml:space="preserve"> успеха в рассказе, в устном выступлении перед одноклассниками и учителями,</w:t>
      </w:r>
      <w:r w:rsidRPr="00773DBE">
        <w:rPr>
          <w:rFonts w:ascii="Times New Roman" w:hAnsi="Times New Roman" w:cs="Times New Roman"/>
          <w:sz w:val="28"/>
          <w:szCs w:val="28"/>
        </w:rPr>
        <w:t xml:space="preserve"> необходимо пользоваться жестами</w:t>
      </w:r>
      <w:r w:rsidR="00D92209" w:rsidRPr="00773DBE">
        <w:rPr>
          <w:rFonts w:ascii="Times New Roman" w:hAnsi="Times New Roman" w:cs="Times New Roman"/>
          <w:sz w:val="28"/>
          <w:szCs w:val="28"/>
        </w:rPr>
        <w:t>.</w:t>
      </w:r>
    </w:p>
    <w:p w:rsidR="005367EE" w:rsidRPr="00D72273" w:rsidRDefault="00F54918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2273">
        <w:rPr>
          <w:rFonts w:ascii="Times New Roman" w:hAnsi="Times New Roman" w:cs="Times New Roman"/>
          <w:b/>
          <w:sz w:val="28"/>
          <w:szCs w:val="28"/>
          <w:u w:val="single"/>
        </w:rPr>
        <w:t>Глава 6. Практические советы по работе с невербальными средствами.</w:t>
      </w:r>
    </w:p>
    <w:p w:rsidR="00D31EDD" w:rsidRPr="00773DBE" w:rsidRDefault="00D31EDD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DBE">
        <w:rPr>
          <w:rFonts w:ascii="Times New Roman" w:hAnsi="Times New Roman" w:cs="Times New Roman"/>
          <w:sz w:val="28"/>
          <w:szCs w:val="28"/>
        </w:rPr>
        <w:t>Известно, что жестикуляция может быть живой, вялой, бедной, богатой, маловыразительной, естественной, спокойной, порывистой, робкой, энергичной, жест может и отсутствовать.</w:t>
      </w:r>
      <w:proofErr w:type="gramEnd"/>
    </w:p>
    <w:p w:rsidR="00D31EDD" w:rsidRPr="00773DBE" w:rsidRDefault="00D31EDD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lastRenderedPageBreak/>
        <w:t>Что же делать, если невербальное общение бедно</w:t>
      </w:r>
      <w:r w:rsidR="0041014A" w:rsidRPr="00773DBE">
        <w:rPr>
          <w:rFonts w:ascii="Times New Roman" w:hAnsi="Times New Roman" w:cs="Times New Roman"/>
          <w:sz w:val="28"/>
          <w:szCs w:val="28"/>
        </w:rPr>
        <w:t>е, невыразительное, неуверенное?</w:t>
      </w:r>
      <w:r w:rsidRPr="00773DBE">
        <w:rPr>
          <w:rFonts w:ascii="Times New Roman" w:hAnsi="Times New Roman" w:cs="Times New Roman"/>
          <w:sz w:val="28"/>
          <w:szCs w:val="28"/>
        </w:rPr>
        <w:t xml:space="preserve"> Вот несколько практических советов.</w:t>
      </w:r>
    </w:p>
    <w:p w:rsidR="00D31EDD" w:rsidRPr="00D72273" w:rsidRDefault="00D31EDD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273">
        <w:rPr>
          <w:rFonts w:ascii="Times New Roman" w:hAnsi="Times New Roman" w:cs="Times New Roman"/>
          <w:b/>
          <w:sz w:val="28"/>
          <w:szCs w:val="28"/>
        </w:rPr>
        <w:t>Участие в театральной деятельности школы.</w:t>
      </w:r>
    </w:p>
    <w:p w:rsidR="00D31EDD" w:rsidRPr="00773DBE" w:rsidRDefault="00D31EDD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В нашей школе с 2005 года существует театральный кружок. Каких только не было постановок! «Снежная Королева», «За двумя зайцами», «Сказ про Федота-стрельца» и многое другое! И в театральную деятельность привлекаются ребята не только </w:t>
      </w:r>
      <w:r w:rsidR="00D37D6F" w:rsidRPr="00773DBE">
        <w:rPr>
          <w:rFonts w:ascii="Times New Roman" w:hAnsi="Times New Roman" w:cs="Times New Roman"/>
          <w:sz w:val="28"/>
          <w:szCs w:val="28"/>
        </w:rPr>
        <w:t>смелые и решительные, но и скромные. Театр помогает таким учащимся в преодоление смущения, застенчивости, скованности, а также развивает мимику и жесты.</w:t>
      </w:r>
    </w:p>
    <w:p w:rsidR="00D37D6F" w:rsidRPr="00D72273" w:rsidRDefault="00D37D6F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273">
        <w:rPr>
          <w:rFonts w:ascii="Times New Roman" w:hAnsi="Times New Roman" w:cs="Times New Roman"/>
          <w:b/>
          <w:sz w:val="28"/>
          <w:szCs w:val="28"/>
        </w:rPr>
        <w:t>Все читаю по твоему лицу...</w:t>
      </w:r>
    </w:p>
    <w:p w:rsidR="00D37D6F" w:rsidRPr="00773DBE" w:rsidRDefault="00D37D6F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Подберите в журналах иллюстрации — портреты людей с разными эмоциональными состояниями. А теперь протестируйте ребенка, насколько хорошо он „читает" лица.</w:t>
      </w:r>
    </w:p>
    <w:p w:rsidR="00D37D6F" w:rsidRPr="00773DBE" w:rsidRDefault="00D37D6F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Для начала возьмите самые простые состояния (например, </w:t>
      </w:r>
      <w:proofErr w:type="spellStart"/>
      <w:proofErr w:type="gramStart"/>
      <w:r w:rsidRPr="00773DBE">
        <w:rPr>
          <w:rFonts w:ascii="Times New Roman" w:hAnsi="Times New Roman" w:cs="Times New Roman"/>
          <w:sz w:val="28"/>
          <w:szCs w:val="28"/>
        </w:rPr>
        <w:t>веселый-грустный</w:t>
      </w:r>
      <w:proofErr w:type="spellEnd"/>
      <w:proofErr w:type="gramEnd"/>
      <w:r w:rsidRPr="00773DBE">
        <w:rPr>
          <w:rFonts w:ascii="Times New Roman" w:hAnsi="Times New Roman" w:cs="Times New Roman"/>
          <w:sz w:val="28"/>
          <w:szCs w:val="28"/>
        </w:rPr>
        <w:t>), обязательно сопровождайте задание вопросами: „Почему ты так думаешь? Как ты догадался?" Затем дополните ряд: задумчивый, растерянный, улыбающийся, раздосадованный и т.д. (подобрать иллюстративный материал для занятий вам помогут журналы с телевизионной программой, ведь у актеров мимика наиболее выразительна).</w:t>
      </w:r>
    </w:p>
    <w:p w:rsidR="00D37D6F" w:rsidRPr="00D72273" w:rsidRDefault="00D37D6F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273">
        <w:rPr>
          <w:rFonts w:ascii="Times New Roman" w:hAnsi="Times New Roman" w:cs="Times New Roman"/>
          <w:b/>
          <w:sz w:val="28"/>
          <w:szCs w:val="28"/>
        </w:rPr>
        <w:t>Игра «Печенье»</w:t>
      </w:r>
      <w:r w:rsidR="0041014A" w:rsidRPr="00D72273">
        <w:rPr>
          <w:rFonts w:ascii="Times New Roman" w:hAnsi="Times New Roman" w:cs="Times New Roman"/>
          <w:b/>
          <w:sz w:val="28"/>
          <w:szCs w:val="28"/>
        </w:rPr>
        <w:t xml:space="preserve"> (пантомима)</w:t>
      </w:r>
    </w:p>
    <w:p w:rsidR="00D37D6F" w:rsidRPr="00773DBE" w:rsidRDefault="00D37D6F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Вот я вам даю печенье. Я не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знаю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с каким оно вкусом. Есть печенье свежее рассыпчатое, а есть старое, жесткое. Вам надо изобразить какое печенье вам досталось. Вот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возьмите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пожалуйста. Дети «берут»,  «благодаря», «разворачивают», «пробуют» (жевательные движени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вкусное, свежее; губы трубочкой, брови сдвинуты- старое; удивление- соленое, необычный вкус).</w:t>
      </w:r>
    </w:p>
    <w:p w:rsidR="00D37D6F" w:rsidRPr="00D72273" w:rsidRDefault="00D37D6F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273">
        <w:rPr>
          <w:rFonts w:ascii="Times New Roman" w:hAnsi="Times New Roman" w:cs="Times New Roman"/>
          <w:b/>
          <w:sz w:val="28"/>
          <w:szCs w:val="28"/>
        </w:rPr>
        <w:lastRenderedPageBreak/>
        <w:t>Магия жеста:</w:t>
      </w:r>
      <w:r w:rsidR="00F047FA" w:rsidRPr="00D72273">
        <w:rPr>
          <w:rFonts w:ascii="Times New Roman" w:hAnsi="Times New Roman" w:cs="Times New Roman"/>
          <w:b/>
          <w:sz w:val="28"/>
          <w:szCs w:val="28"/>
        </w:rPr>
        <w:t xml:space="preserve"> практикуйте открытые жесты!</w:t>
      </w:r>
    </w:p>
    <w:p w:rsidR="00603AD9" w:rsidRPr="00773DBE" w:rsidRDefault="00A208A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1)Р</w:t>
      </w:r>
      <w:r w:rsidR="00603AD9" w:rsidRPr="00773DBE">
        <w:rPr>
          <w:rFonts w:ascii="Times New Roman" w:hAnsi="Times New Roman" w:cs="Times New Roman"/>
          <w:sz w:val="28"/>
          <w:szCs w:val="28"/>
        </w:rPr>
        <w:t>аскрытые руки ладонями вверх, наклон головы и тела вперед, отсутствие всяких зажимов — барьеров (скрещенные руки и ноги).</w:t>
      </w:r>
    </w:p>
    <w:p w:rsidR="00603AD9" w:rsidRPr="00773DBE" w:rsidRDefault="00A208A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2)Ж</w:t>
      </w:r>
      <w:r w:rsidR="00603AD9" w:rsidRPr="00773DBE">
        <w:rPr>
          <w:rFonts w:ascii="Times New Roman" w:hAnsi="Times New Roman" w:cs="Times New Roman"/>
          <w:sz w:val="28"/>
          <w:szCs w:val="28"/>
        </w:rPr>
        <w:t>ест миротворцев — соединение пальцев обеих рук в полувертикальном положении, такой жест в конфликтных ситуациях помогает разрядить напряженную обстановку, найти компромисс.</w:t>
      </w:r>
    </w:p>
    <w:p w:rsidR="00603AD9" w:rsidRPr="00773DBE" w:rsidRDefault="00D37D6F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Жесты открытости свидетельствуют об искренности и расположении к собеседнику. </w:t>
      </w:r>
    </w:p>
    <w:p w:rsidR="005367EE" w:rsidRPr="00D72273" w:rsidRDefault="002B5148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2273">
        <w:rPr>
          <w:rFonts w:ascii="Times New Roman" w:hAnsi="Times New Roman" w:cs="Times New Roman"/>
          <w:b/>
          <w:sz w:val="28"/>
          <w:szCs w:val="28"/>
          <w:u w:val="single"/>
        </w:rPr>
        <w:t xml:space="preserve">Глава 7. </w:t>
      </w:r>
      <w:r w:rsidR="005367EE" w:rsidRPr="00D72273">
        <w:rPr>
          <w:rFonts w:ascii="Times New Roman" w:hAnsi="Times New Roman" w:cs="Times New Roman"/>
          <w:b/>
          <w:sz w:val="28"/>
          <w:szCs w:val="28"/>
          <w:u w:val="single"/>
        </w:rPr>
        <w:t>Заключение</w:t>
      </w:r>
    </w:p>
    <w:p w:rsidR="00342805" w:rsidRPr="00773DBE" w:rsidRDefault="00F047FA" w:rsidP="00234A78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Я</w:t>
      </w:r>
      <w:r w:rsidR="005367EE" w:rsidRPr="00773DBE">
        <w:rPr>
          <w:rFonts w:ascii="Times New Roman" w:hAnsi="Times New Roman" w:cs="Times New Roman"/>
          <w:sz w:val="28"/>
          <w:szCs w:val="28"/>
        </w:rPr>
        <w:t>зык жестов - неотделимая часть нашей жизни. Он врожден  у нас генетически и передавался из поколения в поколение.</w:t>
      </w:r>
      <w:r w:rsidR="00603AD9" w:rsidRPr="00773DBE">
        <w:rPr>
          <w:rFonts w:ascii="Times New Roman" w:hAnsi="Times New Roman" w:cs="Times New Roman"/>
          <w:sz w:val="28"/>
          <w:szCs w:val="28"/>
        </w:rPr>
        <w:t xml:space="preserve">  </w:t>
      </w:r>
      <w:r w:rsidR="00234A78">
        <w:rPr>
          <w:rFonts w:ascii="Times New Roman" w:hAnsi="Times New Roman" w:cs="Times New Roman"/>
          <w:sz w:val="28"/>
          <w:szCs w:val="28"/>
        </w:rPr>
        <w:t>Н</w:t>
      </w:r>
      <w:r w:rsidR="00342805" w:rsidRPr="00773DBE">
        <w:rPr>
          <w:rFonts w:ascii="Times New Roman" w:hAnsi="Times New Roman" w:cs="Times New Roman"/>
          <w:sz w:val="28"/>
          <w:szCs w:val="28"/>
        </w:rPr>
        <w:t xml:space="preserve">еобходимо каждому развивать язык жестов, так как он помогает в  </w:t>
      </w:r>
      <w:r w:rsidR="00242B22" w:rsidRPr="00773DBE">
        <w:rPr>
          <w:rFonts w:ascii="Times New Roman" w:hAnsi="Times New Roman" w:cs="Times New Roman"/>
          <w:sz w:val="28"/>
          <w:szCs w:val="28"/>
        </w:rPr>
        <w:t>п</w:t>
      </w:r>
      <w:r w:rsidR="00342805" w:rsidRPr="00773DBE">
        <w:rPr>
          <w:rFonts w:ascii="Times New Roman" w:hAnsi="Times New Roman" w:cs="Times New Roman"/>
          <w:sz w:val="28"/>
          <w:szCs w:val="28"/>
        </w:rPr>
        <w:t>овседневной  жизни</w:t>
      </w:r>
      <w:r w:rsidR="00242B22" w:rsidRPr="00773DBE">
        <w:rPr>
          <w:rFonts w:ascii="Times New Roman" w:hAnsi="Times New Roman" w:cs="Times New Roman"/>
          <w:sz w:val="28"/>
          <w:szCs w:val="28"/>
        </w:rPr>
        <w:t>,</w:t>
      </w:r>
      <w:r w:rsidR="00342805" w:rsidRPr="00773DBE">
        <w:rPr>
          <w:rFonts w:ascii="Times New Roman" w:hAnsi="Times New Roman" w:cs="Times New Roman"/>
          <w:sz w:val="28"/>
          <w:szCs w:val="28"/>
        </w:rPr>
        <w:t xml:space="preserve">  в  сфере  личных  взаимоотношений.  </w:t>
      </w:r>
    </w:p>
    <w:p w:rsidR="00FE1A66" w:rsidRPr="00773DBE" w:rsidRDefault="00342805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 Школьники должны всегда помнить, что реальное общение всегда интереснее и приятнее, нежели общения виртуального. Разгадывая невербальный «шифр» при разговоре, можно проникнуть в тайные замыслы собеседника.</w:t>
      </w:r>
      <w:r w:rsidR="00FE1A66" w:rsidRPr="00773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AD9" w:rsidRPr="00773DBE" w:rsidRDefault="00FE1A6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  В ходе исследования мы</w:t>
      </w:r>
      <w:r w:rsidR="005367EE" w:rsidRPr="00773DBE">
        <w:rPr>
          <w:rFonts w:ascii="Times New Roman" w:hAnsi="Times New Roman" w:cs="Times New Roman"/>
          <w:sz w:val="28"/>
          <w:szCs w:val="28"/>
        </w:rPr>
        <w:t xml:space="preserve"> узнал</w:t>
      </w:r>
      <w:r w:rsidRPr="00773DBE">
        <w:rPr>
          <w:rFonts w:ascii="Times New Roman" w:hAnsi="Times New Roman" w:cs="Times New Roman"/>
          <w:sz w:val="28"/>
          <w:szCs w:val="28"/>
        </w:rPr>
        <w:t>и</w:t>
      </w:r>
      <w:r w:rsidR="005367EE" w:rsidRPr="00773DBE">
        <w:rPr>
          <w:rFonts w:ascii="Times New Roman" w:hAnsi="Times New Roman" w:cs="Times New Roman"/>
          <w:sz w:val="28"/>
          <w:szCs w:val="28"/>
        </w:rPr>
        <w:t xml:space="preserve">, что обозначают  некоторые жесты и какова их цель, кроме того, </w:t>
      </w:r>
      <w:r w:rsidRPr="00773DBE">
        <w:rPr>
          <w:rFonts w:ascii="Times New Roman" w:hAnsi="Times New Roman" w:cs="Times New Roman"/>
          <w:sz w:val="28"/>
          <w:szCs w:val="28"/>
        </w:rPr>
        <w:t>выяснили</w:t>
      </w:r>
      <w:r w:rsidR="005367EE" w:rsidRPr="00773DBE">
        <w:rPr>
          <w:rFonts w:ascii="Times New Roman" w:hAnsi="Times New Roman" w:cs="Times New Roman"/>
          <w:sz w:val="28"/>
          <w:szCs w:val="28"/>
        </w:rPr>
        <w:t>, что  один  и тот  же  жест  в  разных  странах  имеет  разное  значение. </w:t>
      </w:r>
      <w:r w:rsidR="00603AD9" w:rsidRPr="00773DBE">
        <w:rPr>
          <w:rFonts w:ascii="Times New Roman" w:hAnsi="Times New Roman" w:cs="Times New Roman"/>
          <w:sz w:val="28"/>
          <w:szCs w:val="28"/>
        </w:rPr>
        <w:t xml:space="preserve"> Прежде  чем  ехать  в  какую-либо  страну, нужно  познакомиться, какие жесты приемлемы для этой  страны.</w:t>
      </w:r>
    </w:p>
    <w:p w:rsidR="005367EE" w:rsidRDefault="005367EE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Остается добавить, что если бы у человека отсутствовало невербальное общение, то мы уподобились бы машинам без чувств и эмоций, которые обмениваются информацией простыми печатными словами (например: с помощью Интернет</w:t>
      </w:r>
      <w:r w:rsidR="00603AD9" w:rsidRPr="00773DBE">
        <w:rPr>
          <w:rFonts w:ascii="Times New Roman" w:hAnsi="Times New Roman" w:cs="Times New Roman"/>
          <w:sz w:val="28"/>
          <w:szCs w:val="28"/>
        </w:rPr>
        <w:t>).</w:t>
      </w:r>
    </w:p>
    <w:p w:rsidR="00234A78" w:rsidRPr="00773DBE" w:rsidRDefault="00234A78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5367EE" w:rsidRPr="00D72273" w:rsidRDefault="005367EE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273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источников:</w:t>
      </w:r>
    </w:p>
    <w:p w:rsidR="005367EE" w:rsidRPr="00D72273" w:rsidRDefault="005367EE" w:rsidP="00D72273">
      <w:pPr>
        <w:pStyle w:val="a8"/>
        <w:numPr>
          <w:ilvl w:val="0"/>
          <w:numId w:val="37"/>
        </w:numPr>
        <w:spacing w:line="36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Андерсен П. Как читать язык тела и жестов. Издательство «АТС», 2009г.</w:t>
      </w:r>
    </w:p>
    <w:p w:rsidR="005367EE" w:rsidRPr="00D72273" w:rsidRDefault="005367EE" w:rsidP="00D72273">
      <w:pPr>
        <w:pStyle w:val="a8"/>
        <w:numPr>
          <w:ilvl w:val="0"/>
          <w:numId w:val="37"/>
        </w:numPr>
        <w:spacing w:line="36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Бороздина Г.В. Психология делового общения: Уч-к-2-е изд.—М.: ИНФРА-М, 2003.—295 с.</w:t>
      </w:r>
    </w:p>
    <w:p w:rsidR="005367EE" w:rsidRPr="00D72273" w:rsidRDefault="005367EE" w:rsidP="00D72273">
      <w:pPr>
        <w:pStyle w:val="a8"/>
        <w:numPr>
          <w:ilvl w:val="0"/>
          <w:numId w:val="37"/>
        </w:numPr>
        <w:spacing w:line="36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Кузин Ф.А. Культура делового общения: Практическое пособие для бизнесменов.</w:t>
      </w:r>
      <w:proofErr w:type="gramStart"/>
      <w:r w:rsidRPr="00D72273">
        <w:rPr>
          <w:rFonts w:ascii="Times New Roman" w:hAnsi="Times New Roman" w:cs="Times New Roman"/>
          <w:sz w:val="28"/>
          <w:szCs w:val="28"/>
        </w:rPr>
        <w:t>—М</w:t>
      </w:r>
      <w:proofErr w:type="gramEnd"/>
      <w:r w:rsidRPr="00D72273">
        <w:rPr>
          <w:rFonts w:ascii="Times New Roman" w:hAnsi="Times New Roman" w:cs="Times New Roman"/>
          <w:sz w:val="28"/>
          <w:szCs w:val="28"/>
        </w:rPr>
        <w:t>., Ось-89, 1997.—240 с.</w:t>
      </w:r>
    </w:p>
    <w:p w:rsidR="005367EE" w:rsidRPr="00D72273" w:rsidRDefault="005367EE" w:rsidP="00D72273">
      <w:pPr>
        <w:pStyle w:val="a8"/>
        <w:numPr>
          <w:ilvl w:val="0"/>
          <w:numId w:val="37"/>
        </w:numPr>
        <w:spacing w:line="36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2273">
        <w:rPr>
          <w:rFonts w:ascii="Times New Roman" w:hAnsi="Times New Roman" w:cs="Times New Roman"/>
          <w:sz w:val="28"/>
          <w:szCs w:val="28"/>
        </w:rPr>
        <w:t>Лабунская</w:t>
      </w:r>
      <w:proofErr w:type="spellEnd"/>
      <w:r w:rsidRPr="00D72273">
        <w:rPr>
          <w:rFonts w:ascii="Times New Roman" w:hAnsi="Times New Roman" w:cs="Times New Roman"/>
          <w:sz w:val="28"/>
          <w:szCs w:val="28"/>
        </w:rPr>
        <w:t xml:space="preserve"> ВА. Невербальное поведение. — Ростов </w:t>
      </w:r>
      <w:proofErr w:type="spellStart"/>
      <w:r w:rsidRPr="00D7227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72273">
        <w:rPr>
          <w:rFonts w:ascii="Times New Roman" w:hAnsi="Times New Roman" w:cs="Times New Roman"/>
          <w:sz w:val="28"/>
          <w:szCs w:val="28"/>
        </w:rPr>
        <w:t>/д., 1986;</w:t>
      </w:r>
    </w:p>
    <w:p w:rsidR="005367EE" w:rsidRPr="00D72273" w:rsidRDefault="005367EE" w:rsidP="00D72273">
      <w:pPr>
        <w:pStyle w:val="a8"/>
        <w:numPr>
          <w:ilvl w:val="0"/>
          <w:numId w:val="37"/>
        </w:numPr>
        <w:spacing w:line="36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2273">
        <w:rPr>
          <w:rFonts w:ascii="Times New Roman" w:hAnsi="Times New Roman" w:cs="Times New Roman"/>
          <w:sz w:val="28"/>
          <w:szCs w:val="28"/>
        </w:rPr>
        <w:t>Ниренбергд</w:t>
      </w:r>
      <w:proofErr w:type="spellEnd"/>
      <w:r w:rsidRPr="00D72273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D72273">
        <w:rPr>
          <w:rFonts w:ascii="Times New Roman" w:hAnsi="Times New Roman" w:cs="Times New Roman"/>
          <w:sz w:val="28"/>
          <w:szCs w:val="28"/>
        </w:rPr>
        <w:t>Калеродж</w:t>
      </w:r>
      <w:proofErr w:type="spellEnd"/>
      <w:r w:rsidRPr="00D72273">
        <w:rPr>
          <w:rFonts w:ascii="Times New Roman" w:hAnsi="Times New Roman" w:cs="Times New Roman"/>
          <w:sz w:val="28"/>
          <w:szCs w:val="28"/>
        </w:rPr>
        <w:t xml:space="preserve">. Читать человека— </w:t>
      </w:r>
      <w:proofErr w:type="gramStart"/>
      <w:r w:rsidRPr="00D72273">
        <w:rPr>
          <w:rFonts w:ascii="Times New Roman" w:hAnsi="Times New Roman" w:cs="Times New Roman"/>
          <w:sz w:val="28"/>
          <w:szCs w:val="28"/>
        </w:rPr>
        <w:t>ка</w:t>
      </w:r>
      <w:proofErr w:type="gramEnd"/>
      <w:r w:rsidRPr="00D72273">
        <w:rPr>
          <w:rFonts w:ascii="Times New Roman" w:hAnsi="Times New Roman" w:cs="Times New Roman"/>
          <w:sz w:val="28"/>
          <w:szCs w:val="28"/>
        </w:rPr>
        <w:t>к книгу. — М., 1990;</w:t>
      </w:r>
    </w:p>
    <w:p w:rsidR="00681787" w:rsidRPr="00D72273" w:rsidRDefault="00681787" w:rsidP="00D72273">
      <w:pPr>
        <w:pStyle w:val="a8"/>
        <w:numPr>
          <w:ilvl w:val="0"/>
          <w:numId w:val="37"/>
        </w:numPr>
        <w:spacing w:line="36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Огнева Н.Р. «Психология успеха и планирование карьеры». - Томск, 2003.</w:t>
      </w:r>
    </w:p>
    <w:p w:rsidR="005367EE" w:rsidRPr="00D72273" w:rsidRDefault="005367EE" w:rsidP="00D72273">
      <w:pPr>
        <w:pStyle w:val="a8"/>
        <w:numPr>
          <w:ilvl w:val="0"/>
          <w:numId w:val="37"/>
        </w:numPr>
        <w:spacing w:line="36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Петрова Ю.А. Культура и стиль делового общения.</w:t>
      </w:r>
      <w:proofErr w:type="gramStart"/>
      <w:r w:rsidRPr="00D72273">
        <w:rPr>
          <w:rFonts w:ascii="Times New Roman" w:hAnsi="Times New Roman" w:cs="Times New Roman"/>
          <w:sz w:val="28"/>
          <w:szCs w:val="28"/>
        </w:rPr>
        <w:t>—М</w:t>
      </w:r>
      <w:proofErr w:type="gramEnd"/>
      <w:r w:rsidRPr="00D72273">
        <w:rPr>
          <w:rFonts w:ascii="Times New Roman" w:hAnsi="Times New Roman" w:cs="Times New Roman"/>
          <w:sz w:val="28"/>
          <w:szCs w:val="28"/>
        </w:rPr>
        <w:t xml:space="preserve">: Гросс </w:t>
      </w:r>
      <w:proofErr w:type="spellStart"/>
      <w:r w:rsidRPr="00D72273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D72273">
        <w:rPr>
          <w:rFonts w:ascii="Times New Roman" w:hAnsi="Times New Roman" w:cs="Times New Roman"/>
          <w:sz w:val="28"/>
          <w:szCs w:val="28"/>
        </w:rPr>
        <w:t>, РОСБУХ, 2007.—256 с.</w:t>
      </w:r>
    </w:p>
    <w:p w:rsidR="005367EE" w:rsidRPr="00D72273" w:rsidRDefault="005367EE" w:rsidP="00D72273">
      <w:pPr>
        <w:pStyle w:val="a8"/>
        <w:numPr>
          <w:ilvl w:val="0"/>
          <w:numId w:val="37"/>
        </w:numPr>
        <w:spacing w:line="36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2273">
        <w:rPr>
          <w:rFonts w:ascii="Times New Roman" w:hAnsi="Times New Roman" w:cs="Times New Roman"/>
          <w:sz w:val="28"/>
          <w:szCs w:val="28"/>
        </w:rPr>
        <w:t>Пиз</w:t>
      </w:r>
      <w:proofErr w:type="spellEnd"/>
      <w:r w:rsidRPr="00D72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2273">
        <w:rPr>
          <w:rFonts w:ascii="Times New Roman" w:hAnsi="Times New Roman" w:cs="Times New Roman"/>
          <w:sz w:val="28"/>
          <w:szCs w:val="28"/>
        </w:rPr>
        <w:t>Аллан</w:t>
      </w:r>
      <w:proofErr w:type="spellEnd"/>
      <w:r w:rsidRPr="00D72273">
        <w:rPr>
          <w:rFonts w:ascii="Times New Roman" w:hAnsi="Times New Roman" w:cs="Times New Roman"/>
          <w:sz w:val="28"/>
          <w:szCs w:val="28"/>
        </w:rPr>
        <w:t>. Язык телодвижений: как читать мысли людей по их жестам. — Новгород, 1992</w:t>
      </w:r>
    </w:p>
    <w:p w:rsidR="005367EE" w:rsidRPr="00D72273" w:rsidRDefault="005367EE" w:rsidP="00D72273">
      <w:pPr>
        <w:pStyle w:val="a8"/>
        <w:numPr>
          <w:ilvl w:val="0"/>
          <w:numId w:val="37"/>
        </w:numPr>
        <w:spacing w:line="36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Прихожан А.М. «Психология неудачника». – Москва, 2000.</w:t>
      </w:r>
    </w:p>
    <w:p w:rsidR="005367EE" w:rsidRPr="00D72273" w:rsidRDefault="005367EE" w:rsidP="00D72273">
      <w:pPr>
        <w:pStyle w:val="a8"/>
        <w:numPr>
          <w:ilvl w:val="0"/>
          <w:numId w:val="37"/>
        </w:numPr>
        <w:spacing w:line="36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Рогов Е.И.«Психология общения». – Москва, 2004.</w:t>
      </w:r>
    </w:p>
    <w:p w:rsidR="005367EE" w:rsidRPr="00D72273" w:rsidRDefault="005367EE" w:rsidP="00D72273">
      <w:pPr>
        <w:pStyle w:val="a8"/>
        <w:numPr>
          <w:ilvl w:val="0"/>
          <w:numId w:val="37"/>
        </w:numPr>
        <w:spacing w:line="36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2273">
        <w:rPr>
          <w:rFonts w:ascii="Times New Roman" w:hAnsi="Times New Roman" w:cs="Times New Roman"/>
          <w:sz w:val="28"/>
          <w:szCs w:val="28"/>
        </w:rPr>
        <w:t>Тиунова</w:t>
      </w:r>
      <w:proofErr w:type="spellEnd"/>
      <w:r w:rsidRPr="00D72273">
        <w:rPr>
          <w:rFonts w:ascii="Times New Roman" w:hAnsi="Times New Roman" w:cs="Times New Roman"/>
          <w:sz w:val="28"/>
          <w:szCs w:val="28"/>
        </w:rPr>
        <w:t xml:space="preserve"> К. «Использование жестов в рекламе для повышения ее эффективности»: </w:t>
      </w:r>
    </w:p>
    <w:p w:rsidR="005367EE" w:rsidRPr="00D72273" w:rsidRDefault="005367EE" w:rsidP="00D72273">
      <w:pPr>
        <w:pStyle w:val="a8"/>
        <w:numPr>
          <w:ilvl w:val="0"/>
          <w:numId w:val="37"/>
        </w:numPr>
        <w:spacing w:line="36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72273"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spellEnd"/>
      <w:proofErr w:type="gramEnd"/>
      <w:r w:rsidRPr="00D72273">
        <w:rPr>
          <w:rFonts w:ascii="Times New Roman" w:hAnsi="Times New Roman" w:cs="Times New Roman"/>
          <w:sz w:val="28"/>
          <w:szCs w:val="28"/>
        </w:rPr>
        <w:t>:</w:t>
      </w:r>
    </w:p>
    <w:p w:rsidR="005367EE" w:rsidRPr="00773DBE" w:rsidRDefault="002F7DF4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5367EE" w:rsidRPr="00773D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http://nauka-prosto.ru/page/znachenie-zhestov-v-raznyh-stranah</w:t>
        </w:r>
      </w:hyperlink>
    </w:p>
    <w:p w:rsidR="005367EE" w:rsidRPr="00773DBE" w:rsidRDefault="002F7DF4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5367EE" w:rsidRPr="00773D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http://vfcnthqjlf.livejournal.com/523195.html</w:t>
        </w:r>
      </w:hyperlink>
    </w:p>
    <w:p w:rsidR="005367EE" w:rsidRPr="00773DBE" w:rsidRDefault="002F7DF4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5367EE" w:rsidRPr="00773D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http://blogrider.ru/blogs/192097/posts/36/</w:t>
        </w:r>
      </w:hyperlink>
    </w:p>
    <w:p w:rsidR="005367EE" w:rsidRPr="00773DBE" w:rsidRDefault="002F7DF4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5367EE" w:rsidRPr="00773D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http://chrysanthem.ru/page/58/</w:t>
        </w:r>
      </w:hyperlink>
    </w:p>
    <w:p w:rsidR="005367EE" w:rsidRPr="00773DBE" w:rsidRDefault="002F7DF4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5367EE" w:rsidRPr="00773D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http://www.falar.ru/forum/viewtopic.php?t=1105&amp;sid=bc495f2d0e012a106e158272fe4860af</w:t>
        </w:r>
      </w:hyperlink>
    </w:p>
    <w:p w:rsidR="005367EE" w:rsidRPr="00773DBE" w:rsidRDefault="002F7DF4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5367EE" w:rsidRPr="00773D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http://vk.com/wall-42495090_14</w:t>
        </w:r>
      </w:hyperlink>
    </w:p>
    <w:p w:rsidR="009F0833" w:rsidRPr="00D72273" w:rsidRDefault="009F0833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273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="00915CDA" w:rsidRPr="00D72273">
        <w:rPr>
          <w:rFonts w:ascii="Times New Roman" w:hAnsi="Times New Roman" w:cs="Times New Roman"/>
          <w:b/>
          <w:sz w:val="28"/>
          <w:szCs w:val="28"/>
        </w:rPr>
        <w:t xml:space="preserve"> -1</w:t>
      </w:r>
    </w:p>
    <w:p w:rsidR="009A196C" w:rsidRPr="00773DBE" w:rsidRDefault="009A196C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10175" cy="3257550"/>
            <wp:effectExtent l="19050" t="0" r="9525" b="0"/>
            <wp:docPr id="1" name="Рисунок 1" descr="Paul Ek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ul Ekma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96C" w:rsidRPr="00773DBE" w:rsidRDefault="009A196C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Пол 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Экман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> (</w:t>
      </w:r>
      <w:hyperlink r:id="rId15" w:tooltip="Английский язык" w:history="1">
        <w:r w:rsidRPr="00773D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англ.</w:t>
        </w:r>
      </w:hyperlink>
      <w:r w:rsidRPr="00773DBE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Paul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Ekman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>, родился </w:t>
      </w:r>
      <w:hyperlink r:id="rId16" w:tooltip="15 февраля" w:history="1">
        <w:r w:rsidRPr="00773D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15 февраля</w:t>
        </w:r>
      </w:hyperlink>
      <w:r w:rsidRPr="00773DBE">
        <w:rPr>
          <w:rFonts w:ascii="Times New Roman" w:hAnsi="Times New Roman" w:cs="Times New Roman"/>
          <w:sz w:val="28"/>
          <w:szCs w:val="28"/>
        </w:rPr>
        <w:t> </w:t>
      </w:r>
      <w:hyperlink r:id="rId17" w:tooltip="1934 год" w:history="1">
        <w:r w:rsidRPr="00773D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1934</w:t>
        </w:r>
      </w:hyperlink>
      <w:r w:rsidRPr="00773DBE">
        <w:rPr>
          <w:rFonts w:ascii="Times New Roman" w:hAnsi="Times New Roman" w:cs="Times New Roman"/>
          <w:sz w:val="28"/>
          <w:szCs w:val="28"/>
        </w:rPr>
        <w:t> года) — американский </w:t>
      </w:r>
      <w:hyperlink r:id="rId18" w:tooltip="Психолог" w:history="1">
        <w:r w:rsidRPr="00773D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психолог</w:t>
        </w:r>
      </w:hyperlink>
      <w:r w:rsidRPr="00773DBE">
        <w:rPr>
          <w:rFonts w:ascii="Times New Roman" w:hAnsi="Times New Roman" w:cs="Times New Roman"/>
          <w:sz w:val="28"/>
          <w:szCs w:val="28"/>
        </w:rPr>
        <w:t>, профессор </w:t>
      </w:r>
      <w:hyperlink r:id="rId19" w:history="1">
        <w:r w:rsidRPr="00773D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Калифорнийского университета в Сан-Франциско</w:t>
        </w:r>
      </w:hyperlink>
      <w:r w:rsidRPr="00773DBE">
        <w:rPr>
          <w:rFonts w:ascii="Times New Roman" w:hAnsi="Times New Roman" w:cs="Times New Roman"/>
          <w:sz w:val="28"/>
          <w:szCs w:val="28"/>
        </w:rPr>
        <w:t>, специалист в области психологии эмоций, межличностного общения, психологии и «распознавания лжи». Консультант</w:t>
      </w:r>
      <w:hyperlink r:id="rId20" w:anchor="cite_note-iz2009-3" w:history="1">
        <w:r w:rsidRPr="00773D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[3]</w:t>
        </w:r>
      </w:hyperlink>
      <w:r w:rsidRPr="00773DBE">
        <w:rPr>
          <w:rFonts w:ascii="Times New Roman" w:hAnsi="Times New Roman" w:cs="Times New Roman"/>
          <w:sz w:val="28"/>
          <w:szCs w:val="28"/>
        </w:rPr>
        <w:t> популярного телесериала «</w:t>
      </w:r>
      <w:hyperlink r:id="rId21" w:tooltip="Обмани меня" w:history="1">
        <w:r w:rsidRPr="00773D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Обмани меня</w:t>
        </w:r>
      </w:hyperlink>
      <w:r w:rsidRPr="00773DBE">
        <w:rPr>
          <w:rFonts w:ascii="Times New Roman" w:hAnsi="Times New Roman" w:cs="Times New Roman"/>
          <w:sz w:val="28"/>
          <w:szCs w:val="28"/>
        </w:rPr>
        <w:t>, если сможешь» («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Lie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 xml:space="preserve">»), а также прототип его главного героя, доктора 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Лайтмана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 xml:space="preserve">. Заслуженный профессор Калифорнийского Университета в Сан-Франциско, исследователь и автор самых известных работ, посвященных исследованию невербального поведения (мимики и жестов). Является автором более 100 статей, имеет несколько почетных докторских степеней. 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Экман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 xml:space="preserve"> был признан одним из наиболее влиятельных психологов 20 века Американской психологической ассоциацией (наряду с У. В. 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Фризен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DBE">
        <w:rPr>
          <w:rFonts w:ascii="Times New Roman" w:hAnsi="Times New Roman" w:cs="Times New Roman"/>
          <w:sz w:val="28"/>
          <w:szCs w:val="28"/>
        </w:rPr>
        <w:t>Хагардом</w:t>
      </w:r>
      <w:proofErr w:type="spellEnd"/>
      <w:r w:rsidRPr="00773DBE">
        <w:rPr>
          <w:rFonts w:ascii="Times New Roman" w:hAnsi="Times New Roman" w:cs="Times New Roman"/>
          <w:sz w:val="28"/>
          <w:szCs w:val="28"/>
        </w:rPr>
        <w:t>). В 2009 года журнал </w:t>
      </w:r>
      <w:proofErr w:type="spellStart"/>
      <w:r w:rsidR="002F7DF4" w:rsidRPr="00773DBE">
        <w:rPr>
          <w:rFonts w:ascii="Times New Roman" w:hAnsi="Times New Roman" w:cs="Times New Roman"/>
          <w:sz w:val="28"/>
          <w:szCs w:val="28"/>
        </w:rPr>
        <w:fldChar w:fldCharType="begin"/>
      </w:r>
      <w:r w:rsidRPr="00773DBE">
        <w:rPr>
          <w:rFonts w:ascii="Times New Roman" w:hAnsi="Times New Roman" w:cs="Times New Roman"/>
          <w:sz w:val="28"/>
          <w:szCs w:val="28"/>
        </w:rPr>
        <w:instrText xml:space="preserve"> HYPERLINK "https://ru.wikipedia.org/wiki/Time_(%D0%B6%D1%83%D1%80%D0%BD%D0%B0%D0%BB)" \o "Time (журнал)" </w:instrText>
      </w:r>
      <w:r w:rsidR="002F7DF4" w:rsidRPr="00773DBE">
        <w:rPr>
          <w:rFonts w:ascii="Times New Roman" w:hAnsi="Times New Roman" w:cs="Times New Roman"/>
          <w:sz w:val="28"/>
          <w:szCs w:val="28"/>
        </w:rPr>
        <w:fldChar w:fldCharType="separate"/>
      </w:r>
      <w:r w:rsidRPr="00773DBE">
        <w:rPr>
          <w:rStyle w:val="a4"/>
          <w:rFonts w:ascii="Times New Roman" w:hAnsi="Times New Roman" w:cs="Times New Roman"/>
          <w:color w:val="auto"/>
          <w:sz w:val="28"/>
          <w:szCs w:val="28"/>
        </w:rPr>
        <w:t>Time</w:t>
      </w:r>
      <w:proofErr w:type="spellEnd"/>
      <w:r w:rsidR="002F7DF4" w:rsidRPr="00773DBE">
        <w:rPr>
          <w:rFonts w:ascii="Times New Roman" w:hAnsi="Times New Roman" w:cs="Times New Roman"/>
          <w:sz w:val="28"/>
          <w:szCs w:val="28"/>
        </w:rPr>
        <w:fldChar w:fldCharType="end"/>
      </w:r>
      <w:r w:rsidRPr="00773DBE">
        <w:rPr>
          <w:rFonts w:ascii="Times New Roman" w:hAnsi="Times New Roman" w:cs="Times New Roman"/>
          <w:sz w:val="28"/>
          <w:szCs w:val="28"/>
        </w:rPr>
        <w:t> включил его в список 100 самых влиятельных людей в мире.</w:t>
      </w:r>
    </w:p>
    <w:p w:rsidR="00915CDA" w:rsidRPr="00D72273" w:rsidRDefault="00915CDA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273">
        <w:rPr>
          <w:rFonts w:ascii="Times New Roman" w:hAnsi="Times New Roman" w:cs="Times New Roman"/>
          <w:b/>
          <w:sz w:val="28"/>
          <w:szCs w:val="28"/>
        </w:rPr>
        <w:t>ПРИЛОЖЕНИЕ -2</w:t>
      </w:r>
    </w:p>
    <w:p w:rsidR="009F0833" w:rsidRPr="00A208A6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8A6">
        <w:rPr>
          <w:rFonts w:ascii="Times New Roman" w:hAnsi="Times New Roman" w:cs="Times New Roman"/>
          <w:b/>
          <w:sz w:val="28"/>
          <w:szCs w:val="28"/>
        </w:rPr>
        <w:t>Анкета для учащихся и учителей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 1. Вы считаете, что мимика и жесты — это:</w:t>
      </w:r>
    </w:p>
    <w:p w:rsidR="00921B06" w:rsidRPr="00773DBE" w:rsidRDefault="0041014A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921B06" w:rsidRPr="00773DBE">
        <w:rPr>
          <w:rFonts w:ascii="Times New Roman" w:hAnsi="Times New Roman" w:cs="Times New Roman"/>
          <w:sz w:val="28"/>
          <w:szCs w:val="28"/>
        </w:rPr>
        <w:t>спонтанное выражение душевного состояния человека в данный конкретный момент;</w:t>
      </w:r>
    </w:p>
    <w:p w:rsidR="00921B06" w:rsidRPr="00773DBE" w:rsidRDefault="0041014A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2)</w:t>
      </w:r>
      <w:r w:rsidR="00921B06" w:rsidRPr="00773DBE">
        <w:rPr>
          <w:rFonts w:ascii="Times New Roman" w:hAnsi="Times New Roman" w:cs="Times New Roman"/>
          <w:sz w:val="28"/>
          <w:szCs w:val="28"/>
        </w:rPr>
        <w:t>дополнение к речи;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 </w:t>
      </w:r>
      <w:r w:rsidR="00D72273">
        <w:rPr>
          <w:rFonts w:ascii="Times New Roman" w:hAnsi="Times New Roman" w:cs="Times New Roman"/>
          <w:sz w:val="28"/>
          <w:szCs w:val="28"/>
        </w:rPr>
        <w:t>3)</w:t>
      </w:r>
      <w:r w:rsidRPr="00773DBE">
        <w:rPr>
          <w:rFonts w:ascii="Times New Roman" w:hAnsi="Times New Roman" w:cs="Times New Roman"/>
          <w:sz w:val="28"/>
          <w:szCs w:val="28"/>
        </w:rPr>
        <w:t>проявление нашего подсознания.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 2. Какая часть тела «выразительнее» всего?</w:t>
      </w:r>
    </w:p>
    <w:p w:rsidR="00921B06" w:rsidRPr="00D72273" w:rsidRDefault="00921B06" w:rsidP="00D72273">
      <w:pPr>
        <w:pStyle w:val="a8"/>
        <w:numPr>
          <w:ilvl w:val="0"/>
          <w:numId w:val="38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Ступни;</w:t>
      </w:r>
    </w:p>
    <w:p w:rsidR="00921B06" w:rsidRPr="00D72273" w:rsidRDefault="00921B06" w:rsidP="00D72273">
      <w:pPr>
        <w:pStyle w:val="a8"/>
        <w:numPr>
          <w:ilvl w:val="0"/>
          <w:numId w:val="38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Ноги;</w:t>
      </w:r>
    </w:p>
    <w:p w:rsidR="00921B06" w:rsidRPr="00D72273" w:rsidRDefault="00921B06" w:rsidP="00D72273">
      <w:pPr>
        <w:pStyle w:val="a8"/>
        <w:numPr>
          <w:ilvl w:val="0"/>
          <w:numId w:val="38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Руки;</w:t>
      </w:r>
    </w:p>
    <w:p w:rsidR="00921B06" w:rsidRPr="00D72273" w:rsidRDefault="00921B06" w:rsidP="00D72273">
      <w:pPr>
        <w:pStyle w:val="a8"/>
        <w:numPr>
          <w:ilvl w:val="0"/>
          <w:numId w:val="38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Кисти рук;</w:t>
      </w:r>
    </w:p>
    <w:p w:rsidR="00921B06" w:rsidRPr="00D72273" w:rsidRDefault="00921B06" w:rsidP="00D72273">
      <w:pPr>
        <w:pStyle w:val="a8"/>
        <w:numPr>
          <w:ilvl w:val="0"/>
          <w:numId w:val="38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Плечи.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 Вопрос 3. Какая часть лица наиболее «выразительна»? (выберите два варианта.)</w:t>
      </w:r>
    </w:p>
    <w:p w:rsidR="00921B06" w:rsidRPr="00D72273" w:rsidRDefault="00921B06" w:rsidP="00D72273">
      <w:pPr>
        <w:pStyle w:val="a8"/>
        <w:numPr>
          <w:ilvl w:val="0"/>
          <w:numId w:val="3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Лоб;</w:t>
      </w:r>
    </w:p>
    <w:p w:rsidR="00921B06" w:rsidRPr="00D72273" w:rsidRDefault="00921B06" w:rsidP="00D72273">
      <w:pPr>
        <w:pStyle w:val="a8"/>
        <w:numPr>
          <w:ilvl w:val="0"/>
          <w:numId w:val="3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Брови;</w:t>
      </w:r>
    </w:p>
    <w:p w:rsidR="00921B06" w:rsidRPr="00D72273" w:rsidRDefault="00921B06" w:rsidP="00D72273">
      <w:pPr>
        <w:pStyle w:val="a8"/>
        <w:numPr>
          <w:ilvl w:val="0"/>
          <w:numId w:val="3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Глаза;</w:t>
      </w:r>
    </w:p>
    <w:p w:rsidR="00921B06" w:rsidRPr="00D72273" w:rsidRDefault="00921B06" w:rsidP="00D72273">
      <w:pPr>
        <w:pStyle w:val="a8"/>
        <w:numPr>
          <w:ilvl w:val="0"/>
          <w:numId w:val="3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Нос;</w:t>
      </w:r>
    </w:p>
    <w:p w:rsidR="00921B06" w:rsidRPr="00D72273" w:rsidRDefault="00921B06" w:rsidP="00D72273">
      <w:pPr>
        <w:pStyle w:val="a8"/>
        <w:numPr>
          <w:ilvl w:val="0"/>
          <w:numId w:val="3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Губы;</w:t>
      </w:r>
    </w:p>
    <w:p w:rsidR="00921B06" w:rsidRPr="00D72273" w:rsidRDefault="00921B06" w:rsidP="00D72273">
      <w:pPr>
        <w:pStyle w:val="a8"/>
        <w:numPr>
          <w:ilvl w:val="0"/>
          <w:numId w:val="39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Углы рта.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 4.Невербальная коммуникация занимает в нашей жизни ……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5. Считаете ли вы, что у женщин язык мимики и жестов более выразителен, чем у мужчин?</w:t>
      </w:r>
    </w:p>
    <w:p w:rsidR="00921B06" w:rsidRPr="00D72273" w:rsidRDefault="00921B06" w:rsidP="00D72273">
      <w:pPr>
        <w:pStyle w:val="a8"/>
        <w:numPr>
          <w:ilvl w:val="0"/>
          <w:numId w:val="40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да;</w:t>
      </w:r>
    </w:p>
    <w:p w:rsidR="00921B06" w:rsidRPr="00D72273" w:rsidRDefault="00921B06" w:rsidP="00D72273">
      <w:pPr>
        <w:pStyle w:val="a8"/>
        <w:numPr>
          <w:ilvl w:val="0"/>
          <w:numId w:val="40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нет;</w:t>
      </w:r>
    </w:p>
    <w:p w:rsidR="00921B06" w:rsidRPr="00D72273" w:rsidRDefault="00921B06" w:rsidP="00D72273">
      <w:pPr>
        <w:pStyle w:val="a8"/>
        <w:numPr>
          <w:ilvl w:val="0"/>
          <w:numId w:val="40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не знаю.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Вопрос 6.Какая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мимика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773DBE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773DBE">
        <w:rPr>
          <w:rFonts w:ascii="Times New Roman" w:hAnsi="Times New Roman" w:cs="Times New Roman"/>
          <w:sz w:val="28"/>
          <w:szCs w:val="28"/>
        </w:rPr>
        <w:t xml:space="preserve"> жесты, по вашему мнению, означают во всем мире одно и то же? (Дайте три ответа):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lastRenderedPageBreak/>
        <w:t>Вопрос 7.Если кто-то, разговаривая или смеясь, часто прикрывает рот рукой, в вашем представлении это означает, что…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8.Если ваш собеседник, разговаривая с вами, отводит глаза, это для вас признак…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9.Можно ли контролировать свою мимику?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10.Многие люди утверждают, что правая и левая стороны лица у них отличаются друг от друга. Вы согласны с этим?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11. Если ваш собеседник, разговаривая с вами, отводит взгляд, это для вас</w:t>
      </w:r>
    </w:p>
    <w:p w:rsidR="00921B06" w:rsidRPr="00D72273" w:rsidRDefault="00921B06" w:rsidP="00D72273">
      <w:pPr>
        <w:pStyle w:val="a8"/>
        <w:numPr>
          <w:ilvl w:val="0"/>
          <w:numId w:val="41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признак…</w:t>
      </w:r>
    </w:p>
    <w:p w:rsidR="00921B06" w:rsidRPr="00D72273" w:rsidRDefault="00921B06" w:rsidP="00D72273">
      <w:pPr>
        <w:pStyle w:val="a8"/>
        <w:numPr>
          <w:ilvl w:val="0"/>
          <w:numId w:val="41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Нечестности;</w:t>
      </w:r>
    </w:p>
    <w:p w:rsidR="00921B06" w:rsidRPr="00D72273" w:rsidRDefault="00921B06" w:rsidP="00D72273">
      <w:pPr>
        <w:pStyle w:val="a8"/>
        <w:numPr>
          <w:ilvl w:val="0"/>
          <w:numId w:val="41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Неуверенности;</w:t>
      </w:r>
    </w:p>
    <w:p w:rsidR="00921B06" w:rsidRPr="00D72273" w:rsidRDefault="00921B06" w:rsidP="00D72273">
      <w:pPr>
        <w:pStyle w:val="a8"/>
        <w:numPr>
          <w:ilvl w:val="0"/>
          <w:numId w:val="41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Собранности.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12. Можно ли полностью контролировать свою мимику?</w:t>
      </w:r>
    </w:p>
    <w:p w:rsidR="00921B06" w:rsidRPr="00D72273" w:rsidRDefault="00921B06" w:rsidP="00D72273">
      <w:pPr>
        <w:pStyle w:val="a8"/>
        <w:numPr>
          <w:ilvl w:val="0"/>
          <w:numId w:val="42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Да;</w:t>
      </w:r>
    </w:p>
    <w:p w:rsidR="00921B06" w:rsidRPr="00D72273" w:rsidRDefault="00921B06" w:rsidP="00D72273">
      <w:pPr>
        <w:pStyle w:val="a8"/>
        <w:numPr>
          <w:ilvl w:val="0"/>
          <w:numId w:val="42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Нет;</w:t>
      </w:r>
    </w:p>
    <w:p w:rsidR="00921B06" w:rsidRPr="00D72273" w:rsidRDefault="00921B06" w:rsidP="00D72273">
      <w:pPr>
        <w:pStyle w:val="a8"/>
        <w:numPr>
          <w:ilvl w:val="0"/>
          <w:numId w:val="42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Только отдельные элементы мимики.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13. Если кто-то, разговаривая или смеясь, часто прикрывает рот рукой, в   вашем представлении это означает, что…</w:t>
      </w:r>
    </w:p>
    <w:p w:rsidR="00921B06" w:rsidRPr="00D72273" w:rsidRDefault="00921B06" w:rsidP="00D72273">
      <w:pPr>
        <w:pStyle w:val="a8"/>
        <w:numPr>
          <w:ilvl w:val="0"/>
          <w:numId w:val="43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Ему есть, что скрывать;</w:t>
      </w:r>
    </w:p>
    <w:p w:rsidR="00921B06" w:rsidRPr="00D72273" w:rsidRDefault="00921B06" w:rsidP="00D72273">
      <w:pPr>
        <w:pStyle w:val="a8"/>
        <w:numPr>
          <w:ilvl w:val="0"/>
          <w:numId w:val="43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У него не красивые зубы;</w:t>
      </w:r>
    </w:p>
    <w:p w:rsidR="00921B06" w:rsidRPr="00D72273" w:rsidRDefault="00921B06" w:rsidP="00D72273">
      <w:pPr>
        <w:pStyle w:val="a8"/>
        <w:numPr>
          <w:ilvl w:val="0"/>
          <w:numId w:val="43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Он чего-то стыдится.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14. На что вы, прежде всего, обращаете внимание, разговаривая с человеком?</w:t>
      </w:r>
    </w:p>
    <w:p w:rsidR="00921B06" w:rsidRPr="00D72273" w:rsidRDefault="00921B06" w:rsidP="00D72273">
      <w:pPr>
        <w:pStyle w:val="a8"/>
        <w:numPr>
          <w:ilvl w:val="0"/>
          <w:numId w:val="44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На глаза;</w:t>
      </w:r>
    </w:p>
    <w:p w:rsidR="00921B06" w:rsidRPr="00D72273" w:rsidRDefault="00921B06" w:rsidP="00D72273">
      <w:pPr>
        <w:pStyle w:val="a8"/>
        <w:numPr>
          <w:ilvl w:val="0"/>
          <w:numId w:val="44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lastRenderedPageBreak/>
        <w:t>Рот;</w:t>
      </w:r>
    </w:p>
    <w:p w:rsidR="00921B06" w:rsidRPr="00D72273" w:rsidRDefault="00921B06" w:rsidP="00D72273">
      <w:pPr>
        <w:pStyle w:val="a8"/>
        <w:numPr>
          <w:ilvl w:val="0"/>
          <w:numId w:val="44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Руки;</w:t>
      </w:r>
    </w:p>
    <w:p w:rsidR="00921B06" w:rsidRPr="00D72273" w:rsidRDefault="00921B06" w:rsidP="00D72273">
      <w:pPr>
        <w:pStyle w:val="a8"/>
        <w:numPr>
          <w:ilvl w:val="0"/>
          <w:numId w:val="44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Позу.</w:t>
      </w:r>
    </w:p>
    <w:p w:rsidR="00921B06" w:rsidRPr="00773DBE" w:rsidRDefault="00AE626C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15</w:t>
      </w:r>
      <w:r w:rsidR="00921B06" w:rsidRPr="00773DBE">
        <w:rPr>
          <w:rFonts w:ascii="Times New Roman" w:hAnsi="Times New Roman" w:cs="Times New Roman"/>
          <w:sz w:val="28"/>
          <w:szCs w:val="28"/>
        </w:rPr>
        <w:t>. У вас создалось впечатление, что слова человека не соответствуют тем</w:t>
      </w:r>
    </w:p>
    <w:p w:rsidR="00921B06" w:rsidRPr="00773DBE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 xml:space="preserve">   «сигналам», которые вы уловили из его мимики и жестов. Чему вы больше   поверите?</w:t>
      </w:r>
    </w:p>
    <w:p w:rsidR="00921B06" w:rsidRPr="00D72273" w:rsidRDefault="00921B06" w:rsidP="00D72273">
      <w:pPr>
        <w:pStyle w:val="a8"/>
        <w:numPr>
          <w:ilvl w:val="0"/>
          <w:numId w:val="45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Словам;</w:t>
      </w:r>
    </w:p>
    <w:p w:rsidR="00921B06" w:rsidRPr="00D72273" w:rsidRDefault="00921B06" w:rsidP="00D72273">
      <w:pPr>
        <w:pStyle w:val="a8"/>
        <w:numPr>
          <w:ilvl w:val="0"/>
          <w:numId w:val="45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«Сигналам»;</w:t>
      </w:r>
    </w:p>
    <w:p w:rsidR="00921B06" w:rsidRPr="00D72273" w:rsidRDefault="00921B06" w:rsidP="00D72273">
      <w:pPr>
        <w:pStyle w:val="a8"/>
        <w:numPr>
          <w:ilvl w:val="0"/>
          <w:numId w:val="45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Он вообще вызовет у вас подозрение.</w:t>
      </w:r>
    </w:p>
    <w:p w:rsidR="00921B06" w:rsidRPr="00773DBE" w:rsidRDefault="00AE626C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Вопрос 16</w:t>
      </w:r>
      <w:r w:rsidR="00921B06" w:rsidRPr="00773DBE">
        <w:rPr>
          <w:rFonts w:ascii="Times New Roman" w:hAnsi="Times New Roman" w:cs="Times New Roman"/>
          <w:sz w:val="28"/>
          <w:szCs w:val="28"/>
        </w:rPr>
        <w:t>. Считаете ли вы, что большинство ваших жестов…</w:t>
      </w:r>
    </w:p>
    <w:p w:rsidR="00921B06" w:rsidRPr="00D72273" w:rsidRDefault="00921B06" w:rsidP="00D72273">
      <w:pPr>
        <w:pStyle w:val="a8"/>
        <w:numPr>
          <w:ilvl w:val="0"/>
          <w:numId w:val="46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«подсмотрены» у кого-то и заучены;</w:t>
      </w:r>
    </w:p>
    <w:p w:rsidR="00921B06" w:rsidRPr="00D72273" w:rsidRDefault="00921B06" w:rsidP="00D72273">
      <w:pPr>
        <w:pStyle w:val="a8"/>
        <w:numPr>
          <w:ilvl w:val="0"/>
          <w:numId w:val="46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72273">
        <w:rPr>
          <w:rFonts w:ascii="Times New Roman" w:hAnsi="Times New Roman" w:cs="Times New Roman"/>
          <w:sz w:val="28"/>
          <w:szCs w:val="28"/>
        </w:rPr>
        <w:t>передаются из поколения в поколение;</w:t>
      </w:r>
    </w:p>
    <w:p w:rsidR="00921B06" w:rsidRPr="00D72273" w:rsidRDefault="00921B06" w:rsidP="00D72273">
      <w:pPr>
        <w:pStyle w:val="a8"/>
        <w:numPr>
          <w:ilvl w:val="0"/>
          <w:numId w:val="46"/>
        </w:num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2273">
        <w:rPr>
          <w:rFonts w:ascii="Times New Roman" w:hAnsi="Times New Roman" w:cs="Times New Roman"/>
          <w:sz w:val="28"/>
          <w:szCs w:val="28"/>
        </w:rPr>
        <w:t>заложены от природы.</w:t>
      </w:r>
      <w:proofErr w:type="gramEnd"/>
    </w:p>
    <w:p w:rsidR="00921B06" w:rsidRPr="00D72273" w:rsidRDefault="00921B06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273">
        <w:rPr>
          <w:rFonts w:ascii="Times New Roman" w:hAnsi="Times New Roman" w:cs="Times New Roman"/>
          <w:b/>
          <w:sz w:val="28"/>
          <w:szCs w:val="28"/>
        </w:rPr>
        <w:t>ПРИЛОЖЕНИЕ -3</w:t>
      </w:r>
    </w:p>
    <w:p w:rsidR="00B96EB5" w:rsidRPr="00D72273" w:rsidRDefault="0041014A" w:rsidP="00773DBE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72273">
        <w:rPr>
          <w:rFonts w:ascii="Times New Roman" w:hAnsi="Times New Roman" w:cs="Times New Roman"/>
          <w:b/>
          <w:sz w:val="28"/>
          <w:szCs w:val="28"/>
        </w:rPr>
        <w:t>Опросник</w:t>
      </w:r>
      <w:proofErr w:type="spellEnd"/>
      <w:r w:rsidRPr="00D72273">
        <w:rPr>
          <w:rFonts w:ascii="Times New Roman" w:hAnsi="Times New Roman" w:cs="Times New Roman"/>
          <w:b/>
          <w:sz w:val="28"/>
          <w:szCs w:val="28"/>
        </w:rPr>
        <w:t xml:space="preserve"> для школьников:</w:t>
      </w:r>
    </w:p>
    <w:p w:rsidR="00FE1A66" w:rsidRPr="00773DBE" w:rsidRDefault="00FE1A6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1. Умеете ли вы «считывать» невербальный язык?</w:t>
      </w:r>
    </w:p>
    <w:p w:rsidR="00FE1A66" w:rsidRPr="00773DBE" w:rsidRDefault="00FE1A6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2.Пользуетесь ли жестами при ответе у доски? Помогают ли они?</w:t>
      </w:r>
    </w:p>
    <w:p w:rsidR="00FE1A66" w:rsidRPr="00773DBE" w:rsidRDefault="00FE1A6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3.Вы предпочитаете больше верить словам или жестам?</w:t>
      </w:r>
    </w:p>
    <w:p w:rsidR="00FE1A66" w:rsidRPr="00773DBE" w:rsidRDefault="00FE1A6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4.Играет ли умение понимать невербальный язык в отношении к человеку?</w:t>
      </w:r>
    </w:p>
    <w:p w:rsidR="00FE1A66" w:rsidRPr="00773DBE" w:rsidRDefault="00FE1A6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5.Можно ли интерпретировать один жест по-разному?</w:t>
      </w:r>
    </w:p>
    <w:p w:rsidR="00FE1A66" w:rsidRPr="00773DBE" w:rsidRDefault="00FE1A6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6.Легко ли на уроке принимать позу уверенного человека, если материал не выучен?</w:t>
      </w:r>
    </w:p>
    <w:p w:rsidR="00FE1A66" w:rsidRPr="00773DBE" w:rsidRDefault="00FE1A6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lastRenderedPageBreak/>
        <w:t>7. Отличаются ли жесты подростков от жестов взрослого человека? У кого более «свободная» жестикуляция?</w:t>
      </w:r>
    </w:p>
    <w:p w:rsidR="00FE1A66" w:rsidRDefault="00FE1A66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73DBE">
        <w:rPr>
          <w:rFonts w:ascii="Times New Roman" w:hAnsi="Times New Roman" w:cs="Times New Roman"/>
          <w:sz w:val="28"/>
          <w:szCs w:val="28"/>
        </w:rPr>
        <w:t>8.Понимаете ли вы человека без слов?</w:t>
      </w:r>
    </w:p>
    <w:p w:rsidR="00D72273" w:rsidRDefault="00D72273" w:rsidP="00D72273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-4</w:t>
      </w:r>
    </w:p>
    <w:p w:rsidR="00D72273" w:rsidRPr="00D72273" w:rsidRDefault="0025466D" w:rsidP="00D72273">
      <w:pPr>
        <w:spacing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ученику 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Предупреждён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– значит вооружён!»</w:t>
      </w:r>
    </w:p>
    <w:tbl>
      <w:tblPr>
        <w:tblW w:w="0" w:type="auto"/>
        <w:tblCellSpacing w:w="15" w:type="dxa"/>
        <w:tblInd w:w="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90"/>
        <w:gridCol w:w="4276"/>
      </w:tblGrid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19504C" w:rsidRDefault="00D72273" w:rsidP="001649AF">
            <w:pPr>
              <w:spacing w:before="150" w:after="150" w:line="240" w:lineRule="auto"/>
              <w:ind w:left="150" w:right="150"/>
              <w:jc w:val="center"/>
              <w:rPr>
                <w:rFonts w:ascii="Tahoma" w:eastAsia="Times New Roman" w:hAnsi="Tahoma" w:cs="Tahoma"/>
                <w:b/>
                <w:color w:val="424242"/>
                <w:sz w:val="27"/>
                <w:szCs w:val="27"/>
                <w:lang w:eastAsia="ru-RU"/>
              </w:rPr>
            </w:pPr>
            <w:r w:rsidRPr="0019504C">
              <w:rPr>
                <w:rFonts w:ascii="Tahoma" w:eastAsia="Times New Roman" w:hAnsi="Tahoma" w:cs="Tahoma"/>
                <w:b/>
                <w:color w:val="424242"/>
                <w:sz w:val="27"/>
                <w:szCs w:val="27"/>
                <w:lang w:eastAsia="ru-RU"/>
              </w:rPr>
              <w:t>Жесты, позы педагога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19504C" w:rsidRDefault="00D72273" w:rsidP="001649AF">
            <w:pPr>
              <w:spacing w:before="150" w:after="150" w:line="240" w:lineRule="auto"/>
              <w:ind w:left="150" w:right="150"/>
              <w:jc w:val="center"/>
              <w:rPr>
                <w:rFonts w:ascii="Tahoma" w:eastAsia="Times New Roman" w:hAnsi="Tahoma" w:cs="Tahoma"/>
                <w:b/>
                <w:color w:val="424242"/>
                <w:sz w:val="27"/>
                <w:szCs w:val="27"/>
                <w:lang w:eastAsia="ru-RU"/>
              </w:rPr>
            </w:pPr>
            <w:r w:rsidRPr="0019504C">
              <w:rPr>
                <w:rFonts w:ascii="Tahoma" w:eastAsia="Times New Roman" w:hAnsi="Tahoma" w:cs="Tahoma"/>
                <w:b/>
                <w:color w:val="424242"/>
                <w:sz w:val="27"/>
                <w:szCs w:val="27"/>
                <w:lang w:eastAsia="ru-RU"/>
              </w:rPr>
              <w:t>Значение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Руки, раскрытые ладонями вверх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Искренность, открытость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Пиджак расстегнут (или снят)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Открытость, дружеское расположение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Руки спрятаны (за спину, в карманы)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Напряженное восприятие ситуации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Руки скрещены на груди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Закрытость от информации, общения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Кулаки сжаты (или пальцы вцепились в какой-нибудь предмет так, что побелели суставы)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Защита, оборона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Кисти рук расслаблены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Спокойствие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Педагог сидит на краешке стула, склонившись вперед, голова слегка наклонена и опирается на руку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Заинтересованность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Голова слегка наклонена набок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Внимательное слушание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Педагог опирается подбородком на ладонь, указательный палец вдоль щеки, остальные пальцы ниже 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Критическая оценка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Почесывание подбородка (нередко сопрово</w:t>
            </w: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softHyphen/>
              <w:t xml:space="preserve">ждается легким </w:t>
            </w: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lastRenderedPageBreak/>
              <w:t>прищуриванием глаз)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lastRenderedPageBreak/>
              <w:t>Обдумывание решения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lastRenderedPageBreak/>
              <w:t>Ладонь захватывает подбородок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Обдумывание решения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Педагог медленно снимает очки, тщательно протирает стекла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Желание выиграть время, подготовка к ответу, сопротивлению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Педагог ходит по классу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Функция контроля или обдумывание решения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Пощипывание переносицы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Напряжение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Педагог прикрывает рот рукой во время своего высказывания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Неискренность, обман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Педагог прикрывает рот рукой во время слушания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Сомнение, недоверие к учащемуся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Педагог старается на вас не смотреть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Скрытность, утаивание своей пози</w:t>
            </w: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softHyphen/>
              <w:t>ции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Взгляд в сторону от ученика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Сомнение, отсутствие интереса к мнению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proofErr w:type="gramStart"/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Слушающий</w:t>
            </w:r>
            <w:proofErr w:type="gramEnd"/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 xml:space="preserve"> слегка касается века, носа или уха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 xml:space="preserve">Недоверие к </w:t>
            </w:r>
            <w:proofErr w:type="gramStart"/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говорящему</w:t>
            </w:r>
            <w:proofErr w:type="gramEnd"/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Педагог начинает собирать бумаги на столе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Урок окончен или разговор окончен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Ноги или все тело педагога обращены к выходу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Желание уйти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Рука педагога находится в кармане, большой палец снаружи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Превосходство, уверенность</w:t>
            </w:r>
          </w:p>
        </w:tc>
      </w:tr>
      <w:tr w:rsidR="00D72273" w:rsidRPr="00F945FB" w:rsidTr="001649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Педагог жестикулирует сжатым кулаком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273" w:rsidRPr="00F945FB" w:rsidRDefault="00D72273" w:rsidP="001649AF">
            <w:pPr>
              <w:spacing w:before="150" w:after="150" w:line="240" w:lineRule="auto"/>
              <w:ind w:left="150" w:right="150"/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</w:pPr>
            <w:r w:rsidRPr="00F945FB">
              <w:rPr>
                <w:rFonts w:ascii="Tahoma" w:eastAsia="Times New Roman" w:hAnsi="Tahoma" w:cs="Tahoma"/>
                <w:color w:val="424242"/>
                <w:sz w:val="27"/>
                <w:szCs w:val="27"/>
                <w:lang w:eastAsia="ru-RU"/>
              </w:rPr>
              <w:t>Демонстрация власти, угроза</w:t>
            </w:r>
          </w:p>
        </w:tc>
      </w:tr>
    </w:tbl>
    <w:p w:rsidR="00D72273" w:rsidRPr="00773DBE" w:rsidRDefault="00D72273" w:rsidP="00773DBE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sectPr w:rsidR="00D72273" w:rsidRPr="00773DBE" w:rsidSect="001649AF">
      <w:headerReference w:type="default" r:id="rId22"/>
      <w:pgSz w:w="11906" w:h="16838"/>
      <w:pgMar w:top="1134" w:right="850" w:bottom="1135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D51" w:rsidRDefault="002B7D51" w:rsidP="00773DBE">
      <w:pPr>
        <w:spacing w:after="0" w:line="240" w:lineRule="auto"/>
      </w:pPr>
      <w:r>
        <w:separator/>
      </w:r>
    </w:p>
  </w:endnote>
  <w:endnote w:type="continuationSeparator" w:id="0">
    <w:p w:rsidR="002B7D51" w:rsidRDefault="002B7D51" w:rsidP="00773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D51" w:rsidRDefault="002B7D51" w:rsidP="00773DBE">
      <w:pPr>
        <w:spacing w:after="0" w:line="240" w:lineRule="auto"/>
      </w:pPr>
      <w:r>
        <w:separator/>
      </w:r>
    </w:p>
  </w:footnote>
  <w:footnote w:type="continuationSeparator" w:id="0">
    <w:p w:rsidR="002B7D51" w:rsidRDefault="002B7D51" w:rsidP="00773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33462"/>
      <w:docPartObj>
        <w:docPartGallery w:val="Page Numbers (Top of Page)"/>
        <w:docPartUnique/>
      </w:docPartObj>
    </w:sdtPr>
    <w:sdtContent>
      <w:p w:rsidR="00F8507E" w:rsidRDefault="00F8507E">
        <w:pPr>
          <w:pStyle w:val="a9"/>
          <w:jc w:val="right"/>
        </w:pPr>
        <w:fldSimple w:instr=" PAGE   \* MERGEFORMAT ">
          <w:r w:rsidR="00B135EE">
            <w:rPr>
              <w:noProof/>
            </w:rPr>
            <w:t>2</w:t>
          </w:r>
        </w:fldSimple>
      </w:p>
    </w:sdtContent>
  </w:sdt>
  <w:p w:rsidR="00F8507E" w:rsidRDefault="00F8507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A18"/>
    <w:multiLevelType w:val="multilevel"/>
    <w:tmpl w:val="9458970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327FA"/>
    <w:multiLevelType w:val="hybridMultilevel"/>
    <w:tmpl w:val="C5A604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7018E"/>
    <w:multiLevelType w:val="hybridMultilevel"/>
    <w:tmpl w:val="C4FC6E9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77E258A"/>
    <w:multiLevelType w:val="hybridMultilevel"/>
    <w:tmpl w:val="9484F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420C5"/>
    <w:multiLevelType w:val="hybridMultilevel"/>
    <w:tmpl w:val="A498F8A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0D7044E5"/>
    <w:multiLevelType w:val="hybridMultilevel"/>
    <w:tmpl w:val="9C7CC8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579F1"/>
    <w:multiLevelType w:val="hybridMultilevel"/>
    <w:tmpl w:val="B71AFD2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8FF1B6B"/>
    <w:multiLevelType w:val="multilevel"/>
    <w:tmpl w:val="2C80B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D75EA7"/>
    <w:multiLevelType w:val="hybridMultilevel"/>
    <w:tmpl w:val="E3C220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D13C0"/>
    <w:multiLevelType w:val="hybridMultilevel"/>
    <w:tmpl w:val="A672E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A1804"/>
    <w:multiLevelType w:val="hybridMultilevel"/>
    <w:tmpl w:val="EFF898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B4EFC"/>
    <w:multiLevelType w:val="multilevel"/>
    <w:tmpl w:val="C3726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5A7460"/>
    <w:multiLevelType w:val="hybridMultilevel"/>
    <w:tmpl w:val="A5F2A8A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8B9795A"/>
    <w:multiLevelType w:val="hybridMultilevel"/>
    <w:tmpl w:val="7EEEE92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93925B6"/>
    <w:multiLevelType w:val="hybridMultilevel"/>
    <w:tmpl w:val="BB9870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4E3A13"/>
    <w:multiLevelType w:val="hybridMultilevel"/>
    <w:tmpl w:val="2FFC2C7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C6C718A"/>
    <w:multiLevelType w:val="hybridMultilevel"/>
    <w:tmpl w:val="FF2E18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E1054E9"/>
    <w:multiLevelType w:val="hybridMultilevel"/>
    <w:tmpl w:val="53B82E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CC1114"/>
    <w:multiLevelType w:val="hybridMultilevel"/>
    <w:tmpl w:val="BF525B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31AC3D8E"/>
    <w:multiLevelType w:val="hybridMultilevel"/>
    <w:tmpl w:val="3F8A0A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1">
      <w:start w:val="1"/>
      <w:numFmt w:val="decimal"/>
      <w:lvlText w:val="%3)"/>
      <w:lvlJc w:val="left"/>
      <w:pPr>
        <w:ind w:left="606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D5061C"/>
    <w:multiLevelType w:val="hybridMultilevel"/>
    <w:tmpl w:val="FF527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F66FFD"/>
    <w:multiLevelType w:val="hybridMultilevel"/>
    <w:tmpl w:val="373E9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8120EB"/>
    <w:multiLevelType w:val="hybridMultilevel"/>
    <w:tmpl w:val="2534812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39344A42"/>
    <w:multiLevelType w:val="hybridMultilevel"/>
    <w:tmpl w:val="F92A87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1">
      <w:start w:val="1"/>
      <w:numFmt w:val="decimal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547BE1"/>
    <w:multiLevelType w:val="hybridMultilevel"/>
    <w:tmpl w:val="E17269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04459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490AB0"/>
    <w:multiLevelType w:val="hybridMultilevel"/>
    <w:tmpl w:val="534AA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A83E9E"/>
    <w:multiLevelType w:val="hybridMultilevel"/>
    <w:tmpl w:val="FCB2E23C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>
    <w:nsid w:val="42B603EA"/>
    <w:multiLevelType w:val="hybridMultilevel"/>
    <w:tmpl w:val="0B5C3992"/>
    <w:lvl w:ilvl="0" w:tplc="6C08DF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0D37FF"/>
    <w:multiLevelType w:val="hybridMultilevel"/>
    <w:tmpl w:val="4BF2F3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1">
      <w:start w:val="1"/>
      <w:numFmt w:val="decimal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277181"/>
    <w:multiLevelType w:val="hybridMultilevel"/>
    <w:tmpl w:val="802CAD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144817"/>
    <w:multiLevelType w:val="hybridMultilevel"/>
    <w:tmpl w:val="DFC4E8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2C3E4F"/>
    <w:multiLevelType w:val="hybridMultilevel"/>
    <w:tmpl w:val="53D69D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67B61E8"/>
    <w:multiLevelType w:val="hybridMultilevel"/>
    <w:tmpl w:val="AA0649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4423C6"/>
    <w:multiLevelType w:val="hybridMultilevel"/>
    <w:tmpl w:val="447CA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9E1C62"/>
    <w:multiLevelType w:val="hybridMultilevel"/>
    <w:tmpl w:val="03AA00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1">
      <w:start w:val="1"/>
      <w:numFmt w:val="decimal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A21ECA"/>
    <w:multiLevelType w:val="hybridMultilevel"/>
    <w:tmpl w:val="DEF02BB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64107D64"/>
    <w:multiLevelType w:val="hybridMultilevel"/>
    <w:tmpl w:val="F4FAC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A37966"/>
    <w:multiLevelType w:val="hybridMultilevel"/>
    <w:tmpl w:val="07488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244CD4"/>
    <w:multiLevelType w:val="hybridMultilevel"/>
    <w:tmpl w:val="663EDF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16720F"/>
    <w:multiLevelType w:val="hybridMultilevel"/>
    <w:tmpl w:val="06263C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5C6248"/>
    <w:multiLevelType w:val="hybridMultilevel"/>
    <w:tmpl w:val="2B722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921A33"/>
    <w:multiLevelType w:val="hybridMultilevel"/>
    <w:tmpl w:val="A532F37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72C70B7D"/>
    <w:multiLevelType w:val="hybridMultilevel"/>
    <w:tmpl w:val="E2D811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>
    <w:nsid w:val="751A4662"/>
    <w:multiLevelType w:val="hybridMultilevel"/>
    <w:tmpl w:val="D0DC33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BD6E1B"/>
    <w:multiLevelType w:val="hybridMultilevel"/>
    <w:tmpl w:val="C4207E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142E3D"/>
    <w:multiLevelType w:val="multilevel"/>
    <w:tmpl w:val="2B80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C3E194F"/>
    <w:multiLevelType w:val="hybridMultilevel"/>
    <w:tmpl w:val="41AE3B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673DE3"/>
    <w:multiLevelType w:val="hybridMultilevel"/>
    <w:tmpl w:val="E78810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782166"/>
    <w:multiLevelType w:val="hybridMultilevel"/>
    <w:tmpl w:val="F9B091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45"/>
  </w:num>
  <w:num w:numId="4">
    <w:abstractNumId w:val="27"/>
  </w:num>
  <w:num w:numId="5">
    <w:abstractNumId w:val="31"/>
  </w:num>
  <w:num w:numId="6">
    <w:abstractNumId w:val="7"/>
  </w:num>
  <w:num w:numId="7">
    <w:abstractNumId w:val="20"/>
  </w:num>
  <w:num w:numId="8">
    <w:abstractNumId w:val="38"/>
  </w:num>
  <w:num w:numId="9">
    <w:abstractNumId w:val="3"/>
  </w:num>
  <w:num w:numId="10">
    <w:abstractNumId w:val="1"/>
  </w:num>
  <w:num w:numId="11">
    <w:abstractNumId w:val="10"/>
  </w:num>
  <w:num w:numId="12">
    <w:abstractNumId w:val="29"/>
  </w:num>
  <w:num w:numId="13">
    <w:abstractNumId w:val="28"/>
  </w:num>
  <w:num w:numId="14">
    <w:abstractNumId w:val="34"/>
  </w:num>
  <w:num w:numId="15">
    <w:abstractNumId w:val="19"/>
  </w:num>
  <w:num w:numId="16">
    <w:abstractNumId w:val="8"/>
  </w:num>
  <w:num w:numId="17">
    <w:abstractNumId w:val="23"/>
  </w:num>
  <w:num w:numId="18">
    <w:abstractNumId w:val="14"/>
  </w:num>
  <w:num w:numId="19">
    <w:abstractNumId w:val="36"/>
  </w:num>
  <w:num w:numId="20">
    <w:abstractNumId w:val="39"/>
  </w:num>
  <w:num w:numId="21">
    <w:abstractNumId w:val="48"/>
  </w:num>
  <w:num w:numId="22">
    <w:abstractNumId w:val="25"/>
  </w:num>
  <w:num w:numId="23">
    <w:abstractNumId w:val="5"/>
  </w:num>
  <w:num w:numId="24">
    <w:abstractNumId w:val="41"/>
  </w:num>
  <w:num w:numId="25">
    <w:abstractNumId w:val="26"/>
  </w:num>
  <w:num w:numId="26">
    <w:abstractNumId w:val="15"/>
  </w:num>
  <w:num w:numId="27">
    <w:abstractNumId w:val="13"/>
  </w:num>
  <w:num w:numId="28">
    <w:abstractNumId w:val="40"/>
  </w:num>
  <w:num w:numId="29">
    <w:abstractNumId w:val="22"/>
  </w:num>
  <w:num w:numId="30">
    <w:abstractNumId w:val="12"/>
  </w:num>
  <w:num w:numId="31">
    <w:abstractNumId w:val="35"/>
  </w:num>
  <w:num w:numId="32">
    <w:abstractNumId w:val="6"/>
  </w:num>
  <w:num w:numId="33">
    <w:abstractNumId w:val="4"/>
  </w:num>
  <w:num w:numId="34">
    <w:abstractNumId w:val="42"/>
  </w:num>
  <w:num w:numId="35">
    <w:abstractNumId w:val="2"/>
  </w:num>
  <w:num w:numId="36">
    <w:abstractNumId w:val="16"/>
  </w:num>
  <w:num w:numId="37">
    <w:abstractNumId w:val="33"/>
  </w:num>
  <w:num w:numId="38">
    <w:abstractNumId w:val="46"/>
  </w:num>
  <w:num w:numId="39">
    <w:abstractNumId w:val="30"/>
  </w:num>
  <w:num w:numId="40">
    <w:abstractNumId w:val="37"/>
  </w:num>
  <w:num w:numId="41">
    <w:abstractNumId w:val="32"/>
  </w:num>
  <w:num w:numId="42">
    <w:abstractNumId w:val="17"/>
  </w:num>
  <w:num w:numId="43">
    <w:abstractNumId w:val="21"/>
  </w:num>
  <w:num w:numId="44">
    <w:abstractNumId w:val="44"/>
  </w:num>
  <w:num w:numId="45">
    <w:abstractNumId w:val="43"/>
  </w:num>
  <w:num w:numId="46">
    <w:abstractNumId w:val="47"/>
  </w:num>
  <w:num w:numId="47">
    <w:abstractNumId w:val="24"/>
  </w:num>
  <w:num w:numId="48">
    <w:abstractNumId w:val="9"/>
  </w:num>
  <w:num w:numId="49">
    <w:abstractNumId w:val="1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A5C0E"/>
    <w:rsid w:val="000110AD"/>
    <w:rsid w:val="00024B7A"/>
    <w:rsid w:val="00044D68"/>
    <w:rsid w:val="00052128"/>
    <w:rsid w:val="00091291"/>
    <w:rsid w:val="001250AA"/>
    <w:rsid w:val="00141E7B"/>
    <w:rsid w:val="00164277"/>
    <w:rsid w:val="001649AF"/>
    <w:rsid w:val="001A7B02"/>
    <w:rsid w:val="001B4FE5"/>
    <w:rsid w:val="001E7477"/>
    <w:rsid w:val="00234A78"/>
    <w:rsid w:val="00242B22"/>
    <w:rsid w:val="0025466D"/>
    <w:rsid w:val="00263921"/>
    <w:rsid w:val="002A1D08"/>
    <w:rsid w:val="002B5148"/>
    <w:rsid w:val="002B7D51"/>
    <w:rsid w:val="002D7D20"/>
    <w:rsid w:val="002E7739"/>
    <w:rsid w:val="002F5EC1"/>
    <w:rsid w:val="002F7DF4"/>
    <w:rsid w:val="003017E6"/>
    <w:rsid w:val="00342805"/>
    <w:rsid w:val="00345060"/>
    <w:rsid w:val="0041014A"/>
    <w:rsid w:val="00437F5F"/>
    <w:rsid w:val="00463A86"/>
    <w:rsid w:val="00496269"/>
    <w:rsid w:val="005367EE"/>
    <w:rsid w:val="00595B57"/>
    <w:rsid w:val="005A19CD"/>
    <w:rsid w:val="00603AD9"/>
    <w:rsid w:val="00625708"/>
    <w:rsid w:val="00654DA3"/>
    <w:rsid w:val="00681787"/>
    <w:rsid w:val="006B3E4A"/>
    <w:rsid w:val="006D0E55"/>
    <w:rsid w:val="006E0501"/>
    <w:rsid w:val="00736BE3"/>
    <w:rsid w:val="00773DBE"/>
    <w:rsid w:val="00795C56"/>
    <w:rsid w:val="007E6D10"/>
    <w:rsid w:val="008066B2"/>
    <w:rsid w:val="00822A4D"/>
    <w:rsid w:val="00853D9E"/>
    <w:rsid w:val="0085666C"/>
    <w:rsid w:val="008B4825"/>
    <w:rsid w:val="008C2498"/>
    <w:rsid w:val="008E503A"/>
    <w:rsid w:val="008E7E8B"/>
    <w:rsid w:val="008F1F2B"/>
    <w:rsid w:val="008F56A5"/>
    <w:rsid w:val="00910EF2"/>
    <w:rsid w:val="00915CDA"/>
    <w:rsid w:val="00921B06"/>
    <w:rsid w:val="00961F21"/>
    <w:rsid w:val="009840A0"/>
    <w:rsid w:val="009A196C"/>
    <w:rsid w:val="009E42AA"/>
    <w:rsid w:val="009F0833"/>
    <w:rsid w:val="00A208A6"/>
    <w:rsid w:val="00A350DC"/>
    <w:rsid w:val="00A36AA7"/>
    <w:rsid w:val="00A442B4"/>
    <w:rsid w:val="00A63129"/>
    <w:rsid w:val="00A6705A"/>
    <w:rsid w:val="00AE626C"/>
    <w:rsid w:val="00AF5745"/>
    <w:rsid w:val="00B01DB3"/>
    <w:rsid w:val="00B135EE"/>
    <w:rsid w:val="00B33691"/>
    <w:rsid w:val="00B604A3"/>
    <w:rsid w:val="00B86FFE"/>
    <w:rsid w:val="00B96EB5"/>
    <w:rsid w:val="00BC4F63"/>
    <w:rsid w:val="00BF6F1F"/>
    <w:rsid w:val="00C31D67"/>
    <w:rsid w:val="00C67AAE"/>
    <w:rsid w:val="00C834FF"/>
    <w:rsid w:val="00CE6D91"/>
    <w:rsid w:val="00D17547"/>
    <w:rsid w:val="00D31EDD"/>
    <w:rsid w:val="00D32E87"/>
    <w:rsid w:val="00D37D6F"/>
    <w:rsid w:val="00D40BF1"/>
    <w:rsid w:val="00D53918"/>
    <w:rsid w:val="00D56474"/>
    <w:rsid w:val="00D72273"/>
    <w:rsid w:val="00D74C3E"/>
    <w:rsid w:val="00D755B1"/>
    <w:rsid w:val="00D92209"/>
    <w:rsid w:val="00DA5C0E"/>
    <w:rsid w:val="00DF7EDE"/>
    <w:rsid w:val="00E372B5"/>
    <w:rsid w:val="00E429C7"/>
    <w:rsid w:val="00E64494"/>
    <w:rsid w:val="00E8260F"/>
    <w:rsid w:val="00EC3568"/>
    <w:rsid w:val="00EF1C08"/>
    <w:rsid w:val="00F047FA"/>
    <w:rsid w:val="00F54918"/>
    <w:rsid w:val="00F8507E"/>
    <w:rsid w:val="00FD24FD"/>
    <w:rsid w:val="00FD2C92"/>
    <w:rsid w:val="00FE1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0E"/>
  </w:style>
  <w:style w:type="paragraph" w:styleId="3">
    <w:name w:val="heading 3"/>
    <w:basedOn w:val="a"/>
    <w:next w:val="a"/>
    <w:link w:val="30"/>
    <w:uiPriority w:val="9"/>
    <w:unhideWhenUsed/>
    <w:qFormat/>
    <w:rsid w:val="00B336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5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A5C0E"/>
    <w:rPr>
      <w:color w:val="0000FF"/>
      <w:u w:val="single"/>
    </w:rPr>
  </w:style>
  <w:style w:type="character" w:customStyle="1" w:styleId="no-wikidata">
    <w:name w:val="no-wikidata"/>
    <w:basedOn w:val="a0"/>
    <w:rsid w:val="00DA5C0E"/>
  </w:style>
  <w:style w:type="paragraph" w:styleId="a5">
    <w:name w:val="Balloon Text"/>
    <w:basedOn w:val="a"/>
    <w:link w:val="a6"/>
    <w:uiPriority w:val="99"/>
    <w:semiHidden/>
    <w:unhideWhenUsed/>
    <w:rsid w:val="00DA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C0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40BF1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B3369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 Paragraph"/>
    <w:basedOn w:val="a"/>
    <w:uiPriority w:val="34"/>
    <w:qFormat/>
    <w:rsid w:val="00B33691"/>
    <w:pPr>
      <w:ind w:left="720"/>
      <w:contextualSpacing/>
    </w:pPr>
  </w:style>
  <w:style w:type="paragraph" w:customStyle="1" w:styleId="c0">
    <w:name w:val="c0"/>
    <w:basedOn w:val="a"/>
    <w:rsid w:val="0053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367EE"/>
  </w:style>
  <w:style w:type="paragraph" w:customStyle="1" w:styleId="c24">
    <w:name w:val="c24"/>
    <w:basedOn w:val="a"/>
    <w:rsid w:val="0053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53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539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73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73DBE"/>
  </w:style>
  <w:style w:type="paragraph" w:styleId="ab">
    <w:name w:val="footer"/>
    <w:basedOn w:val="a"/>
    <w:link w:val="ac"/>
    <w:uiPriority w:val="99"/>
    <w:semiHidden/>
    <w:unhideWhenUsed/>
    <w:rsid w:val="00773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73D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208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nauka-prosto.ru%2Fpage%2Fznachenie-zhestov-v-raznyh-stranah" TargetMode="External"/><Relationship Id="rId13" Type="http://schemas.openxmlformats.org/officeDocument/2006/relationships/hyperlink" Target="https://infourok.ru/go.html?href=http%3A%2F%2Fvk.com%2Fwall-42495090_14" TargetMode="External"/><Relationship Id="rId18" Type="http://schemas.openxmlformats.org/officeDocument/2006/relationships/hyperlink" Target="https://ru.wikipedia.org/wiki/%D0%9F%D1%81%D0%B8%D1%85%D0%BE%D0%BB%D0%BE%D0%B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E%D0%B1%D0%BC%D0%B0%D0%BD%D0%B8_%D0%BC%D0%B5%D0%BD%D1%8F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infourok.ru/go.html?href=http%3A%2F%2Fwww.falar.ru%2Fforum%2Fviewtopic.php%3Ft%3D1105%26sid%3Dbc495f2d0e012a106e158272fe4860af" TargetMode="External"/><Relationship Id="rId17" Type="http://schemas.openxmlformats.org/officeDocument/2006/relationships/hyperlink" Target="https://ru.wikipedia.org/wiki/1934_%D0%B3%D0%BE%D0%B4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15_%D1%84%D0%B5%D0%B2%D1%80%D0%B0%D0%BB%D1%8F" TargetMode="External"/><Relationship Id="rId20" Type="http://schemas.openxmlformats.org/officeDocument/2006/relationships/hyperlink" Target="https://ru.wikipedia.org/wiki/%D0%AD%D0%BA%D0%BC%D0%B0%D0%BD,_%D0%9F%D0%BE%D0%BB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/go.html?href=http%3A%2F%2Fchrysanthem.ru%2Fpage%2F58%2F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0%D0%BD%D0%B3%D0%BB%D0%B8%D0%B9%D1%81%D0%BA%D0%B8%D0%B9_%D1%8F%D0%B7%D1%8B%D0%BA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fourok.ru/go.html?href=http%3A%2F%2Fblogrider.ru%2Fblogs%2F192097%2Fposts%2F36%2F" TargetMode="External"/><Relationship Id="rId19" Type="http://schemas.openxmlformats.org/officeDocument/2006/relationships/hyperlink" Target="https://ru.wikipedia.org/wiki/%D0%9A%D0%B0%D0%BB%D0%B8%D1%84%D0%BE%D1%80%D0%BD%D0%B8%D0%B9%D1%81%D0%BA%D0%B8%D0%B9_%D1%83%D0%BD%D0%B8%D0%B2%D0%B5%D1%80%D1%81%D0%B8%D1%82%D0%B5%D1%82_%D0%B2_%D0%A1%D0%B0%D0%BD-%D0%A4%D1%80%D0%B0%D0%BD%D1%86%D0%B8%D1%81%D0%BA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vfcnthqjlf.livejournal.com%2F523195.html" TargetMode="External"/><Relationship Id="rId14" Type="http://schemas.openxmlformats.org/officeDocument/2006/relationships/image" Target="media/image2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2718</TotalTime>
  <Pages>1</Pages>
  <Words>5394</Words>
  <Characters>30751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22</cp:revision>
  <dcterms:created xsi:type="dcterms:W3CDTF">2019-03-31T15:10:00Z</dcterms:created>
  <dcterms:modified xsi:type="dcterms:W3CDTF">2019-04-08T04:16:00Z</dcterms:modified>
</cp:coreProperties>
</file>