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F72D1" w14:textId="47BD9079" w:rsidR="005737C7" w:rsidRPr="00BB1E2B" w:rsidRDefault="00F7549A" w:rsidP="0048528F">
      <w:pPr>
        <w:pStyle w:val="1"/>
        <w:spacing w:line="360" w:lineRule="auto"/>
        <w:jc w:val="center"/>
        <w:rPr>
          <w:rFonts w:ascii="Times New Roman" w:hAnsi="Times New Roman" w:cs="Times New Roman"/>
          <w:sz w:val="28"/>
          <w:szCs w:val="28"/>
        </w:rPr>
      </w:pPr>
      <w:r w:rsidRPr="00BB1E2B">
        <w:rPr>
          <w:rFonts w:ascii="Times New Roman" w:eastAsia="Times New Roman" w:hAnsi="Times New Roman" w:cs="Times New Roman"/>
          <w:color w:val="000000"/>
          <w:sz w:val="28"/>
          <w:szCs w:val="28"/>
        </w:rPr>
        <w:t>ВВЕДЕНИЕ</w:t>
      </w:r>
    </w:p>
    <w:p w14:paraId="4F84686C" w14:textId="77777777"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sz w:val="28"/>
          <w:szCs w:val="28"/>
        </w:rPr>
        <w:t>Здоровье человека - часть культуры человека, его богатство и богатство общества. Сейчас состояние этого богатства вызывает чувство всевозрастающей тревоги. Проблема укрепления здоровья, развития положительных черт характера сегодня очень злободневна. Вопросы всестороннего воспитания гармоничного развития подрастающего поколения, предупреждение заболеваемости учащихся становятся в наши дни все более актуальными.</w:t>
      </w:r>
    </w:p>
    <w:p w14:paraId="25A6E425" w14:textId="77777777"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sz w:val="28"/>
          <w:szCs w:val="28"/>
        </w:rPr>
        <w:t xml:space="preserve">Ученые А. Г. Сухарев и Н. Б. </w:t>
      </w:r>
      <w:proofErr w:type="spellStart"/>
      <w:r w:rsidRPr="00BB1E2B">
        <w:rPr>
          <w:rFonts w:ascii="Times New Roman" w:hAnsi="Times New Roman" w:cs="Times New Roman"/>
          <w:sz w:val="28"/>
          <w:szCs w:val="28"/>
        </w:rPr>
        <w:t>Тамбиан</w:t>
      </w:r>
      <w:proofErr w:type="spellEnd"/>
      <w:r w:rsidRPr="00BB1E2B">
        <w:rPr>
          <w:rFonts w:ascii="Times New Roman" w:hAnsi="Times New Roman" w:cs="Times New Roman"/>
          <w:sz w:val="28"/>
          <w:szCs w:val="28"/>
        </w:rPr>
        <w:t xml:space="preserve"> установили, что среди учащихся начальных классов удельный вес нарушений осанки достигает 62%. К окончанию средней школы половина учащихся близоруки, у 30-40% наблюдаются отклонения в сердечнососудистой системе. Избыточная масса тела наблюдается сейчас у 25-30% школьников, хронические заболевания носоглотки по данным врачей, встречаются, примерно у 40% учащихся, число детей с различными физиологическими отклонениями неуклонно возрастает.</w:t>
      </w:r>
    </w:p>
    <w:p w14:paraId="0E8B26A0" w14:textId="77777777"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sz w:val="28"/>
          <w:szCs w:val="28"/>
        </w:rPr>
        <w:t>Именно в недостатке двигательной деятельности усматривается сейчас основная причина отклонений в физическом развитии и состоянии здоровья современных детей, подростков и молодежи. Отсюда вытекает неотложная проблема поиска путей оптимального удельного веса физической активности в образе жизни современного подрастающего поколения.</w:t>
      </w:r>
    </w:p>
    <w:p w14:paraId="0B559109" w14:textId="77777777"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sz w:val="28"/>
          <w:szCs w:val="28"/>
        </w:rPr>
        <w:t xml:space="preserve">К сожалению, эти проблемы в настоящее время не решены. По данным исследований, общий объем целесообразной двигательной активности, необходимой для нормального физического развития в период возрастного формирования организма, должны занимать не менее 14-18 часов в неделю. Как показывает практика, у преобладающей массы школьников этот объем ограничивается уроками по 45 минут. Вышеуказанные данные и опрос родителей показывают, что подавляющее большинство родителей основное </w:t>
      </w:r>
      <w:r w:rsidRPr="00BB1E2B">
        <w:rPr>
          <w:rFonts w:ascii="Times New Roman" w:hAnsi="Times New Roman" w:cs="Times New Roman"/>
          <w:sz w:val="28"/>
          <w:szCs w:val="28"/>
        </w:rPr>
        <w:lastRenderedPageBreak/>
        <w:t>внимание уделяет умственному воспитанию детей. Бесспорно, это очень хорошо, но такой подход в воспитании детей является односторонним.</w:t>
      </w:r>
    </w:p>
    <w:p w14:paraId="6CA9AFA1" w14:textId="1FD7AA9C"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sz w:val="28"/>
          <w:szCs w:val="28"/>
        </w:rPr>
        <w:t>Специалистам физической культуры предоставляется широкая возможность более разнообразно использовать средства и методы, которые позволяют большинство физически трудных упражнений выполнять легко, как бы играя и соревнуясь. Тем самым преодолевается монотонность занятий, присутствие которой делает скучным процесс физического воспитания.</w:t>
      </w:r>
    </w:p>
    <w:p w14:paraId="2FB8F638" w14:textId="7CD72B12" w:rsidR="00967790" w:rsidRPr="00BB1E2B" w:rsidRDefault="00967790" w:rsidP="00387D99">
      <w:pPr>
        <w:spacing w:after="0" w:line="360" w:lineRule="auto"/>
        <w:ind w:firstLine="709"/>
        <w:jc w:val="both"/>
        <w:rPr>
          <w:rFonts w:ascii="Times New Roman" w:hAnsi="Times New Roman" w:cs="Times New Roman"/>
          <w:sz w:val="28"/>
          <w:szCs w:val="28"/>
        </w:rPr>
      </w:pPr>
      <w:proofErr w:type="spellStart"/>
      <w:r w:rsidRPr="00BB1E2B">
        <w:rPr>
          <w:rFonts w:ascii="Times New Roman" w:hAnsi="Times New Roman" w:cs="Times New Roman"/>
          <w:sz w:val="28"/>
          <w:szCs w:val="28"/>
        </w:rPr>
        <w:t>Соревновательно</w:t>
      </w:r>
      <w:proofErr w:type="spellEnd"/>
      <w:r w:rsidRPr="00BB1E2B">
        <w:rPr>
          <w:rFonts w:ascii="Times New Roman" w:hAnsi="Times New Roman" w:cs="Times New Roman"/>
          <w:sz w:val="28"/>
          <w:szCs w:val="28"/>
        </w:rPr>
        <w:t xml:space="preserve"> - игровой метод используется в процессе физического воспитания для комплексного улучшения движений, физических качеств, поскольку в игровом методе существуют благоприятные предпосылки для развития ловкости, силы, скорости, выносливости. При обучении с использованием игровой формы на уроке вводятся упражнения, которые носят конкурентный характер. В игровой форме проводятся подготовительные упражнения, вспомогательные игры и упражнения, в которых есть элементы соперничества. Вспомогательные игры включают в себя: простые, сложные, переходные и командные игры. Упражнения, выполненные в игровой форме - подвижные игры, игровые задачи, использование различных снарядов, стендов и т.д. различаются глубиной и универсальностью воздействия на физические качества участвующих. Такие мероприятия повышают интерес к спорту и физической культуре, стимулируют процесс усвоения методов отдельных элементов физических упражнений, способствуют преодолению трудностей в решении задач, возложенных на тех, кто участвует.</w:t>
      </w:r>
    </w:p>
    <w:p w14:paraId="44C39785" w14:textId="0ED0D710"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sz w:val="28"/>
          <w:szCs w:val="28"/>
        </w:rPr>
        <w:t xml:space="preserve">В связи с этим хотелось бы обратить внимание на эффективность применения </w:t>
      </w:r>
      <w:proofErr w:type="spellStart"/>
      <w:r w:rsidRPr="00BB1E2B">
        <w:rPr>
          <w:rFonts w:ascii="Times New Roman" w:hAnsi="Times New Roman" w:cs="Times New Roman"/>
          <w:sz w:val="28"/>
          <w:szCs w:val="28"/>
        </w:rPr>
        <w:t>соревновательно</w:t>
      </w:r>
      <w:proofErr w:type="spellEnd"/>
      <w:r w:rsidRPr="00BB1E2B">
        <w:rPr>
          <w:rFonts w:ascii="Times New Roman" w:hAnsi="Times New Roman" w:cs="Times New Roman"/>
          <w:sz w:val="28"/>
          <w:szCs w:val="28"/>
        </w:rPr>
        <w:t>-игрового метода в физическом воспитании не только потому, что он в совокупности многогранен, но и вследствие того, что является одним из основных средств активизации двигательной деятельности как на тренировочных занятиях, так и на занятиях по физической культуре за счет подключения эм</w:t>
      </w:r>
      <w:r w:rsidR="0077172F">
        <w:rPr>
          <w:rFonts w:ascii="Times New Roman" w:hAnsi="Times New Roman" w:cs="Times New Roman"/>
          <w:sz w:val="28"/>
          <w:szCs w:val="28"/>
        </w:rPr>
        <w:t xml:space="preserve">оций учащихся – это и будет актуальностью дипломной </w:t>
      </w:r>
      <w:r w:rsidR="0077172F">
        <w:rPr>
          <w:rFonts w:ascii="Times New Roman" w:hAnsi="Times New Roman" w:cs="Times New Roman"/>
          <w:sz w:val="28"/>
          <w:szCs w:val="28"/>
        </w:rPr>
        <w:lastRenderedPageBreak/>
        <w:t>работы.</w:t>
      </w:r>
      <w:r w:rsidRPr="00BB1E2B">
        <w:rPr>
          <w:rFonts w:ascii="Times New Roman" w:hAnsi="Times New Roman" w:cs="Times New Roman"/>
          <w:sz w:val="28"/>
          <w:szCs w:val="28"/>
        </w:rPr>
        <w:t xml:space="preserve"> Важным достоинством данного метода является также возможность введения его во все виды программы и применения с одинаковым успехом в неигровых видах физической подготовки. Применение </w:t>
      </w:r>
      <w:proofErr w:type="spellStart"/>
      <w:r w:rsidRPr="00BB1E2B">
        <w:rPr>
          <w:rFonts w:ascii="Times New Roman" w:hAnsi="Times New Roman" w:cs="Times New Roman"/>
          <w:sz w:val="28"/>
          <w:szCs w:val="28"/>
        </w:rPr>
        <w:t>соревновательно</w:t>
      </w:r>
      <w:proofErr w:type="spellEnd"/>
      <w:r w:rsidRPr="00BB1E2B">
        <w:rPr>
          <w:rFonts w:ascii="Times New Roman" w:hAnsi="Times New Roman" w:cs="Times New Roman"/>
          <w:sz w:val="28"/>
          <w:szCs w:val="28"/>
        </w:rPr>
        <w:t>-игрового метода в учебном процессе по физической культуре позволяет добиться более высоких результатов в оптимизации физического развития и физической подготовке учащихся по сравнению с общепринятыми методами при одинаковых затратах времени, а сами занятия сделать более интересными.</w:t>
      </w:r>
    </w:p>
    <w:p w14:paraId="1E988FAD" w14:textId="77777777"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sz w:val="28"/>
          <w:szCs w:val="28"/>
        </w:rPr>
        <w:t>В физическом воспитании применяются две группы методов: специфические (характерные только для процесса физического воспитания) и общепедагогические (применяемые во всех случаях обучения и воспитания).</w:t>
      </w:r>
    </w:p>
    <w:p w14:paraId="0F75A3B6" w14:textId="2F79C584"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sz w:val="28"/>
          <w:szCs w:val="28"/>
        </w:rPr>
        <w:t>К специфическим методам физического воспитания относятся:</w:t>
      </w:r>
    </w:p>
    <w:p w14:paraId="2F1636AA" w14:textId="6014872E"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BB1E2B">
        <w:rPr>
          <w:rFonts w:ascii="Times New Roman" w:hAnsi="Times New Roman" w:cs="Times New Roman"/>
          <w:sz w:val="28"/>
          <w:szCs w:val="28"/>
        </w:rPr>
        <w:t>методы строго регламентированного упражнения;</w:t>
      </w:r>
    </w:p>
    <w:p w14:paraId="023BDE6B" w14:textId="71E45818"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BB1E2B">
        <w:rPr>
          <w:rFonts w:ascii="Times New Roman" w:hAnsi="Times New Roman" w:cs="Times New Roman"/>
          <w:sz w:val="28"/>
          <w:szCs w:val="28"/>
        </w:rPr>
        <w:t>игровой метод (использование упражнений в игровой форме);</w:t>
      </w:r>
    </w:p>
    <w:p w14:paraId="4DD06D5C" w14:textId="0BD61FBE"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BB1E2B">
        <w:rPr>
          <w:rFonts w:ascii="Times New Roman" w:hAnsi="Times New Roman" w:cs="Times New Roman"/>
          <w:sz w:val="28"/>
          <w:szCs w:val="28"/>
        </w:rPr>
        <w:t>соревновательный метод (использование упражнений в соревновательной форме).</w:t>
      </w:r>
    </w:p>
    <w:p w14:paraId="50004EFF" w14:textId="67D000EA"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bCs/>
          <w:sz w:val="28"/>
          <w:szCs w:val="28"/>
        </w:rPr>
        <w:t>Объект исследования:</w:t>
      </w:r>
      <w:r w:rsidRPr="00BB1E2B">
        <w:rPr>
          <w:rFonts w:ascii="Times New Roman" w:hAnsi="Times New Roman" w:cs="Times New Roman"/>
          <w:sz w:val="28"/>
          <w:szCs w:val="28"/>
        </w:rPr>
        <w:t xml:space="preserve"> процесс физического воспитания </w:t>
      </w:r>
      <w:r w:rsidR="00967790" w:rsidRPr="00BB1E2B">
        <w:rPr>
          <w:rFonts w:ascii="Times New Roman" w:hAnsi="Times New Roman" w:cs="Times New Roman"/>
          <w:sz w:val="28"/>
          <w:szCs w:val="28"/>
        </w:rPr>
        <w:t>младших школьников</w:t>
      </w:r>
      <w:r w:rsidRPr="00BB1E2B">
        <w:rPr>
          <w:rFonts w:ascii="Times New Roman" w:hAnsi="Times New Roman" w:cs="Times New Roman"/>
          <w:sz w:val="28"/>
          <w:szCs w:val="28"/>
        </w:rPr>
        <w:t xml:space="preserve"> на уроках физической культуры.</w:t>
      </w:r>
    </w:p>
    <w:p w14:paraId="36E35EAF" w14:textId="7B93B966"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bCs/>
          <w:sz w:val="28"/>
          <w:szCs w:val="28"/>
        </w:rPr>
        <w:t>Предмет исследования:</w:t>
      </w:r>
      <w:r w:rsidRPr="00BB1E2B">
        <w:rPr>
          <w:rFonts w:ascii="Times New Roman" w:hAnsi="Times New Roman" w:cs="Times New Roman"/>
          <w:sz w:val="28"/>
          <w:szCs w:val="28"/>
        </w:rPr>
        <w:t xml:space="preserve"> условия эффективности применения </w:t>
      </w:r>
      <w:proofErr w:type="spellStart"/>
      <w:r w:rsidRPr="00BB1E2B">
        <w:rPr>
          <w:rFonts w:ascii="Times New Roman" w:hAnsi="Times New Roman" w:cs="Times New Roman"/>
          <w:sz w:val="28"/>
          <w:szCs w:val="28"/>
        </w:rPr>
        <w:t>соревновательно</w:t>
      </w:r>
      <w:proofErr w:type="spellEnd"/>
      <w:r w:rsidRPr="00BB1E2B">
        <w:rPr>
          <w:rFonts w:ascii="Times New Roman" w:hAnsi="Times New Roman" w:cs="Times New Roman"/>
          <w:sz w:val="28"/>
          <w:szCs w:val="28"/>
        </w:rPr>
        <w:t xml:space="preserve">-игрового метода на уроках физической культуры </w:t>
      </w:r>
      <w:r w:rsidR="00967790" w:rsidRPr="00BB1E2B">
        <w:rPr>
          <w:rFonts w:ascii="Times New Roman" w:hAnsi="Times New Roman" w:cs="Times New Roman"/>
          <w:sz w:val="28"/>
          <w:szCs w:val="28"/>
        </w:rPr>
        <w:t xml:space="preserve">младших школьников </w:t>
      </w:r>
      <w:r w:rsidRPr="00BB1E2B">
        <w:rPr>
          <w:rFonts w:ascii="Times New Roman" w:hAnsi="Times New Roman" w:cs="Times New Roman"/>
          <w:sz w:val="28"/>
          <w:szCs w:val="28"/>
        </w:rPr>
        <w:t>общеобразовательной школы</w:t>
      </w:r>
      <w:r w:rsidR="00967790" w:rsidRPr="00BB1E2B">
        <w:rPr>
          <w:rFonts w:ascii="Times New Roman" w:hAnsi="Times New Roman" w:cs="Times New Roman"/>
          <w:sz w:val="28"/>
          <w:szCs w:val="28"/>
        </w:rPr>
        <w:t>, на примере экспериментальных соревнованиях</w:t>
      </w:r>
      <w:r w:rsidRPr="00BB1E2B">
        <w:rPr>
          <w:rFonts w:ascii="Times New Roman" w:hAnsi="Times New Roman" w:cs="Times New Roman"/>
          <w:sz w:val="28"/>
          <w:szCs w:val="28"/>
        </w:rPr>
        <w:t>.</w:t>
      </w:r>
    </w:p>
    <w:p w14:paraId="4BB43571" w14:textId="743F6644" w:rsidR="005737C7" w:rsidRPr="00BB1E2B" w:rsidRDefault="00F7549A" w:rsidP="00387D99">
      <w:pPr>
        <w:spacing w:after="0" w:line="360" w:lineRule="auto"/>
        <w:ind w:firstLine="709"/>
        <w:jc w:val="both"/>
        <w:rPr>
          <w:rFonts w:ascii="Times New Roman" w:hAnsi="Times New Roman" w:cs="Times New Roman"/>
          <w:sz w:val="28"/>
          <w:szCs w:val="28"/>
        </w:rPr>
      </w:pPr>
      <w:r w:rsidRPr="00BB1E2B">
        <w:rPr>
          <w:rFonts w:ascii="Times New Roman" w:hAnsi="Times New Roman" w:cs="Times New Roman"/>
          <w:bCs/>
          <w:sz w:val="28"/>
          <w:szCs w:val="28"/>
        </w:rPr>
        <w:t>Цель исследования:</w:t>
      </w:r>
      <w:r w:rsidRPr="00BB1E2B">
        <w:rPr>
          <w:rFonts w:ascii="Times New Roman" w:hAnsi="Times New Roman" w:cs="Times New Roman"/>
          <w:sz w:val="28"/>
          <w:szCs w:val="28"/>
        </w:rPr>
        <w:t xml:space="preserve"> совершенствование </w:t>
      </w:r>
      <w:proofErr w:type="spellStart"/>
      <w:r w:rsidRPr="00BB1E2B">
        <w:rPr>
          <w:rFonts w:ascii="Times New Roman" w:hAnsi="Times New Roman" w:cs="Times New Roman"/>
          <w:sz w:val="28"/>
          <w:szCs w:val="28"/>
        </w:rPr>
        <w:t>соревновательно</w:t>
      </w:r>
      <w:proofErr w:type="spellEnd"/>
      <w:r w:rsidRPr="00BB1E2B">
        <w:rPr>
          <w:rFonts w:ascii="Times New Roman" w:hAnsi="Times New Roman" w:cs="Times New Roman"/>
          <w:sz w:val="28"/>
          <w:szCs w:val="28"/>
        </w:rPr>
        <w:t xml:space="preserve">-игрового метода на уроках физической культуры </w:t>
      </w:r>
      <w:r w:rsidR="00967790" w:rsidRPr="00BB1E2B">
        <w:rPr>
          <w:rFonts w:ascii="Times New Roman" w:hAnsi="Times New Roman" w:cs="Times New Roman"/>
          <w:sz w:val="28"/>
          <w:szCs w:val="28"/>
        </w:rPr>
        <w:t xml:space="preserve">младший школьников </w:t>
      </w:r>
      <w:r w:rsidRPr="00BB1E2B">
        <w:rPr>
          <w:rFonts w:ascii="Times New Roman" w:hAnsi="Times New Roman" w:cs="Times New Roman"/>
          <w:sz w:val="28"/>
          <w:szCs w:val="28"/>
        </w:rPr>
        <w:t>общеобразовательной школы.</w:t>
      </w:r>
    </w:p>
    <w:p w14:paraId="5B731008" w14:textId="77777777" w:rsidR="005737C7" w:rsidRPr="00BB1E2B" w:rsidRDefault="00F7549A" w:rsidP="00387D99">
      <w:pPr>
        <w:spacing w:after="0" w:line="360" w:lineRule="auto"/>
        <w:ind w:firstLine="709"/>
        <w:jc w:val="both"/>
        <w:rPr>
          <w:rFonts w:ascii="Times New Roman" w:hAnsi="Times New Roman" w:cs="Times New Roman"/>
          <w:bCs/>
          <w:sz w:val="28"/>
          <w:szCs w:val="28"/>
        </w:rPr>
      </w:pPr>
      <w:r w:rsidRPr="00BB1E2B">
        <w:rPr>
          <w:rFonts w:ascii="Times New Roman" w:hAnsi="Times New Roman" w:cs="Times New Roman"/>
          <w:bCs/>
          <w:sz w:val="28"/>
          <w:szCs w:val="28"/>
        </w:rPr>
        <w:t xml:space="preserve">Задачи исследования: </w:t>
      </w:r>
    </w:p>
    <w:p w14:paraId="2C5B8F04" w14:textId="0EEEDD07" w:rsidR="00635FE9"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635FE9" w:rsidRPr="00BB1E2B">
        <w:rPr>
          <w:rFonts w:ascii="Times New Roman" w:hAnsi="Times New Roman" w:cs="Times New Roman"/>
          <w:sz w:val="28"/>
          <w:szCs w:val="28"/>
        </w:rPr>
        <w:t>Определить физиологические особенности детей младшего школьного возраста;</w:t>
      </w:r>
    </w:p>
    <w:p w14:paraId="683AF6E5" w14:textId="4DB7601B"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BB1E2B">
        <w:rPr>
          <w:rFonts w:ascii="Times New Roman" w:hAnsi="Times New Roman" w:cs="Times New Roman"/>
          <w:sz w:val="28"/>
          <w:szCs w:val="28"/>
        </w:rPr>
        <w:t>Определить</w:t>
      </w:r>
      <w:r w:rsidR="00635FE9" w:rsidRPr="00BB1E2B">
        <w:rPr>
          <w:rFonts w:ascii="Times New Roman" w:hAnsi="Times New Roman" w:cs="Times New Roman"/>
          <w:sz w:val="28"/>
          <w:szCs w:val="28"/>
        </w:rPr>
        <w:t xml:space="preserve"> сущность </w:t>
      </w:r>
      <w:r w:rsidR="00F7549A" w:rsidRPr="00BB1E2B">
        <w:rPr>
          <w:rFonts w:ascii="Times New Roman" w:hAnsi="Times New Roman" w:cs="Times New Roman"/>
          <w:sz w:val="28"/>
          <w:szCs w:val="28"/>
        </w:rPr>
        <w:t>игрово</w:t>
      </w:r>
      <w:r w:rsidR="00635FE9" w:rsidRPr="00BB1E2B">
        <w:rPr>
          <w:rFonts w:ascii="Times New Roman" w:hAnsi="Times New Roman" w:cs="Times New Roman"/>
          <w:sz w:val="28"/>
          <w:szCs w:val="28"/>
        </w:rPr>
        <w:t>го</w:t>
      </w:r>
      <w:r w:rsidR="00F7549A" w:rsidRPr="00BB1E2B">
        <w:rPr>
          <w:rFonts w:ascii="Times New Roman" w:hAnsi="Times New Roman" w:cs="Times New Roman"/>
          <w:sz w:val="28"/>
          <w:szCs w:val="28"/>
        </w:rPr>
        <w:t xml:space="preserve"> метод</w:t>
      </w:r>
      <w:r w:rsidR="00635FE9" w:rsidRPr="00BB1E2B">
        <w:rPr>
          <w:rFonts w:ascii="Times New Roman" w:hAnsi="Times New Roman" w:cs="Times New Roman"/>
          <w:sz w:val="28"/>
          <w:szCs w:val="28"/>
        </w:rPr>
        <w:t>а на уроках физической культуры</w:t>
      </w:r>
    </w:p>
    <w:p w14:paraId="391E8FED" w14:textId="14D86C17"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35FE9" w:rsidRPr="00BB1E2B">
        <w:rPr>
          <w:rFonts w:ascii="Times New Roman" w:hAnsi="Times New Roman" w:cs="Times New Roman"/>
          <w:sz w:val="28"/>
          <w:szCs w:val="28"/>
        </w:rPr>
        <w:t xml:space="preserve">Разработать конспект физической культуры для  </w:t>
      </w:r>
      <w:r w:rsidR="00F7549A" w:rsidRPr="00BB1E2B">
        <w:rPr>
          <w:rFonts w:ascii="Times New Roman" w:hAnsi="Times New Roman" w:cs="Times New Roman"/>
          <w:sz w:val="28"/>
          <w:szCs w:val="28"/>
        </w:rPr>
        <w:t>младшего школьного возраста;</w:t>
      </w:r>
    </w:p>
    <w:p w14:paraId="403F1A19" w14:textId="13894994"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BB1E2B">
        <w:rPr>
          <w:rFonts w:ascii="Times New Roman" w:hAnsi="Times New Roman" w:cs="Times New Roman"/>
          <w:sz w:val="28"/>
          <w:szCs w:val="28"/>
        </w:rPr>
        <w:t>Определить психологические особенности детей младшего школьного возраста;</w:t>
      </w:r>
    </w:p>
    <w:p w14:paraId="4FD8FB69" w14:textId="136B397E"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BB1E2B">
        <w:rPr>
          <w:rFonts w:ascii="Times New Roman" w:hAnsi="Times New Roman" w:cs="Times New Roman"/>
          <w:sz w:val="28"/>
          <w:szCs w:val="28"/>
        </w:rPr>
        <w:t>Определить особенности применения игрового метода на уроке физической культуры;</w:t>
      </w:r>
    </w:p>
    <w:p w14:paraId="5231CC2D" w14:textId="4A2BF538"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BB1E2B">
        <w:rPr>
          <w:rFonts w:ascii="Times New Roman" w:hAnsi="Times New Roman" w:cs="Times New Roman"/>
          <w:sz w:val="28"/>
          <w:szCs w:val="28"/>
        </w:rPr>
        <w:t>Определить особенности применения соревновательного метода на уроке физической культуры.</w:t>
      </w:r>
    </w:p>
    <w:p w14:paraId="5B72BCCD" w14:textId="7F10FFA2" w:rsidR="005737C7"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BB1E2B">
        <w:rPr>
          <w:rFonts w:ascii="Times New Roman" w:hAnsi="Times New Roman" w:cs="Times New Roman"/>
          <w:sz w:val="28"/>
          <w:szCs w:val="28"/>
        </w:rPr>
        <w:t>Определить необходимость использования данного метода.</w:t>
      </w:r>
    </w:p>
    <w:p w14:paraId="0FFF70FB" w14:textId="192A1915" w:rsidR="00967790" w:rsidRPr="00BB1E2B"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967790" w:rsidRPr="00BB1E2B">
        <w:rPr>
          <w:rFonts w:ascii="Times New Roman" w:hAnsi="Times New Roman" w:cs="Times New Roman"/>
          <w:sz w:val="28"/>
          <w:szCs w:val="28"/>
        </w:rPr>
        <w:t>Провести экспериментальные соревнования, с целью выявления активности младших школьников.</w:t>
      </w:r>
    </w:p>
    <w:p w14:paraId="5BC1F83C" w14:textId="77777777" w:rsidR="005737C7" w:rsidRPr="00BB1E2B" w:rsidRDefault="00F7549A" w:rsidP="00387D99">
      <w:pPr>
        <w:spacing w:after="0" w:line="360" w:lineRule="auto"/>
        <w:ind w:firstLine="709"/>
        <w:jc w:val="both"/>
        <w:rPr>
          <w:rFonts w:ascii="Times New Roman" w:hAnsi="Times New Roman" w:cs="Times New Roman"/>
          <w:bCs/>
          <w:sz w:val="28"/>
          <w:szCs w:val="28"/>
        </w:rPr>
      </w:pPr>
      <w:r w:rsidRPr="00BB1E2B">
        <w:rPr>
          <w:rFonts w:ascii="Times New Roman" w:hAnsi="Times New Roman" w:cs="Times New Roman"/>
          <w:bCs/>
          <w:sz w:val="28"/>
          <w:szCs w:val="28"/>
        </w:rPr>
        <w:t>Методология исследования:</w:t>
      </w:r>
    </w:p>
    <w:p w14:paraId="3B5D07FD" w14:textId="6A63FE92" w:rsidR="005737C7" w:rsidRPr="00180CAD"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180CAD">
        <w:rPr>
          <w:rFonts w:ascii="Times New Roman" w:hAnsi="Times New Roman" w:cs="Times New Roman"/>
          <w:sz w:val="28"/>
          <w:szCs w:val="28"/>
        </w:rPr>
        <w:t>анализ научно-методической литературы;</w:t>
      </w:r>
    </w:p>
    <w:p w14:paraId="7B0847DA" w14:textId="693D293D" w:rsidR="005737C7" w:rsidRPr="00180CAD"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180CAD">
        <w:rPr>
          <w:rFonts w:ascii="Times New Roman" w:hAnsi="Times New Roman" w:cs="Times New Roman"/>
          <w:sz w:val="28"/>
          <w:szCs w:val="28"/>
        </w:rPr>
        <w:t>синтез;</w:t>
      </w:r>
    </w:p>
    <w:p w14:paraId="07B97953" w14:textId="6892F7E6" w:rsidR="005737C7" w:rsidRPr="00180CAD"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180CAD">
        <w:rPr>
          <w:rFonts w:ascii="Times New Roman" w:hAnsi="Times New Roman" w:cs="Times New Roman"/>
          <w:sz w:val="28"/>
          <w:szCs w:val="28"/>
        </w:rPr>
        <w:t>метод изучения и обобщения;</w:t>
      </w:r>
    </w:p>
    <w:p w14:paraId="717013D4" w14:textId="65F332C8" w:rsidR="005737C7" w:rsidRPr="00180CAD" w:rsidRDefault="00BB1E2B" w:rsidP="00387D99">
      <w:pPr>
        <w:pStyle w:val="a4"/>
        <w:spacing w:after="0" w:line="360" w:lineRule="auto"/>
        <w:ind w:left="1429"/>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180CAD">
        <w:rPr>
          <w:rFonts w:ascii="Times New Roman" w:hAnsi="Times New Roman" w:cs="Times New Roman"/>
          <w:sz w:val="28"/>
          <w:szCs w:val="28"/>
        </w:rPr>
        <w:t>метод логических заключений</w:t>
      </w:r>
    </w:p>
    <w:p w14:paraId="07BB0D2E" w14:textId="400048BC" w:rsidR="005737C7" w:rsidRDefault="00F7549A" w:rsidP="00387D99">
      <w:pPr>
        <w:spacing w:after="0" w:line="360" w:lineRule="auto"/>
        <w:ind w:firstLine="709"/>
        <w:jc w:val="both"/>
        <w:rPr>
          <w:rFonts w:ascii="Times New Roman" w:hAnsi="Times New Roman" w:cs="Times New Roman"/>
          <w:sz w:val="28"/>
          <w:szCs w:val="28"/>
        </w:rPr>
      </w:pPr>
      <w:r w:rsidRPr="0048528F">
        <w:rPr>
          <w:rFonts w:ascii="Times New Roman" w:eastAsia="Times New Roman" w:hAnsi="Times New Roman" w:cs="Times New Roman"/>
          <w:sz w:val="28"/>
          <w:szCs w:val="28"/>
        </w:rPr>
        <w:t xml:space="preserve">Теоретической базой для написания данной работы послужили работы следующих </w:t>
      </w:r>
      <w:proofErr w:type="gramStart"/>
      <w:r w:rsidRPr="0048528F">
        <w:rPr>
          <w:rFonts w:ascii="Times New Roman" w:eastAsia="Times New Roman" w:hAnsi="Times New Roman" w:cs="Times New Roman"/>
          <w:sz w:val="28"/>
          <w:szCs w:val="28"/>
        </w:rPr>
        <w:t>авторов:</w:t>
      </w:r>
      <w:r w:rsidR="00BB1E2B">
        <w:rPr>
          <w:rFonts w:ascii="Times New Roman" w:eastAsia="Times New Roman" w:hAnsi="Times New Roman" w:cs="Times New Roman"/>
          <w:sz w:val="28"/>
          <w:szCs w:val="28"/>
        </w:rPr>
        <w:t xml:space="preserve"> </w:t>
      </w:r>
      <w:r w:rsidRPr="0048528F">
        <w:rPr>
          <w:rFonts w:ascii="Times New Roman" w:hAnsi="Times New Roman" w:cs="Times New Roman"/>
          <w:sz w:val="28"/>
          <w:szCs w:val="28"/>
        </w:rPr>
        <w:t xml:space="preserve"> </w:t>
      </w:r>
      <w:r w:rsidR="00BB1E2B">
        <w:rPr>
          <w:rFonts w:ascii="Times New Roman" w:hAnsi="Times New Roman" w:cs="Times New Roman"/>
          <w:sz w:val="28"/>
          <w:szCs w:val="28"/>
        </w:rPr>
        <w:t>Киселев</w:t>
      </w:r>
      <w:proofErr w:type="gramEnd"/>
      <w:r w:rsidR="00BB1E2B" w:rsidRPr="00BB1E2B">
        <w:rPr>
          <w:rFonts w:ascii="Times New Roman" w:hAnsi="Times New Roman" w:cs="Times New Roman"/>
          <w:sz w:val="28"/>
          <w:szCs w:val="28"/>
        </w:rPr>
        <w:t xml:space="preserve"> Н. А.</w:t>
      </w:r>
      <w:r w:rsidR="00BB1E2B">
        <w:rPr>
          <w:rFonts w:ascii="Times New Roman" w:hAnsi="Times New Roman" w:cs="Times New Roman"/>
          <w:sz w:val="28"/>
          <w:szCs w:val="28"/>
        </w:rPr>
        <w:t>, Лях</w:t>
      </w:r>
      <w:r w:rsidR="00BB1E2B" w:rsidRPr="00F4500F">
        <w:rPr>
          <w:rFonts w:ascii="Times New Roman" w:hAnsi="Times New Roman" w:cs="Times New Roman"/>
          <w:sz w:val="28"/>
          <w:szCs w:val="28"/>
        </w:rPr>
        <w:t xml:space="preserve"> В. И.</w:t>
      </w:r>
      <w:r w:rsidR="00BB1E2B">
        <w:rPr>
          <w:rFonts w:ascii="Times New Roman" w:hAnsi="Times New Roman" w:cs="Times New Roman"/>
          <w:sz w:val="28"/>
          <w:szCs w:val="28"/>
        </w:rPr>
        <w:t>, Матвеев</w:t>
      </w:r>
      <w:r w:rsidR="00BB1E2B" w:rsidRPr="00F4500F">
        <w:rPr>
          <w:rFonts w:ascii="Times New Roman" w:hAnsi="Times New Roman" w:cs="Times New Roman"/>
          <w:sz w:val="28"/>
          <w:szCs w:val="28"/>
        </w:rPr>
        <w:t xml:space="preserve"> Л. П</w:t>
      </w:r>
      <w:r w:rsidR="00BB1E2B">
        <w:rPr>
          <w:rFonts w:ascii="Times New Roman" w:hAnsi="Times New Roman" w:cs="Times New Roman"/>
          <w:sz w:val="28"/>
          <w:szCs w:val="28"/>
        </w:rPr>
        <w:t xml:space="preserve">, </w:t>
      </w:r>
      <w:r w:rsidR="00BB1E2B" w:rsidRPr="00180CAD">
        <w:rPr>
          <w:rFonts w:ascii="Times New Roman" w:hAnsi="Times New Roman" w:cs="Times New Roman"/>
          <w:sz w:val="28"/>
          <w:szCs w:val="28"/>
        </w:rPr>
        <w:t>Холодов Ж.К.</w:t>
      </w:r>
    </w:p>
    <w:p w14:paraId="5343129D" w14:textId="4F2DE8C7" w:rsidR="00967790" w:rsidRDefault="00967790" w:rsidP="00387D99">
      <w:pPr>
        <w:spacing w:after="0" w:line="360" w:lineRule="auto"/>
        <w:ind w:firstLine="709"/>
        <w:jc w:val="both"/>
        <w:rPr>
          <w:rFonts w:ascii="Times New Roman" w:hAnsi="Times New Roman" w:cs="Times New Roman"/>
          <w:sz w:val="28"/>
          <w:szCs w:val="28"/>
        </w:rPr>
      </w:pPr>
    </w:p>
    <w:p w14:paraId="2F47E8AB" w14:textId="74B5C1CF" w:rsidR="00967790" w:rsidRDefault="00967790" w:rsidP="00387D99">
      <w:pPr>
        <w:spacing w:after="0" w:line="360" w:lineRule="auto"/>
        <w:ind w:firstLine="709"/>
        <w:jc w:val="both"/>
        <w:rPr>
          <w:rFonts w:ascii="Times New Roman" w:hAnsi="Times New Roman" w:cs="Times New Roman"/>
          <w:sz w:val="28"/>
          <w:szCs w:val="28"/>
        </w:rPr>
      </w:pPr>
    </w:p>
    <w:p w14:paraId="7BD90C4B" w14:textId="50B9A13E" w:rsidR="00967790" w:rsidRDefault="00967790" w:rsidP="00387D99">
      <w:pPr>
        <w:spacing w:after="0" w:line="360" w:lineRule="auto"/>
        <w:ind w:firstLine="709"/>
        <w:jc w:val="both"/>
        <w:rPr>
          <w:rFonts w:ascii="Times New Roman" w:hAnsi="Times New Roman" w:cs="Times New Roman"/>
          <w:sz w:val="28"/>
          <w:szCs w:val="28"/>
        </w:rPr>
      </w:pPr>
    </w:p>
    <w:p w14:paraId="7C6B9512" w14:textId="4642D3AB" w:rsidR="00967790" w:rsidRDefault="00967790" w:rsidP="00387D99">
      <w:pPr>
        <w:spacing w:after="0" w:line="360" w:lineRule="auto"/>
        <w:ind w:firstLine="709"/>
        <w:jc w:val="both"/>
        <w:rPr>
          <w:rFonts w:ascii="Times New Roman" w:hAnsi="Times New Roman" w:cs="Times New Roman"/>
          <w:sz w:val="28"/>
          <w:szCs w:val="28"/>
        </w:rPr>
      </w:pPr>
    </w:p>
    <w:p w14:paraId="311217E0" w14:textId="65C46E89" w:rsidR="004B664C" w:rsidRPr="004B664C" w:rsidRDefault="004B664C" w:rsidP="00387D99">
      <w:pPr>
        <w:pStyle w:val="1"/>
        <w:spacing w:line="360" w:lineRule="auto"/>
        <w:jc w:val="center"/>
        <w:rPr>
          <w:rFonts w:ascii="Times New Roman" w:hAnsi="Times New Roman" w:cs="Times New Roman"/>
          <w:color w:val="auto"/>
          <w:sz w:val="28"/>
          <w:szCs w:val="28"/>
        </w:rPr>
      </w:pPr>
      <w:bookmarkStart w:id="0" w:name="_Toc70366575"/>
      <w:r w:rsidRPr="004B664C">
        <w:rPr>
          <w:rFonts w:ascii="Times New Roman" w:hAnsi="Times New Roman" w:cs="Times New Roman"/>
          <w:color w:val="auto"/>
          <w:sz w:val="28"/>
          <w:szCs w:val="28"/>
        </w:rPr>
        <w:lastRenderedPageBreak/>
        <w:t>ГЛАВА 1. ЭФФЕКТИВНОСТЬ ПРИМЕНЕНИЯ СОРЕВНОВАТЕЛЬНО – ИГРОВОГО МЕТОДА НА УРОКАХ ФИЗИЧЕСКОЙ КУЛЬТУРЫ ДЛЯ ПОВЫШЕНИЯ АКТИВНОСТИ У ДЕТЕЙ МЛАДШЕГО ШКОЛЬНОГО ВОЗРАСТА</w:t>
      </w:r>
    </w:p>
    <w:p w14:paraId="6D008791" w14:textId="70FF391A" w:rsidR="00967790" w:rsidRDefault="004B664C" w:rsidP="00387D99">
      <w:pPr>
        <w:pStyle w:val="1"/>
        <w:spacing w:line="360" w:lineRule="auto"/>
        <w:jc w:val="center"/>
        <w:rPr>
          <w:rFonts w:ascii="Times New Roman" w:hAnsi="Times New Roman" w:cs="Times New Roman"/>
          <w:color w:val="auto"/>
          <w:sz w:val="28"/>
          <w:szCs w:val="28"/>
        </w:rPr>
      </w:pPr>
      <w:r w:rsidRPr="004B664C">
        <w:rPr>
          <w:rFonts w:ascii="Times New Roman" w:hAnsi="Times New Roman" w:cs="Times New Roman"/>
          <w:color w:val="auto"/>
          <w:sz w:val="28"/>
          <w:szCs w:val="28"/>
        </w:rPr>
        <w:t>1.1.Анатомо – физиологические и психологические особенности дет</w:t>
      </w:r>
      <w:r>
        <w:rPr>
          <w:rFonts w:ascii="Times New Roman" w:hAnsi="Times New Roman" w:cs="Times New Roman"/>
          <w:color w:val="auto"/>
          <w:sz w:val="28"/>
          <w:szCs w:val="28"/>
        </w:rPr>
        <w:t>ей младшего школьного возраста</w:t>
      </w:r>
    </w:p>
    <w:p w14:paraId="014D80E5"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Организм детей значительно отличается от организма людей более старшего возраста. Для нервной системы у детей младшего школьного возраста характерна высокая возбудимость и слабость тормозных процессов, что приводит к широкой иррадиации возбуждения по коре и недостаточной координации движений. Однако длительное поддержание процесса возбуждения еще невозможно, и дети быстро утомляются. При организации занятий с младшими школьниками нужно избегать долгих наставлений и указаний, продолжительных и монотонных заданий. Особенно важно строго дозировать нагрузки, так как дети этого возраста отличаются недостаточно развитым ощущением усталости. Они плохо оценивают изменения внутренней среды организма при утомлении и не могут в полной мере отразить их словами даже при полном изнеможении.</w:t>
      </w:r>
    </w:p>
    <w:p w14:paraId="15568173"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Высшая нервная деятельность детей младшего школьного возраста характеризуется медленной выработкой отдельных условных рефлексов и формирования динамических стереотипов, а также особенной трудностью их переделки. Большое значение для формирования двигательных навыков имеет использование подражательных рефлексов, эмоциональность занятий, игровая деятельность.</w:t>
      </w:r>
    </w:p>
    <w:p w14:paraId="32B0CB5B"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Развитие сенсорных систем в основном происходит на протяжении дошкольного и младшего школьного возраста.</w:t>
      </w:r>
    </w:p>
    <w:p w14:paraId="43763857"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С учетом особенностей зрительной сенсорной системы для детских игр и упражнений с предметом необходимо подбирать крупные и яркие предметы (кубики, мячи).</w:t>
      </w:r>
    </w:p>
    <w:p w14:paraId="295C2E5F"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lastRenderedPageBreak/>
        <w:t>Большое значение для улучшения зрительной функции имеет эмоциональный характер занятий с детьми, использование различных игр. Острота зрения постепенно повышается у детей и к 7-8 годам она достигает нормальной величины взрослого человека - 1.0. В процессе игры острота зрения у детей повышается на 30%. К 10 годам она достигает взрослого уровня.</w:t>
      </w:r>
    </w:p>
    <w:p w14:paraId="506BBCB1"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Слуховая сенсорная система, анализируя продолжительность звуковых сигналов, темпа и ритма движений, участвует в развитии чувства времени, а благодаря наличию двух ушей (бинауральный слух) - включается в формирование пространственных представлений ребенка.</w:t>
      </w:r>
    </w:p>
    <w:p w14:paraId="5032A565"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Физическое развитие и опорно-двигательная система.</w:t>
      </w:r>
    </w:p>
    <w:p w14:paraId="41FFFE64"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Младший школьный возраст - один из самых важных периодов в росте и развитии организма. С возраста 5-7 лет до 10-11 лет быстро увеличивается длина конечностей, превышая скорость роста тела. Прирост массы тела отстает от скорости увеличения длины тела.</w:t>
      </w:r>
    </w:p>
    <w:p w14:paraId="14CF0EFC"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В костях и скелетных мышцах у детей много органических веществ и воды, но мало минеральных веществ. Легкая растяжимость мышечно-связочного аппарата обеспечивает ребенку хорошо выраженную гибкость, но не может создать прочного «мышечного корсета» для сохранения нормального расположения костей. В результате возможны деформации скелета, развитие асимметричности тела и конечностей, возникновение плоскостопия. Это требует особого внимания к организации нормальной позы детей и использовании физических нагрузок.</w:t>
      </w:r>
      <w:bookmarkStart w:id="1" w:name="_Toc70366580"/>
    </w:p>
    <w:bookmarkEnd w:id="1"/>
    <w:p w14:paraId="1EE99CE2"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Младший школьный возраст (от 7 до 11 лет) называют вершиной детства. Ребенок сохраняет много детских качеств - легкомыслие, наивность, взгляд на взрослого снизу вверх. Но он уже начинает утрачивать детскую непосредственность в поведении, у него появляется другая логика мышления. Учение для него - значимая деятельность. Поступление ребенка в школу связано с огромными изменениями во всех сферах его жизни. Эти изменения касаются в первую очередь структуры отношений и места ребенка </w:t>
      </w:r>
      <w:r w:rsidRPr="00180CAD">
        <w:rPr>
          <w:rFonts w:ascii="Times New Roman" w:hAnsi="Times New Roman" w:cs="Times New Roman"/>
          <w:sz w:val="28"/>
          <w:szCs w:val="28"/>
        </w:rPr>
        <w:lastRenderedPageBreak/>
        <w:t>в обществе. Меняется социальная ситуация развития, игровая деятельность все больше уступает место учебной, меняются мотивы познавательной активности младшего школьника, ребенок становится все больше существом социальным в том смысле, что теперь непосредственно включен в новый социальный институт - школу. Т.е. в школе он приобретает не только новые знания и умения, но и определенный социальный статус. У ребенка появляются постоянные обязанности, связанные с учебной деятельностью. Близкие взрослые, учитель, даже посторонние люди общаются с ребенком не только как с уникальным человеком, но и как с человеком, взявшим на себя обязательство учиться, как все дети в его возрасте.</w:t>
      </w:r>
    </w:p>
    <w:p w14:paraId="03343CC2"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Изменения происходят на всех уровнях развития. Продолжается закрепление физического и психологического здоровья ребенка. Существенные изменения отмечаются во всех органах и тканях тела, продолжается формирование позвоночника. Особенно важно внимание к формированию осанки, поскольку впервые ребенок вынужден носить тяжелый портфель со школьными принадлежностями. Моторика руки ребенка несовершенна, так как не сформировалась костная система фаланг пальцев. Роль взрослых состоит в том, чтобы обращать внимание на эти немаловажные аспекты развития и помогать ребенку самостоятельно заботиться о своем здоровье.</w:t>
      </w:r>
    </w:p>
    <w:p w14:paraId="060B89DD"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Именно в младшем школьном возрасте ребенок переходит с одной стадии когнитивного развития (по Ж. Пиаже) на другую стадию конкретных операций.</w:t>
      </w:r>
    </w:p>
    <w:p w14:paraId="03B49D49" w14:textId="77777777" w:rsidR="004B664C" w:rsidRPr="00180CAD"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Под психологической характеристикой понимаются те аспекты развития ребенка, которые влияют непосредственно на его состояния, процессы, свойства. Это не только характеристика познавательных процессов и мотивационной сферы, которая практически руководит поведением ребенка, но и характеристика ведущей деятельности, самосознания ребенка в этот период. Нам следует также кратко охарактеризовать дошкольный </w:t>
      </w:r>
      <w:r w:rsidRPr="00180CAD">
        <w:rPr>
          <w:rFonts w:ascii="Times New Roman" w:hAnsi="Times New Roman" w:cs="Times New Roman"/>
          <w:sz w:val="28"/>
          <w:szCs w:val="28"/>
        </w:rPr>
        <w:lastRenderedPageBreak/>
        <w:t>возраст и непосредственно момент перехода из дошкольного в младший школьный возраст, т.е. кризис 7 лет.</w:t>
      </w:r>
    </w:p>
    <w:p w14:paraId="4302B441" w14:textId="77777777" w:rsidR="004B664C" w:rsidRDefault="004B664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Итак, младший школьный возраст во многом определяет дальнейшую жизнь ребенка: как он учится, с кем общается, какие мотивы сложились - все это характеризует ребенка как личность, которой в будущем предстоит кем-то стать.</w:t>
      </w:r>
    </w:p>
    <w:p w14:paraId="0A3E7DE1" w14:textId="77777777" w:rsidR="004B664C" w:rsidRPr="004B664C" w:rsidRDefault="004B664C" w:rsidP="00387D99">
      <w:pPr>
        <w:spacing w:after="0" w:line="360" w:lineRule="auto"/>
      </w:pPr>
    </w:p>
    <w:p w14:paraId="49C1B8E2" w14:textId="38C1404B" w:rsidR="004B664C" w:rsidRDefault="00C934CC" w:rsidP="00387D99">
      <w:pPr>
        <w:spacing w:after="0" w:line="360" w:lineRule="auto"/>
        <w:ind w:firstLine="709"/>
        <w:jc w:val="center"/>
        <w:rPr>
          <w:rFonts w:ascii="Times New Roman" w:hAnsi="Times New Roman" w:cs="Times New Roman"/>
          <w:sz w:val="28"/>
          <w:szCs w:val="28"/>
        </w:rPr>
      </w:pPr>
      <w:bookmarkStart w:id="2" w:name="_Toc70366576"/>
      <w:bookmarkEnd w:id="0"/>
      <w:r w:rsidRPr="00C934CC">
        <w:rPr>
          <w:rFonts w:ascii="Times New Roman" w:hAnsi="Times New Roman" w:cs="Times New Roman"/>
          <w:sz w:val="28"/>
          <w:szCs w:val="28"/>
        </w:rPr>
        <w:t>1.2.Урок физической культуры – основная форма проведения занятий с  детьми младшего школьного возраста</w:t>
      </w:r>
    </w:p>
    <w:p w14:paraId="66B17C14" w14:textId="77777777" w:rsidR="00C934CC" w:rsidRPr="00C934CC" w:rsidRDefault="00C934CC" w:rsidP="00387D99">
      <w:pPr>
        <w:spacing w:after="0" w:line="360" w:lineRule="auto"/>
        <w:ind w:firstLine="709"/>
        <w:jc w:val="center"/>
        <w:rPr>
          <w:rFonts w:ascii="Times New Roman" w:hAnsi="Times New Roman" w:cs="Times New Roman"/>
          <w:sz w:val="28"/>
          <w:szCs w:val="28"/>
        </w:rPr>
      </w:pPr>
    </w:p>
    <w:bookmarkEnd w:id="2"/>
    <w:p w14:paraId="69D772CA" w14:textId="77777777" w:rsidR="00363AD7" w:rsidRPr="00363AD7" w:rsidRDefault="00363AD7" w:rsidP="00387D99">
      <w:pPr>
        <w:spacing w:after="0" w:line="360" w:lineRule="auto"/>
        <w:ind w:firstLine="709"/>
        <w:jc w:val="both"/>
        <w:rPr>
          <w:rFonts w:ascii="Times New Roman" w:hAnsi="Times New Roman" w:cs="Times New Roman"/>
          <w:sz w:val="28"/>
          <w:szCs w:val="28"/>
        </w:rPr>
      </w:pPr>
      <w:r w:rsidRPr="00363AD7">
        <w:rPr>
          <w:rFonts w:ascii="Times New Roman" w:hAnsi="Times New Roman" w:cs="Times New Roman"/>
          <w:sz w:val="28"/>
          <w:szCs w:val="28"/>
        </w:rPr>
        <w:t>Младший школьный возраст наиболее благоприятен для формирования у детей большинства физических качеств. Дети в этом возрасте любят уроки физической культуры, поэтому этот период является наиболее подходящим для формирования у школьников привычки к регулярному занятию спортом.</w:t>
      </w:r>
    </w:p>
    <w:p w14:paraId="7C4DDC76" w14:textId="4DBBAE0B" w:rsidR="00363AD7" w:rsidRPr="00363AD7" w:rsidRDefault="00363AD7" w:rsidP="00387D99">
      <w:pPr>
        <w:spacing w:after="0" w:line="360" w:lineRule="auto"/>
        <w:ind w:firstLine="709"/>
        <w:jc w:val="both"/>
        <w:rPr>
          <w:rFonts w:ascii="Times New Roman" w:hAnsi="Times New Roman" w:cs="Times New Roman"/>
          <w:sz w:val="28"/>
          <w:szCs w:val="28"/>
        </w:rPr>
      </w:pPr>
      <w:r w:rsidRPr="00363AD7">
        <w:rPr>
          <w:rFonts w:ascii="Times New Roman" w:hAnsi="Times New Roman" w:cs="Times New Roman"/>
          <w:sz w:val="28"/>
          <w:szCs w:val="28"/>
        </w:rPr>
        <w:t xml:space="preserve">Урок физической культуры является любимым у большинства учеников младших классов. За 45 минут, что отведены на урок, дети не только отдыхают морально от других предметов, но и развиваются физически. </w:t>
      </w:r>
    </w:p>
    <w:p w14:paraId="11DD011F" w14:textId="77777777" w:rsidR="00363AD7" w:rsidRPr="00363AD7" w:rsidRDefault="00363AD7" w:rsidP="00387D99">
      <w:pPr>
        <w:spacing w:after="0" w:line="360" w:lineRule="auto"/>
        <w:ind w:firstLine="709"/>
        <w:jc w:val="both"/>
        <w:rPr>
          <w:rFonts w:ascii="Times New Roman" w:hAnsi="Times New Roman" w:cs="Times New Roman"/>
          <w:sz w:val="28"/>
          <w:szCs w:val="28"/>
        </w:rPr>
      </w:pPr>
      <w:r w:rsidRPr="00363AD7">
        <w:rPr>
          <w:rFonts w:ascii="Times New Roman" w:hAnsi="Times New Roman" w:cs="Times New Roman"/>
          <w:sz w:val="28"/>
          <w:szCs w:val="28"/>
        </w:rPr>
        <w:t>В этом возрасте (6-11 лет), ребенок развивается равномерно. Постепенно увеличивается рост, вес. Если сравнивать с предыдущим периодом развития ребенка, то в младший школьный период рост ребенка теряет свой темп, а вес, наоборот, увеличивается быстрее. Рост увеличивается ежегодно на 4–5 см, а вес на 2–2,5 кг. Мышцы детей данного возраста развиты слабо, нередки случаи асимметричности. Поэтому особое внимание при занятиях спортом следует уделять симметричному развитию мышц.</w:t>
      </w:r>
    </w:p>
    <w:p w14:paraId="315C63F9" w14:textId="2EDCB73E" w:rsidR="00363AD7" w:rsidRPr="00363AD7" w:rsidRDefault="00363AD7" w:rsidP="00387D99">
      <w:pPr>
        <w:spacing w:after="0" w:line="360" w:lineRule="auto"/>
        <w:ind w:firstLine="709"/>
        <w:jc w:val="both"/>
        <w:rPr>
          <w:rFonts w:ascii="Times New Roman" w:hAnsi="Times New Roman" w:cs="Times New Roman"/>
          <w:sz w:val="28"/>
          <w:szCs w:val="28"/>
        </w:rPr>
      </w:pPr>
      <w:r w:rsidRPr="00363AD7">
        <w:rPr>
          <w:rFonts w:ascii="Times New Roman" w:hAnsi="Times New Roman" w:cs="Times New Roman"/>
          <w:sz w:val="28"/>
          <w:szCs w:val="28"/>
        </w:rPr>
        <w:t xml:space="preserve">При конструировании урока физической культуры у младших школьников, необходимо следить и учитывать темпы роста физических способностей ребенка. </w:t>
      </w:r>
    </w:p>
    <w:p w14:paraId="36BEB0CB" w14:textId="138EA683" w:rsidR="005737C7" w:rsidRPr="00363AD7" w:rsidRDefault="00363AD7" w:rsidP="00387D99">
      <w:pPr>
        <w:spacing w:after="0" w:line="360" w:lineRule="auto"/>
        <w:ind w:firstLine="709"/>
        <w:jc w:val="both"/>
        <w:rPr>
          <w:rFonts w:ascii="Times New Roman" w:hAnsi="Times New Roman" w:cs="Times New Roman"/>
          <w:sz w:val="28"/>
          <w:szCs w:val="28"/>
        </w:rPr>
      </w:pPr>
      <w:r w:rsidRPr="00363AD7">
        <w:rPr>
          <w:rFonts w:ascii="Times New Roman" w:hAnsi="Times New Roman" w:cs="Times New Roman"/>
          <w:sz w:val="28"/>
          <w:szCs w:val="28"/>
        </w:rPr>
        <w:lastRenderedPageBreak/>
        <w:t>Как уже было сказано выше, правильное развитие детского организма возможно лишь при правильном физическом воспитании. Поэтому перед учителем физкультуры в младших классов, стоит важнейшая задача: ему необходимо организовать и провести урок, учитывая физиологические особенности младшего школьника.</w:t>
      </w:r>
    </w:p>
    <w:p w14:paraId="4C913D14" w14:textId="1CA07565"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Цели и задачи урока физической культуры</w:t>
      </w:r>
      <w:r w:rsidR="00DE744C" w:rsidRPr="00180CAD">
        <w:rPr>
          <w:rFonts w:ascii="Times New Roman" w:hAnsi="Times New Roman" w:cs="Times New Roman"/>
          <w:sz w:val="28"/>
          <w:szCs w:val="28"/>
        </w:rPr>
        <w:t>:</w:t>
      </w:r>
    </w:p>
    <w:p w14:paraId="7AE1003A"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Каждый урок физической культуры должен иметь ясную целевую направленность, конкретные и четкие педагогические задачи, которые определяют содержание урока, выбор методов, средств обучения и воспитания, способов организации учащихся. На каждом уроке решается, как правило, комплекс взаимосвязанных задач: образовательных, оздоровительных и воспитательных. Вместе с тем отличительной особенностью учебных занятий в начальной школе является больший акцент на решении образовательных задач: овладение школой движений, формирование элементарных знаний об основах физической культуры и здоровом образе жизни. Эти задачи должны решаться в тесной взаимосвязи с развитием, прежде всего, разнообразных координационных, а также кондиционных способностей. Итогом решения образовательных задач урока должны стать выработанное умение и интерес учащихся самостоятельно заниматься физическими упражнениями, подвижными играми и использовать их в свободное время. В процессе уроков учитель должен определить предрасположенность ученика к определенным видам спорта и содействовать началу занятий этими видами.</w:t>
      </w:r>
    </w:p>
    <w:p w14:paraId="02BE6AB5"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Большое внимание на каждом уроке учитель должен уделять воспитанию у учащихся таких нравственных и волевых качеств, как</w:t>
      </w:r>
    </w:p>
    <w:p w14:paraId="5E1063D7"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дисциплинированность, доброжелательное отношение к товарищам, честность, отзывчивость, смелость во время выполнения физических упражнений, а также содействовать развитию психических процессов (представления, памяти, мышления и др.).</w:t>
      </w:r>
    </w:p>
    <w:p w14:paraId="35D310E4"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lastRenderedPageBreak/>
        <w:t>Каждый урок физической культуры является звеном системы уроков, связанных в логическую последовательность, построенных друг за другом и направленных на освоение учебного материала конкретной темы. В свою очередь, темы необходимо согласовать между собой, определить объем учебного материала с учетом этапа обучения двигательным действиям, положительной и отрицательной переносимости учащимися нагрузок, подготовленности учащихся класса, возрастных особенностей.</w:t>
      </w:r>
    </w:p>
    <w:p w14:paraId="7D3BC6E0"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Важнейшим требованием современного урока является обеспечение дифференцированного и индивидуального подхода к учащимся с учетом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14:paraId="79498D96"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При обучении двигательным действиям предпочтение следует отдавать целостному методу, уделяя основное внимание овладению школой движений. Важно правильно называть упражнения, точно их демонстрировать, своевременно исправлять ошибки.</w:t>
      </w:r>
    </w:p>
    <w:p w14:paraId="15C9AA68"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Обучение двигательным действиям и развитие физических способностей младших школьников тесно взаимосвязаны. Умелое сочетание на уроке развития координационных и кондиционных способностей с обучением двигательным навыкам - отличительная черта хорошо организованного педагогического процесса.</w:t>
      </w:r>
    </w:p>
    <w:p w14:paraId="749B1572"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Говоря об особенностях обучения движениям, развития физических способностей в младшем школьном возрасте, следует выделить проблему оптимального соотношения методов стандартно-повторного и вариативного</w:t>
      </w:r>
    </w:p>
    <w:p w14:paraId="7C92A30F"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(переменною) упражнения. По мере того как ученики начнут уверенно выполнять осваиваемые двигательные действия, метод стандартно-повторного упражнения должен уступить место методу вариативного упражнения, который должен сочетаться с широким применением игрового и доступного соревновательного метода.</w:t>
      </w:r>
    </w:p>
    <w:p w14:paraId="20865EFA"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lastRenderedPageBreak/>
        <w:t>Младший школьный возраст благоприятен для развития всех координационных и кондиционных способностей. Однако особое внимание следует уделять всестороннему развитию координационных, скоростных (реакции и частоты движений), скоростно-силовых способностей, выносливости к умеренным нагрузкам.</w:t>
      </w:r>
    </w:p>
    <w:p w14:paraId="5DF65F48"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Для достижения оптимальной общей и моторной плотности урока необходимо использовать нестандартное оборудование, технические средства обучения. Доступные тренажеры для развития физических способностей и формирования двигательных навыков. Особенностью младших школьников является их большое желание, интерес, познавательная активность, высокая эмоциональность во время занятий. Поэтому на уроках четкая организация, разумная дисциплина, основанная на точном соблюдении команд, указаний и распоряжений учителя, должна сочетаться с предоставлением им определенной свободы и самостоятельности действий, заданиями, стимулирующими творчество и инициативность. На уроках физической культуры в младших классах целесообразно опираться на межпредметные связи с природоведением (закаливание, требования к одежде ученика, работа мышц, режим дня и т.д.), математикой (измерение длины и высоты прыжка, дальности метания, скорости и продолжительности бега и т.д.), музыкально-ритмическим воспитанием (занятие под музыку), изобразительным искусством (красота движений, поз) и др.</w:t>
      </w:r>
    </w:p>
    <w:p w14:paraId="4FB22B6A"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Контроль и оценка в младшем школьном возрасте применяются таким образом, чтобы стимулировать стремление ученика к своему личному физическому совершенствованию и самоопределению, улучшению результатов, повышению активности, радости от занятий физическими упражнениями.</w:t>
      </w:r>
    </w:p>
    <w:p w14:paraId="01386EAF"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Оценка успеваемости должна складываться главным образом из качественных критериев оценки уровня достижений учащегося, к которым относятся: качество овладения программным материалом, включающим теоретические и методические знания, способы двигательной, физкультурно-</w:t>
      </w:r>
      <w:r w:rsidRPr="00180CAD">
        <w:rPr>
          <w:rFonts w:ascii="Times New Roman" w:hAnsi="Times New Roman" w:cs="Times New Roman"/>
          <w:sz w:val="28"/>
          <w:szCs w:val="28"/>
        </w:rPr>
        <w:lastRenderedPageBreak/>
        <w:t>оздоровительной и спортивной деятельности, а также из количественных показателей, достигнутых в двигательных действиях. Особого внимания должны заслуживать систематичность и регулярность занятий физическими упражнениями и интерес, проявляемый при этом, умения самостоятельно заниматься физическими упражнениями, вести здоровый образ жизни, высокий уровень знаний в области физической культуры и спорта. При оценке достижений учеников в основном следует ориентироваться па индивидуальные темпы продвижения в развитии их двигательных способностей.</w:t>
      </w:r>
    </w:p>
    <w:p w14:paraId="6CFAD5A3"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Учитель должен обеспечить каждому ученику одинаковый доступ к основам физической культуры, опираться на широкие и гибкие методы и средства обучения для развития детей с разным уровнем двигательных и психических способностей. На занятиях по физической культуре уже с младшего школьного возраста необходимо принимать во внимание интересы и склонности детей.</w:t>
      </w:r>
    </w:p>
    <w:p w14:paraId="01822184" w14:textId="77777777" w:rsidR="00C934CC" w:rsidRDefault="00C934CC" w:rsidP="00387D99">
      <w:pPr>
        <w:spacing w:after="0" w:line="360" w:lineRule="auto"/>
        <w:ind w:firstLine="709"/>
        <w:jc w:val="center"/>
        <w:rPr>
          <w:rFonts w:ascii="Times New Roman" w:hAnsi="Times New Roman" w:cs="Times New Roman"/>
          <w:sz w:val="28"/>
          <w:szCs w:val="28"/>
        </w:rPr>
      </w:pPr>
    </w:p>
    <w:p w14:paraId="7462393D" w14:textId="7122A724" w:rsidR="00C41BC7" w:rsidRDefault="00C934CC" w:rsidP="00387D99">
      <w:pPr>
        <w:spacing w:after="0" w:line="360" w:lineRule="auto"/>
        <w:ind w:firstLine="709"/>
        <w:jc w:val="center"/>
        <w:rPr>
          <w:rFonts w:ascii="Times New Roman" w:hAnsi="Times New Roman" w:cs="Times New Roman"/>
          <w:sz w:val="28"/>
          <w:szCs w:val="28"/>
        </w:rPr>
      </w:pPr>
      <w:r w:rsidRPr="00C934CC">
        <w:rPr>
          <w:rFonts w:ascii="Times New Roman" w:hAnsi="Times New Roman" w:cs="Times New Roman"/>
          <w:sz w:val="28"/>
          <w:szCs w:val="28"/>
        </w:rPr>
        <w:t xml:space="preserve">1.3. Особенности применения </w:t>
      </w:r>
      <w:proofErr w:type="spellStart"/>
      <w:r w:rsidRPr="00C934CC">
        <w:rPr>
          <w:rFonts w:ascii="Times New Roman" w:hAnsi="Times New Roman" w:cs="Times New Roman"/>
          <w:sz w:val="28"/>
          <w:szCs w:val="28"/>
        </w:rPr>
        <w:t>соревновательно</w:t>
      </w:r>
      <w:proofErr w:type="spellEnd"/>
      <w:r w:rsidRPr="00C934CC">
        <w:rPr>
          <w:rFonts w:ascii="Times New Roman" w:hAnsi="Times New Roman" w:cs="Times New Roman"/>
          <w:sz w:val="28"/>
          <w:szCs w:val="28"/>
        </w:rPr>
        <w:t xml:space="preserve"> - игрового метода на уроках физической культуры при обучении двигательным действиям детей младшего школьного возраста</w:t>
      </w:r>
    </w:p>
    <w:p w14:paraId="5972F48E" w14:textId="77777777" w:rsidR="00387D99" w:rsidRPr="00180CAD" w:rsidRDefault="00387D99" w:rsidP="00387D99">
      <w:pPr>
        <w:spacing w:after="0" w:line="360" w:lineRule="auto"/>
        <w:ind w:firstLine="709"/>
        <w:jc w:val="center"/>
        <w:rPr>
          <w:rFonts w:ascii="Times New Roman" w:hAnsi="Times New Roman" w:cs="Times New Roman"/>
          <w:sz w:val="28"/>
          <w:szCs w:val="28"/>
        </w:rPr>
      </w:pPr>
    </w:p>
    <w:p w14:paraId="2BD22984"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Понятие игрового метода в сфере физического воспитания отражает методические особенности игры, т.е. то, что отличает ее в методическом отношении (по особенностям организации деятельности занимающихся, руководства ею и другими педагогически существенными признаками) от других методов воспитания.</w:t>
      </w:r>
    </w:p>
    <w:p w14:paraId="388F80F3"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Игровой метод в физическом воспитании характеризуют следующие черты:</w:t>
      </w:r>
    </w:p>
    <w:p w14:paraId="7452B581"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Сюжетно-ролевая основа. Деятельность занимающихся организована на основе условного сюжета и самостоятельно-импровизированного выполнения ими тех или иных ролей.</w:t>
      </w:r>
    </w:p>
    <w:p w14:paraId="2409FDCA"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lastRenderedPageBreak/>
        <w:t>Отсутствие жесткой регламентации действий, широкие возможности для проявления творческих начал. Игровой сюжет и правила игры, намечая лишь общие линии поведения играющих; допускается возможность широкого выбора способов достижения игровых целей.</w:t>
      </w:r>
    </w:p>
    <w:p w14:paraId="2E5A05D3"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Моделирование эмоционально насыщенных межличностных и межгрупповых отношений. В большинстве игр воссоздаются довольно сложные ярко эмоционально окрашенные межчеловеческие отношения, как типа сотрудничества, взаимопомощи, взаимовыручки, так и типа соперничества, противоборства.</w:t>
      </w:r>
    </w:p>
    <w:p w14:paraId="4E9E4884"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Особенности регулирования воздействующих факторов. Игровой метод не представляет возможностей для точной реализации заранее намеченной программы действий и нормирования их влияния на занимающихся. Это связано с такими особенностями игровой деятельности, как неизбежная быстротечная изменчивость реальных игровых ситуаций; это не значит, что педагогическое управление вообще исключается; оно усложняется и приобретает новые формы.</w:t>
      </w:r>
    </w:p>
    <w:p w14:paraId="2950DA21"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Исходя из характерных черт игрового метода, можно выявить задачи, поставленные перед ним. Это, во-первых, обеспечение повышенной заинтересованности занимающихся в двигательной деятельности; во-вторых, обеспечение меньшей психической утомляемости по сравнению с упражнениями монотонного характера; в-третьих, это обеспечение комплексного развития двигательных способностей; в-четвертых, совершенствование ранее освоенных двигательных действий и выработка умений ими пользоваться; и в-пятых, это выявление личностных особенностей занимающихся и эффективное воздействие на формирования нравственных, морально-волевых и интеллектуальных черт личности.</w:t>
      </w:r>
    </w:p>
    <w:p w14:paraId="1DCCE63A"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Так же игровой метод успешно применяется при развитии скоростных, силовых, координационных способностей и выносливости; воспитывает тактическое мышление и волевые качества.</w:t>
      </w:r>
    </w:p>
    <w:p w14:paraId="67B510C4"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lastRenderedPageBreak/>
        <w:t>Соревнование (или состязание), как и игра, относится к числу широко распространенных общественных явлений. Оно имеет очень большое значение как способ организации и стимулирования деятельности в самых различных сферах жизни: в производственной деятельности, в искусстве (художественные конкурсы, фестивали), в спорте и т.д. Естественно, что конкретный смысл соревнований в них различен.</w:t>
      </w:r>
    </w:p>
    <w:p w14:paraId="285120DF"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Соревновательный метод в физическом воспитании применяется как в относительно элементарных формах, так и в развернутой форме. В первом</w:t>
      </w:r>
      <w:r>
        <w:rPr>
          <w:rFonts w:ascii="Times New Roman" w:hAnsi="Times New Roman" w:cs="Times New Roman"/>
          <w:sz w:val="28"/>
          <w:szCs w:val="28"/>
        </w:rPr>
        <w:t xml:space="preserve"> </w:t>
      </w:r>
      <w:r w:rsidRPr="00180CAD">
        <w:rPr>
          <w:rFonts w:ascii="Times New Roman" w:hAnsi="Times New Roman" w:cs="Times New Roman"/>
          <w:sz w:val="28"/>
          <w:szCs w:val="28"/>
        </w:rPr>
        <w:t>случае это выражается в использовании соревновательного начала в качестве подчиненного элемента общей организации занятия (как способа стимулирования интереса и активизации деятельности при выполнении отдельных упражнений), во втором - в качестве относительно самостоятельной формы организации занятий, подчиненной логике соревновательной деятельности (контрольно-зачетные, официальные спортивные и подобные им состязания).</w:t>
      </w:r>
    </w:p>
    <w:p w14:paraId="4B66D38B"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Основная, определяющая черта соревновательного метода - конкурентное сопоставление сил в условиях упорядоченного соперничества, борьбы за первенство или возможно высокое достижение. Отсюда вытекают и все другие особенности этого метода.</w:t>
      </w:r>
    </w:p>
    <w:p w14:paraId="42CE4EBE"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Факторы соперничества в процессе состязаний, а также условия их организации и проведения (официально определение победителя, поощрение за достигнутые результаты пропорционально их уровню, признание общественной значимости достижений, отсев менее сильных при многоступенчатых соревнованиях, первенствах и т.д.) создают особый эмоциональный и физиологический фон, который усиливает воздействие физических упражнений и может способствовать максимальному проявлению функциональных возможностей организма, как правило, более значительному, чем при внешне аналогичных не соревновательных нагрузках (в настоящее время это показано многими исследованиями).</w:t>
      </w:r>
    </w:p>
    <w:p w14:paraId="7FAFA14B"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lastRenderedPageBreak/>
        <w:t>Во время состязаний, особенно значимых в личном и общественном отношении, еще в большей мере, чем в игре, выражены моменты психической напряженности, поскольку постоянно действует фактор противодействия, противоборства, столкновения противоположно направленных интересов. Командные состязания характеризуются наряду с этим отношением взаимопомощи, взаимной ответственности и ответственности перед целым коллективом за достижение соревновательной цели.</w:t>
      </w:r>
    </w:p>
    <w:p w14:paraId="0FCBA506"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Соревновательный метод характеризуется также унификацией (приведением к некоторому единообразию) предмета состязания, порядка борьбы за победу и способов оценки достижения. Вполне попятно, что невозможно сравнивать силы участников соревнования, если нет общего эталона для сравнения и если не упорядочен сам процесс сопоставления. В отдельных случаях унификация может иметь силу лишь в пределах данного коллектива соревнующихся (группы, класса ит. п.). В спорте же она закрепляется едиными правилами, которые во многих случаях приобрели уже значение международных норм состязания. Вместе с тем унификация в соревновательном методе не регламентирует деятельность соревнующихся во всех деталях. Характер этой деятельности </w:t>
      </w:r>
      <w:proofErr w:type="gramStart"/>
      <w:r w:rsidRPr="00180CAD">
        <w:rPr>
          <w:rFonts w:ascii="Times New Roman" w:hAnsi="Times New Roman" w:cs="Times New Roman"/>
          <w:sz w:val="28"/>
          <w:szCs w:val="28"/>
        </w:rPr>
        <w:t>определяется</w:t>
      </w:r>
      <w:proofErr w:type="gramEnd"/>
      <w:r w:rsidRPr="00180CAD">
        <w:rPr>
          <w:rFonts w:ascii="Times New Roman" w:hAnsi="Times New Roman" w:cs="Times New Roman"/>
          <w:sz w:val="28"/>
          <w:szCs w:val="28"/>
        </w:rPr>
        <w:t xml:space="preserve"> но многом логикой борьбы за первенство, победу или возможно высокое достижение. Поэтому соревновательный метод предоставляет относительно ограниченные возможности для точного нормирования нагрузки, регулирования воздействий и непосредственного руководства деятельностью занимающихся. Можно сказать, что в данном отношении он занимает как бы промежуточное положение между игровым методом и методами строго регламентированного упражнения (если соревнуются в играх, то соревновательный и игровой методы, естественно, совпадают.)</w:t>
      </w:r>
    </w:p>
    <w:p w14:paraId="12868484"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Соревновательный метод применяется при решении разнообразных педагогических задач: воспитании физических, волевых и моральных качеств, совершенствовании умений, навыков, формировании способности </w:t>
      </w:r>
      <w:r w:rsidRPr="00180CAD">
        <w:rPr>
          <w:rFonts w:ascii="Times New Roman" w:hAnsi="Times New Roman" w:cs="Times New Roman"/>
          <w:sz w:val="28"/>
          <w:szCs w:val="28"/>
        </w:rPr>
        <w:lastRenderedPageBreak/>
        <w:t>рационально использовать их в усложненных условиях. По сравнению с другими методами физического воспитания он позволяет предъявлять наиболее высокие требования к функциональным возможностям организма и тем способствовать их наивысшему развитию. Исключительно велико значение соревновательного метода и в воспитании моральных и волевых</w:t>
      </w:r>
    </w:p>
    <w:p w14:paraId="4D966B4F" w14:textId="77777777" w:rsidR="00C934CC" w:rsidRDefault="00C934CC"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качеств: целеустремленности, инициативности, решительности, настойчивости, способности преодолевать трудности, самообладания, самоотверженности и др. Необходимо, однако, помнить, что фактор соперничества и связанные с ним отношения могут способствовать формированию не только положительных, но и отрицательных черт характера (эгоизма, чрезмерного честолюбия, тщеславия и т. п.) Поэтому соревновательный метод оправдывает свою роль в нравственном воспитании лишь при условии высококвалифицированного педагогического руководства.</w:t>
      </w:r>
    </w:p>
    <w:p w14:paraId="7B8F490C"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На уроке физической культуры, особенно в младших классах школы игровой метод физического воспитания применяется главным образом в форме подвижных игр. Подвижные игры следует подбирать такие, которые воспитывают у учеников высокие морально-волевые качества и укрепляют здоровье, оказывают содействие правильному физическому развитию и формированию жизненно важных двигательных навыков и умений. Недопустимо в процессе игры унижать человеческое достоинство, допускать грубость. Таким образом, подвижные игры играют большую роль в воспитании сознательной дисциплины у детей, которая является</w:t>
      </w:r>
    </w:p>
    <w:p w14:paraId="42F23FE1" w14:textId="3376CE2B" w:rsidR="005737C7" w:rsidRPr="00180CAD" w:rsidRDefault="0000028A" w:rsidP="00387D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F7549A" w:rsidRPr="00180CAD">
        <w:rPr>
          <w:rFonts w:ascii="Times New Roman" w:hAnsi="Times New Roman" w:cs="Times New Roman"/>
          <w:sz w:val="28"/>
          <w:szCs w:val="28"/>
        </w:rPr>
        <w:t xml:space="preserve">епременным условием каждой коллективной игры. Организованное проведение игры во многом зависит от того, как дети усвоили ее правила. В процессе игр у детей формируются понятие о нормах общественного поведения, а также воспитываются определенные культурные привычки. Однако игра приносит пользу только тогда, когда учитель хорошо ознакомлен с педагогическими задачами (воспитательным, оздоровительным и образовательными), которые решаются во время игры, с анатомо-физическими и психологическими особенностями учеников, с методикой </w:t>
      </w:r>
      <w:r w:rsidR="00F7549A" w:rsidRPr="00180CAD">
        <w:rPr>
          <w:rFonts w:ascii="Times New Roman" w:hAnsi="Times New Roman" w:cs="Times New Roman"/>
          <w:sz w:val="28"/>
          <w:szCs w:val="28"/>
        </w:rPr>
        <w:lastRenderedPageBreak/>
        <w:t>проведения игр, заботится о создании и соблюдении соответствующих санитарных условий. Большинство подвижных игр имеет широкий возрастной диапазон: они доступные детям разных возрастных групп. Наибольшая близость той или другой игры определенному возрасту предопределяется степенью ее доступности. (Холодов Ж.К., 2003г.)</w:t>
      </w:r>
    </w:p>
    <w:p w14:paraId="62897194" w14:textId="66F842BC"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Важное условие успешности игровой деятельности - понимание содержания и правил игры. Объяснение их можно дополнить показом отдельных приемов и действий. Обучение детей целесообразно начинать с простых, некомандных игр, потом перейти к переходным и завершить сложными - командными. К более сложным играм следует переходить своевременно, пока ученики не утратили заинтересованности в изученных раньше. Это поможет закрепить привычки и умения. Для решения определенных задач, поставленных перед игрой, необходимо провести подготовку. Перед тем как выбрать определенную игру, следует поставить конкретную педагогическую задачу, решению которой она оказывает содействие, учитывая состав участников, их возрастные особенности, развитие и физическую подготовленность. </w:t>
      </w:r>
    </w:p>
    <w:p w14:paraId="4DD7289C"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При отборе игры необходимо придерживаться известного в педагогике правила постепенного перехода от легкого к сложному. Для этого, чтобы определить степень сложности той или другой игры, учитывается количество элементов, которые входят в ее состав (бег, прыжки, метание и т.п.). Отбор игры зависит и от места проведения. В большом зале или на площадке целесообразно проводить игры с большой подвижностью (с бегом врассыпную, с метанием больших и маленьких мячей, с элементами спортивных игр и т.п.). При отборе игры следует помнить о наличии специального инвентаря. Если игроки стоят и ждут долго в очередях на необходимый инвентарь, они теряют интерес к игре, которая приводит к нарушению дисциплины. Таким образом, эффективность проведения игры зависит от адекватности решения таких организационных факторов:</w:t>
      </w:r>
    </w:p>
    <w:p w14:paraId="523DCD73" w14:textId="396061B3"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умение доходчиво и интересно объяснить игру;</w:t>
      </w:r>
    </w:p>
    <w:p w14:paraId="27FF9A62" w14:textId="2D90606D"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7549A" w:rsidRPr="00387D99">
        <w:rPr>
          <w:rFonts w:ascii="Times New Roman" w:hAnsi="Times New Roman" w:cs="Times New Roman"/>
          <w:sz w:val="28"/>
          <w:szCs w:val="28"/>
        </w:rPr>
        <w:t>размещение игроков во время ее проведения;</w:t>
      </w:r>
    </w:p>
    <w:p w14:paraId="13D260C5" w14:textId="07D911E6"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определение ведущих;</w:t>
      </w:r>
    </w:p>
    <w:p w14:paraId="08D71DC4" w14:textId="44CD8573"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распределение на команды;</w:t>
      </w:r>
    </w:p>
    <w:p w14:paraId="3F9DA485" w14:textId="63DA7653"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определение помощников и судий;</w:t>
      </w:r>
    </w:p>
    <w:p w14:paraId="1DBD64A0" w14:textId="56019317"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руководства процессом игры;</w:t>
      </w:r>
    </w:p>
    <w:p w14:paraId="05CA0D98" w14:textId="41D2266D"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дозирование нагрузки в игре;</w:t>
      </w:r>
    </w:p>
    <w:p w14:paraId="33782DED" w14:textId="4F43F306"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окончание игры;</w:t>
      </w:r>
    </w:p>
    <w:p w14:paraId="2486AF4C"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Перед объяснением учеников следует разместить в исходное положение, из которого они будут начинать игру. Объясняя, учитель сообщает название игры, ее цель и ход, рассказывает о роли каждого игрока, его место. При объяснении и проведении игры учитель может стоять в таком месте, из которого все игроки могли бы его хорошо видеть и слышать. Для лучшего усвоения игры рассказ можно сопровождать показом отдельных сложных движений. Особое внимание игроков надо свернуть на правила игры. Если эта игра проводится впервые, учитель проверяет, все ли игроки понимают ее правила. Существует несколько способов определения ведущего, а применяют их в зависимости от условий занятий, характера игры и количества игроков.</w:t>
      </w:r>
    </w:p>
    <w:p w14:paraId="5DFFB40D"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В командных играх и эстафетах соревнуются между собою две и больше команды, а распределение игроков на команды может осуществляться учителем одним из следующих способов:</w:t>
      </w:r>
    </w:p>
    <w:p w14:paraId="35AB2E77" w14:textId="49E66215"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с помощью расчетов;</w:t>
      </w:r>
    </w:p>
    <w:p w14:paraId="0322599C" w14:textId="25EBE278"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фигурной маршировкой;</w:t>
      </w:r>
    </w:p>
    <w:p w14:paraId="57D468FF" w14:textId="37F72C87"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по указанию руководителя;</w:t>
      </w:r>
    </w:p>
    <w:p w14:paraId="0ACCE8BE" w14:textId="26C7FAAD"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по выбору капитанов, которые поочередно добирают себе игроков;</w:t>
      </w:r>
    </w:p>
    <w:p w14:paraId="72096CEE"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Все способы распределения на команды надо вводить соответственно характеру и условий проведения игры, а также состава игроков. В сложных играх с большим количеством игроков необходимо привлекать судий - помощников, они считают очки или время, наблюдают за порядком и состоянием места для игры. Помощники и судьи назначаются из учеников, </w:t>
      </w:r>
      <w:r w:rsidRPr="00180CAD">
        <w:rPr>
          <w:rFonts w:ascii="Times New Roman" w:hAnsi="Times New Roman" w:cs="Times New Roman"/>
          <w:sz w:val="28"/>
          <w:szCs w:val="28"/>
        </w:rPr>
        <w:lastRenderedPageBreak/>
        <w:t>освобожденных по состоянию здоровья от выполнения физических упражнений средней и большой интенсивности, для которых физическая нагрузка данной игры противопоказана. Если таких учеников нет, то помощников и судий назначают из числа игроков.</w:t>
      </w:r>
    </w:p>
    <w:p w14:paraId="6EA4D13B"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Руководство игрой, бесспорно, тяжелейший и вместе с тем решающий момент в работе педагога, так как только это может обеспечить достижение запланированного педагогического результата. Руководство игрой включает несколько обязательных элементов:</w:t>
      </w:r>
    </w:p>
    <w:p w14:paraId="43FBBE7E" w14:textId="180AFE00"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наблюдение за действиями учеников, игроков;</w:t>
      </w:r>
    </w:p>
    <w:p w14:paraId="2BC7BD91" w14:textId="17FE6B81"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устранение ошибок;</w:t>
      </w:r>
    </w:p>
    <w:p w14:paraId="28C03CB1" w14:textId="0CC1BB75"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показ правильных и коллективных приемов;</w:t>
      </w:r>
    </w:p>
    <w:p w14:paraId="71E5240B" w14:textId="6D303D59"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прекращение проявлений индивидуализма, грубого отношения к игрокам;</w:t>
      </w:r>
    </w:p>
    <w:p w14:paraId="7EA4C0B7" w14:textId="7406A2F0"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регулирование нагрузок;</w:t>
      </w:r>
    </w:p>
    <w:p w14:paraId="11821D1A" w14:textId="1F06025E" w:rsidR="005737C7" w:rsidRPr="00387D99" w:rsidRDefault="00387D99" w:rsidP="00387D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49A" w:rsidRPr="00387D99">
        <w:rPr>
          <w:rFonts w:ascii="Times New Roman" w:hAnsi="Times New Roman" w:cs="Times New Roman"/>
          <w:sz w:val="28"/>
          <w:szCs w:val="28"/>
        </w:rPr>
        <w:t>стимулирование необходимого уровня эмоциональной активности на протяжении всей игры.</w:t>
      </w:r>
    </w:p>
    <w:p w14:paraId="47A32238"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Направляя игровую деятельность, учитель помогает выбрать способ решения игровой задачи, добиваясь активности, самостоятельности и творческой инициативы игроков. В отдельных случаях он может включиться в игру сам, демонстрируя как лучшее действовать в того или другого случая. Важно своевременно исправлять ошибки. Лучшее это делать во время специального перерыва. Объяснять ошибку нужно сжато, демонстрируя правильные действия. Если этих приемов недостаточно, применяют специальные упражнения, которые в отдельности анализируют ту или другую ситуацию. Ответственным моментом в руководстве подвижными играми является дозирование физической нагрузки. Игровая деятельность своей эмоциональностью захватывает </w:t>
      </w:r>
      <w:proofErr w:type="gramStart"/>
      <w:r w:rsidRPr="00180CAD">
        <w:rPr>
          <w:rFonts w:ascii="Times New Roman" w:hAnsi="Times New Roman" w:cs="Times New Roman"/>
          <w:sz w:val="28"/>
          <w:szCs w:val="28"/>
        </w:rPr>
        <w:t>детей</w:t>
      </w:r>
      <w:proofErr w:type="gramEnd"/>
      <w:r w:rsidRPr="00180CAD">
        <w:rPr>
          <w:rFonts w:ascii="Times New Roman" w:hAnsi="Times New Roman" w:cs="Times New Roman"/>
          <w:sz w:val="28"/>
          <w:szCs w:val="28"/>
        </w:rPr>
        <w:t xml:space="preserve"> и они не ощущают усталости. Во избежание переутомления учеников, необходимо своевременно прекратить игру или изменить ее интенсивность и характер нагрузки. Регулируя физическую нагрузку в игре, учитель может использовать разнообразные приемы: уменьшать или увеличивать время, отведенное на игру; изменять </w:t>
      </w:r>
      <w:r w:rsidRPr="00180CAD">
        <w:rPr>
          <w:rFonts w:ascii="Times New Roman" w:hAnsi="Times New Roman" w:cs="Times New Roman"/>
          <w:sz w:val="28"/>
          <w:szCs w:val="28"/>
        </w:rPr>
        <w:lastRenderedPageBreak/>
        <w:t>количество повторений игры, размеры площадки и длину дистанции, которую пробегают игроки; корректировать вес и количество игровых предметов, усложнять или упрощать правила игры, вводить кратковременные паузы для отдыха или анализа ошибок.</w:t>
      </w:r>
    </w:p>
    <w:p w14:paraId="5864ABE3"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Окончание игры может быть своевременным (если игроки получили достаточные физические и эмоциональные нагрузки). После окончания игры необходимо подвести итоги. При сообщении результатов следует указать командам и отдельным игрокам на допущенные ошибки и отрицательные и положительные моменты в их поведении. Желательно отметить лучших ведущих игроков, капитанов и судей.</w:t>
      </w:r>
    </w:p>
    <w:p w14:paraId="292312BC" w14:textId="2C71D6CE"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Подвижные игры используются для решения образовательных, воспитательных и оздоровительных задач в соответствии с требованиями программы. В зависимости от задач и характера игры, ее физической и эмоциональной нагрузки, состава учеников она может быть включена во все части тренировки. Подготовительная часть - игры небольшой подвижности и сложности, которые оказывают воздействие на сосредоточенность и внимание учеников. Характерными видами движений для этих игр является ходьба и бег. Основная часть - игры с бегом на скорость, с преодолением препятствий, метанием, прыжками и другими видами движений, которые требуют большей подвижности. Игры в основной части должны оказывать содействие изучению и усовершенствованию техники выполнение тех или других движений. Заключительная часть - игры незначительной и средней подвижности с простыми движениями, правилами и организацией. Всестороннего воспитания и гармонического развития учеников можно достичь только в процессе многолетнего, систематического и правильно организованного обучения подвижными играми.</w:t>
      </w:r>
    </w:p>
    <w:p w14:paraId="3D03B5F9" w14:textId="79FECFEE" w:rsidR="00DE744C" w:rsidRPr="00C934CC" w:rsidRDefault="00F7549A" w:rsidP="00387D99">
      <w:pPr>
        <w:pStyle w:val="2"/>
        <w:spacing w:line="360" w:lineRule="auto"/>
        <w:ind w:firstLine="709"/>
        <w:jc w:val="both"/>
        <w:rPr>
          <w:rFonts w:ascii="Times New Roman" w:hAnsi="Times New Roman" w:cs="Times New Roman"/>
          <w:bCs/>
          <w:color w:val="auto"/>
          <w:sz w:val="28"/>
          <w:szCs w:val="28"/>
        </w:rPr>
      </w:pPr>
      <w:bookmarkStart w:id="3" w:name="_Toc70366582"/>
      <w:r w:rsidRPr="00C934CC">
        <w:rPr>
          <w:rFonts w:ascii="Times New Roman" w:hAnsi="Times New Roman" w:cs="Times New Roman"/>
          <w:bCs/>
          <w:color w:val="auto"/>
          <w:sz w:val="28"/>
          <w:szCs w:val="28"/>
        </w:rPr>
        <w:t>О</w:t>
      </w:r>
      <w:bookmarkEnd w:id="3"/>
      <w:r w:rsidR="00A93E5E" w:rsidRPr="00C934CC">
        <w:rPr>
          <w:rFonts w:ascii="Times New Roman" w:hAnsi="Times New Roman" w:cs="Times New Roman"/>
          <w:bCs/>
          <w:color w:val="auto"/>
          <w:sz w:val="28"/>
          <w:szCs w:val="28"/>
        </w:rPr>
        <w:t>собенности применения игрового метода при обучении двигательному действию на уроке физической культуры.</w:t>
      </w:r>
    </w:p>
    <w:p w14:paraId="6196DF6D"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В процессе формирования двигательного действия принято выделять три этапа: первый этап - этап начального разучивания; обучение на этом </w:t>
      </w:r>
      <w:r w:rsidRPr="00180CAD">
        <w:rPr>
          <w:rFonts w:ascii="Times New Roman" w:hAnsi="Times New Roman" w:cs="Times New Roman"/>
          <w:sz w:val="28"/>
          <w:szCs w:val="28"/>
        </w:rPr>
        <w:lastRenderedPageBreak/>
        <w:t>этапе направлено на формирования основ умения выполнять разучиваемое действие. Второй этап - этап углубленного разучивания, целью которого является формирование двигательного умения. Третий этап - этап закрепления и совершенствования, характеризуется формированием двигательного навыка, является конечной целью обучения двигательному действию.</w:t>
      </w:r>
    </w:p>
    <w:p w14:paraId="7406356E" w14:textId="77777777" w:rsidR="005737C7" w:rsidRPr="00180CAD" w:rsidRDefault="00F7549A" w:rsidP="00387D99">
      <w:pPr>
        <w:spacing w:after="0" w:line="360" w:lineRule="auto"/>
        <w:ind w:firstLine="709"/>
        <w:jc w:val="both"/>
        <w:rPr>
          <w:rFonts w:ascii="Times New Roman" w:hAnsi="Times New Roman" w:cs="Times New Roman"/>
          <w:i/>
          <w:iCs/>
          <w:sz w:val="28"/>
          <w:szCs w:val="28"/>
        </w:rPr>
      </w:pPr>
      <w:r w:rsidRPr="00387D99">
        <w:rPr>
          <w:rFonts w:ascii="Times New Roman" w:hAnsi="Times New Roman" w:cs="Times New Roman"/>
          <w:sz w:val="28"/>
          <w:szCs w:val="28"/>
        </w:rPr>
        <w:t>Первый этап обучения</w:t>
      </w:r>
      <w:r w:rsidRPr="00180CAD">
        <w:rPr>
          <w:rFonts w:ascii="Times New Roman" w:hAnsi="Times New Roman" w:cs="Times New Roman"/>
          <w:i/>
          <w:iCs/>
          <w:sz w:val="28"/>
          <w:szCs w:val="28"/>
        </w:rPr>
        <w:t>.</w:t>
      </w:r>
    </w:p>
    <w:p w14:paraId="2D3CBF30"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Целью первого этапа обучения, как уже было сказано, является формирование умения выполнять основу двигательного действия. Задачи заключаются в создании представления о двигательном действии и установки на их освоение; восстановлении предыдущего опыта двигательных действий, близких по техники к вновь изучаемому; разучивании основы техники нового двигательного действия и проверки и оценки основы двигательного действия.</w:t>
      </w:r>
    </w:p>
    <w:p w14:paraId="0E7F6297"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Какова же роль игрового метода на этом этапе? Очевидно, что для непосредственного изучения двигательного действия игровой метод применять нецелесообразно, так как у занимающихся еще не сформирована основа двигательного действия и применение данного метода может только повредить процессу обучения, поскольку игровой метод предполагает достаточно высокий эмоциональный фон, который может мешать сосредоточиться над поставленной преподавателем задачей. Кроме того, игровой метод позволяет проявлять занимающимся индивидуальность и творческое мышление, что так же будет мешать формированию основы двигательного действия.</w:t>
      </w:r>
    </w:p>
    <w:p w14:paraId="47F5FFA4"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Но, необходимо помнить, что </w:t>
      </w:r>
      <w:proofErr w:type="gramStart"/>
      <w:r w:rsidRPr="00180CAD">
        <w:rPr>
          <w:rFonts w:ascii="Times New Roman" w:hAnsi="Times New Roman" w:cs="Times New Roman"/>
          <w:sz w:val="28"/>
          <w:szCs w:val="28"/>
        </w:rPr>
        <w:t>в связи с тем что</w:t>
      </w:r>
      <w:proofErr w:type="gramEnd"/>
      <w:r w:rsidRPr="00180CAD">
        <w:rPr>
          <w:rFonts w:ascii="Times New Roman" w:hAnsi="Times New Roman" w:cs="Times New Roman"/>
          <w:sz w:val="28"/>
          <w:szCs w:val="28"/>
        </w:rPr>
        <w:t xml:space="preserve"> при освоении новых двигательных координаций происходит быстрое утомление нервной системы, не следует на начальном этапе обучения длительно работать над двигательными действиями. Необходимо давать организму паузу, которая позволит ему отдохнуть и восстановить работоспособность. В данном пункте может довольно успешно применятся игровой метод: проведение подвижной </w:t>
      </w:r>
      <w:r w:rsidRPr="00180CAD">
        <w:rPr>
          <w:rFonts w:ascii="Times New Roman" w:hAnsi="Times New Roman" w:cs="Times New Roman"/>
          <w:sz w:val="28"/>
          <w:szCs w:val="28"/>
        </w:rPr>
        <w:lastRenderedPageBreak/>
        <w:t>игры, действия в которой абсолютно не связаны с изучаемым двигательным действием.</w:t>
      </w:r>
    </w:p>
    <w:p w14:paraId="435D06AD"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Использование игрового метода возможно так же при восстановлении предыдущего опыта двигательных действий, близких по техники к вновь изучаемому, то есть выполнение действий в игровой форме (в процессе подвижной игры, эстафеты и т.д.)</w:t>
      </w:r>
    </w:p>
    <w:p w14:paraId="62D5FB5A"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Игровой метод может успешно применяться на последнее стадии данного этапа - стадии проверки и оценки основы двигательного действия. То есть, результат обучения может быть проверен не простыми упражнениями или тестами, а в форме подвижной игры, которая требует владения основой техники того или ионного двигательного действия. Конечно, такой способ проверки подходит не для всех движений, но в большинстве случаев возможно подобрать такую игру, которая будет отвечать поставленным требованиям.</w:t>
      </w:r>
    </w:p>
    <w:p w14:paraId="4618AA19"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В целом же на первом этапе обучения задачей игрового метода является обеспечение повышенной заинтересованности занимающихся в двигательной деятельности, повышение их эмоционального состояния и снижение психической утомляемости.</w:t>
      </w:r>
    </w:p>
    <w:p w14:paraId="3B426B55" w14:textId="77777777" w:rsidR="005737C7" w:rsidRPr="00387D99" w:rsidRDefault="00F7549A" w:rsidP="00387D99">
      <w:pPr>
        <w:spacing w:after="0" w:line="360" w:lineRule="auto"/>
        <w:ind w:firstLine="709"/>
        <w:jc w:val="both"/>
        <w:rPr>
          <w:rFonts w:ascii="Times New Roman" w:hAnsi="Times New Roman" w:cs="Times New Roman"/>
          <w:sz w:val="28"/>
          <w:szCs w:val="28"/>
        </w:rPr>
      </w:pPr>
      <w:r w:rsidRPr="00387D99">
        <w:rPr>
          <w:rFonts w:ascii="Times New Roman" w:hAnsi="Times New Roman" w:cs="Times New Roman"/>
          <w:sz w:val="28"/>
          <w:szCs w:val="28"/>
        </w:rPr>
        <w:t>Второй этап обучения.</w:t>
      </w:r>
    </w:p>
    <w:p w14:paraId="7E1C6515"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Целевая установка на втором этапе разучивания двигательного действия - завершить его формирование в качестве двигательного умения, обеспечив относительно законченное освоение его этом качестве как в деталях, так и в целом</w:t>
      </w:r>
    </w:p>
    <w:p w14:paraId="225EC23A"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На втором этапе двигательное умение постепенно начинает переходить в двигательный навык; по мере углубленного разучивания действия на первый план все больше выдвигаются задачи дальнейшего совершенствования его уже в качестве двигательного навыка.</w:t>
      </w:r>
    </w:p>
    <w:p w14:paraId="284DFE9E"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Возрастает удельный вес методов, требующих самостоятельного углубленного осмысливания действия в единстве с уточнением представлений о нем и поиском вариантов решения двигательной задачи. </w:t>
      </w:r>
      <w:r w:rsidRPr="00180CAD">
        <w:rPr>
          <w:rFonts w:ascii="Times New Roman" w:hAnsi="Times New Roman" w:cs="Times New Roman"/>
          <w:sz w:val="28"/>
          <w:szCs w:val="28"/>
        </w:rPr>
        <w:lastRenderedPageBreak/>
        <w:t>Таким образом, появляется возможность все большего внедрения игрового метода в процесс обучения. Здесь он может использоваться не только как средство улучшения эмоционального состояния занимающихся, но и как средство изучения техники двигательного действия. При помощи игрового метода можно достаточно успешно решить задачу обучения основным вариантам техники и выявление индивидуальных особенностей владения техникой. В игре занимающиеся проявляют свою индивидуальность и на основе этого у них формируются детали техники, в сочетании с действиями преподавателя, устраняющего ошибки, эти детали превращаются в индивидуальную технику каждого. Игровой метод способствует формированию двигательного умения, по средствам подвижных игр с использованием специальных упражнений; его огромный плюс заключается в том, что он позволяет мотивировать занимающихся и снизить нагрузку на нервную систему. В процессе игры, дети, сами того не замечая, выполняют данной двигательное действие, добавляя немного «от себя», таким образом развивая индивидуальные детали техники. Но при этом необходимо обращать пристальное внимание на устранение ошибок и соблюдения основ техники.</w:t>
      </w:r>
    </w:p>
    <w:p w14:paraId="532DBB2E" w14:textId="77777777" w:rsidR="005737C7" w:rsidRPr="00387D99" w:rsidRDefault="00F7549A" w:rsidP="00387D99">
      <w:pPr>
        <w:spacing w:after="0" w:line="360" w:lineRule="auto"/>
        <w:ind w:firstLine="709"/>
        <w:jc w:val="both"/>
        <w:rPr>
          <w:rFonts w:ascii="Times New Roman" w:hAnsi="Times New Roman" w:cs="Times New Roman"/>
          <w:sz w:val="28"/>
          <w:szCs w:val="28"/>
        </w:rPr>
      </w:pPr>
      <w:r w:rsidRPr="00387D99">
        <w:rPr>
          <w:rFonts w:ascii="Times New Roman" w:hAnsi="Times New Roman" w:cs="Times New Roman"/>
          <w:sz w:val="28"/>
          <w:szCs w:val="28"/>
        </w:rPr>
        <w:t>Третий этап обучения.</w:t>
      </w:r>
    </w:p>
    <w:p w14:paraId="1C72AE01" w14:textId="13CE2B94"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На третьем этапе реализуется конечная цель обучения действию, т.е. достигается итоговый целевой результат, намеченный в пределах относительно завершенного цикла обучения отдельно взятому действию; происходит формирование двигательного навыка.</w:t>
      </w:r>
    </w:p>
    <w:p w14:paraId="768A0B1E"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Одним из ведущих методов обучения на данном этапе является игровой и соревновательный метод. Они способны решать практически все задачи, поставленные перед данным этапом: продолжается формирование индивидуальных деталей техники - эту задачу позволяют решать подвижные игры и творческие задания, требующие от занимающихся проявления индивидуальности. Совершенствование техники в условиях повышенной эмоциональной и психической напряженности на тренировки возможно </w:t>
      </w:r>
      <w:r w:rsidRPr="00180CAD">
        <w:rPr>
          <w:rFonts w:ascii="Times New Roman" w:hAnsi="Times New Roman" w:cs="Times New Roman"/>
          <w:sz w:val="28"/>
          <w:szCs w:val="28"/>
        </w:rPr>
        <w:lastRenderedPageBreak/>
        <w:t>только при помощи игрового метода - различных эстафет и игр, требующих выполнения упражнения с давлением груза ответственности за личный или командный результат.</w:t>
      </w:r>
    </w:p>
    <w:p w14:paraId="28D964ED" w14:textId="4E8D6C8F"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Успешно применяются разного рода подвижные игры, требующие от занимающихся умения выполнять то или иное двигательной действие. В таких играх происходит закрепление и совершенствование двигательных навыков. Кроме того, в процессе игры можно создать усложненные условия для выполнения данного действия, что будет способствовать его совершенствованию и укреплению навыка. </w:t>
      </w:r>
    </w:p>
    <w:p w14:paraId="50AF8001"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Соревновательный метод физического воспитания при работе с детьми младшего школьного возраста наиболее приемлемо применять в форме, близкой к игровому; основное отличие здесь - обязательное наличие</w:t>
      </w:r>
    </w:p>
    <w:p w14:paraId="77CE8465"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победителя. Главное средство здесь - командные подвижные игры с элементами спортивных игр и различные эстафеты. Важным достоинством данного метода является также возможность введения его во все виды учебной программы и применение с одинаковым успехом в неигровых видах физической подготовки. Применение соревновательного метода в учебном процессе по физическому воспитанию позволяет добиться более высоких показателей в физическом развитии и подготовке учащихся по сравнению с общепринятыми методами при одинаковых затратах и времени, а сами занятия сделать более интересными.</w:t>
      </w:r>
    </w:p>
    <w:p w14:paraId="48BA1552"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Соревновательный метод исключает принуждение к учению: обучение идет через игру и соревнование. Он вызывает у детей радость, способствует движению вперед; обеспечивает постепенное развитие волевых качеств, личной ответственности, веру в возможность преодолеть трудности. Этот метод ориентирован на обучение без принуждения. Его характерная особенность - обязательное присутствие соревновательной деятельности двух противоборствующих сторон, что требует от детей проявления максимальных психологических и физических усилий, стремления учащихся добиться победы при соблюдении оговоренных правил игры или </w:t>
      </w:r>
      <w:r w:rsidRPr="00180CAD">
        <w:rPr>
          <w:rFonts w:ascii="Times New Roman" w:hAnsi="Times New Roman" w:cs="Times New Roman"/>
          <w:sz w:val="28"/>
          <w:szCs w:val="28"/>
        </w:rPr>
        <w:lastRenderedPageBreak/>
        <w:t>соревнования. Порой ребенку приходится победить самого себя, т.е. проявить те лучшие физические и психические качества, о которых он и не подозревает или стесняется показать при посторонних. Этот метод помогает ребенку полностью раскрыться.</w:t>
      </w:r>
    </w:p>
    <w:p w14:paraId="25D0C3BB"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Особенности применения заключаются в том, что «…Каждый урок начинается с подготовительной части, т.е. на уроке физкультуры все начинается с построения учащихся. Дается задание на перестроение по времени (кто быстрее по отделениям). Строевые и порядковые упражнения даю на технику выполнения по группам (чья группа допустит меньше всего ошибок). Затем идут общеразвивающие упражнения. Дети соревнуются на</w:t>
      </w:r>
    </w:p>
    <w:p w14:paraId="54F1A7B6"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выполнение большего количества упражнений за определенный промежуток времени. Выполнение происходит по команде - самостоятельно, без подсчета учителя. Дети считают сами. При выполнении любых комплексов ребята соревнуются в качестве выполнения. Здесь показ учителем обязателен. Затем выполняют незначительное количество повторений, идет исправление ошибок, после чего следуют соревнование «на лучшее выполнение». Для этого используются следующие перестроения: слабых ставлю напротив сильных или девочек строю напротив мальчиков. Дети наглядно следят за выполнением упражнений друг друга, учатся друг у друга, что положительно сказывается на технике выполнения общеразвивающих упражнений, особенно с предметами. Далее в подготовительной части урока обязательно даются упражнения в движении - такие, которые будут способствовать выполнению более сложного задания в основной части, т.е. подводящие. И здесь присутствует соревновательный метод. Учащиеся соревнуются в технике освоения и выполнения данного упражнения и исправления ошибок. Все делается ненавязчиво. Предлагается: кто лучше выполнит, кто быстро найдет ошибку, общую или индивидуальную. Например, если в основной части урока ребятам нужно будет проявить скоростные качества, дается задание такое: догнать, обогнать, кто быстрее, и специальные беговые, прыжковые упражнения на технику </w:t>
      </w:r>
      <w:r w:rsidRPr="00180CAD">
        <w:rPr>
          <w:rFonts w:ascii="Times New Roman" w:hAnsi="Times New Roman" w:cs="Times New Roman"/>
          <w:sz w:val="28"/>
          <w:szCs w:val="28"/>
        </w:rPr>
        <w:lastRenderedPageBreak/>
        <w:t>выполнения. В основной части урока идет решение главной задачи - обучение какому-либо двигательному действию или его совершенствованию. Необходимо стараться так преподнести задание ученику, чтобы произошло правильное его осмысление. Затем идет распределение последовательности выполнения задания учащимися, поэтапное обучение от простого к сложному. Овладев необходимыми умениями и навыками, соответствующими данной теме урока, дети могут применить их на практике. Соревнование: кто выполнит задание быстрее и техничнее (качественнее). А если это игра, то с изучением правил и исправлением ошибок.</w:t>
      </w:r>
    </w:p>
    <w:p w14:paraId="2E8FC767" w14:textId="689F8829"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В заключительной части урока, после восстановительных упражнений, можно предложить детям соревнование в теоретических знаниях, например: в умении объяснить технику основного упражнения, изученного на уроке.</w:t>
      </w:r>
    </w:p>
    <w:p w14:paraId="5CE17A2E" w14:textId="7D07C0ED" w:rsidR="005737C7" w:rsidRPr="00C934CC" w:rsidRDefault="00A93E5E" w:rsidP="00387D99">
      <w:pPr>
        <w:pStyle w:val="2"/>
        <w:spacing w:line="360" w:lineRule="auto"/>
        <w:ind w:firstLine="709"/>
        <w:jc w:val="both"/>
        <w:rPr>
          <w:rFonts w:ascii="Times New Roman" w:hAnsi="Times New Roman" w:cs="Times New Roman"/>
          <w:bCs/>
          <w:color w:val="auto"/>
          <w:sz w:val="28"/>
          <w:szCs w:val="28"/>
        </w:rPr>
      </w:pPr>
      <w:r w:rsidRPr="00C934CC">
        <w:rPr>
          <w:rFonts w:ascii="Times New Roman" w:hAnsi="Times New Roman" w:cs="Times New Roman"/>
          <w:bCs/>
          <w:color w:val="auto"/>
          <w:sz w:val="28"/>
          <w:szCs w:val="28"/>
        </w:rPr>
        <w:t>Особенности применения соревновательного метода при обучении двигательному действию на уроке физической культуры.</w:t>
      </w:r>
    </w:p>
    <w:p w14:paraId="4CECBCBE"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Соревновательный метод является не лучшим средством обучения двигательному действию, так как этот достаточно сложный процесс требует сосредоточения внимания именно на выполнении техники двигательного действия, выполнения четких и точных движений. Особенно нецелесообразно применять его на первом и втором этапах обучения, когда необходимо заложить основу техники; здесь повышенное эмоциональное состояние занимающихся может серьезно помешать добиться точного выполнения движений. Применение соревновательного метода для оценки результатов обучения так же нецелесообразно (особенно, если мы говорим о работе с младшими школьниками), так как он предполагает выявление победителей и проигравших, что может негативным образом отразиться </w:t>
      </w:r>
      <w:proofErr w:type="gramStart"/>
      <w:r w:rsidRPr="00180CAD">
        <w:rPr>
          <w:rFonts w:ascii="Times New Roman" w:hAnsi="Times New Roman" w:cs="Times New Roman"/>
          <w:sz w:val="28"/>
          <w:szCs w:val="28"/>
        </w:rPr>
        <w:t>на психическом и эмоциональном состояние</w:t>
      </w:r>
      <w:proofErr w:type="gramEnd"/>
      <w:r w:rsidRPr="00180CAD">
        <w:rPr>
          <w:rFonts w:ascii="Times New Roman" w:hAnsi="Times New Roman" w:cs="Times New Roman"/>
          <w:sz w:val="28"/>
          <w:szCs w:val="28"/>
        </w:rPr>
        <w:t xml:space="preserve"> ребенка; выработать у него плохое отношения не только к выполняемым упражнениям, но и к занятиям физической культурой в целом. Попытки повышения эмоционального фона </w:t>
      </w:r>
      <w:proofErr w:type="gramStart"/>
      <w:r w:rsidRPr="00180CAD">
        <w:rPr>
          <w:rFonts w:ascii="Times New Roman" w:hAnsi="Times New Roman" w:cs="Times New Roman"/>
          <w:sz w:val="28"/>
          <w:szCs w:val="28"/>
        </w:rPr>
        <w:t>при обучению</w:t>
      </w:r>
      <w:proofErr w:type="gramEnd"/>
      <w:r w:rsidRPr="00180CAD">
        <w:rPr>
          <w:rFonts w:ascii="Times New Roman" w:hAnsi="Times New Roman" w:cs="Times New Roman"/>
          <w:sz w:val="28"/>
          <w:szCs w:val="28"/>
        </w:rPr>
        <w:t xml:space="preserve"> двигательному действию на занятии при помощи соревновательного метода, так же может быть обречено на неудачу, опять же </w:t>
      </w:r>
      <w:r w:rsidRPr="00180CAD">
        <w:rPr>
          <w:rFonts w:ascii="Times New Roman" w:hAnsi="Times New Roman" w:cs="Times New Roman"/>
          <w:sz w:val="28"/>
          <w:szCs w:val="28"/>
        </w:rPr>
        <w:lastRenderedPageBreak/>
        <w:t>из-за необходимости выявления победителей и проигравших. Младшие школьники достаточно ранимы и эмоциональны, и, потерпев поражение на уроке физической культуры, у них может выработаться некий комплекс; поэтому применять соревновательный метод нужно очень осторожно.</w:t>
      </w:r>
    </w:p>
    <w:p w14:paraId="3111AA54" w14:textId="77777777" w:rsidR="005737C7" w:rsidRPr="00180CAD" w:rsidRDefault="00F7549A" w:rsidP="00387D99">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Вопрос о применении соревновательного метода на третьем этапе обучения двигательному действию детей младшего школьного возраста достаточно спорный. С одной стороны, соревновательный метод - хорошее средство для закрепления и совершенствования какого-либо двигательного действия; а с другой - применять его нужно очень осторожно, тщательно подбирая средства и учитывая психические особенности детей; а так же проявляя индивидуальный подход к каждому ребенку; поскольку как уже говорилось, опасность соревновательного метода заключается в том, что он может задеть ребенка и таким образом отбить у него интерес заниматься физическими упражнениями и изучать новые двигательные действия.</w:t>
      </w:r>
    </w:p>
    <w:p w14:paraId="4D760C44" w14:textId="77777777" w:rsidR="00C934CC" w:rsidRPr="00180CAD" w:rsidRDefault="00C934CC" w:rsidP="00387D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Итак, для лучшего закрепления двигательных действий на уроках физической культуры следует применять такие методы, как игровой и соревновательный метод. Игровой метод подразумевает подвижные и спортивные методы. Он воспитывает </w:t>
      </w:r>
      <w:r w:rsidRPr="00180CAD">
        <w:rPr>
          <w:rFonts w:ascii="Times New Roman" w:hAnsi="Times New Roman" w:cs="Times New Roman"/>
          <w:sz w:val="28"/>
          <w:szCs w:val="28"/>
        </w:rPr>
        <w:t>у учеников высокие морально-волевые качества и укрепляют здоровье, оказывают содействие правильному физическому развитию и формированию жизненно важных двигательных навыков и умений.</w:t>
      </w:r>
      <w:r>
        <w:rPr>
          <w:rFonts w:ascii="Times New Roman" w:hAnsi="Times New Roman" w:cs="Times New Roman"/>
          <w:sz w:val="28"/>
          <w:szCs w:val="28"/>
        </w:rPr>
        <w:t xml:space="preserve"> </w:t>
      </w:r>
      <w:r w:rsidRPr="00180CAD">
        <w:rPr>
          <w:rFonts w:ascii="Times New Roman" w:hAnsi="Times New Roman" w:cs="Times New Roman"/>
          <w:sz w:val="28"/>
          <w:szCs w:val="28"/>
        </w:rPr>
        <w:t>Соревновательный метод исключает принуждение к учению: обучение идет через игру и соревнование. Он вызывает у детей радость, способствует движению вперед; обеспечивает постепенное развитие волевых качеств, личной ответственности, веру в возможность преодолеть трудности. Этот метод ориентирован на обучение без принуждения. Его характерная особенность - обязательное присутствие соревновательной деятельности двух противоборствующих сторон, что требует от детей проявления максимальных психологических и физических усилий, стремления учащихся добиться победы при соблюдении оговоренных правил игры или соревнования.</w:t>
      </w:r>
    </w:p>
    <w:p w14:paraId="1325741D" w14:textId="3ECC91CD" w:rsidR="00967790" w:rsidRPr="00C934CC" w:rsidRDefault="00C934CC" w:rsidP="00C934CC">
      <w:pPr>
        <w:pStyle w:val="1"/>
        <w:spacing w:line="360" w:lineRule="auto"/>
        <w:jc w:val="center"/>
        <w:rPr>
          <w:rFonts w:ascii="Times New Roman" w:eastAsia="Times New Roman" w:hAnsi="Times New Roman" w:cs="Times New Roman"/>
          <w:bCs/>
          <w:color w:val="000000"/>
          <w:sz w:val="28"/>
          <w:szCs w:val="28"/>
          <w:lang w:eastAsia="ru-RU"/>
        </w:rPr>
      </w:pPr>
      <w:bookmarkStart w:id="4" w:name="_Toc70366585"/>
      <w:r>
        <w:rPr>
          <w:rFonts w:ascii="Times New Roman" w:hAnsi="Times New Roman" w:cs="Times New Roman"/>
          <w:bCs/>
          <w:color w:val="000000"/>
          <w:sz w:val="28"/>
          <w:szCs w:val="28"/>
        </w:rPr>
        <w:lastRenderedPageBreak/>
        <w:t>ГЛАВА 2</w:t>
      </w:r>
      <w:r w:rsidRPr="00C934CC">
        <w:rPr>
          <w:rFonts w:ascii="Times New Roman" w:hAnsi="Times New Roman" w:cs="Times New Roman"/>
          <w:bCs/>
          <w:color w:val="000000"/>
          <w:sz w:val="28"/>
          <w:szCs w:val="28"/>
        </w:rPr>
        <w:t xml:space="preserve"> </w:t>
      </w:r>
      <w:r w:rsidRPr="00C934CC">
        <w:rPr>
          <w:rFonts w:ascii="Times New Roman" w:eastAsia="Times New Roman" w:hAnsi="Times New Roman" w:cs="Times New Roman"/>
          <w:bCs/>
          <w:color w:val="000000"/>
          <w:sz w:val="28"/>
          <w:szCs w:val="28"/>
          <w:lang w:eastAsia="ru-RU"/>
        </w:rPr>
        <w:t>ЦЕЛЬ, ЗАДАЧИ И ОРГАНИЗАЦИЯ ЭКСПЕРИМЕНТА НА ОСНОВАНИЕ ФИЗИЧЕСКОЙ КУЛЬТУРЫ.</w:t>
      </w:r>
    </w:p>
    <w:p w14:paraId="44BE70C6" w14:textId="534DA389" w:rsidR="0093598C" w:rsidRPr="00C934CC" w:rsidRDefault="0093598C" w:rsidP="00C934CC">
      <w:pPr>
        <w:jc w:val="center"/>
        <w:rPr>
          <w:lang w:eastAsia="ru-RU"/>
        </w:rPr>
      </w:pPr>
    </w:p>
    <w:p w14:paraId="065A5DB3" w14:textId="506AB313" w:rsidR="007B6A56" w:rsidRPr="00C934CC" w:rsidRDefault="00C934CC" w:rsidP="00C934CC">
      <w:pPr>
        <w:spacing w:after="0" w:line="36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7B6A56" w:rsidRPr="00C934CC">
        <w:rPr>
          <w:rFonts w:ascii="Times New Roman" w:eastAsia="Times New Roman" w:hAnsi="Times New Roman" w:cs="Times New Roman"/>
          <w:bCs/>
          <w:color w:val="000000"/>
          <w:sz w:val="28"/>
          <w:szCs w:val="28"/>
        </w:rPr>
        <w:t>.1 Организация и методы исследования</w:t>
      </w:r>
    </w:p>
    <w:p w14:paraId="53C94E28"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p>
    <w:p w14:paraId="5609215A" w14:textId="4F43464E" w:rsidR="007B6A56" w:rsidRPr="007B6A56" w:rsidRDefault="007B6A56" w:rsidP="007B6A56">
      <w:pPr>
        <w:spacing w:after="0" w:line="360" w:lineRule="auto"/>
        <w:ind w:firstLine="720"/>
        <w:jc w:val="both"/>
        <w:rPr>
          <w:rFonts w:ascii="Times New Roman" w:eastAsia="Times New Roman" w:hAnsi="Times New Roman" w:cs="Times New Roman"/>
          <w:color w:val="FF0000"/>
          <w:sz w:val="28"/>
          <w:szCs w:val="28"/>
        </w:rPr>
      </w:pPr>
      <w:r w:rsidRPr="007B6A56">
        <w:rPr>
          <w:rFonts w:ascii="Times New Roman" w:eastAsia="Times New Roman" w:hAnsi="Times New Roman" w:cs="Times New Roman"/>
          <w:color w:val="000000"/>
          <w:sz w:val="28"/>
          <w:szCs w:val="28"/>
        </w:rPr>
        <w:t xml:space="preserve">Исследование по теме дипломной работы проводилось </w:t>
      </w:r>
      <w:r>
        <w:rPr>
          <w:rFonts w:ascii="Times New Roman" w:eastAsia="Times New Roman" w:hAnsi="Times New Roman" w:cs="Times New Roman"/>
          <w:color w:val="000000"/>
          <w:sz w:val="28"/>
          <w:szCs w:val="28"/>
        </w:rPr>
        <w:t xml:space="preserve">с 20 апреля по 17 мая </w:t>
      </w:r>
      <w:r w:rsidRPr="007B6A56">
        <w:rPr>
          <w:rFonts w:ascii="Times New Roman" w:eastAsia="Times New Roman" w:hAnsi="Times New Roman" w:cs="Times New Roman"/>
          <w:color w:val="000000"/>
          <w:sz w:val="28"/>
          <w:szCs w:val="28"/>
        </w:rPr>
        <w:t xml:space="preserve">2022 года </w:t>
      </w:r>
      <w:r w:rsidRPr="007B6A56">
        <w:rPr>
          <w:rFonts w:ascii="Times New Roman" w:eastAsia="Times New Roman" w:hAnsi="Times New Roman" w:cs="Times New Roman"/>
          <w:sz w:val="28"/>
          <w:szCs w:val="28"/>
        </w:rPr>
        <w:t xml:space="preserve">в </w:t>
      </w:r>
      <w:bookmarkStart w:id="5" w:name="_Hlk105675106"/>
      <w:r w:rsidR="001029F9" w:rsidRPr="001029F9">
        <w:rPr>
          <w:rFonts w:ascii="Times New Roman" w:eastAsia="Times New Roman" w:hAnsi="Times New Roman" w:cs="Times New Roman"/>
          <w:sz w:val="28"/>
          <w:szCs w:val="28"/>
        </w:rPr>
        <w:t>Муниципальное бюджетное общеобразовательное учреждение "</w:t>
      </w:r>
      <w:proofErr w:type="spellStart"/>
      <w:r w:rsidR="001029F9" w:rsidRPr="001029F9">
        <w:rPr>
          <w:rFonts w:ascii="Times New Roman" w:eastAsia="Times New Roman" w:hAnsi="Times New Roman" w:cs="Times New Roman"/>
          <w:sz w:val="28"/>
          <w:szCs w:val="28"/>
        </w:rPr>
        <w:t>Сахзаводская</w:t>
      </w:r>
      <w:proofErr w:type="spellEnd"/>
      <w:r w:rsidR="001029F9" w:rsidRPr="001029F9">
        <w:rPr>
          <w:rFonts w:ascii="Times New Roman" w:eastAsia="Times New Roman" w:hAnsi="Times New Roman" w:cs="Times New Roman"/>
          <w:sz w:val="28"/>
          <w:szCs w:val="28"/>
        </w:rPr>
        <w:t xml:space="preserve"> средняя общеобразовательная школа"</w:t>
      </w:r>
      <w:r w:rsidR="001029F9">
        <w:rPr>
          <w:rFonts w:ascii="Times New Roman" w:eastAsia="Times New Roman" w:hAnsi="Times New Roman" w:cs="Times New Roman"/>
          <w:sz w:val="28"/>
          <w:szCs w:val="28"/>
        </w:rPr>
        <w:t xml:space="preserve"> Ливенского района </w:t>
      </w:r>
      <w:r w:rsidRPr="007B6A56">
        <w:rPr>
          <w:rFonts w:ascii="Times New Roman" w:eastAsia="Times New Roman" w:hAnsi="Times New Roman" w:cs="Times New Roman"/>
          <w:sz w:val="28"/>
          <w:szCs w:val="28"/>
          <w:lang w:eastAsia="ru-RU"/>
        </w:rPr>
        <w:t>Орловской области</w:t>
      </w:r>
      <w:r w:rsidRPr="007B6A56">
        <w:rPr>
          <w:rFonts w:ascii="Times New Roman" w:eastAsia="Times New Roman" w:hAnsi="Times New Roman" w:cs="Times New Roman"/>
          <w:color w:val="000000"/>
          <w:sz w:val="28"/>
          <w:szCs w:val="28"/>
        </w:rPr>
        <w:t>.</w:t>
      </w:r>
      <w:r w:rsidRPr="007B6A56">
        <w:rPr>
          <w:rFonts w:ascii="Times New Roman" w:eastAsia="Times New Roman" w:hAnsi="Times New Roman" w:cs="Times New Roman"/>
          <w:sz w:val="28"/>
          <w:szCs w:val="28"/>
        </w:rPr>
        <w:t xml:space="preserve"> </w:t>
      </w:r>
      <w:bookmarkEnd w:id="5"/>
    </w:p>
    <w:p w14:paraId="375166B8" w14:textId="78013542" w:rsidR="007B6A56" w:rsidRPr="007B6A56" w:rsidRDefault="007B6A56" w:rsidP="007B6A56">
      <w:pPr>
        <w:spacing w:after="0" w:line="360" w:lineRule="auto"/>
        <w:ind w:firstLine="709"/>
        <w:jc w:val="both"/>
        <w:rPr>
          <w:rFonts w:ascii="Times New Roman" w:eastAsia="Times New Roman" w:hAnsi="Times New Roman" w:cs="Times New Roman"/>
          <w:sz w:val="28"/>
          <w:szCs w:val="28"/>
          <w:lang w:eastAsia="ru-RU"/>
        </w:rPr>
      </w:pPr>
      <w:r w:rsidRPr="007B6A56">
        <w:rPr>
          <w:rFonts w:ascii="Times New Roman" w:eastAsia="Times New Roman" w:hAnsi="Times New Roman" w:cs="Times New Roman"/>
          <w:sz w:val="28"/>
          <w:szCs w:val="28"/>
          <w:lang w:eastAsia="ru-RU"/>
        </w:rPr>
        <w:t>Методологическую и научно-теоретическую основу дипломной работы составили теория и методика физической культуры. В своих исследованиях мы опирались на теоретические положения физиологии спорта при применении</w:t>
      </w:r>
      <w:r w:rsidR="001029F9">
        <w:rPr>
          <w:rFonts w:ascii="Times New Roman" w:eastAsia="Times New Roman" w:hAnsi="Times New Roman" w:cs="Times New Roman"/>
          <w:sz w:val="28"/>
          <w:szCs w:val="28"/>
          <w:lang w:eastAsia="ru-RU"/>
        </w:rPr>
        <w:t xml:space="preserve"> </w:t>
      </w:r>
      <w:proofErr w:type="spellStart"/>
      <w:r w:rsidR="001029F9">
        <w:rPr>
          <w:rFonts w:ascii="Times New Roman" w:eastAsia="Times New Roman" w:hAnsi="Times New Roman" w:cs="Times New Roman"/>
          <w:sz w:val="28"/>
          <w:szCs w:val="28"/>
          <w:lang w:eastAsia="ru-RU"/>
        </w:rPr>
        <w:t>соревновательно</w:t>
      </w:r>
      <w:proofErr w:type="spellEnd"/>
      <w:r w:rsidR="001029F9">
        <w:rPr>
          <w:rFonts w:ascii="Times New Roman" w:eastAsia="Times New Roman" w:hAnsi="Times New Roman" w:cs="Times New Roman"/>
          <w:sz w:val="28"/>
          <w:szCs w:val="28"/>
          <w:lang w:eastAsia="ru-RU"/>
        </w:rPr>
        <w:t xml:space="preserve"> – игрового </w:t>
      </w:r>
      <w:proofErr w:type="gramStart"/>
      <w:r w:rsidR="001029F9">
        <w:rPr>
          <w:rFonts w:ascii="Times New Roman" w:eastAsia="Times New Roman" w:hAnsi="Times New Roman" w:cs="Times New Roman"/>
          <w:sz w:val="28"/>
          <w:szCs w:val="28"/>
          <w:lang w:eastAsia="ru-RU"/>
        </w:rPr>
        <w:t xml:space="preserve">метода </w:t>
      </w:r>
      <w:r w:rsidRPr="007B6A56">
        <w:rPr>
          <w:rFonts w:ascii="Times New Roman" w:eastAsia="Times New Roman" w:hAnsi="Times New Roman" w:cs="Times New Roman"/>
          <w:sz w:val="28"/>
          <w:szCs w:val="28"/>
          <w:lang w:eastAsia="ru-RU"/>
        </w:rPr>
        <w:t>.</w:t>
      </w:r>
      <w:proofErr w:type="gramEnd"/>
    </w:p>
    <w:p w14:paraId="48DE5F55" w14:textId="77777777" w:rsidR="007B6A56" w:rsidRPr="007B6A56" w:rsidRDefault="007B6A56" w:rsidP="007B6A56">
      <w:pPr>
        <w:spacing w:after="0" w:line="360" w:lineRule="auto"/>
        <w:ind w:firstLine="709"/>
        <w:jc w:val="both"/>
        <w:rPr>
          <w:rFonts w:ascii="Times New Roman" w:eastAsia="Times New Roman" w:hAnsi="Times New Roman" w:cs="Times New Roman"/>
          <w:sz w:val="28"/>
          <w:szCs w:val="28"/>
          <w:lang w:eastAsia="ru-RU"/>
        </w:rPr>
      </w:pPr>
      <w:r w:rsidRPr="007B6A56">
        <w:rPr>
          <w:rFonts w:ascii="Times New Roman" w:eastAsia="Times New Roman" w:hAnsi="Times New Roman" w:cs="Times New Roman"/>
          <w:sz w:val="28"/>
          <w:szCs w:val="28"/>
          <w:lang w:eastAsia="ru-RU"/>
        </w:rPr>
        <w:t>Методология исследования по теме дипломного проекта</w:t>
      </w:r>
      <w:r w:rsidRPr="007B6A56">
        <w:rPr>
          <w:rFonts w:ascii="Times New Roman" w:eastAsia="Times New Roman" w:hAnsi="Times New Roman" w:cs="Times New Roman"/>
          <w:sz w:val="28"/>
          <w:szCs w:val="28"/>
          <w:lang w:val="uk-UA" w:eastAsia="ru-RU"/>
        </w:rPr>
        <w:t xml:space="preserve"> </w:t>
      </w:r>
      <w:r w:rsidRPr="007B6A56">
        <w:rPr>
          <w:rFonts w:ascii="Times New Roman" w:eastAsia="Times New Roman" w:hAnsi="Times New Roman" w:cs="Times New Roman"/>
          <w:sz w:val="28"/>
          <w:szCs w:val="28"/>
          <w:lang w:eastAsia="ru-RU"/>
        </w:rPr>
        <w:t>на</w:t>
      </w:r>
      <w:r w:rsidRPr="007B6A56">
        <w:rPr>
          <w:rFonts w:ascii="Times New Roman" w:eastAsia="Times New Roman" w:hAnsi="Times New Roman" w:cs="Times New Roman"/>
          <w:b/>
          <w:bCs/>
          <w:sz w:val="28"/>
          <w:szCs w:val="28"/>
          <w:lang w:eastAsia="ru-RU"/>
        </w:rPr>
        <w:t xml:space="preserve"> </w:t>
      </w:r>
      <w:r w:rsidRPr="00C934CC">
        <w:rPr>
          <w:rFonts w:ascii="Times New Roman" w:eastAsia="Times New Roman" w:hAnsi="Times New Roman" w:cs="Times New Roman"/>
          <w:bCs/>
          <w:sz w:val="28"/>
          <w:szCs w:val="28"/>
          <w:lang w:eastAsia="ru-RU"/>
        </w:rPr>
        <w:t>первом этапе</w:t>
      </w:r>
      <w:r w:rsidRPr="00C934CC">
        <w:rPr>
          <w:rFonts w:ascii="Times New Roman" w:eastAsia="Times New Roman" w:hAnsi="Times New Roman" w:cs="Times New Roman"/>
          <w:sz w:val="28"/>
          <w:szCs w:val="28"/>
          <w:lang w:eastAsia="ru-RU"/>
        </w:rPr>
        <w:t xml:space="preserve"> путем теоретического анализа и обобщения доступной литературы</w:t>
      </w:r>
      <w:r w:rsidRPr="007B6A56">
        <w:rPr>
          <w:rFonts w:ascii="Times New Roman" w:eastAsia="Times New Roman" w:hAnsi="Times New Roman" w:cs="Times New Roman"/>
          <w:sz w:val="28"/>
          <w:szCs w:val="28"/>
          <w:lang w:eastAsia="ru-RU"/>
        </w:rPr>
        <w:t xml:space="preserve"> конкретизировались поставленная проблема и методические подходы к ее решению, выявлялись основные структурные компоненты оценки физической подготовленности, формулировались основные задачи исследования.</w:t>
      </w:r>
    </w:p>
    <w:p w14:paraId="15FC2C74" w14:textId="45459146" w:rsidR="007B6A56" w:rsidRPr="007B6A56"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На</w:t>
      </w:r>
      <w:r w:rsidRPr="007B6A56">
        <w:rPr>
          <w:rFonts w:ascii="Times New Roman" w:eastAsia="Times New Roman" w:hAnsi="Times New Roman" w:cs="Times New Roman"/>
          <w:b/>
          <w:bCs/>
          <w:color w:val="000000"/>
          <w:sz w:val="27"/>
          <w:szCs w:val="28"/>
        </w:rPr>
        <w:t xml:space="preserve"> </w:t>
      </w:r>
      <w:r w:rsidRPr="00C934CC">
        <w:rPr>
          <w:rFonts w:ascii="Times New Roman" w:eastAsia="Times New Roman" w:hAnsi="Times New Roman" w:cs="Times New Roman"/>
          <w:bCs/>
          <w:color w:val="000000"/>
          <w:sz w:val="27"/>
          <w:szCs w:val="28"/>
        </w:rPr>
        <w:t>втором этапе</w:t>
      </w:r>
      <w:r w:rsidRPr="007B6A56">
        <w:rPr>
          <w:rFonts w:ascii="Times New Roman" w:eastAsia="Times New Roman" w:hAnsi="Times New Roman" w:cs="Times New Roman"/>
          <w:color w:val="000000"/>
          <w:sz w:val="28"/>
          <w:szCs w:val="28"/>
        </w:rPr>
        <w:t xml:space="preserve"> была проведена беседа с учителями по физической культуре с целью выявления наиболее эффективных методов </w:t>
      </w:r>
      <w:r w:rsidR="001029F9">
        <w:rPr>
          <w:rFonts w:ascii="Times New Roman" w:eastAsia="Times New Roman" w:hAnsi="Times New Roman" w:cs="Times New Roman"/>
          <w:color w:val="000000"/>
          <w:sz w:val="28"/>
          <w:szCs w:val="28"/>
        </w:rPr>
        <w:t xml:space="preserve">применения </w:t>
      </w:r>
      <w:proofErr w:type="spellStart"/>
      <w:r w:rsidR="001029F9">
        <w:rPr>
          <w:rFonts w:ascii="Times New Roman" w:eastAsia="Times New Roman" w:hAnsi="Times New Roman" w:cs="Times New Roman"/>
          <w:color w:val="000000"/>
          <w:sz w:val="28"/>
          <w:szCs w:val="28"/>
        </w:rPr>
        <w:t>сореновательно</w:t>
      </w:r>
      <w:proofErr w:type="spellEnd"/>
      <w:r w:rsidR="001029F9">
        <w:rPr>
          <w:rFonts w:ascii="Times New Roman" w:eastAsia="Times New Roman" w:hAnsi="Times New Roman" w:cs="Times New Roman"/>
          <w:color w:val="000000"/>
          <w:sz w:val="28"/>
          <w:szCs w:val="28"/>
        </w:rPr>
        <w:t xml:space="preserve"> – игрового метода </w:t>
      </w:r>
      <w:r w:rsidRPr="007B6A56">
        <w:rPr>
          <w:rFonts w:ascii="Times New Roman" w:eastAsia="Times New Roman" w:hAnsi="Times New Roman" w:cs="Times New Roman"/>
          <w:color w:val="000000"/>
          <w:sz w:val="28"/>
          <w:szCs w:val="28"/>
        </w:rPr>
        <w:t>у детей младшего школьно</w:t>
      </w:r>
      <w:r w:rsidR="001029F9">
        <w:rPr>
          <w:rFonts w:ascii="Times New Roman" w:eastAsia="Times New Roman" w:hAnsi="Times New Roman" w:cs="Times New Roman"/>
          <w:color w:val="000000"/>
          <w:sz w:val="28"/>
          <w:szCs w:val="28"/>
        </w:rPr>
        <w:t>го</w:t>
      </w:r>
      <w:r w:rsidRPr="007B6A56">
        <w:rPr>
          <w:rFonts w:ascii="Times New Roman" w:eastAsia="Times New Roman" w:hAnsi="Times New Roman" w:cs="Times New Roman"/>
          <w:color w:val="000000"/>
          <w:sz w:val="28"/>
          <w:szCs w:val="28"/>
        </w:rPr>
        <w:t xml:space="preserve"> возраста. По ходу исследований, проводимых на данном этапе, уточнялись методические подходы, осуществлялись теоретический анализ и обобщение полученных результатов.</w:t>
      </w:r>
    </w:p>
    <w:p w14:paraId="30CCFF02" w14:textId="0ACB55E3" w:rsidR="007B6A56" w:rsidRPr="007B6A56" w:rsidRDefault="007B6A56" w:rsidP="007B6A56">
      <w:pPr>
        <w:spacing w:after="0" w:line="360" w:lineRule="auto"/>
        <w:ind w:firstLine="709"/>
        <w:jc w:val="both"/>
        <w:rPr>
          <w:rFonts w:ascii="Times New Roman" w:eastAsia="Times New Roman" w:hAnsi="Times New Roman" w:cs="Times New Roman"/>
          <w:sz w:val="28"/>
          <w:szCs w:val="28"/>
          <w:lang w:eastAsia="ru-RU"/>
        </w:rPr>
      </w:pPr>
      <w:r w:rsidRPr="007B6A56">
        <w:rPr>
          <w:rFonts w:ascii="Times New Roman" w:eastAsia="Times New Roman" w:hAnsi="Times New Roman" w:cs="Times New Roman"/>
          <w:sz w:val="28"/>
          <w:szCs w:val="28"/>
          <w:lang w:eastAsia="ru-RU"/>
        </w:rPr>
        <w:t>На</w:t>
      </w:r>
      <w:r w:rsidRPr="007B6A56">
        <w:rPr>
          <w:rFonts w:ascii="Times New Roman" w:eastAsia="Times New Roman" w:hAnsi="Times New Roman" w:cs="Times New Roman"/>
          <w:b/>
          <w:bCs/>
          <w:sz w:val="28"/>
          <w:szCs w:val="28"/>
          <w:lang w:eastAsia="ru-RU"/>
        </w:rPr>
        <w:t xml:space="preserve"> </w:t>
      </w:r>
      <w:r w:rsidR="001029F9" w:rsidRPr="00C934CC">
        <w:rPr>
          <w:rFonts w:ascii="Times New Roman" w:eastAsia="Times New Roman" w:hAnsi="Times New Roman" w:cs="Times New Roman"/>
          <w:bCs/>
          <w:sz w:val="28"/>
          <w:szCs w:val="28"/>
          <w:lang w:eastAsia="ru-RU"/>
        </w:rPr>
        <w:t>третьем</w:t>
      </w:r>
      <w:r w:rsidRPr="00C934CC">
        <w:rPr>
          <w:rFonts w:ascii="Times New Roman" w:eastAsia="Times New Roman" w:hAnsi="Times New Roman" w:cs="Times New Roman"/>
          <w:bCs/>
          <w:sz w:val="28"/>
          <w:szCs w:val="28"/>
          <w:lang w:eastAsia="ru-RU"/>
        </w:rPr>
        <w:t xml:space="preserve"> этапе</w:t>
      </w:r>
      <w:r w:rsidRPr="007B6A56">
        <w:rPr>
          <w:rFonts w:ascii="Times New Roman" w:eastAsia="Times New Roman" w:hAnsi="Times New Roman" w:cs="Times New Roman"/>
          <w:sz w:val="28"/>
          <w:szCs w:val="28"/>
          <w:lang w:eastAsia="ru-RU"/>
        </w:rPr>
        <w:t xml:space="preserve"> был организован и проведен педагогический эксперимент в целях проверки эффективности применения </w:t>
      </w:r>
      <w:proofErr w:type="spellStart"/>
      <w:r w:rsidR="001029F9">
        <w:rPr>
          <w:rFonts w:ascii="Times New Roman" w:eastAsia="Times New Roman" w:hAnsi="Times New Roman" w:cs="Times New Roman"/>
          <w:sz w:val="28"/>
          <w:szCs w:val="28"/>
          <w:lang w:eastAsia="ru-RU"/>
        </w:rPr>
        <w:t>сореновательно</w:t>
      </w:r>
      <w:proofErr w:type="spellEnd"/>
      <w:r w:rsidR="001029F9">
        <w:rPr>
          <w:rFonts w:ascii="Times New Roman" w:eastAsia="Times New Roman" w:hAnsi="Times New Roman" w:cs="Times New Roman"/>
          <w:sz w:val="28"/>
          <w:szCs w:val="28"/>
          <w:lang w:eastAsia="ru-RU"/>
        </w:rPr>
        <w:t xml:space="preserve">-игрового метода для развития двигательной активности </w:t>
      </w:r>
      <w:r w:rsidRPr="007B6A56">
        <w:rPr>
          <w:rFonts w:ascii="Times New Roman" w:eastAsia="Times New Roman" w:hAnsi="Times New Roman" w:cs="Times New Roman"/>
          <w:sz w:val="28"/>
          <w:szCs w:val="28"/>
          <w:lang w:eastAsia="ru-RU"/>
        </w:rPr>
        <w:t>у детей младшего школьного возраста. Значительное внимание уделялось рекомендациям по использованию подвижных игр для развития</w:t>
      </w:r>
      <w:r w:rsidR="001029F9">
        <w:rPr>
          <w:rFonts w:ascii="Times New Roman" w:eastAsia="Times New Roman" w:hAnsi="Times New Roman" w:cs="Times New Roman"/>
          <w:sz w:val="28"/>
          <w:szCs w:val="28"/>
          <w:lang w:eastAsia="ru-RU"/>
        </w:rPr>
        <w:t xml:space="preserve"> двигательной активности.</w:t>
      </w:r>
    </w:p>
    <w:p w14:paraId="435FCEE3" w14:textId="77777777" w:rsidR="007B6A56" w:rsidRPr="007B6A56" w:rsidRDefault="007B6A56" w:rsidP="007B6A56">
      <w:pPr>
        <w:spacing w:after="0" w:line="360" w:lineRule="auto"/>
        <w:ind w:firstLine="709"/>
        <w:jc w:val="both"/>
        <w:rPr>
          <w:rFonts w:ascii="Times New Roman" w:eastAsia="Times New Roman" w:hAnsi="Times New Roman" w:cs="Times New Roman"/>
          <w:sz w:val="28"/>
          <w:szCs w:val="28"/>
          <w:lang w:val="uk-UA" w:eastAsia="ru-RU"/>
        </w:rPr>
      </w:pPr>
      <w:r w:rsidRPr="007B6A56">
        <w:rPr>
          <w:rFonts w:ascii="Times New Roman" w:eastAsia="Times New Roman" w:hAnsi="Times New Roman" w:cs="Times New Roman"/>
          <w:sz w:val="28"/>
          <w:szCs w:val="28"/>
          <w:lang w:eastAsia="ru-RU"/>
        </w:rPr>
        <w:lastRenderedPageBreak/>
        <w:t>Формулировались выводы, разрабатывались практические рекомендации, проводилось техническое оформление дипломной работы.</w:t>
      </w:r>
    </w:p>
    <w:p w14:paraId="4D90A82A" w14:textId="77777777" w:rsidR="007B6A56" w:rsidRPr="007B6A56" w:rsidRDefault="007B6A56" w:rsidP="007B6A56">
      <w:pPr>
        <w:spacing w:after="0" w:line="360" w:lineRule="auto"/>
        <w:ind w:firstLine="709"/>
        <w:jc w:val="center"/>
        <w:rPr>
          <w:rFonts w:ascii="Times New Roman" w:eastAsia="Times New Roman" w:hAnsi="Times New Roman" w:cs="Times New Roman"/>
          <w:color w:val="000000"/>
          <w:sz w:val="28"/>
          <w:szCs w:val="28"/>
        </w:rPr>
      </w:pPr>
      <w:bookmarkStart w:id="6" w:name="bookmark15"/>
      <w:r w:rsidRPr="007B6A56">
        <w:rPr>
          <w:rFonts w:ascii="Times New Roman" w:eastAsia="Times New Roman" w:hAnsi="Times New Roman" w:cs="Times New Roman"/>
          <w:color w:val="000000"/>
          <w:sz w:val="28"/>
          <w:szCs w:val="28"/>
        </w:rPr>
        <w:t>Методы исследования</w:t>
      </w:r>
      <w:bookmarkEnd w:id="6"/>
    </w:p>
    <w:p w14:paraId="41903AF5" w14:textId="77777777" w:rsidR="007B6A56" w:rsidRPr="007B6A56"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Для решения задач, поставленных в дипломном проекте, были использованы следующие методы научного исследования:</w:t>
      </w:r>
    </w:p>
    <w:p w14:paraId="5532B1D4" w14:textId="77777777" w:rsidR="007B6A56" w:rsidRPr="007B6A56" w:rsidRDefault="007B6A56" w:rsidP="007B6A56">
      <w:pPr>
        <w:spacing w:after="0" w:line="360" w:lineRule="auto"/>
        <w:ind w:left="709"/>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теоретический анализ и обобщение;</w:t>
      </w:r>
    </w:p>
    <w:p w14:paraId="7AFA9A99" w14:textId="02C0D896" w:rsidR="007B6A56" w:rsidRPr="007B6A56" w:rsidRDefault="007B6A56" w:rsidP="001029F9">
      <w:pPr>
        <w:spacing w:after="0" w:line="360" w:lineRule="auto"/>
        <w:ind w:left="709"/>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беседа, опрос;</w:t>
      </w:r>
    </w:p>
    <w:p w14:paraId="7B09D25E" w14:textId="56F432B5" w:rsidR="007B6A56" w:rsidRPr="007B6A56"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 оценка уровня </w:t>
      </w:r>
      <w:r w:rsidR="001029F9">
        <w:rPr>
          <w:rFonts w:ascii="Times New Roman" w:eastAsia="Times New Roman" w:hAnsi="Times New Roman" w:cs="Times New Roman"/>
          <w:color w:val="000000"/>
          <w:sz w:val="28"/>
          <w:szCs w:val="28"/>
        </w:rPr>
        <w:t xml:space="preserve">двигательной активности </w:t>
      </w:r>
      <w:r w:rsidRPr="007B6A56">
        <w:rPr>
          <w:rFonts w:ascii="Times New Roman" w:eastAsia="Times New Roman" w:hAnsi="Times New Roman" w:cs="Times New Roman"/>
          <w:color w:val="000000"/>
          <w:sz w:val="28"/>
          <w:szCs w:val="28"/>
        </w:rPr>
        <w:t>обучающихся;</w:t>
      </w:r>
    </w:p>
    <w:p w14:paraId="42D86AD7" w14:textId="77777777" w:rsidR="007B6A56" w:rsidRPr="007B6A56" w:rsidRDefault="007B6A56" w:rsidP="007B6A56">
      <w:pPr>
        <w:spacing w:after="0" w:line="360" w:lineRule="auto"/>
        <w:ind w:left="709"/>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педагогический эксперимент;</w:t>
      </w:r>
    </w:p>
    <w:p w14:paraId="03879C57" w14:textId="77777777" w:rsidR="007B6A56" w:rsidRPr="007B6A56" w:rsidRDefault="007B6A56" w:rsidP="007B6A56">
      <w:pPr>
        <w:spacing w:after="0" w:line="360" w:lineRule="auto"/>
        <w:ind w:left="709"/>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статистическая обработка полученных данных.</w:t>
      </w:r>
    </w:p>
    <w:p w14:paraId="04856E1B" w14:textId="77777777" w:rsidR="007B6A56" w:rsidRPr="007B6A56"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C934CC">
        <w:rPr>
          <w:rFonts w:ascii="Times New Roman" w:eastAsia="Times New Roman" w:hAnsi="Times New Roman" w:cs="Times New Roman"/>
          <w:iCs/>
          <w:color w:val="000000"/>
          <w:sz w:val="28"/>
          <w:szCs w:val="28"/>
        </w:rPr>
        <w:t>Теоретический анализ и обобщение.</w:t>
      </w:r>
      <w:r w:rsidRPr="007B6A56">
        <w:rPr>
          <w:rFonts w:ascii="Times New Roman" w:eastAsia="Times New Roman" w:hAnsi="Times New Roman" w:cs="Times New Roman"/>
          <w:color w:val="000000"/>
          <w:sz w:val="28"/>
          <w:szCs w:val="28"/>
        </w:rPr>
        <w:t xml:space="preserve"> Изучение литературных данных проводилось для оценки состояния проблемы, определения задач исследования и сопоставления имеющейся информации с результатами экспериментальных исследований. Перечень изученных источников представлен в списке литературы, изложенной в дипломной работе.</w:t>
      </w:r>
    </w:p>
    <w:p w14:paraId="0DDDB3A4" w14:textId="3A3147EB" w:rsidR="007B6A56" w:rsidRPr="00C934CC"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C934CC">
        <w:rPr>
          <w:rFonts w:ascii="Times New Roman" w:eastAsia="Times New Roman" w:hAnsi="Times New Roman" w:cs="Times New Roman"/>
          <w:iCs/>
          <w:color w:val="000000"/>
          <w:sz w:val="28"/>
          <w:szCs w:val="28"/>
        </w:rPr>
        <w:t>Беседа.</w:t>
      </w:r>
      <w:r w:rsidRPr="00C934CC">
        <w:rPr>
          <w:rFonts w:ascii="Times New Roman" w:eastAsia="Times New Roman" w:hAnsi="Times New Roman" w:cs="Times New Roman"/>
          <w:color w:val="000000"/>
          <w:sz w:val="28"/>
          <w:szCs w:val="28"/>
        </w:rPr>
        <w:t xml:space="preserve"> Данный метод применялся для изучения особенностей организации учебного процесса по физической культуре в школе, динамики работоспособности, структуры управления учебным процессом по развитию </w:t>
      </w:r>
      <w:r w:rsidR="001029F9" w:rsidRPr="00C934CC">
        <w:rPr>
          <w:rFonts w:ascii="Times New Roman" w:eastAsia="Times New Roman" w:hAnsi="Times New Roman" w:cs="Times New Roman"/>
          <w:color w:val="000000"/>
          <w:sz w:val="28"/>
          <w:szCs w:val="28"/>
        </w:rPr>
        <w:t xml:space="preserve">двигательной активности </w:t>
      </w:r>
      <w:r w:rsidRPr="00C934CC">
        <w:rPr>
          <w:rFonts w:ascii="Times New Roman" w:eastAsia="Times New Roman" w:hAnsi="Times New Roman" w:cs="Times New Roman"/>
          <w:color w:val="000000"/>
          <w:sz w:val="28"/>
          <w:szCs w:val="28"/>
        </w:rPr>
        <w:t>обучающихся.</w:t>
      </w:r>
    </w:p>
    <w:p w14:paraId="0D41460A" w14:textId="3E0DC8EF" w:rsidR="007B6A56" w:rsidRPr="00C934CC" w:rsidRDefault="007B6A56" w:rsidP="007B6A56">
      <w:pPr>
        <w:spacing w:after="0" w:line="360" w:lineRule="auto"/>
        <w:ind w:firstLine="709"/>
        <w:jc w:val="both"/>
        <w:rPr>
          <w:rFonts w:ascii="Times New Roman" w:eastAsia="Times New Roman" w:hAnsi="Times New Roman" w:cs="Times New Roman"/>
          <w:color w:val="000000"/>
          <w:sz w:val="28"/>
          <w:szCs w:val="28"/>
        </w:rPr>
      </w:pPr>
      <w:proofErr w:type="gramStart"/>
      <w:r w:rsidRPr="00C934CC">
        <w:rPr>
          <w:rFonts w:ascii="Times New Roman" w:eastAsia="Times New Roman" w:hAnsi="Times New Roman" w:cs="Times New Roman"/>
          <w:color w:val="000000"/>
          <w:sz w:val="28"/>
          <w:szCs w:val="28"/>
        </w:rPr>
        <w:t>Беседа  в</w:t>
      </w:r>
      <w:proofErr w:type="gramEnd"/>
      <w:r w:rsidRPr="00C934CC">
        <w:rPr>
          <w:rFonts w:ascii="Times New Roman" w:eastAsia="Times New Roman" w:hAnsi="Times New Roman" w:cs="Times New Roman"/>
          <w:color w:val="000000"/>
          <w:sz w:val="28"/>
          <w:szCs w:val="28"/>
        </w:rPr>
        <w:t xml:space="preserve"> ходе исследования проводились как с обучающимися, так и с учителями физической культуры. Беседы с обучающимися и педагогами давали ценную информацию о субъективном отношении занимающихся к различным методам </w:t>
      </w:r>
      <w:r w:rsidR="001029F9" w:rsidRPr="00C934CC">
        <w:rPr>
          <w:rFonts w:ascii="Times New Roman" w:eastAsia="Times New Roman" w:hAnsi="Times New Roman" w:cs="Times New Roman"/>
          <w:color w:val="000000"/>
          <w:sz w:val="28"/>
          <w:szCs w:val="28"/>
        </w:rPr>
        <w:t xml:space="preserve">развития двигательной активности </w:t>
      </w:r>
      <w:r w:rsidRPr="00C934CC">
        <w:rPr>
          <w:rFonts w:ascii="Times New Roman" w:eastAsia="Times New Roman" w:hAnsi="Times New Roman" w:cs="Times New Roman"/>
          <w:color w:val="000000"/>
          <w:sz w:val="28"/>
          <w:szCs w:val="28"/>
        </w:rPr>
        <w:t>на уроке физической культуры.</w:t>
      </w:r>
    </w:p>
    <w:p w14:paraId="1C28AE99" w14:textId="77777777" w:rsidR="007B6A56" w:rsidRPr="007B6A56"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C934CC">
        <w:rPr>
          <w:rFonts w:ascii="Times New Roman" w:eastAsia="Times New Roman" w:hAnsi="Times New Roman" w:cs="Times New Roman"/>
          <w:iCs/>
          <w:color w:val="000000"/>
          <w:sz w:val="28"/>
          <w:szCs w:val="28"/>
        </w:rPr>
        <w:t>Изучение динамики физического состояния</w:t>
      </w:r>
      <w:r w:rsidRPr="007B6A56">
        <w:rPr>
          <w:rFonts w:ascii="Times New Roman" w:eastAsia="Times New Roman" w:hAnsi="Times New Roman" w:cs="Times New Roman"/>
          <w:i/>
          <w:iCs/>
          <w:color w:val="000000"/>
          <w:sz w:val="28"/>
          <w:szCs w:val="28"/>
        </w:rPr>
        <w:t>.</w:t>
      </w:r>
      <w:r w:rsidRPr="007B6A56">
        <w:rPr>
          <w:rFonts w:ascii="Times New Roman" w:eastAsia="Times New Roman" w:hAnsi="Times New Roman" w:cs="Times New Roman"/>
          <w:color w:val="000000"/>
          <w:sz w:val="28"/>
          <w:szCs w:val="28"/>
        </w:rPr>
        <w:t xml:space="preserve"> Физическое состояние и работоспособность обучающихся изучались методом специальных контрольных упражнений, наблюдения, хронометража. Испытание уровня физической подготовленности проводилось с целью оценки степени развития координационных способностей обучающихся.</w:t>
      </w:r>
    </w:p>
    <w:p w14:paraId="5FBEE990" w14:textId="57AE778D" w:rsidR="007B6A56" w:rsidRPr="00C934CC"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C934CC">
        <w:rPr>
          <w:rFonts w:ascii="Times New Roman" w:eastAsia="Times New Roman" w:hAnsi="Times New Roman" w:cs="Times New Roman"/>
          <w:iCs/>
          <w:color w:val="000000"/>
          <w:sz w:val="28"/>
          <w:szCs w:val="28"/>
        </w:rPr>
        <w:lastRenderedPageBreak/>
        <w:t>Педагогический эксперимент.</w:t>
      </w:r>
      <w:r w:rsidRPr="00C934CC">
        <w:rPr>
          <w:rFonts w:ascii="Times New Roman" w:eastAsia="Times New Roman" w:hAnsi="Times New Roman" w:cs="Times New Roman"/>
          <w:color w:val="000000"/>
          <w:sz w:val="28"/>
          <w:szCs w:val="28"/>
        </w:rPr>
        <w:t xml:space="preserve"> Педагогический эксперимент был организован и проведен на </w:t>
      </w:r>
      <w:r w:rsidR="001029F9" w:rsidRPr="00C934CC">
        <w:rPr>
          <w:rFonts w:ascii="Times New Roman" w:eastAsia="Times New Roman" w:hAnsi="Times New Roman" w:cs="Times New Roman"/>
          <w:color w:val="000000"/>
          <w:sz w:val="28"/>
          <w:szCs w:val="28"/>
        </w:rPr>
        <w:t xml:space="preserve">третьем </w:t>
      </w:r>
      <w:r w:rsidRPr="00C934CC">
        <w:rPr>
          <w:rFonts w:ascii="Times New Roman" w:eastAsia="Times New Roman" w:hAnsi="Times New Roman" w:cs="Times New Roman"/>
          <w:color w:val="000000"/>
          <w:sz w:val="28"/>
          <w:szCs w:val="28"/>
        </w:rPr>
        <w:t xml:space="preserve"> этапе в рамках учебного процесса.</w:t>
      </w:r>
    </w:p>
    <w:p w14:paraId="3A132C2E" w14:textId="77777777" w:rsidR="007B6A56" w:rsidRPr="007B6A56"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C934CC">
        <w:rPr>
          <w:rFonts w:ascii="Times New Roman" w:eastAsia="Times New Roman" w:hAnsi="Times New Roman" w:cs="Times New Roman"/>
          <w:iCs/>
          <w:color w:val="000000"/>
          <w:sz w:val="28"/>
          <w:szCs w:val="28"/>
        </w:rPr>
        <w:t>Статистическая обработка полученных данных.</w:t>
      </w:r>
      <w:r w:rsidRPr="007B6A56">
        <w:rPr>
          <w:rFonts w:ascii="Times New Roman" w:eastAsia="Times New Roman" w:hAnsi="Times New Roman" w:cs="Times New Roman"/>
          <w:color w:val="000000"/>
          <w:sz w:val="28"/>
          <w:szCs w:val="28"/>
        </w:rPr>
        <w:t xml:space="preserve"> Материалы исследований подвергались обработке данных. На основании полученных результатов делались соответствующие выводы.</w:t>
      </w:r>
    </w:p>
    <w:p w14:paraId="0C92A5A6" w14:textId="77777777" w:rsidR="007B6A56" w:rsidRPr="007B6A56" w:rsidRDefault="007B6A56" w:rsidP="007B6A56">
      <w:pPr>
        <w:spacing w:after="0" w:line="360" w:lineRule="auto"/>
        <w:ind w:firstLine="709"/>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Педагогическое тестирование позволяет контролировать уровень развития координационных способностей. Кроме этого можно проследить динамику изменений показателей отдельных обучающихся.</w:t>
      </w:r>
    </w:p>
    <w:p w14:paraId="70E988F9" w14:textId="77777777" w:rsidR="007B6A56" w:rsidRPr="007B6A56" w:rsidRDefault="007B6A56" w:rsidP="007B6A56">
      <w:pPr>
        <w:spacing w:after="0" w:line="360" w:lineRule="auto"/>
        <w:ind w:firstLine="720"/>
        <w:jc w:val="both"/>
        <w:rPr>
          <w:rFonts w:ascii="Times New Roman" w:eastAsia="Times New Roman" w:hAnsi="Times New Roman" w:cs="Times New Roman"/>
          <w:sz w:val="28"/>
          <w:szCs w:val="28"/>
        </w:rPr>
      </w:pPr>
    </w:p>
    <w:p w14:paraId="0E9F442B" w14:textId="75C8174B" w:rsidR="007B6A56" w:rsidRPr="00C934CC" w:rsidRDefault="00C934CC" w:rsidP="00C934CC">
      <w:pPr>
        <w:spacing w:after="0" w:line="360" w:lineRule="auto"/>
        <w:ind w:firstLine="720"/>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7B6A56" w:rsidRPr="00C934CC">
        <w:rPr>
          <w:rFonts w:ascii="Times New Roman" w:eastAsia="Times New Roman" w:hAnsi="Times New Roman" w:cs="Times New Roman"/>
          <w:bCs/>
          <w:sz w:val="28"/>
          <w:szCs w:val="28"/>
        </w:rPr>
        <w:t xml:space="preserve">.2 Средства и методы развития </w:t>
      </w:r>
      <w:r w:rsidR="00ED73BE" w:rsidRPr="00C934CC">
        <w:rPr>
          <w:rFonts w:ascii="Times New Roman" w:eastAsia="Times New Roman" w:hAnsi="Times New Roman" w:cs="Times New Roman"/>
          <w:bCs/>
          <w:sz w:val="28"/>
          <w:szCs w:val="28"/>
        </w:rPr>
        <w:t>двигательной активности</w:t>
      </w:r>
      <w:r w:rsidR="007B6A56" w:rsidRPr="00C934CC">
        <w:rPr>
          <w:rFonts w:ascii="Times New Roman" w:eastAsia="Times New Roman" w:hAnsi="Times New Roman" w:cs="Times New Roman"/>
          <w:bCs/>
          <w:sz w:val="28"/>
          <w:szCs w:val="28"/>
        </w:rPr>
        <w:t xml:space="preserve"> у детей младшего школьного возраста</w:t>
      </w:r>
    </w:p>
    <w:p w14:paraId="0F06D67A" w14:textId="77777777" w:rsidR="007B6A56" w:rsidRPr="007B6A56" w:rsidRDefault="007B6A56" w:rsidP="007B6A56">
      <w:pPr>
        <w:spacing w:after="0" w:line="360" w:lineRule="auto"/>
        <w:ind w:firstLine="720"/>
        <w:jc w:val="both"/>
        <w:rPr>
          <w:rFonts w:ascii="Times New Roman" w:eastAsia="Times New Roman" w:hAnsi="Times New Roman" w:cs="Times New Roman"/>
          <w:sz w:val="28"/>
          <w:szCs w:val="28"/>
        </w:rPr>
      </w:pPr>
    </w:p>
    <w:p w14:paraId="145ECA49"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Задача физического воспитания детей – правильное физическое развитие, укрепление здоровья, а также вооружение важными двигательными навыками.</w:t>
      </w:r>
    </w:p>
    <w:p w14:paraId="1382FC55"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Младший школьный возраст – наиболее ответственный и благоприятный период в формировании двигательных способностей ребенка. В этом возрасте закладываются основы культуры движений, успешно осваиваются новые, ранее неизвестные упражнения, физические знания. Физическое развитие ребенка подразумевает под собой овладение основными физическими качествами, такими как: сила, выносливость, быстрота, гибкость, ловкость.</w:t>
      </w:r>
    </w:p>
    <w:p w14:paraId="231709FE"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Воспитание физических качеств в младшем школьном возрасте имеет свои особенности. Направленное воздействие на развитие тех или иных физических качеств обеспечивается подбором физических упражнений и методикой занятия. Физические качества совершенствуются в процессе обучения движениям.</w:t>
      </w:r>
    </w:p>
    <w:p w14:paraId="45E72931" w14:textId="0A4ED134"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Важнейшие требования к методике воспитания физических качеств в период возрастного становления организма – всесторонность воздействий, соразмерность нагрузок и функциональность возможностей растущего </w:t>
      </w:r>
      <w:r w:rsidRPr="007B6A56">
        <w:rPr>
          <w:rFonts w:ascii="Times New Roman" w:eastAsia="Times New Roman" w:hAnsi="Times New Roman" w:cs="Times New Roman"/>
          <w:color w:val="000000"/>
          <w:sz w:val="28"/>
          <w:szCs w:val="28"/>
        </w:rPr>
        <w:lastRenderedPageBreak/>
        <w:t>организма, соответствие воздействующих факторов особенностям этапов возрастного развития.</w:t>
      </w:r>
    </w:p>
    <w:p w14:paraId="5024276C" w14:textId="65D26AAB"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В период занятий в школе развитие </w:t>
      </w:r>
      <w:r w:rsidR="00ED73BE">
        <w:rPr>
          <w:rFonts w:ascii="Times New Roman" w:eastAsia="Times New Roman" w:hAnsi="Times New Roman" w:cs="Times New Roman"/>
          <w:color w:val="000000"/>
          <w:sz w:val="28"/>
          <w:szCs w:val="28"/>
        </w:rPr>
        <w:t>двигательной активности</w:t>
      </w:r>
      <w:r w:rsidRPr="007B6A56">
        <w:rPr>
          <w:rFonts w:ascii="Times New Roman" w:eastAsia="Times New Roman" w:hAnsi="Times New Roman" w:cs="Times New Roman"/>
          <w:color w:val="000000"/>
          <w:sz w:val="28"/>
          <w:szCs w:val="28"/>
        </w:rPr>
        <w:t xml:space="preserve"> у детей идет по пути образования новых форм координации движений. Чтобы успешно решить эти задачи, детей обучают широкому кругу разнообразных двигательных действий.</w:t>
      </w:r>
    </w:p>
    <w:p w14:paraId="16094649"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Ловкость развивается довольно медленно. Наибольшие сдвиги в координации движений наблюдаются у детей в возрасте от 7 до 12 – 13 лет. В этот период создается основа для овладения сложными навыками в последующие годы</w:t>
      </w:r>
    </w:p>
    <w:p w14:paraId="7CDA0F25"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С целью воспитания ловкости, как умения преобразовывать движения в связи с меняющейся обстановкой их применения, широко используют подвижные игры, бег и другие упражнения на местности, связанные с преодолением препятствий и ориентированием, при этом очень важно постоянно обновлять упражнения, менять условия их применения.</w:t>
      </w:r>
    </w:p>
    <w:p w14:paraId="5483FA39"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Систематическое разучивание с детьми новых упражнений приводит к развитию ловкости. Обучение повышает пластичность нервной системы, улучшает координацию движений и развивает способность овладевать новыми, более сложными упражнениями.</w:t>
      </w:r>
    </w:p>
    <w:p w14:paraId="7057E5DF" w14:textId="77777777" w:rsidR="007B6A56" w:rsidRPr="007B6A56" w:rsidRDefault="007B6A56" w:rsidP="007B6A56">
      <w:pPr>
        <w:spacing w:after="0" w:line="360" w:lineRule="auto"/>
        <w:ind w:firstLine="720"/>
        <w:jc w:val="both"/>
        <w:rPr>
          <w:rFonts w:ascii="Times New Roman" w:eastAsia="Times New Roman" w:hAnsi="Times New Roman" w:cs="Times New Roman"/>
          <w:sz w:val="28"/>
          <w:szCs w:val="28"/>
        </w:rPr>
      </w:pPr>
      <w:r w:rsidRPr="007B6A56">
        <w:rPr>
          <w:rFonts w:ascii="Times New Roman" w:eastAsia="Times New Roman" w:hAnsi="Times New Roman" w:cs="Times New Roman"/>
          <w:sz w:val="28"/>
          <w:szCs w:val="28"/>
        </w:rPr>
        <w:t>Занятия, составленные нами из разнообразных двигательных действий, предусматривают целенаправленное воздействие на развитие двигательных умений и навыков, развития координационных способностей.</w:t>
      </w:r>
    </w:p>
    <w:p w14:paraId="771AA0DB" w14:textId="3FF71CF9"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Основными средствами воспитания гибкости в эксперименте можно назвать </w:t>
      </w:r>
      <w:r w:rsidR="00ED73BE">
        <w:rPr>
          <w:rFonts w:ascii="Times New Roman" w:eastAsia="Times New Roman" w:hAnsi="Times New Roman" w:cs="Times New Roman"/>
          <w:color w:val="000000"/>
          <w:sz w:val="28"/>
          <w:szCs w:val="28"/>
        </w:rPr>
        <w:t>физические</w:t>
      </w:r>
      <w:r w:rsidRPr="007B6A56">
        <w:rPr>
          <w:rFonts w:ascii="Times New Roman" w:eastAsia="Times New Roman" w:hAnsi="Times New Roman" w:cs="Times New Roman"/>
          <w:color w:val="000000"/>
          <w:sz w:val="28"/>
          <w:szCs w:val="28"/>
        </w:rPr>
        <w:t xml:space="preserve"> упражнения различной направленности, которые сочетались в следующих соотношениях: 50% - активные упражнения, 30% - пассивные, 20% - статические. Темы движений, количество повторений, время удержания в статических положениях использовались в соответствии с рекомендациями специалистов.</w:t>
      </w:r>
    </w:p>
    <w:p w14:paraId="5399F3B5"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Упражнения растягивающего характера использовались во всех частях урока: в подготовительной части после предварительного разогревания, </w:t>
      </w:r>
      <w:r w:rsidRPr="007B6A56">
        <w:rPr>
          <w:rFonts w:ascii="Times New Roman" w:eastAsia="Times New Roman" w:hAnsi="Times New Roman" w:cs="Times New Roman"/>
          <w:color w:val="000000"/>
          <w:sz w:val="28"/>
          <w:szCs w:val="28"/>
        </w:rPr>
        <w:lastRenderedPageBreak/>
        <w:t>выполнялись преимущественно активные упражнения пружинного характера; в основной части разнообразно сочетались пассивные, статические и активные упражнения; в заключительной части чаще применялись статические положения с расслаблением в заданной позе, они помогали решать задачу снижения нагрузки в уроке, а также обеспечивали благоприятные условия для восстановительных процессов в организме школьников. Различные виды гибкости при этом развивались параллельно.</w:t>
      </w:r>
    </w:p>
    <w:p w14:paraId="54275439"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При выполнении заданий на гибкость перед ребенком ставилась конкретная цель, например: дотянуться рукой до определенной точки. Основным методом развития подвижности суставов являлся повторный метод, где упражнения на растягивание выполнялись сериями (1-2-3) по 8 - 10 повторений на первых занятиях, а затем постепенно их объем и интенсивность возрастали между сериями, предлагались упражнения на расслабление.</w:t>
      </w:r>
    </w:p>
    <w:p w14:paraId="03D6F703"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Амплитуду движений рекомендовалось постепенно увеличивать и выполнять упражнения на растягивание до ощущения дискомфорта и легкой болезненности в растягиваемой части тела. Подобный способ выполнения упражнений требовал сознательного и заинтересованного отношения к работе, поэтому перед их применением детям сообщались теоретические знания о значении данных упражнений, механизме действия на опорно-двигательный аппарат и возможных положительных результатах. Это помогало создавать позитивные мотивационные установки на выполнение наших заданий.</w:t>
      </w:r>
    </w:p>
    <w:p w14:paraId="62CA53B1" w14:textId="668D022A" w:rsidR="007B6A56" w:rsidRPr="007B6A56" w:rsidRDefault="007B6A56" w:rsidP="00ED73BE">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Кроме метода повторного упражнения практиковались игровой и соревновательный методы.</w:t>
      </w:r>
    </w:p>
    <w:p w14:paraId="06F99D79" w14:textId="35B5307B"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Описанные </w:t>
      </w:r>
      <w:r w:rsidR="00ED73BE">
        <w:rPr>
          <w:rFonts w:ascii="Times New Roman" w:eastAsia="Times New Roman" w:hAnsi="Times New Roman" w:cs="Times New Roman"/>
          <w:color w:val="000000"/>
          <w:sz w:val="28"/>
          <w:szCs w:val="28"/>
        </w:rPr>
        <w:t>физические</w:t>
      </w:r>
      <w:r w:rsidRPr="007B6A56">
        <w:rPr>
          <w:rFonts w:ascii="Times New Roman" w:eastAsia="Times New Roman" w:hAnsi="Times New Roman" w:cs="Times New Roman"/>
          <w:color w:val="000000"/>
          <w:sz w:val="28"/>
          <w:szCs w:val="28"/>
        </w:rPr>
        <w:t xml:space="preserve"> упражнения планировались в соответствии с основными задачами урока и особенностями обучающихся.</w:t>
      </w:r>
    </w:p>
    <w:p w14:paraId="311ADB36" w14:textId="547965BA" w:rsidR="007B6A56" w:rsidRPr="007B6A56" w:rsidRDefault="007B6A56" w:rsidP="007B6A56">
      <w:pPr>
        <w:spacing w:after="0" w:line="360" w:lineRule="auto"/>
        <w:ind w:firstLine="720"/>
        <w:jc w:val="both"/>
        <w:rPr>
          <w:rFonts w:ascii="Times New Roman" w:eastAsia="Times New Roman" w:hAnsi="Times New Roman" w:cs="Times New Roman"/>
          <w:sz w:val="28"/>
          <w:szCs w:val="28"/>
        </w:rPr>
      </w:pPr>
      <w:r w:rsidRPr="007B6A56">
        <w:rPr>
          <w:rFonts w:ascii="Times New Roman" w:eastAsia="Times New Roman" w:hAnsi="Times New Roman" w:cs="Times New Roman"/>
          <w:sz w:val="28"/>
          <w:szCs w:val="28"/>
        </w:rPr>
        <w:t xml:space="preserve">Упражнения, применяемые нами для развития </w:t>
      </w:r>
      <w:r w:rsidR="00ED73BE">
        <w:rPr>
          <w:rFonts w:ascii="Times New Roman" w:eastAsia="Times New Roman" w:hAnsi="Times New Roman" w:cs="Times New Roman"/>
          <w:sz w:val="28"/>
          <w:szCs w:val="28"/>
        </w:rPr>
        <w:t>двигательной активности</w:t>
      </w:r>
      <w:r w:rsidRPr="007B6A56">
        <w:rPr>
          <w:rFonts w:ascii="Times New Roman" w:eastAsia="Times New Roman" w:hAnsi="Times New Roman" w:cs="Times New Roman"/>
          <w:sz w:val="28"/>
          <w:szCs w:val="28"/>
        </w:rPr>
        <w:t>:</w:t>
      </w:r>
    </w:p>
    <w:p w14:paraId="6E587F8E"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Переход с бега на месте с переходом на бег по прямой;</w:t>
      </w:r>
    </w:p>
    <w:p w14:paraId="54225BBA"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lastRenderedPageBreak/>
        <w:t>- Бег по прямой, по сигналу развернуться и бежать в обратном направлении;</w:t>
      </w:r>
    </w:p>
    <w:p w14:paraId="4525D333"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 Бег спиной вперед с </w:t>
      </w:r>
      <w:proofErr w:type="spellStart"/>
      <w:r w:rsidRPr="007B6A56">
        <w:rPr>
          <w:rFonts w:ascii="Times New Roman" w:eastAsia="Times New Roman" w:hAnsi="Times New Roman" w:cs="Times New Roman"/>
          <w:color w:val="000000"/>
          <w:sz w:val="28"/>
          <w:szCs w:val="28"/>
        </w:rPr>
        <w:t>обеганием</w:t>
      </w:r>
      <w:proofErr w:type="spellEnd"/>
      <w:r w:rsidRPr="007B6A56">
        <w:rPr>
          <w:rFonts w:ascii="Times New Roman" w:eastAsia="Times New Roman" w:hAnsi="Times New Roman" w:cs="Times New Roman"/>
          <w:color w:val="000000"/>
          <w:sz w:val="28"/>
          <w:szCs w:val="28"/>
        </w:rPr>
        <w:t xml:space="preserve"> стоек;</w:t>
      </w:r>
    </w:p>
    <w:p w14:paraId="57242331"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Из И.П. сед спиной вперед по сигналу стартовое ускорение;</w:t>
      </w:r>
    </w:p>
    <w:p w14:paraId="2066FC93"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То же из положения в упоре лежа;</w:t>
      </w:r>
    </w:p>
    <w:p w14:paraId="29F44ADA"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Повороты на 360 градусов;</w:t>
      </w:r>
    </w:p>
    <w:p w14:paraId="1BE8508F"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Ускорение после кувырка;</w:t>
      </w:r>
    </w:p>
    <w:p w14:paraId="3A673CBD"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Ведение волейбольного мяча, 1-2 руками;</w:t>
      </w:r>
    </w:p>
    <w:p w14:paraId="259200BE"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Передачи мяча из рук в руки по кругу;</w:t>
      </w:r>
    </w:p>
    <w:p w14:paraId="6D3349F2"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Перешагивание через гимнастические скамейки;</w:t>
      </w:r>
    </w:p>
    <w:p w14:paraId="63A8A958"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 </w:t>
      </w:r>
      <w:proofErr w:type="spellStart"/>
      <w:r w:rsidRPr="007B6A56">
        <w:rPr>
          <w:rFonts w:ascii="Times New Roman" w:eastAsia="Times New Roman" w:hAnsi="Times New Roman" w:cs="Times New Roman"/>
          <w:color w:val="000000"/>
          <w:sz w:val="28"/>
          <w:szCs w:val="28"/>
        </w:rPr>
        <w:t>Подлазание</w:t>
      </w:r>
      <w:proofErr w:type="spellEnd"/>
      <w:r w:rsidRPr="007B6A56">
        <w:rPr>
          <w:rFonts w:ascii="Times New Roman" w:eastAsia="Times New Roman" w:hAnsi="Times New Roman" w:cs="Times New Roman"/>
          <w:color w:val="000000"/>
          <w:sz w:val="28"/>
          <w:szCs w:val="28"/>
        </w:rPr>
        <w:t xml:space="preserve"> под легкоатлетический барьер;</w:t>
      </w:r>
    </w:p>
    <w:p w14:paraId="58758C7A"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 Перешагивание через гимнастическую скамью с последующим </w:t>
      </w:r>
      <w:proofErr w:type="spellStart"/>
      <w:r w:rsidRPr="007B6A56">
        <w:rPr>
          <w:rFonts w:ascii="Times New Roman" w:eastAsia="Times New Roman" w:hAnsi="Times New Roman" w:cs="Times New Roman"/>
          <w:color w:val="000000"/>
          <w:sz w:val="28"/>
          <w:szCs w:val="28"/>
        </w:rPr>
        <w:t>подлазанием</w:t>
      </w:r>
      <w:proofErr w:type="spellEnd"/>
      <w:r w:rsidRPr="007B6A56">
        <w:rPr>
          <w:rFonts w:ascii="Times New Roman" w:eastAsia="Times New Roman" w:hAnsi="Times New Roman" w:cs="Times New Roman"/>
          <w:color w:val="000000"/>
          <w:sz w:val="28"/>
          <w:szCs w:val="28"/>
        </w:rPr>
        <w:t xml:space="preserve"> под легкоатлетический барьер;</w:t>
      </w:r>
    </w:p>
    <w:p w14:paraId="309B19A9"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Броски теннисного мяча в стену с различных расстояний;</w:t>
      </w:r>
    </w:p>
    <w:p w14:paraId="49342D1B"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Броски мяча друг другу.</w:t>
      </w:r>
    </w:p>
    <w:p w14:paraId="71B32DF0"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Основные правила применения упражнений:</w:t>
      </w:r>
    </w:p>
    <w:p w14:paraId="01F634D2"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Комплексная направленность и строгий контроль за объемом и интенсивностью воздействий.</w:t>
      </w:r>
    </w:p>
    <w:p w14:paraId="5D550DAA" w14:textId="465D27B9" w:rsidR="007B6A56" w:rsidRPr="007B6A56" w:rsidRDefault="007B6A56" w:rsidP="007B6A56">
      <w:pPr>
        <w:spacing w:after="0" w:line="360" w:lineRule="auto"/>
        <w:ind w:firstLine="720"/>
        <w:jc w:val="both"/>
        <w:rPr>
          <w:rFonts w:ascii="Times New Roman" w:eastAsia="Times New Roman" w:hAnsi="Times New Roman" w:cs="Times New Roman"/>
          <w:sz w:val="28"/>
          <w:szCs w:val="28"/>
        </w:rPr>
      </w:pPr>
      <w:r w:rsidRPr="007B6A56">
        <w:rPr>
          <w:rFonts w:ascii="Times New Roman" w:eastAsia="Times New Roman" w:hAnsi="Times New Roman" w:cs="Times New Roman"/>
          <w:sz w:val="28"/>
          <w:szCs w:val="28"/>
        </w:rPr>
        <w:t>Игра – признанное средство общей физической подготовки младших школьников. Освоение техники спортивных движений полноценно только при системном использовании подвижных игр.</w:t>
      </w:r>
    </w:p>
    <w:p w14:paraId="22FA2780" w14:textId="73705BC9"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sz w:val="28"/>
          <w:szCs w:val="28"/>
        </w:rPr>
        <w:t xml:space="preserve">Так, в подвижных играх </w:t>
      </w:r>
      <w:r w:rsidRPr="007B6A56">
        <w:rPr>
          <w:rFonts w:ascii="Times New Roman" w:eastAsia="Times New Roman" w:hAnsi="Times New Roman" w:cs="Times New Roman"/>
          <w:color w:val="000000"/>
          <w:sz w:val="28"/>
          <w:szCs w:val="28"/>
        </w:rPr>
        <w:t>детям приходится непрерывно переключаться от одних движений к другим, заранее не обусловленным; быстро, без всякого промедления решать сложные двигательные задачи, сообразуясь с действиями своих сверстников.</w:t>
      </w:r>
    </w:p>
    <w:p w14:paraId="71CA23D3"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Комплекс подвижных игр, направленных на развитие ловкости:</w:t>
      </w:r>
    </w:p>
    <w:p w14:paraId="72CD5D0C"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 Белки на дереве. Все играющие - белки. Они должны находиться все время на деревьях. Между деревьями бегают собаки, которые должны осалить белок, бегающих по земле между деревьями. Белки могут иметь цель </w:t>
      </w:r>
      <w:r w:rsidRPr="007B6A56">
        <w:rPr>
          <w:rFonts w:ascii="Times New Roman" w:eastAsia="Times New Roman" w:hAnsi="Times New Roman" w:cs="Times New Roman"/>
          <w:color w:val="000000"/>
          <w:sz w:val="28"/>
          <w:szCs w:val="28"/>
        </w:rPr>
        <w:lastRenderedPageBreak/>
        <w:t>- добраться до края леса или до дерева с призом. Осаленные белки становятся собаками.</w:t>
      </w:r>
    </w:p>
    <w:p w14:paraId="4B7777E4"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 Замкни круг. Двое играющих - охотники. Каждому дается по 7 </w:t>
      </w:r>
      <w:proofErr w:type="spellStart"/>
      <w:r w:rsidRPr="007B6A56">
        <w:rPr>
          <w:rFonts w:ascii="Times New Roman" w:eastAsia="Times New Roman" w:hAnsi="Times New Roman" w:cs="Times New Roman"/>
          <w:color w:val="000000"/>
          <w:sz w:val="28"/>
          <w:szCs w:val="28"/>
        </w:rPr>
        <w:t>фасолинок</w:t>
      </w:r>
      <w:proofErr w:type="spellEnd"/>
      <w:r w:rsidRPr="007B6A56">
        <w:rPr>
          <w:rFonts w:ascii="Times New Roman" w:eastAsia="Times New Roman" w:hAnsi="Times New Roman" w:cs="Times New Roman"/>
          <w:color w:val="000000"/>
          <w:sz w:val="28"/>
          <w:szCs w:val="28"/>
        </w:rPr>
        <w:t xml:space="preserve">. Охотники ловят других игроков и раздают пойманным </w:t>
      </w:r>
      <w:proofErr w:type="spellStart"/>
      <w:r w:rsidRPr="007B6A56">
        <w:rPr>
          <w:rFonts w:ascii="Times New Roman" w:eastAsia="Times New Roman" w:hAnsi="Times New Roman" w:cs="Times New Roman"/>
          <w:color w:val="000000"/>
          <w:sz w:val="28"/>
          <w:szCs w:val="28"/>
        </w:rPr>
        <w:t>фасолинки</w:t>
      </w:r>
      <w:proofErr w:type="spellEnd"/>
      <w:r w:rsidRPr="007B6A56">
        <w:rPr>
          <w:rFonts w:ascii="Times New Roman" w:eastAsia="Times New Roman" w:hAnsi="Times New Roman" w:cs="Times New Roman"/>
          <w:color w:val="000000"/>
          <w:sz w:val="28"/>
          <w:szCs w:val="28"/>
        </w:rPr>
        <w:t xml:space="preserve">. Выигрывает тот, кто быстрее раздает </w:t>
      </w:r>
      <w:proofErr w:type="spellStart"/>
      <w:r w:rsidRPr="007B6A56">
        <w:rPr>
          <w:rFonts w:ascii="Times New Roman" w:eastAsia="Times New Roman" w:hAnsi="Times New Roman" w:cs="Times New Roman"/>
          <w:color w:val="000000"/>
          <w:sz w:val="28"/>
          <w:szCs w:val="28"/>
        </w:rPr>
        <w:t>фасолинки</w:t>
      </w:r>
      <w:proofErr w:type="spellEnd"/>
      <w:r w:rsidRPr="007B6A56">
        <w:rPr>
          <w:rFonts w:ascii="Times New Roman" w:eastAsia="Times New Roman" w:hAnsi="Times New Roman" w:cs="Times New Roman"/>
          <w:color w:val="000000"/>
          <w:sz w:val="28"/>
          <w:szCs w:val="28"/>
        </w:rPr>
        <w:t>, а те, у кого их окажется больше, становятся охотниками.</w:t>
      </w:r>
    </w:p>
    <w:p w14:paraId="413F3A46" w14:textId="0E90E35C" w:rsidR="007B6A56" w:rsidRPr="007B6A56" w:rsidRDefault="007B6A56" w:rsidP="007E41FF">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 </w:t>
      </w:r>
      <w:r w:rsidR="00ED73BE" w:rsidRPr="00ED73BE">
        <w:rPr>
          <w:rFonts w:ascii="Times New Roman" w:eastAsia="Times New Roman" w:hAnsi="Times New Roman" w:cs="Times New Roman"/>
          <w:color w:val="000000"/>
          <w:sz w:val="28"/>
          <w:szCs w:val="28"/>
        </w:rPr>
        <w:t>Удочка</w:t>
      </w:r>
      <w:r w:rsidR="00ED73BE">
        <w:rPr>
          <w:rFonts w:ascii="Times New Roman" w:eastAsia="Times New Roman" w:hAnsi="Times New Roman" w:cs="Times New Roman"/>
          <w:color w:val="000000"/>
          <w:sz w:val="28"/>
          <w:szCs w:val="28"/>
        </w:rPr>
        <w:t xml:space="preserve">. </w:t>
      </w:r>
      <w:r w:rsidR="00ED73BE" w:rsidRPr="00ED73BE">
        <w:rPr>
          <w:rFonts w:ascii="Times New Roman" w:eastAsia="Times New Roman" w:hAnsi="Times New Roman" w:cs="Times New Roman"/>
          <w:color w:val="000000"/>
          <w:sz w:val="28"/>
          <w:szCs w:val="28"/>
        </w:rPr>
        <w:t>Из общего числа играющих выбирается водящий. Ос­тальные игроки встают в круг диаметром 3—4 м.</w:t>
      </w:r>
      <w:r w:rsidR="00ED73BE">
        <w:rPr>
          <w:rFonts w:ascii="Times New Roman" w:eastAsia="Times New Roman" w:hAnsi="Times New Roman" w:cs="Times New Roman"/>
          <w:color w:val="000000"/>
          <w:sz w:val="28"/>
          <w:szCs w:val="28"/>
        </w:rPr>
        <w:t xml:space="preserve"> </w:t>
      </w:r>
      <w:r w:rsidR="00ED73BE" w:rsidRPr="00ED73BE">
        <w:rPr>
          <w:rFonts w:ascii="Times New Roman" w:eastAsia="Times New Roman" w:hAnsi="Times New Roman" w:cs="Times New Roman"/>
          <w:color w:val="000000"/>
          <w:sz w:val="28"/>
          <w:szCs w:val="28"/>
        </w:rPr>
        <w:t>Водящий становится В центр крута. У него в руках веревочка длиной 2 м с привязанным к концу мешочком с песком. Водящий вращает веревочку так, чтобы мешо­чек с песком летел над уровнем пола на высоте 5—10 см.</w:t>
      </w:r>
      <w:r w:rsidR="00ED73BE">
        <w:rPr>
          <w:rFonts w:ascii="Times New Roman" w:eastAsia="Times New Roman" w:hAnsi="Times New Roman" w:cs="Times New Roman"/>
          <w:color w:val="000000"/>
          <w:sz w:val="28"/>
          <w:szCs w:val="28"/>
        </w:rPr>
        <w:t xml:space="preserve"> </w:t>
      </w:r>
      <w:r w:rsidR="00ED73BE" w:rsidRPr="00ED73BE">
        <w:rPr>
          <w:rFonts w:ascii="Times New Roman" w:eastAsia="Times New Roman" w:hAnsi="Times New Roman" w:cs="Times New Roman"/>
          <w:color w:val="000000"/>
          <w:sz w:val="28"/>
          <w:szCs w:val="28"/>
        </w:rPr>
        <w:t>Каждый из играющих должен подпрыгнуть и про­пустить летящий мешочек. Тот, кого водящий задел ле­тящим мешочком, получает штрафное очко. Подсчитывается общее число штрафных очков после того, как ме­шочек совершит 8—10 полных кругов. Побеждает тот, кого веревочка ни разу не задела по ногам.</w:t>
      </w:r>
      <w:r w:rsidR="007E41FF">
        <w:rPr>
          <w:rFonts w:ascii="Times New Roman" w:eastAsia="Times New Roman" w:hAnsi="Times New Roman" w:cs="Times New Roman"/>
          <w:color w:val="000000"/>
          <w:sz w:val="28"/>
          <w:szCs w:val="28"/>
        </w:rPr>
        <w:t xml:space="preserve"> </w:t>
      </w:r>
      <w:r w:rsidR="00ED73BE" w:rsidRPr="00ED73BE">
        <w:rPr>
          <w:rFonts w:ascii="Times New Roman" w:eastAsia="Times New Roman" w:hAnsi="Times New Roman" w:cs="Times New Roman"/>
          <w:color w:val="000000"/>
          <w:sz w:val="28"/>
          <w:szCs w:val="28"/>
        </w:rPr>
        <w:t>После смены водящего игра начинается сначала.</w:t>
      </w:r>
    </w:p>
    <w:p w14:paraId="31AB5E1B"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Капканы. Шесть играющих встают парами, взявшись за обе руки и подняв их вверх. Это капканы, они располагаются на незначительном расстоянии друг от друга. Все остальные играющие берутся за руки и должны пройти через капканы. По хлопку ведущего капканы «захлопываются», т.е. ребята опускают руки. Те играющие, кто попался, тоже образуют капканы.</w:t>
      </w:r>
    </w:p>
    <w:p w14:paraId="16460103"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Лев потерялся. Играющие стоят в кругу с закрытыми глазами. Руководитель обходит их со стороны спины и дотрагивается до каждого рукой. Одному он незаметно прикрепляет скотчем табличку с надписью «Лев». После этого дается команда «Лев потерялся!». Игроки начинают смотреть, кто из них лев. После того как кто-то замечает это, он должен не давая понять льву о том, что он лев скрыться в одном из убежищ. После того как лев догадывается, кто он такой, он издает львиный рев и все, кто не успел спрятаться в убежище, считаются проигравшими.</w:t>
      </w:r>
    </w:p>
    <w:p w14:paraId="16A18358"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lastRenderedPageBreak/>
        <w:t>- Мыши в столовой. Представьте себе, что в соседней комнате находиться спящий кот, которого мыши не должны разбудить. Все сидят и слушают, один игрок – «мышь» находиться за занавеской и должен поставить несколько тарелок друг на друга. Если он будет услышан, то «мышь» считается пойманной.</w:t>
      </w:r>
    </w:p>
    <w:p w14:paraId="57B34487" w14:textId="3964367C" w:rsidR="007E41FF" w:rsidRPr="007E41FF" w:rsidRDefault="007B6A56" w:rsidP="007E41FF">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xml:space="preserve">- </w:t>
      </w:r>
      <w:r w:rsidR="007E41FF" w:rsidRPr="007E41FF">
        <w:rPr>
          <w:rFonts w:ascii="Times New Roman" w:eastAsia="Times New Roman" w:hAnsi="Times New Roman" w:cs="Times New Roman"/>
          <w:color w:val="000000"/>
          <w:sz w:val="28"/>
          <w:szCs w:val="28"/>
        </w:rPr>
        <w:t>Попробуй поймай</w:t>
      </w:r>
      <w:r w:rsidR="007E41FF">
        <w:rPr>
          <w:rFonts w:ascii="Times New Roman" w:eastAsia="Times New Roman" w:hAnsi="Times New Roman" w:cs="Times New Roman"/>
          <w:color w:val="000000"/>
          <w:sz w:val="28"/>
          <w:szCs w:val="28"/>
        </w:rPr>
        <w:t xml:space="preserve">. </w:t>
      </w:r>
      <w:r w:rsidR="007E41FF" w:rsidRPr="007E41FF">
        <w:rPr>
          <w:rFonts w:ascii="Times New Roman" w:eastAsia="Times New Roman" w:hAnsi="Times New Roman" w:cs="Times New Roman"/>
          <w:color w:val="000000"/>
          <w:sz w:val="28"/>
          <w:szCs w:val="28"/>
        </w:rPr>
        <w:t>На игровой площадке проводят две линии, за кото­рыми располагаются «домики» играющих. Расстояние между линиями примерно 6—10 м. Из числа играющих выбирается «</w:t>
      </w:r>
      <w:proofErr w:type="spellStart"/>
      <w:r w:rsidR="007E41FF" w:rsidRPr="007E41FF">
        <w:rPr>
          <w:rFonts w:ascii="Times New Roman" w:eastAsia="Times New Roman" w:hAnsi="Times New Roman" w:cs="Times New Roman"/>
          <w:color w:val="000000"/>
          <w:sz w:val="28"/>
          <w:szCs w:val="28"/>
        </w:rPr>
        <w:t>ловишка</w:t>
      </w:r>
      <w:proofErr w:type="spellEnd"/>
      <w:r w:rsidR="007E41FF" w:rsidRPr="007E41FF">
        <w:rPr>
          <w:rFonts w:ascii="Times New Roman" w:eastAsia="Times New Roman" w:hAnsi="Times New Roman" w:cs="Times New Roman"/>
          <w:color w:val="000000"/>
          <w:sz w:val="28"/>
          <w:szCs w:val="28"/>
        </w:rPr>
        <w:t>» (водящий), который занимает ме­сто между двумя линиями.</w:t>
      </w:r>
      <w:r w:rsidR="007E41FF">
        <w:rPr>
          <w:rFonts w:ascii="Times New Roman" w:eastAsia="Times New Roman" w:hAnsi="Times New Roman" w:cs="Times New Roman"/>
          <w:color w:val="000000"/>
          <w:sz w:val="28"/>
          <w:szCs w:val="28"/>
        </w:rPr>
        <w:t xml:space="preserve"> </w:t>
      </w:r>
      <w:r w:rsidR="007E41FF" w:rsidRPr="007E41FF">
        <w:rPr>
          <w:rFonts w:ascii="Times New Roman" w:eastAsia="Times New Roman" w:hAnsi="Times New Roman" w:cs="Times New Roman"/>
          <w:color w:val="000000"/>
          <w:sz w:val="28"/>
          <w:szCs w:val="28"/>
        </w:rPr>
        <w:t>Остальные играющие стоят у линии и хором произ­носят рифмовку:</w:t>
      </w:r>
    </w:p>
    <w:p w14:paraId="4F8CC9D5" w14:textId="77777777" w:rsidR="007E41FF" w:rsidRPr="007E41FF" w:rsidRDefault="007E41FF" w:rsidP="007E41FF">
      <w:pPr>
        <w:spacing w:after="0" w:line="360" w:lineRule="auto"/>
        <w:jc w:val="both"/>
        <w:rPr>
          <w:rFonts w:ascii="Times New Roman" w:eastAsia="Times New Roman" w:hAnsi="Times New Roman" w:cs="Times New Roman"/>
          <w:color w:val="000000"/>
          <w:sz w:val="28"/>
          <w:szCs w:val="28"/>
        </w:rPr>
      </w:pPr>
      <w:r w:rsidRPr="007E41FF">
        <w:rPr>
          <w:rFonts w:ascii="Times New Roman" w:eastAsia="Times New Roman" w:hAnsi="Times New Roman" w:cs="Times New Roman"/>
          <w:color w:val="000000"/>
          <w:sz w:val="28"/>
          <w:szCs w:val="28"/>
        </w:rPr>
        <w:t>Мы веселые ребята,</w:t>
      </w:r>
    </w:p>
    <w:p w14:paraId="6727D41B" w14:textId="77777777" w:rsidR="007E41FF" w:rsidRPr="007E41FF" w:rsidRDefault="007E41FF" w:rsidP="007E41FF">
      <w:pPr>
        <w:spacing w:after="0" w:line="360" w:lineRule="auto"/>
        <w:jc w:val="both"/>
        <w:rPr>
          <w:rFonts w:ascii="Times New Roman" w:eastAsia="Times New Roman" w:hAnsi="Times New Roman" w:cs="Times New Roman"/>
          <w:color w:val="000000"/>
          <w:sz w:val="28"/>
          <w:szCs w:val="28"/>
        </w:rPr>
      </w:pPr>
      <w:r w:rsidRPr="007E41FF">
        <w:rPr>
          <w:rFonts w:ascii="Times New Roman" w:eastAsia="Times New Roman" w:hAnsi="Times New Roman" w:cs="Times New Roman"/>
          <w:color w:val="000000"/>
          <w:sz w:val="28"/>
          <w:szCs w:val="28"/>
        </w:rPr>
        <w:t>Любим бегать и играть.</w:t>
      </w:r>
    </w:p>
    <w:p w14:paraId="7E0106F1" w14:textId="77777777" w:rsidR="007E41FF" w:rsidRPr="007E41FF" w:rsidRDefault="007E41FF" w:rsidP="007E41FF">
      <w:pPr>
        <w:spacing w:after="0" w:line="360" w:lineRule="auto"/>
        <w:jc w:val="both"/>
        <w:rPr>
          <w:rFonts w:ascii="Times New Roman" w:eastAsia="Times New Roman" w:hAnsi="Times New Roman" w:cs="Times New Roman"/>
          <w:color w:val="000000"/>
          <w:sz w:val="28"/>
          <w:szCs w:val="28"/>
        </w:rPr>
      </w:pPr>
      <w:r w:rsidRPr="007E41FF">
        <w:rPr>
          <w:rFonts w:ascii="Times New Roman" w:eastAsia="Times New Roman" w:hAnsi="Times New Roman" w:cs="Times New Roman"/>
          <w:color w:val="000000"/>
          <w:sz w:val="28"/>
          <w:szCs w:val="28"/>
        </w:rPr>
        <w:t>Ну, попробуй нас догнать.</w:t>
      </w:r>
    </w:p>
    <w:p w14:paraId="0874446A" w14:textId="77777777" w:rsidR="007E41FF" w:rsidRPr="007E41FF" w:rsidRDefault="007E41FF" w:rsidP="007E41FF">
      <w:pPr>
        <w:spacing w:after="0" w:line="360" w:lineRule="auto"/>
        <w:jc w:val="both"/>
        <w:rPr>
          <w:rFonts w:ascii="Times New Roman" w:eastAsia="Times New Roman" w:hAnsi="Times New Roman" w:cs="Times New Roman"/>
          <w:color w:val="000000"/>
          <w:sz w:val="28"/>
          <w:szCs w:val="28"/>
        </w:rPr>
      </w:pPr>
      <w:r w:rsidRPr="007E41FF">
        <w:rPr>
          <w:rFonts w:ascii="Times New Roman" w:eastAsia="Times New Roman" w:hAnsi="Times New Roman" w:cs="Times New Roman"/>
          <w:color w:val="000000"/>
          <w:sz w:val="28"/>
          <w:szCs w:val="28"/>
        </w:rPr>
        <w:t>Раз, два, три — лови!..</w:t>
      </w:r>
    </w:p>
    <w:p w14:paraId="681EDAFE" w14:textId="766BA745" w:rsidR="007E41FF" w:rsidRPr="007E41FF" w:rsidRDefault="007E41FF" w:rsidP="007E41FF">
      <w:pPr>
        <w:spacing w:after="0" w:line="360" w:lineRule="auto"/>
        <w:jc w:val="both"/>
        <w:rPr>
          <w:rFonts w:ascii="Times New Roman" w:eastAsia="Times New Roman" w:hAnsi="Times New Roman" w:cs="Times New Roman"/>
          <w:color w:val="000000"/>
          <w:sz w:val="28"/>
          <w:szCs w:val="28"/>
        </w:rPr>
      </w:pPr>
      <w:r w:rsidRPr="007E41FF">
        <w:rPr>
          <w:rFonts w:ascii="Times New Roman" w:eastAsia="Times New Roman" w:hAnsi="Times New Roman" w:cs="Times New Roman"/>
          <w:color w:val="000000"/>
          <w:sz w:val="28"/>
          <w:szCs w:val="28"/>
        </w:rPr>
        <w:t xml:space="preserve">После произнесения слова «лови» дети перебегает на другую сторону площадки, а </w:t>
      </w:r>
      <w:proofErr w:type="spellStart"/>
      <w:r w:rsidRPr="007E41FF">
        <w:rPr>
          <w:rFonts w:ascii="Times New Roman" w:eastAsia="Times New Roman" w:hAnsi="Times New Roman" w:cs="Times New Roman"/>
          <w:color w:val="000000"/>
          <w:sz w:val="28"/>
          <w:szCs w:val="28"/>
        </w:rPr>
        <w:t>ловишка</w:t>
      </w:r>
      <w:proofErr w:type="spellEnd"/>
      <w:r w:rsidRPr="007E41FF">
        <w:rPr>
          <w:rFonts w:ascii="Times New Roman" w:eastAsia="Times New Roman" w:hAnsi="Times New Roman" w:cs="Times New Roman"/>
          <w:color w:val="000000"/>
          <w:sz w:val="28"/>
          <w:szCs w:val="28"/>
        </w:rPr>
        <w:t xml:space="preserve"> стремится догнать бегущих и «осалить» их (дотронуться рукой). Тот играю­щий, до которого </w:t>
      </w:r>
      <w:proofErr w:type="spellStart"/>
      <w:r w:rsidRPr="007E41FF">
        <w:rPr>
          <w:rFonts w:ascii="Times New Roman" w:eastAsia="Times New Roman" w:hAnsi="Times New Roman" w:cs="Times New Roman"/>
          <w:color w:val="000000"/>
          <w:sz w:val="28"/>
          <w:szCs w:val="28"/>
        </w:rPr>
        <w:t>ловишка</w:t>
      </w:r>
      <w:proofErr w:type="spellEnd"/>
      <w:r w:rsidRPr="007E41FF">
        <w:rPr>
          <w:rFonts w:ascii="Times New Roman" w:eastAsia="Times New Roman" w:hAnsi="Times New Roman" w:cs="Times New Roman"/>
          <w:color w:val="000000"/>
          <w:sz w:val="28"/>
          <w:szCs w:val="28"/>
        </w:rPr>
        <w:t xml:space="preserve"> дотронулся прежде, чем он перешел черту, считается пойманным и отходит в сторону, садится возле «</w:t>
      </w:r>
      <w:proofErr w:type="spellStart"/>
      <w:r w:rsidRPr="007E41FF">
        <w:rPr>
          <w:rFonts w:ascii="Times New Roman" w:eastAsia="Times New Roman" w:hAnsi="Times New Roman" w:cs="Times New Roman"/>
          <w:color w:val="000000"/>
          <w:sz w:val="28"/>
          <w:szCs w:val="28"/>
        </w:rPr>
        <w:t>ловишки</w:t>
      </w:r>
      <w:proofErr w:type="spellEnd"/>
      <w:r w:rsidRPr="007E41FF">
        <w:rPr>
          <w:rFonts w:ascii="Times New Roman" w:eastAsia="Times New Roman" w:hAnsi="Times New Roman" w:cs="Times New Roman"/>
          <w:color w:val="000000"/>
          <w:sz w:val="28"/>
          <w:szCs w:val="28"/>
        </w:rPr>
        <w:t>».</w:t>
      </w:r>
    </w:p>
    <w:p w14:paraId="0C22A90E"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По доске. Толстая доска ставиться на ребро и укрепляется колышками, вбитыми в землю. С разных сторон от начала доски лежит некоторое количество небольших предметов, например, 7 камней и 7 монет. Играющий должен, не сходя с доски, поменять местами монеты и камешки.</w:t>
      </w:r>
    </w:p>
    <w:p w14:paraId="28BC24D3"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Перетащи. Две команды, равные по силам, выстраиваются друг напротив друга. Между ними проводится черта. Задача каждой команды, используя различные уловки, попытаться ухватить какого-либо игрока из другой команды и перетащить на свою сторону, но переходить черту нельзя. Как только игрок попадает в другую команду, он начинает честно играть на ее стороне.</w:t>
      </w:r>
    </w:p>
    <w:p w14:paraId="54DD88F8"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lastRenderedPageBreak/>
        <w:t xml:space="preserve">- Строительство </w:t>
      </w:r>
      <w:proofErr w:type="gramStart"/>
      <w:r w:rsidRPr="007B6A56">
        <w:rPr>
          <w:rFonts w:ascii="Times New Roman" w:eastAsia="Times New Roman" w:hAnsi="Times New Roman" w:cs="Times New Roman"/>
          <w:color w:val="000000"/>
          <w:sz w:val="28"/>
          <w:szCs w:val="28"/>
        </w:rPr>
        <w:t>в слепую</w:t>
      </w:r>
      <w:proofErr w:type="gramEnd"/>
      <w:r w:rsidRPr="007B6A56">
        <w:rPr>
          <w:rFonts w:ascii="Times New Roman" w:eastAsia="Times New Roman" w:hAnsi="Times New Roman" w:cs="Times New Roman"/>
          <w:color w:val="000000"/>
          <w:sz w:val="28"/>
          <w:szCs w:val="28"/>
        </w:rPr>
        <w:t>. На столе лежит десяток кубиков или столько же спичечных коробков. Играющий должен одной рукой с завязанными глазами соорудить столбик с основанием в 1 кубик. Построивший получает столько очков, сколько у него было в столбике кубиков, до того как он развалился.</w:t>
      </w:r>
    </w:p>
    <w:p w14:paraId="51DC7586"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 Сбор в тумане. Игра проходит на ограниченной территории леса. Один патруль играет, другой - страхует. Первый патруль завязывает глаза, и страхующие разводят их в разные места по периметру леса. После сигнала играющие должны найти друг друга по голосу, а страхующие смотрят за безопасностью передвижения. После роли меняются. Выигрывает патруль, собравшийся быстрее.</w:t>
      </w:r>
    </w:p>
    <w:p w14:paraId="119570F2" w14:textId="77777777" w:rsidR="007B6A56" w:rsidRPr="007B6A56" w:rsidRDefault="007B6A56" w:rsidP="007B6A56">
      <w:pPr>
        <w:spacing w:after="0" w:line="360" w:lineRule="auto"/>
        <w:ind w:firstLine="720"/>
        <w:jc w:val="both"/>
        <w:rPr>
          <w:rFonts w:ascii="Times New Roman" w:eastAsia="Times New Roman" w:hAnsi="Times New Roman" w:cs="Times New Roman"/>
          <w:sz w:val="28"/>
          <w:szCs w:val="28"/>
        </w:rPr>
      </w:pPr>
      <w:r w:rsidRPr="007B6A56">
        <w:rPr>
          <w:rFonts w:ascii="Times New Roman" w:eastAsia="Times New Roman" w:hAnsi="Times New Roman" w:cs="Times New Roman"/>
          <w:sz w:val="28"/>
          <w:szCs w:val="28"/>
        </w:rPr>
        <w:t xml:space="preserve">Упражнения, выполняемые в игровой форме – подвижные игры, игровые задания, использование различных снарядов, стендов и т.д. отличались глубиной и разносторонностью воздействия на координационные способности занимающихся. Такие занятия повышали интерес к спорту и физической культуре, стимулировали процесс усвоения техники отдельных элементов физических упражнений, способствовали стремлению к преодолению трудностей </w:t>
      </w:r>
      <w:proofErr w:type="gramStart"/>
      <w:r w:rsidRPr="007B6A56">
        <w:rPr>
          <w:rFonts w:ascii="Times New Roman" w:eastAsia="Times New Roman" w:hAnsi="Times New Roman" w:cs="Times New Roman"/>
          <w:sz w:val="28"/>
          <w:szCs w:val="28"/>
        </w:rPr>
        <w:t>для решения</w:t>
      </w:r>
      <w:proofErr w:type="gramEnd"/>
      <w:r w:rsidRPr="007B6A56">
        <w:rPr>
          <w:rFonts w:ascii="Times New Roman" w:eastAsia="Times New Roman" w:hAnsi="Times New Roman" w:cs="Times New Roman"/>
          <w:sz w:val="28"/>
          <w:szCs w:val="28"/>
        </w:rPr>
        <w:t xml:space="preserve"> поставленных перед занимающимися задач.</w:t>
      </w:r>
    </w:p>
    <w:p w14:paraId="2D1AB088" w14:textId="48850564" w:rsidR="007B6A56" w:rsidRDefault="007B6A56" w:rsidP="007B6A56">
      <w:pPr>
        <w:spacing w:after="200" w:line="360" w:lineRule="auto"/>
        <w:ind w:firstLine="720"/>
        <w:jc w:val="both"/>
        <w:rPr>
          <w:rFonts w:ascii="Times New Roman" w:eastAsia="Times New Roman" w:hAnsi="Times New Roman" w:cs="Times New Roman"/>
          <w:color w:val="000000"/>
          <w:sz w:val="28"/>
          <w:szCs w:val="28"/>
        </w:rPr>
      </w:pPr>
      <w:r w:rsidRPr="007B6A56">
        <w:rPr>
          <w:rFonts w:ascii="Times New Roman" w:eastAsia="Times New Roman" w:hAnsi="Times New Roman" w:cs="Times New Roman"/>
          <w:color w:val="000000"/>
          <w:sz w:val="28"/>
          <w:szCs w:val="28"/>
        </w:rPr>
        <w:t>По итогам проведенного эксперимента для учителей физкультуры начальной школы мы составили методические рекомендации по применению методов воспитания ловкости у младших школьников.</w:t>
      </w:r>
    </w:p>
    <w:p w14:paraId="17A4C1E3" w14:textId="77777777" w:rsidR="00C934CC" w:rsidRPr="007B6A56" w:rsidRDefault="00C934CC" w:rsidP="007B6A56">
      <w:pPr>
        <w:spacing w:after="200" w:line="360" w:lineRule="auto"/>
        <w:ind w:firstLine="720"/>
        <w:jc w:val="both"/>
        <w:rPr>
          <w:rFonts w:ascii="Times New Roman" w:eastAsia="Times New Roman" w:hAnsi="Times New Roman" w:cs="Times New Roman"/>
          <w:color w:val="000000"/>
          <w:sz w:val="28"/>
          <w:szCs w:val="28"/>
        </w:rPr>
      </w:pPr>
    </w:p>
    <w:p w14:paraId="26309A55" w14:textId="65CD7F97" w:rsidR="007E41FF" w:rsidRPr="00C934CC" w:rsidRDefault="00C934CC" w:rsidP="00C934CC">
      <w:pPr>
        <w:spacing w:after="0" w:line="360" w:lineRule="auto"/>
        <w:ind w:firstLine="720"/>
        <w:jc w:val="center"/>
        <w:rPr>
          <w:rFonts w:ascii="Times New Roman" w:eastAsia="Times New Roman" w:hAnsi="Times New Roman" w:cs="Times New Roman"/>
          <w:bCs/>
          <w:color w:val="000000"/>
          <w:sz w:val="28"/>
          <w:szCs w:val="28"/>
        </w:rPr>
      </w:pPr>
      <w:bookmarkStart w:id="7" w:name="_Hlk105676466"/>
      <w:r w:rsidRPr="00C934CC">
        <w:rPr>
          <w:rFonts w:ascii="Times New Roman" w:eastAsia="Times New Roman" w:hAnsi="Times New Roman" w:cs="Times New Roman"/>
          <w:bCs/>
          <w:color w:val="000000"/>
          <w:sz w:val="28"/>
          <w:szCs w:val="28"/>
        </w:rPr>
        <w:t>2</w:t>
      </w:r>
      <w:r w:rsidR="007E41FF" w:rsidRPr="00C934CC">
        <w:rPr>
          <w:rFonts w:ascii="Times New Roman" w:eastAsia="Times New Roman" w:hAnsi="Times New Roman" w:cs="Times New Roman"/>
          <w:bCs/>
          <w:color w:val="000000"/>
          <w:sz w:val="28"/>
          <w:szCs w:val="28"/>
        </w:rPr>
        <w:t>.3 Оценка методов развития двигательной активности у младших школьников  посредством соревнований</w:t>
      </w:r>
    </w:p>
    <w:bookmarkEnd w:id="7"/>
    <w:p w14:paraId="319D81D3" w14:textId="77777777" w:rsidR="007E41FF" w:rsidRPr="007E41FF" w:rsidRDefault="007E41FF" w:rsidP="007E41FF">
      <w:pPr>
        <w:spacing w:after="0" w:line="360" w:lineRule="auto"/>
        <w:ind w:firstLine="720"/>
        <w:jc w:val="both"/>
        <w:rPr>
          <w:rFonts w:ascii="Times New Roman" w:eastAsia="Times New Roman" w:hAnsi="Times New Roman" w:cs="Times New Roman"/>
          <w:color w:val="000000"/>
          <w:sz w:val="28"/>
          <w:szCs w:val="28"/>
        </w:rPr>
      </w:pPr>
    </w:p>
    <w:p w14:paraId="2AE144E1" w14:textId="77777777" w:rsidR="004D255E" w:rsidRDefault="007E41FF" w:rsidP="004D255E">
      <w:pPr>
        <w:spacing w:after="0" w:line="360" w:lineRule="auto"/>
        <w:ind w:firstLine="720"/>
        <w:jc w:val="both"/>
        <w:rPr>
          <w:rFonts w:ascii="Times New Roman" w:eastAsia="Times New Roman" w:hAnsi="Times New Roman" w:cs="Times New Roman"/>
          <w:color w:val="000000"/>
          <w:sz w:val="28"/>
          <w:szCs w:val="28"/>
        </w:rPr>
      </w:pPr>
      <w:r w:rsidRPr="007E41FF">
        <w:rPr>
          <w:rFonts w:ascii="Times New Roman" w:eastAsia="Times New Roman" w:hAnsi="Times New Roman" w:cs="Times New Roman"/>
          <w:color w:val="000000"/>
          <w:sz w:val="28"/>
          <w:szCs w:val="28"/>
        </w:rPr>
        <w:t xml:space="preserve">Для оценки эффективности включения в урок физической культуры </w:t>
      </w:r>
      <w:r>
        <w:rPr>
          <w:rFonts w:ascii="Times New Roman" w:eastAsia="Times New Roman" w:hAnsi="Times New Roman" w:cs="Times New Roman"/>
          <w:color w:val="000000"/>
          <w:sz w:val="28"/>
          <w:szCs w:val="28"/>
        </w:rPr>
        <w:t xml:space="preserve">соревнования </w:t>
      </w:r>
      <w:r w:rsidRPr="007E41FF">
        <w:rPr>
          <w:rFonts w:ascii="Times New Roman" w:eastAsia="Times New Roman" w:hAnsi="Times New Roman" w:cs="Times New Roman"/>
          <w:color w:val="000000"/>
          <w:sz w:val="28"/>
          <w:szCs w:val="28"/>
        </w:rPr>
        <w:t xml:space="preserve">для развития </w:t>
      </w:r>
      <w:r>
        <w:rPr>
          <w:rFonts w:ascii="Times New Roman" w:eastAsia="Times New Roman" w:hAnsi="Times New Roman" w:cs="Times New Roman"/>
          <w:color w:val="000000"/>
          <w:sz w:val="28"/>
          <w:szCs w:val="28"/>
        </w:rPr>
        <w:t>двигательной активности</w:t>
      </w:r>
      <w:r w:rsidRPr="007E41FF">
        <w:rPr>
          <w:rFonts w:ascii="Times New Roman" w:eastAsia="Times New Roman" w:hAnsi="Times New Roman" w:cs="Times New Roman"/>
          <w:color w:val="000000"/>
          <w:sz w:val="28"/>
          <w:szCs w:val="28"/>
        </w:rPr>
        <w:t xml:space="preserve"> у младших школьников были проведены измерения уровня координационных способностей </w:t>
      </w:r>
      <w:r w:rsidRPr="007E41FF">
        <w:rPr>
          <w:rFonts w:ascii="Times New Roman" w:eastAsia="Times New Roman" w:hAnsi="Times New Roman" w:cs="Times New Roman"/>
          <w:color w:val="000000"/>
          <w:sz w:val="28"/>
          <w:szCs w:val="28"/>
        </w:rPr>
        <w:lastRenderedPageBreak/>
        <w:t xml:space="preserve">обучающихся до использования средств и методов воспитания </w:t>
      </w:r>
      <w:r>
        <w:rPr>
          <w:rFonts w:ascii="Times New Roman" w:eastAsia="Times New Roman" w:hAnsi="Times New Roman" w:cs="Times New Roman"/>
          <w:color w:val="000000"/>
          <w:sz w:val="28"/>
          <w:szCs w:val="28"/>
        </w:rPr>
        <w:t>двигательной активности</w:t>
      </w:r>
      <w:r w:rsidRPr="007E41FF">
        <w:rPr>
          <w:rFonts w:ascii="Times New Roman" w:eastAsia="Times New Roman" w:hAnsi="Times New Roman" w:cs="Times New Roman"/>
          <w:color w:val="000000"/>
          <w:sz w:val="28"/>
          <w:szCs w:val="28"/>
        </w:rPr>
        <w:t xml:space="preserve"> и через экспериментальный период по данному направлению по предложенным параметрам:</w:t>
      </w:r>
      <w:r w:rsidR="004D255E" w:rsidRPr="004D255E">
        <w:t xml:space="preserve"> </w:t>
      </w:r>
    </w:p>
    <w:p w14:paraId="1B483ECB" w14:textId="79E3A640" w:rsidR="004D255E" w:rsidRPr="004D255E" w:rsidRDefault="004D255E" w:rsidP="004D255E">
      <w:pPr>
        <w:spacing w:after="0"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4D255E">
        <w:rPr>
          <w:rFonts w:ascii="Times New Roman" w:eastAsia="Times New Roman" w:hAnsi="Times New Roman" w:cs="Times New Roman"/>
          <w:color w:val="000000"/>
          <w:sz w:val="28"/>
          <w:szCs w:val="28"/>
        </w:rPr>
        <w:t>)    Тест на определение скоростных качеств (быстроты) - бег на 30 м с высокого старта;</w:t>
      </w:r>
    </w:p>
    <w:p w14:paraId="689836AC" w14:textId="2D6DDCFD" w:rsidR="004D255E" w:rsidRPr="004D255E" w:rsidRDefault="004D255E" w:rsidP="004D255E">
      <w:pPr>
        <w:spacing w:after="0"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Pr="004D255E">
        <w:rPr>
          <w:rFonts w:ascii="Times New Roman" w:eastAsia="Times New Roman" w:hAnsi="Times New Roman" w:cs="Times New Roman"/>
          <w:color w:val="000000"/>
          <w:sz w:val="28"/>
          <w:szCs w:val="28"/>
        </w:rPr>
        <w:t>)    Тест на определение координационных способностей (челночный бег);</w:t>
      </w:r>
    </w:p>
    <w:p w14:paraId="0069837D" w14:textId="6AC39393" w:rsidR="004D255E" w:rsidRPr="004D255E" w:rsidRDefault="004D255E" w:rsidP="004D255E">
      <w:pPr>
        <w:spacing w:after="0"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Pr="004D255E">
        <w:rPr>
          <w:rFonts w:ascii="Times New Roman" w:eastAsia="Times New Roman" w:hAnsi="Times New Roman" w:cs="Times New Roman"/>
          <w:color w:val="000000"/>
          <w:sz w:val="28"/>
          <w:szCs w:val="28"/>
        </w:rPr>
        <w:t>)    Тест на определение выносливости;</w:t>
      </w:r>
    </w:p>
    <w:p w14:paraId="546CD398" w14:textId="0B0EC3BD" w:rsidR="004D255E" w:rsidRPr="004D255E" w:rsidRDefault="004D255E" w:rsidP="004D255E">
      <w:pPr>
        <w:spacing w:after="0"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Pr="004D255E">
        <w:rPr>
          <w:rFonts w:ascii="Times New Roman" w:eastAsia="Times New Roman" w:hAnsi="Times New Roman" w:cs="Times New Roman"/>
          <w:color w:val="000000"/>
          <w:sz w:val="28"/>
          <w:szCs w:val="28"/>
        </w:rPr>
        <w:t>)    Тест на определение скоростно-силовых качеств (прыжок в длину с места)</w:t>
      </w:r>
      <w:r>
        <w:rPr>
          <w:rFonts w:ascii="Times New Roman" w:eastAsia="Times New Roman" w:hAnsi="Times New Roman" w:cs="Times New Roman"/>
          <w:color w:val="000000"/>
          <w:sz w:val="28"/>
          <w:szCs w:val="28"/>
        </w:rPr>
        <w:t>.</w:t>
      </w:r>
    </w:p>
    <w:p w14:paraId="501C2DBD" w14:textId="588B2514"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Тест 1. Цель: определить скоростные качества в беге на 30 м с высокого старта.</w:t>
      </w:r>
    </w:p>
    <w:p w14:paraId="5F0EAD7A" w14:textId="6D1A4635"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Методика: В забеге участвовало не менее двух человек. По команде «На старт!» участники подходят к линии старта и занимают исходное положение. По команде «Внимание!» наклоняются вперёд и по команде «Марш!» бегут к линии финиша по своей дорожке. Фиксируется лучший результат.</w:t>
      </w:r>
    </w:p>
    <w:p w14:paraId="21A14F11" w14:textId="24044635"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Тест 2. Тест на определение координационных способностей:</w:t>
      </w:r>
    </w:p>
    <w:p w14:paraId="24B8AEAF" w14:textId="530628E8"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Цель: Определить способность быстро и точно перестраивать свои действия в соответствии с требованиями внезапно меняющейся обстановки в челночном беге 3*10 м.</w:t>
      </w:r>
    </w:p>
    <w:p w14:paraId="42A30FAF" w14:textId="2E5C3B54"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Методика: В забеге принимали участие два участника. Перед началом забега на линии старта и финиша для каждого участника кладут кубики. По команде «На старт!» участники выходят к линии старта. По команде «Марш!» бегут к финишу, обегая кубик на старте и на финише и так три раза. Фиксируется общее время бега.</w:t>
      </w:r>
    </w:p>
    <w:p w14:paraId="2862F764" w14:textId="235CC056"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Тест 3. Тест на определение выносливости:</w:t>
      </w:r>
    </w:p>
    <w:p w14:paraId="22BE4A6B" w14:textId="384B6D46"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Цель: Определить выносливость в беге до утомления у детей младшего школьного возраста.</w:t>
      </w:r>
    </w:p>
    <w:p w14:paraId="3670607B" w14:textId="40ABDB97"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lastRenderedPageBreak/>
        <w:t>Методика: В забеге одновременно участвуют 6-8 человек; столько же участников по заданию воспитателя занимаются подсчётов кругов и определением общей длины дистанции. Для более точного подсчёта беговую дорожку целесообразно разметить через каждые 10 м. По истечении 6 мин. бегуны останавливаются, и определяются их результаты (в метрах).</w:t>
      </w:r>
    </w:p>
    <w:p w14:paraId="10322F6B" w14:textId="77777777" w:rsidR="004D255E" w:rsidRPr="004D255E" w:rsidRDefault="004D255E" w:rsidP="004D255E">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Заранее разметить дистанцию - линию старта и половину дистанции. Инструктор по физическому воспитанию бежит впереди колонны в среднем темпе 1-2 круга, дети бегут за ним, затем дети бегут самостоятельно, стараясь не менять темпа. Бег продолжается до появления первых признаков усталости. Тест считается правильно выполненным, если ребёнок пробежал всю дистанцию без остановок. В индивидуальную карту записываются два показателя: продолжительность бега и длина дистанции, которую пробежал ребёнок.</w:t>
      </w:r>
    </w:p>
    <w:p w14:paraId="34AF88F3" w14:textId="707E7C86" w:rsidR="004D255E" w:rsidRPr="004D255E" w:rsidRDefault="003B799A" w:rsidP="003B799A">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D255E" w:rsidRPr="004D255E">
        <w:rPr>
          <w:rFonts w:ascii="Times New Roman" w:eastAsia="Times New Roman" w:hAnsi="Times New Roman" w:cs="Times New Roman"/>
          <w:color w:val="000000"/>
          <w:sz w:val="28"/>
          <w:szCs w:val="28"/>
        </w:rPr>
        <w:t>Тест 4. Тест на определение скоростно-силовых качеств:</w:t>
      </w:r>
    </w:p>
    <w:p w14:paraId="35A85658" w14:textId="3F7C1D83"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Цель: Определить скоростно-силовые качества в прыжке в длину с места.</w:t>
      </w:r>
    </w:p>
    <w:p w14:paraId="61D1D6B1" w14:textId="1784F5BF"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Методика: Ребёнок встаёт у линии старта, отталкивается двумя ногами, делая интенсивный взмах руками, и прыгает на максимальное расстояние в прыжковую яму. При приземлении нельзя опираться сзади руками. Расстояние измеряется от линии до пятки сзади стоящей ноги. Записывается лучший результат.</w:t>
      </w:r>
    </w:p>
    <w:p w14:paraId="34FFEA00" w14:textId="62D45AFB"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Тестирование проводилось в рамках занятий по физической культуре. Всем выполняемым упражнениям предшествовала разминка, которая включала ходьбу, бег, дыхательные подготавливающие упражнения.</w:t>
      </w:r>
    </w:p>
    <w:p w14:paraId="765D5FB4" w14:textId="07B32AAD" w:rsidR="004D255E" w:rsidRPr="004D255E" w:rsidRDefault="004D255E" w:rsidP="003B799A">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Обследование выполнялось не ранее 30 мин после принятия пищи. Тестирование проводилось в часы наибольшей биологической активности - с 9 до 12 ч. Участок, где проводилось тестирование детей, был подготовлен (не имел посторонних предметов и т.д.). К выполнению двигательных тестов дети допускались в соответствующей спортивной форме, подобранной по сезону и удобной для занятий.</w:t>
      </w:r>
    </w:p>
    <w:p w14:paraId="772D6297" w14:textId="77777777" w:rsidR="004D255E" w:rsidRPr="004D255E" w:rsidRDefault="004D255E" w:rsidP="004D255E">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lastRenderedPageBreak/>
        <w:t>После обследования анализировались показатели каждого ребёнка и сопоставлялись с нормативными данными.</w:t>
      </w:r>
    </w:p>
    <w:p w14:paraId="232C31C5" w14:textId="3B721033" w:rsidR="004D255E" w:rsidRDefault="003B799A" w:rsidP="004D255E">
      <w:pPr>
        <w:spacing w:after="0" w:line="360" w:lineRule="auto"/>
        <w:ind w:firstLine="720"/>
        <w:jc w:val="both"/>
        <w:rPr>
          <w:rFonts w:ascii="Times New Roman" w:eastAsia="Times New Roman" w:hAnsi="Times New Roman" w:cs="Times New Roman"/>
          <w:color w:val="000000"/>
          <w:sz w:val="28"/>
          <w:szCs w:val="28"/>
        </w:rPr>
      </w:pPr>
      <w:r w:rsidRPr="003B799A">
        <w:rPr>
          <w:rFonts w:ascii="Times New Roman" w:eastAsia="Times New Roman" w:hAnsi="Times New Roman" w:cs="Times New Roman"/>
          <w:color w:val="000000"/>
          <w:sz w:val="28"/>
          <w:szCs w:val="28"/>
        </w:rPr>
        <w:t>В исследовании участвовали 10 детей в возрасте 7-8 лет.</w:t>
      </w:r>
    </w:p>
    <w:p w14:paraId="21E441A1" w14:textId="77777777" w:rsidR="003B799A" w:rsidRPr="004D255E" w:rsidRDefault="003B799A" w:rsidP="004D255E">
      <w:pPr>
        <w:spacing w:after="0" w:line="360" w:lineRule="auto"/>
        <w:ind w:firstLine="720"/>
        <w:jc w:val="both"/>
        <w:rPr>
          <w:rFonts w:ascii="Times New Roman" w:eastAsia="Times New Roman" w:hAnsi="Times New Roman" w:cs="Times New Roman"/>
          <w:color w:val="000000"/>
          <w:sz w:val="28"/>
          <w:szCs w:val="28"/>
        </w:rPr>
      </w:pPr>
    </w:p>
    <w:p w14:paraId="4ADAABCA" w14:textId="1F2890D3" w:rsidR="004D255E" w:rsidRPr="004D255E" w:rsidRDefault="004D255E" w:rsidP="004D255E">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 xml:space="preserve"> Таблица 2.1 - Нормативы физической подготовленности М.А. Руновой, Г.Н. </w:t>
      </w:r>
      <w:proofErr w:type="spellStart"/>
      <w:r w:rsidRPr="004D255E">
        <w:rPr>
          <w:rFonts w:ascii="Times New Roman" w:eastAsia="Times New Roman" w:hAnsi="Times New Roman" w:cs="Times New Roman"/>
          <w:color w:val="000000"/>
          <w:sz w:val="28"/>
          <w:szCs w:val="28"/>
        </w:rPr>
        <w:t>Сердюковской</w:t>
      </w:r>
      <w:proofErr w:type="spellEnd"/>
      <w:r w:rsidRPr="004D255E">
        <w:rPr>
          <w:rFonts w:ascii="Times New Roman" w:eastAsia="Times New Roman" w:hAnsi="Times New Roman" w:cs="Times New Roman"/>
          <w:color w:val="000000"/>
          <w:sz w:val="28"/>
          <w:szCs w:val="28"/>
        </w:rPr>
        <w:t xml:space="preserve">, В.А. Лях для детей </w:t>
      </w:r>
      <w:r w:rsidR="0003779D">
        <w:rPr>
          <w:rFonts w:ascii="Times New Roman" w:eastAsia="Times New Roman" w:hAnsi="Times New Roman" w:cs="Times New Roman"/>
          <w:color w:val="000000"/>
          <w:sz w:val="28"/>
          <w:szCs w:val="28"/>
        </w:rPr>
        <w:t>7-8</w:t>
      </w:r>
      <w:r w:rsidRPr="004D255E">
        <w:rPr>
          <w:rFonts w:ascii="Times New Roman" w:eastAsia="Times New Roman" w:hAnsi="Times New Roman" w:cs="Times New Roman"/>
          <w:color w:val="000000"/>
          <w:sz w:val="28"/>
          <w:szCs w:val="28"/>
        </w:rPr>
        <w:t xml:space="preserve"> лет</w:t>
      </w:r>
    </w:p>
    <w:tbl>
      <w:tblPr>
        <w:tblStyle w:val="aa"/>
        <w:tblW w:w="0" w:type="auto"/>
        <w:tblLook w:val="04A0" w:firstRow="1" w:lastRow="0" w:firstColumn="1" w:lastColumn="0" w:noHBand="0" w:noVBand="1"/>
      </w:tblPr>
      <w:tblGrid>
        <w:gridCol w:w="2458"/>
        <w:gridCol w:w="1209"/>
        <w:gridCol w:w="1180"/>
        <w:gridCol w:w="1063"/>
        <w:gridCol w:w="1209"/>
        <w:gridCol w:w="1180"/>
        <w:gridCol w:w="1046"/>
      </w:tblGrid>
      <w:tr w:rsidR="0003779D" w14:paraId="24DF25B3" w14:textId="77777777" w:rsidTr="0003779D">
        <w:tc>
          <w:tcPr>
            <w:tcW w:w="2458" w:type="dxa"/>
          </w:tcPr>
          <w:p w14:paraId="5691E211" w14:textId="123CB0C1" w:rsidR="003B799A" w:rsidRPr="0003779D" w:rsidRDefault="003B799A"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Упражнения</w:t>
            </w:r>
          </w:p>
        </w:tc>
        <w:tc>
          <w:tcPr>
            <w:tcW w:w="3452" w:type="dxa"/>
            <w:gridSpan w:val="3"/>
          </w:tcPr>
          <w:p w14:paraId="359A936C" w14:textId="4F10593E" w:rsidR="003B799A" w:rsidRPr="0003779D" w:rsidRDefault="003B799A"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Мальчики</w:t>
            </w:r>
          </w:p>
        </w:tc>
        <w:tc>
          <w:tcPr>
            <w:tcW w:w="3435" w:type="dxa"/>
            <w:gridSpan w:val="3"/>
          </w:tcPr>
          <w:p w14:paraId="061669A2" w14:textId="7B6B4971" w:rsidR="003B799A" w:rsidRPr="0003779D" w:rsidRDefault="003B799A"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Девочки</w:t>
            </w:r>
          </w:p>
        </w:tc>
      </w:tr>
      <w:tr w:rsidR="0003779D" w14:paraId="27FF30A4" w14:textId="77777777" w:rsidTr="0003779D">
        <w:tc>
          <w:tcPr>
            <w:tcW w:w="2458" w:type="dxa"/>
          </w:tcPr>
          <w:p w14:paraId="1FB60032" w14:textId="77777777" w:rsidR="003B799A" w:rsidRPr="0003779D" w:rsidRDefault="003B799A" w:rsidP="004D255E">
            <w:pPr>
              <w:spacing w:line="360" w:lineRule="auto"/>
              <w:jc w:val="both"/>
              <w:rPr>
                <w:rFonts w:ascii="Times New Roman" w:eastAsia="Times New Roman" w:hAnsi="Times New Roman" w:cs="Times New Roman"/>
                <w:color w:val="000000"/>
                <w:sz w:val="24"/>
                <w:szCs w:val="24"/>
              </w:rPr>
            </w:pPr>
          </w:p>
        </w:tc>
        <w:tc>
          <w:tcPr>
            <w:tcW w:w="1209" w:type="dxa"/>
          </w:tcPr>
          <w:p w14:paraId="455BFAE4" w14:textId="713E7B8A" w:rsidR="003B799A" w:rsidRPr="0003779D" w:rsidRDefault="0003779D"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Высокий</w:t>
            </w:r>
          </w:p>
        </w:tc>
        <w:tc>
          <w:tcPr>
            <w:tcW w:w="1180" w:type="dxa"/>
          </w:tcPr>
          <w:p w14:paraId="74B4D517" w14:textId="062C1CE9" w:rsidR="003B799A" w:rsidRPr="0003779D" w:rsidRDefault="0003779D"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Средний</w:t>
            </w:r>
          </w:p>
        </w:tc>
        <w:tc>
          <w:tcPr>
            <w:tcW w:w="1063" w:type="dxa"/>
          </w:tcPr>
          <w:p w14:paraId="24325289" w14:textId="199ED18B" w:rsidR="003B799A" w:rsidRPr="0003779D" w:rsidRDefault="0003779D"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Низкий</w:t>
            </w:r>
          </w:p>
        </w:tc>
        <w:tc>
          <w:tcPr>
            <w:tcW w:w="1209" w:type="dxa"/>
          </w:tcPr>
          <w:p w14:paraId="677D0053" w14:textId="10C49D51" w:rsidR="003B799A" w:rsidRPr="0003779D" w:rsidRDefault="0003779D"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Высокий</w:t>
            </w:r>
          </w:p>
        </w:tc>
        <w:tc>
          <w:tcPr>
            <w:tcW w:w="1180" w:type="dxa"/>
          </w:tcPr>
          <w:p w14:paraId="41825408" w14:textId="34233D96" w:rsidR="003B799A" w:rsidRPr="0003779D" w:rsidRDefault="0003779D"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 xml:space="preserve">Средний </w:t>
            </w:r>
          </w:p>
        </w:tc>
        <w:tc>
          <w:tcPr>
            <w:tcW w:w="1046" w:type="dxa"/>
          </w:tcPr>
          <w:p w14:paraId="3995197A" w14:textId="2909D4A5" w:rsidR="003B799A" w:rsidRPr="0003779D" w:rsidRDefault="0003779D"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Низкий</w:t>
            </w:r>
          </w:p>
        </w:tc>
      </w:tr>
      <w:tr w:rsidR="0003779D" w14:paraId="07D8A512" w14:textId="77777777" w:rsidTr="0003779D">
        <w:tc>
          <w:tcPr>
            <w:tcW w:w="2458" w:type="dxa"/>
          </w:tcPr>
          <w:p w14:paraId="03F9DCD2" w14:textId="23FB4600" w:rsidR="003B799A" w:rsidRPr="0003779D" w:rsidRDefault="0003779D" w:rsidP="0003779D">
            <w:pPr>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бег на 30 м с высокого старта</w:t>
            </w:r>
          </w:p>
        </w:tc>
        <w:tc>
          <w:tcPr>
            <w:tcW w:w="1209" w:type="dxa"/>
          </w:tcPr>
          <w:p w14:paraId="38AB0312" w14:textId="6377AD80"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1180" w:type="dxa"/>
          </w:tcPr>
          <w:p w14:paraId="13A1A1F5" w14:textId="628D6F50"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w:t>
            </w:r>
          </w:p>
        </w:tc>
        <w:tc>
          <w:tcPr>
            <w:tcW w:w="1063" w:type="dxa"/>
          </w:tcPr>
          <w:p w14:paraId="23992494" w14:textId="0E7F051C"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09" w:type="dxa"/>
          </w:tcPr>
          <w:p w14:paraId="337D36C0" w14:textId="10516865"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1180" w:type="dxa"/>
          </w:tcPr>
          <w:p w14:paraId="65AA24F0" w14:textId="7B9F4871"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w:t>
            </w:r>
          </w:p>
        </w:tc>
        <w:tc>
          <w:tcPr>
            <w:tcW w:w="1046" w:type="dxa"/>
          </w:tcPr>
          <w:p w14:paraId="451D15C3" w14:textId="368276EE"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r>
      <w:tr w:rsidR="0003779D" w14:paraId="48C5F4E0" w14:textId="77777777" w:rsidTr="0003779D">
        <w:tc>
          <w:tcPr>
            <w:tcW w:w="2458" w:type="dxa"/>
          </w:tcPr>
          <w:p w14:paraId="1D41651B" w14:textId="5D7365FB" w:rsidR="003B799A" w:rsidRPr="0003779D" w:rsidRDefault="0003779D"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Челночный бег 3*10 м.</w:t>
            </w:r>
          </w:p>
        </w:tc>
        <w:tc>
          <w:tcPr>
            <w:tcW w:w="1209" w:type="dxa"/>
          </w:tcPr>
          <w:p w14:paraId="763589C8" w14:textId="36BC065D"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w:t>
            </w:r>
          </w:p>
        </w:tc>
        <w:tc>
          <w:tcPr>
            <w:tcW w:w="1180" w:type="dxa"/>
          </w:tcPr>
          <w:p w14:paraId="7EF3ADD2" w14:textId="39A2B48C"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1063" w:type="dxa"/>
          </w:tcPr>
          <w:p w14:paraId="70D06DCF" w14:textId="5FAFF587"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1209" w:type="dxa"/>
          </w:tcPr>
          <w:p w14:paraId="114B88EB" w14:textId="088277BA"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80" w:type="dxa"/>
          </w:tcPr>
          <w:p w14:paraId="19D06BE0" w14:textId="41050317"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1046" w:type="dxa"/>
          </w:tcPr>
          <w:p w14:paraId="07119677" w14:textId="6F2A4F85"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p>
        </w:tc>
      </w:tr>
      <w:tr w:rsidR="0003779D" w14:paraId="364D4185" w14:textId="77777777" w:rsidTr="0003779D">
        <w:tc>
          <w:tcPr>
            <w:tcW w:w="2458" w:type="dxa"/>
          </w:tcPr>
          <w:p w14:paraId="6D4FFE34" w14:textId="3FB97E3F" w:rsidR="003B799A" w:rsidRPr="0003779D" w:rsidRDefault="0003779D" w:rsidP="004D255E">
            <w:pPr>
              <w:spacing w:line="360" w:lineRule="auto"/>
              <w:jc w:val="both"/>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Продолжительность бега 7-8 лет – 7 мин; дистанция, м</w:t>
            </w:r>
          </w:p>
        </w:tc>
        <w:tc>
          <w:tcPr>
            <w:tcW w:w="1209" w:type="dxa"/>
          </w:tcPr>
          <w:p w14:paraId="7ADDCBF3" w14:textId="0851C6D3"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1500</w:t>
            </w:r>
          </w:p>
        </w:tc>
        <w:tc>
          <w:tcPr>
            <w:tcW w:w="1180" w:type="dxa"/>
          </w:tcPr>
          <w:p w14:paraId="29E619F9" w14:textId="5AE56585"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750</w:t>
            </w:r>
          </w:p>
        </w:tc>
        <w:tc>
          <w:tcPr>
            <w:tcW w:w="1063" w:type="dxa"/>
          </w:tcPr>
          <w:p w14:paraId="30D80003" w14:textId="6B92C0E7"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500</w:t>
            </w:r>
          </w:p>
        </w:tc>
        <w:tc>
          <w:tcPr>
            <w:tcW w:w="1209" w:type="dxa"/>
          </w:tcPr>
          <w:p w14:paraId="0397733B" w14:textId="4BAC4333"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1500</w:t>
            </w:r>
          </w:p>
        </w:tc>
        <w:tc>
          <w:tcPr>
            <w:tcW w:w="1180" w:type="dxa"/>
          </w:tcPr>
          <w:p w14:paraId="642C63E4" w14:textId="239E0798"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750</w:t>
            </w:r>
          </w:p>
        </w:tc>
        <w:tc>
          <w:tcPr>
            <w:tcW w:w="1046" w:type="dxa"/>
          </w:tcPr>
          <w:p w14:paraId="698534F3" w14:textId="07F95022"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500</w:t>
            </w:r>
          </w:p>
        </w:tc>
      </w:tr>
      <w:tr w:rsidR="0003779D" w14:paraId="2A33535B" w14:textId="77777777" w:rsidTr="0003779D">
        <w:tc>
          <w:tcPr>
            <w:tcW w:w="2458" w:type="dxa"/>
          </w:tcPr>
          <w:p w14:paraId="4CD74CBA" w14:textId="5E8397B5" w:rsidR="003B799A" w:rsidRPr="0003779D" w:rsidRDefault="0003779D" w:rsidP="0003779D">
            <w:pPr>
              <w:spacing w:line="360" w:lineRule="auto"/>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 xml:space="preserve">Прыжок с места </w:t>
            </w:r>
          </w:p>
        </w:tc>
        <w:tc>
          <w:tcPr>
            <w:tcW w:w="1209" w:type="dxa"/>
          </w:tcPr>
          <w:p w14:paraId="56B945B0" w14:textId="45A615EC"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1180" w:type="dxa"/>
          </w:tcPr>
          <w:p w14:paraId="1CB36527" w14:textId="364FF889"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1063" w:type="dxa"/>
          </w:tcPr>
          <w:p w14:paraId="7AA76B5C" w14:textId="1D7E7608"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09" w:type="dxa"/>
          </w:tcPr>
          <w:p w14:paraId="14385D05" w14:textId="0FB3A6DA"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c>
          <w:tcPr>
            <w:tcW w:w="1180" w:type="dxa"/>
          </w:tcPr>
          <w:p w14:paraId="515533D3" w14:textId="2B3C71F7"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046" w:type="dxa"/>
          </w:tcPr>
          <w:p w14:paraId="03CEA8EE" w14:textId="4054FE3A" w:rsidR="003B799A"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r>
      <w:tr w:rsidR="0003779D" w14:paraId="1A41DFDD" w14:textId="77777777" w:rsidTr="0003779D">
        <w:tc>
          <w:tcPr>
            <w:tcW w:w="2458" w:type="dxa"/>
          </w:tcPr>
          <w:p w14:paraId="50051BEB" w14:textId="3828A31C" w:rsidR="0003779D" w:rsidRPr="0003779D" w:rsidRDefault="005A30CC" w:rsidP="0003779D">
            <w:pPr>
              <w:spacing w:line="360" w:lineRule="auto"/>
              <w:rPr>
                <w:rFonts w:ascii="Times New Roman" w:eastAsia="Times New Roman" w:hAnsi="Times New Roman" w:cs="Times New Roman"/>
                <w:color w:val="000000"/>
                <w:sz w:val="24"/>
                <w:szCs w:val="24"/>
              </w:rPr>
            </w:pPr>
            <w:r w:rsidRPr="0003779D">
              <w:rPr>
                <w:rFonts w:ascii="Times New Roman" w:eastAsia="Times New Roman" w:hAnsi="Times New Roman" w:cs="Times New Roman"/>
                <w:color w:val="000000"/>
                <w:sz w:val="24"/>
                <w:szCs w:val="24"/>
              </w:rPr>
              <w:t>Б</w:t>
            </w:r>
            <w:r w:rsidR="0003779D" w:rsidRPr="0003779D">
              <w:rPr>
                <w:rFonts w:ascii="Times New Roman" w:eastAsia="Times New Roman" w:hAnsi="Times New Roman" w:cs="Times New Roman"/>
                <w:color w:val="000000"/>
                <w:sz w:val="24"/>
                <w:szCs w:val="24"/>
              </w:rPr>
              <w:t>аллы</w:t>
            </w:r>
          </w:p>
        </w:tc>
        <w:tc>
          <w:tcPr>
            <w:tcW w:w="1209" w:type="dxa"/>
          </w:tcPr>
          <w:p w14:paraId="6F0CE78D" w14:textId="17A9BC9B" w:rsidR="0003779D"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80" w:type="dxa"/>
          </w:tcPr>
          <w:p w14:paraId="5D1C0814" w14:textId="65B54F5D" w:rsidR="0003779D"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063" w:type="dxa"/>
          </w:tcPr>
          <w:p w14:paraId="176ECAD9" w14:textId="77B28071" w:rsidR="0003779D"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09" w:type="dxa"/>
          </w:tcPr>
          <w:p w14:paraId="3BA3F431" w14:textId="15F67134" w:rsidR="0003779D"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80" w:type="dxa"/>
          </w:tcPr>
          <w:p w14:paraId="1BDBBD97" w14:textId="2A619F00" w:rsidR="0003779D"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046" w:type="dxa"/>
          </w:tcPr>
          <w:p w14:paraId="1068A9AC" w14:textId="7E1D84EF" w:rsidR="0003779D" w:rsidRPr="0003779D" w:rsidRDefault="0003779D" w:rsidP="004D255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bl>
    <w:p w14:paraId="2C6932FD" w14:textId="77777777" w:rsidR="0003779D" w:rsidRDefault="0003779D" w:rsidP="004D255E">
      <w:pPr>
        <w:spacing w:after="0" w:line="360" w:lineRule="auto"/>
        <w:ind w:firstLine="720"/>
        <w:jc w:val="both"/>
        <w:rPr>
          <w:rFonts w:ascii="Times New Roman" w:eastAsia="Times New Roman" w:hAnsi="Times New Roman" w:cs="Times New Roman"/>
          <w:color w:val="000000"/>
          <w:sz w:val="28"/>
          <w:szCs w:val="28"/>
        </w:rPr>
      </w:pPr>
    </w:p>
    <w:p w14:paraId="17B7B6C4" w14:textId="5AD5E668" w:rsidR="004D255E" w:rsidRPr="004D255E" w:rsidRDefault="004D255E" w:rsidP="0003779D">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Критерии оценки развития физических качеств:</w:t>
      </w:r>
    </w:p>
    <w:p w14:paraId="45CDD151" w14:textId="5AF4FD18" w:rsidR="004D255E" w:rsidRPr="004D255E" w:rsidRDefault="004D255E" w:rsidP="0003779D">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I уровень - высокий - 8-7 баллов</w:t>
      </w:r>
    </w:p>
    <w:p w14:paraId="5C3426A1" w14:textId="039E6F58" w:rsidR="004D255E" w:rsidRPr="004D255E" w:rsidRDefault="004D255E" w:rsidP="0003779D">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II уровень - средний - 6-4 баллов</w:t>
      </w:r>
    </w:p>
    <w:p w14:paraId="3541FD91" w14:textId="70222C7A" w:rsidR="004D255E" w:rsidRPr="004D255E" w:rsidRDefault="004D255E" w:rsidP="0003779D">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III уровень - низкий - 3-0 баллов</w:t>
      </w:r>
    </w:p>
    <w:p w14:paraId="617DE270" w14:textId="6A113649" w:rsidR="004D255E" w:rsidRPr="004D255E" w:rsidRDefault="004D255E" w:rsidP="0003779D">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Каждый уровень характеризуется следующими параметрами:</w:t>
      </w:r>
    </w:p>
    <w:p w14:paraId="7702BD4B" w14:textId="315C7300" w:rsidR="004D255E" w:rsidRPr="004D255E" w:rsidRDefault="004D255E" w:rsidP="0003779D">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I уровень - высокий - 8-7 баллов - ребенок выполнил все четыре задания на высоком уровне, без признаков переутомления, активно вел себя при выполнении упражнений, умел слушать учителя, понимал инструкции и выполнял задания без ошибок.</w:t>
      </w:r>
    </w:p>
    <w:p w14:paraId="06E5CD4D" w14:textId="42B490BB" w:rsidR="004D255E" w:rsidRPr="004D255E" w:rsidRDefault="004D255E" w:rsidP="0003779D">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II уровень - средний - 6-4 баллов - ребенок выполнил задания на среднем или высоком уровне (но не было выполнения какого-либо задания на низком уровне), без признаков переутомления, допускали ошибки при усвоении инструкции учителя.</w:t>
      </w:r>
    </w:p>
    <w:p w14:paraId="13C9740B" w14:textId="24212596" w:rsidR="004D255E" w:rsidRPr="004D255E" w:rsidRDefault="004D255E" w:rsidP="0003779D">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lastRenderedPageBreak/>
        <w:t>III уровень - низкий - 3-0 баллов - ребенок выполнил одно или несколько заданий на низком уровне, переутомился, проявил пассивность или безразличие, имел негативные реакции в случае неудачного выполнения заданий.</w:t>
      </w:r>
    </w:p>
    <w:p w14:paraId="73F32938" w14:textId="50FBAB7A" w:rsidR="007B6A56" w:rsidRDefault="004D255E" w:rsidP="004D255E">
      <w:pPr>
        <w:spacing w:after="0" w:line="360" w:lineRule="auto"/>
        <w:ind w:firstLine="720"/>
        <w:jc w:val="both"/>
        <w:rPr>
          <w:rFonts w:ascii="Times New Roman" w:eastAsia="Times New Roman" w:hAnsi="Times New Roman" w:cs="Times New Roman"/>
          <w:color w:val="000000"/>
          <w:sz w:val="28"/>
          <w:szCs w:val="28"/>
        </w:rPr>
      </w:pPr>
      <w:r w:rsidRPr="004D255E">
        <w:rPr>
          <w:rFonts w:ascii="Times New Roman" w:eastAsia="Times New Roman" w:hAnsi="Times New Roman" w:cs="Times New Roman"/>
          <w:color w:val="000000"/>
          <w:sz w:val="28"/>
          <w:szCs w:val="28"/>
        </w:rPr>
        <w:t>Организация и методика проведения занятия во многом зависит от возрастных особенностей детей. При обучении двигательным действиям предпочтение следует отдавать целостному методу, уделяя основное внимание овладению школой движений. При проведении занятий с детьми особенно важно правильно называть упражнения, точно их демонстрировать, своевременно исправлять ошибки.</w:t>
      </w:r>
    </w:p>
    <w:p w14:paraId="65F13669" w14:textId="7777777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По результатам тестирования до начала исследования:</w:t>
      </w:r>
    </w:p>
    <w:p w14:paraId="71C13CE6" w14:textId="2F98ABC6"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 xml:space="preserve">- в 3 классе (экспериментальном) низкий уровень координационных способностей у </w:t>
      </w:r>
      <w:r>
        <w:rPr>
          <w:rFonts w:ascii="Times New Roman" w:eastAsia="Times New Roman" w:hAnsi="Times New Roman" w:cs="Times New Roman"/>
          <w:color w:val="000000"/>
          <w:sz w:val="28"/>
          <w:szCs w:val="28"/>
        </w:rPr>
        <w:t>6</w:t>
      </w:r>
      <w:r w:rsidRPr="00A75409">
        <w:rPr>
          <w:rFonts w:ascii="Times New Roman" w:eastAsia="Times New Roman" w:hAnsi="Times New Roman" w:cs="Times New Roman"/>
          <w:color w:val="000000"/>
          <w:sz w:val="28"/>
          <w:szCs w:val="28"/>
        </w:rPr>
        <w:t xml:space="preserve">-и обучающихся, средний уровень – </w:t>
      </w:r>
      <w:r>
        <w:rPr>
          <w:rFonts w:ascii="Times New Roman" w:eastAsia="Times New Roman" w:hAnsi="Times New Roman" w:cs="Times New Roman"/>
          <w:color w:val="000000"/>
          <w:sz w:val="28"/>
          <w:szCs w:val="28"/>
        </w:rPr>
        <w:t>2</w:t>
      </w:r>
      <w:r w:rsidRPr="00A75409">
        <w:rPr>
          <w:rFonts w:ascii="Times New Roman" w:eastAsia="Times New Roman" w:hAnsi="Times New Roman" w:cs="Times New Roman"/>
          <w:color w:val="000000"/>
          <w:sz w:val="28"/>
          <w:szCs w:val="28"/>
        </w:rPr>
        <w:t xml:space="preserve"> обучающийся, высокий уровень – </w:t>
      </w:r>
      <w:r>
        <w:rPr>
          <w:rFonts w:ascii="Times New Roman" w:eastAsia="Times New Roman" w:hAnsi="Times New Roman" w:cs="Times New Roman"/>
          <w:color w:val="000000"/>
          <w:sz w:val="28"/>
          <w:szCs w:val="28"/>
        </w:rPr>
        <w:t>2</w:t>
      </w:r>
      <w:r w:rsidRPr="00A75409">
        <w:rPr>
          <w:rFonts w:ascii="Times New Roman" w:eastAsia="Times New Roman" w:hAnsi="Times New Roman" w:cs="Times New Roman"/>
          <w:color w:val="000000"/>
          <w:sz w:val="28"/>
          <w:szCs w:val="28"/>
        </w:rPr>
        <w:t xml:space="preserve"> обучающийся;</w:t>
      </w:r>
    </w:p>
    <w:p w14:paraId="1D4A2CD5" w14:textId="2D163A6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 xml:space="preserve">- в 4 классе (контрольном) низкий уровень координационных способностей у 3-их обучающихся, средний уровень – </w:t>
      </w:r>
      <w:r>
        <w:rPr>
          <w:rFonts w:ascii="Times New Roman" w:eastAsia="Times New Roman" w:hAnsi="Times New Roman" w:cs="Times New Roman"/>
          <w:color w:val="000000"/>
          <w:sz w:val="28"/>
          <w:szCs w:val="28"/>
        </w:rPr>
        <w:t>4</w:t>
      </w:r>
      <w:r w:rsidRPr="00A75409">
        <w:rPr>
          <w:rFonts w:ascii="Times New Roman" w:eastAsia="Times New Roman" w:hAnsi="Times New Roman" w:cs="Times New Roman"/>
          <w:color w:val="000000"/>
          <w:sz w:val="28"/>
          <w:szCs w:val="28"/>
        </w:rPr>
        <w:t xml:space="preserve"> обучающийся, высокий уровень – </w:t>
      </w:r>
      <w:r>
        <w:rPr>
          <w:rFonts w:ascii="Times New Roman" w:eastAsia="Times New Roman" w:hAnsi="Times New Roman" w:cs="Times New Roman"/>
          <w:color w:val="000000"/>
          <w:sz w:val="28"/>
          <w:szCs w:val="28"/>
        </w:rPr>
        <w:t>3</w:t>
      </w:r>
      <w:r w:rsidRPr="00A75409">
        <w:rPr>
          <w:rFonts w:ascii="Times New Roman" w:eastAsia="Times New Roman" w:hAnsi="Times New Roman" w:cs="Times New Roman"/>
          <w:color w:val="000000"/>
          <w:sz w:val="28"/>
          <w:szCs w:val="28"/>
        </w:rPr>
        <w:t xml:space="preserve"> обучающийся (Таблица Г.2).</w:t>
      </w:r>
    </w:p>
    <w:p w14:paraId="41A6A2CC" w14:textId="7777777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После проведения эксперимента мы еще раз протестировали школьников на развитие координационных способностей.</w:t>
      </w:r>
    </w:p>
    <w:p w14:paraId="30C04786" w14:textId="7777777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По результатам тестирования после эксперимента:</w:t>
      </w:r>
    </w:p>
    <w:p w14:paraId="5B84AA3B" w14:textId="5A0B2733"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 xml:space="preserve">- в 3 классе (экспериментальном) высокий уровень координационных способностей наблюдался у </w:t>
      </w:r>
      <w:r>
        <w:rPr>
          <w:rFonts w:ascii="Times New Roman" w:eastAsia="Times New Roman" w:hAnsi="Times New Roman" w:cs="Times New Roman"/>
          <w:color w:val="000000"/>
          <w:sz w:val="28"/>
          <w:szCs w:val="28"/>
        </w:rPr>
        <w:t>4</w:t>
      </w:r>
      <w:r w:rsidRPr="00A75409">
        <w:rPr>
          <w:rFonts w:ascii="Times New Roman" w:eastAsia="Times New Roman" w:hAnsi="Times New Roman" w:cs="Times New Roman"/>
          <w:color w:val="000000"/>
          <w:sz w:val="28"/>
          <w:szCs w:val="28"/>
        </w:rPr>
        <w:t xml:space="preserve"> обучающихся, средний уровень – </w:t>
      </w:r>
      <w:r>
        <w:rPr>
          <w:rFonts w:ascii="Times New Roman" w:eastAsia="Times New Roman" w:hAnsi="Times New Roman" w:cs="Times New Roman"/>
          <w:color w:val="000000"/>
          <w:sz w:val="28"/>
          <w:szCs w:val="28"/>
        </w:rPr>
        <w:t>3</w:t>
      </w:r>
      <w:r w:rsidRPr="00A75409">
        <w:rPr>
          <w:rFonts w:ascii="Times New Roman" w:eastAsia="Times New Roman" w:hAnsi="Times New Roman" w:cs="Times New Roman"/>
          <w:color w:val="000000"/>
          <w:sz w:val="28"/>
          <w:szCs w:val="28"/>
        </w:rPr>
        <w:t xml:space="preserve"> обучающихся, низкий уровень – </w:t>
      </w:r>
      <w:r>
        <w:rPr>
          <w:rFonts w:ascii="Times New Roman" w:eastAsia="Times New Roman" w:hAnsi="Times New Roman" w:cs="Times New Roman"/>
          <w:color w:val="000000"/>
          <w:sz w:val="28"/>
          <w:szCs w:val="28"/>
        </w:rPr>
        <w:t>3</w:t>
      </w:r>
      <w:r w:rsidRPr="00A75409">
        <w:rPr>
          <w:rFonts w:ascii="Times New Roman" w:eastAsia="Times New Roman" w:hAnsi="Times New Roman" w:cs="Times New Roman"/>
          <w:color w:val="000000"/>
          <w:sz w:val="28"/>
          <w:szCs w:val="28"/>
        </w:rPr>
        <w:t xml:space="preserve"> обучающийся;</w:t>
      </w:r>
    </w:p>
    <w:p w14:paraId="0B838F60" w14:textId="51DCA925"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 xml:space="preserve">- в 4 классе (контрольном) высокий уровень координационных способностей наблюдался у </w:t>
      </w:r>
      <w:r>
        <w:rPr>
          <w:rFonts w:ascii="Times New Roman" w:eastAsia="Times New Roman" w:hAnsi="Times New Roman" w:cs="Times New Roman"/>
          <w:color w:val="000000"/>
          <w:sz w:val="28"/>
          <w:szCs w:val="28"/>
        </w:rPr>
        <w:t>4</w:t>
      </w:r>
      <w:r w:rsidRPr="00A75409">
        <w:rPr>
          <w:rFonts w:ascii="Times New Roman" w:eastAsia="Times New Roman" w:hAnsi="Times New Roman" w:cs="Times New Roman"/>
          <w:color w:val="000000"/>
          <w:sz w:val="28"/>
          <w:szCs w:val="28"/>
        </w:rPr>
        <w:t xml:space="preserve"> обучающ</w:t>
      </w:r>
      <w:r>
        <w:rPr>
          <w:rFonts w:ascii="Times New Roman" w:eastAsia="Times New Roman" w:hAnsi="Times New Roman" w:cs="Times New Roman"/>
          <w:color w:val="000000"/>
          <w:sz w:val="28"/>
          <w:szCs w:val="28"/>
        </w:rPr>
        <w:t>их</w:t>
      </w:r>
      <w:r w:rsidRPr="00A75409">
        <w:rPr>
          <w:rFonts w:ascii="Times New Roman" w:eastAsia="Times New Roman" w:hAnsi="Times New Roman" w:cs="Times New Roman"/>
          <w:color w:val="000000"/>
          <w:sz w:val="28"/>
          <w:szCs w:val="28"/>
        </w:rPr>
        <w:t xml:space="preserve">, средний уровень – </w:t>
      </w:r>
      <w:r>
        <w:rPr>
          <w:rFonts w:ascii="Times New Roman" w:eastAsia="Times New Roman" w:hAnsi="Times New Roman" w:cs="Times New Roman"/>
          <w:color w:val="000000"/>
          <w:sz w:val="28"/>
          <w:szCs w:val="28"/>
        </w:rPr>
        <w:t>2</w:t>
      </w:r>
      <w:r w:rsidRPr="00A75409">
        <w:rPr>
          <w:rFonts w:ascii="Times New Roman" w:eastAsia="Times New Roman" w:hAnsi="Times New Roman" w:cs="Times New Roman"/>
          <w:color w:val="000000"/>
          <w:sz w:val="28"/>
          <w:szCs w:val="28"/>
        </w:rPr>
        <w:t xml:space="preserve"> обучающийся, низкий уровень – </w:t>
      </w:r>
      <w:r>
        <w:rPr>
          <w:rFonts w:ascii="Times New Roman" w:eastAsia="Times New Roman" w:hAnsi="Times New Roman" w:cs="Times New Roman"/>
          <w:color w:val="000000"/>
          <w:sz w:val="28"/>
          <w:szCs w:val="28"/>
        </w:rPr>
        <w:t>4</w:t>
      </w:r>
      <w:r w:rsidRPr="00A75409">
        <w:rPr>
          <w:rFonts w:ascii="Times New Roman" w:eastAsia="Times New Roman" w:hAnsi="Times New Roman" w:cs="Times New Roman"/>
          <w:color w:val="000000"/>
          <w:sz w:val="28"/>
          <w:szCs w:val="28"/>
        </w:rPr>
        <w:t xml:space="preserve"> обучающихся.</w:t>
      </w:r>
    </w:p>
    <w:p w14:paraId="5120059B" w14:textId="7777777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В 3 классе (экспериментальном) прослеживается увеличение уровня координационных способностей у обучающихся. В 4 классе (контрольном) результаты уровня координационных способностей у обучающихся остались на том же уровне с небольшими изменениями.</w:t>
      </w:r>
    </w:p>
    <w:p w14:paraId="5483D9D5" w14:textId="770FC3F3"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lastRenderedPageBreak/>
        <w:t xml:space="preserve">Полученные данные свидетельствуют о том, что развитие </w:t>
      </w:r>
      <w:r>
        <w:rPr>
          <w:rFonts w:ascii="Times New Roman" w:eastAsia="Times New Roman" w:hAnsi="Times New Roman" w:cs="Times New Roman"/>
          <w:color w:val="000000"/>
          <w:sz w:val="28"/>
          <w:szCs w:val="28"/>
        </w:rPr>
        <w:t xml:space="preserve">двигательной </w:t>
      </w:r>
      <w:r w:rsidRPr="00A75409">
        <w:rPr>
          <w:rFonts w:ascii="Times New Roman" w:eastAsia="Times New Roman" w:hAnsi="Times New Roman" w:cs="Times New Roman"/>
          <w:color w:val="000000"/>
          <w:sz w:val="28"/>
          <w:szCs w:val="28"/>
        </w:rPr>
        <w:t xml:space="preserve"> происходит более эффективно на уроках, где применяются упражнения на развитие координационных способностей, а также применяется игра и эстафеты, т.к. различные органы и система ребенка формируются более интенсивно с учетом личностных особенностей с усилием его мотивационной сферы.</w:t>
      </w:r>
    </w:p>
    <w:p w14:paraId="6148A801" w14:textId="76EBD253"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 xml:space="preserve">Если сравнить с началом исследования в 3 классе (экспериментальном), то повысили свои результаты по тестовым заданиям все обучающиеся. Уровень развития координационных способностей повысили </w:t>
      </w:r>
      <w:r>
        <w:rPr>
          <w:rFonts w:ascii="Times New Roman" w:eastAsia="Times New Roman" w:hAnsi="Times New Roman" w:cs="Times New Roman"/>
          <w:color w:val="000000"/>
          <w:sz w:val="28"/>
          <w:szCs w:val="28"/>
        </w:rPr>
        <w:t>10</w:t>
      </w:r>
      <w:r w:rsidRPr="00A75409">
        <w:rPr>
          <w:rFonts w:ascii="Times New Roman" w:eastAsia="Times New Roman" w:hAnsi="Times New Roman" w:cs="Times New Roman"/>
          <w:color w:val="000000"/>
          <w:sz w:val="28"/>
          <w:szCs w:val="28"/>
        </w:rPr>
        <w:t xml:space="preserve"> обучающихся.</w:t>
      </w:r>
    </w:p>
    <w:p w14:paraId="3C1516BA" w14:textId="7777777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Исследование проблемы показало, что тестируемые координационные способностей не просто нужны для подержания физических кондиций. Они являются важными для целевого ряда профессий, связанных с необходимостью быстрых передвижений, преодоления препятствий, ведения единоборств, метаний разных снарядов. Поэтому координационные упражнения и включены в программы физической подготовки.</w:t>
      </w:r>
    </w:p>
    <w:p w14:paraId="1015A402" w14:textId="7777777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Всё многообразие методов и методических приёмов в практике обучения физической культуре находится в тесной взаимосвязи. Применяя их в различных сочетаниях, учитель обеспечивает полноценный процесс физического воспитания.</w:t>
      </w:r>
    </w:p>
    <w:p w14:paraId="29418A50" w14:textId="09B488C3"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 xml:space="preserve">Разработанные нами экспериментальные уроки, составленные из разнообразных </w:t>
      </w:r>
      <w:r>
        <w:rPr>
          <w:rFonts w:ascii="Times New Roman" w:eastAsia="Times New Roman" w:hAnsi="Times New Roman" w:cs="Times New Roman"/>
          <w:color w:val="000000"/>
          <w:sz w:val="28"/>
          <w:szCs w:val="28"/>
        </w:rPr>
        <w:t>физических</w:t>
      </w:r>
      <w:r w:rsidRPr="00A75409">
        <w:rPr>
          <w:rFonts w:ascii="Times New Roman" w:eastAsia="Times New Roman" w:hAnsi="Times New Roman" w:cs="Times New Roman"/>
          <w:color w:val="000000"/>
          <w:sz w:val="28"/>
          <w:szCs w:val="28"/>
        </w:rPr>
        <w:t xml:space="preserve"> упражнений различной направленности и подвижных игр, предусматривали целенаправленное воздействие на развитие двигательных умений и навыков, развитие координационных способностей, оказали положительное воздействие на организм школьников.</w:t>
      </w:r>
    </w:p>
    <w:p w14:paraId="5263F1A2" w14:textId="7777777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Их применение вызвало прогрессивные изменения в показателях координационных способностей в исследуемом возрасте, а также показало более быстрое овладение двигательными умениями и навыками. Внедрение данных уроков позволило повысить уровень координационных способностей обучающихся 1-4 классов.</w:t>
      </w:r>
    </w:p>
    <w:p w14:paraId="5F39B422" w14:textId="77777777" w:rsidR="00A75409" w:rsidRPr="00A75409"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C934CC">
        <w:rPr>
          <w:rFonts w:ascii="Times New Roman" w:eastAsia="Times New Roman" w:hAnsi="Times New Roman" w:cs="Times New Roman"/>
          <w:bCs/>
          <w:color w:val="000000"/>
          <w:sz w:val="28"/>
          <w:szCs w:val="28"/>
        </w:rPr>
        <w:lastRenderedPageBreak/>
        <w:t>Таким образом,</w:t>
      </w:r>
      <w:r w:rsidRPr="00C934CC">
        <w:rPr>
          <w:rFonts w:ascii="Times New Roman" w:eastAsia="Times New Roman" w:hAnsi="Times New Roman" w:cs="Times New Roman"/>
          <w:color w:val="000000"/>
          <w:sz w:val="28"/>
          <w:szCs w:val="28"/>
        </w:rPr>
        <w:t xml:space="preserve"> </w:t>
      </w:r>
      <w:r w:rsidRPr="00A75409">
        <w:rPr>
          <w:rFonts w:ascii="Times New Roman" w:eastAsia="Times New Roman" w:hAnsi="Times New Roman" w:cs="Times New Roman"/>
          <w:color w:val="000000"/>
          <w:sz w:val="28"/>
          <w:szCs w:val="28"/>
        </w:rPr>
        <w:t>можно сделать вывод, что в младшем школьном возрасте, благодаря активному развитию функций двигательного анализатора, дети легко усваивают и совершенствуют разнообразные формы движения. Обучение новым движениям с развитием координационных способностей становятся для детей привлекательным и доступным.</w:t>
      </w:r>
    </w:p>
    <w:p w14:paraId="61EE3CF6" w14:textId="2F3F281B" w:rsidR="00A75409" w:rsidRPr="007B6A56" w:rsidRDefault="00A75409" w:rsidP="00A75409">
      <w:pPr>
        <w:spacing w:after="0" w:line="360" w:lineRule="auto"/>
        <w:ind w:firstLine="720"/>
        <w:jc w:val="both"/>
        <w:rPr>
          <w:rFonts w:ascii="Times New Roman" w:eastAsia="Times New Roman" w:hAnsi="Times New Roman" w:cs="Times New Roman"/>
          <w:color w:val="000000"/>
          <w:sz w:val="28"/>
          <w:szCs w:val="28"/>
        </w:rPr>
      </w:pPr>
      <w:r w:rsidRPr="00A75409">
        <w:rPr>
          <w:rFonts w:ascii="Times New Roman" w:eastAsia="Times New Roman" w:hAnsi="Times New Roman" w:cs="Times New Roman"/>
          <w:color w:val="000000"/>
          <w:sz w:val="28"/>
          <w:szCs w:val="28"/>
        </w:rPr>
        <w:t xml:space="preserve">Применение средств и методов воспитания </w:t>
      </w:r>
      <w:r w:rsidR="00C7486A">
        <w:rPr>
          <w:rFonts w:ascii="Times New Roman" w:eastAsia="Times New Roman" w:hAnsi="Times New Roman" w:cs="Times New Roman"/>
          <w:color w:val="000000"/>
          <w:sz w:val="28"/>
          <w:szCs w:val="28"/>
        </w:rPr>
        <w:t>двигательной активности</w:t>
      </w:r>
      <w:r w:rsidRPr="00A75409">
        <w:rPr>
          <w:rFonts w:ascii="Times New Roman" w:eastAsia="Times New Roman" w:hAnsi="Times New Roman" w:cs="Times New Roman"/>
          <w:color w:val="000000"/>
          <w:sz w:val="28"/>
          <w:szCs w:val="28"/>
        </w:rPr>
        <w:t xml:space="preserve"> у младших школьников (подвижных игр по развитию ловкости у детей 6-10 лет) оказывает положительное влияние на показатели, характеризующие координационные способности обучающихся в младших классах.</w:t>
      </w:r>
    </w:p>
    <w:p w14:paraId="5281450D" w14:textId="73C7C52E" w:rsidR="007B6A56" w:rsidRDefault="00BB1E2B" w:rsidP="007B6A56">
      <w:pPr>
        <w:spacing w:after="0" w:line="360" w:lineRule="auto"/>
        <w:ind w:firstLine="720"/>
        <w:jc w:val="both"/>
        <w:rPr>
          <w:rFonts w:ascii="Times New Roman" w:eastAsia="Times New Roman" w:hAnsi="Times New Roman" w:cs="Times New Roman"/>
          <w:color w:val="000000"/>
          <w:sz w:val="28"/>
          <w:szCs w:val="28"/>
        </w:rPr>
      </w:pPr>
      <w:r w:rsidRPr="00BB1E2B">
        <w:rPr>
          <w:rFonts w:ascii="Times New Roman" w:eastAsia="Times New Roman" w:hAnsi="Times New Roman" w:cs="Times New Roman"/>
          <w:color w:val="000000"/>
          <w:sz w:val="28"/>
          <w:szCs w:val="28"/>
        </w:rPr>
        <w:t>Полученные данные свидетельствуют о том, что развитие двигательной  происходит более эффективно на уроках, где применяются упражнения на развитие координационных способностей, а также применяется игра и эстафеты, т.к. различные органы и система ребенка формируются более интенсивно с учетом личностных особенностей с усилием его мотивационной сферы.</w:t>
      </w:r>
    </w:p>
    <w:p w14:paraId="0D11764C" w14:textId="6B6A8D88" w:rsidR="00BB1E2B" w:rsidRPr="007B6A56" w:rsidRDefault="00BB1E2B" w:rsidP="007B6A56">
      <w:pPr>
        <w:spacing w:after="0" w:line="360" w:lineRule="auto"/>
        <w:ind w:firstLine="720"/>
        <w:jc w:val="both"/>
        <w:rPr>
          <w:rFonts w:ascii="Times New Roman" w:eastAsia="Times New Roman" w:hAnsi="Times New Roman" w:cs="Times New Roman"/>
          <w:color w:val="000000"/>
          <w:sz w:val="28"/>
          <w:szCs w:val="28"/>
        </w:rPr>
      </w:pPr>
      <w:r w:rsidRPr="00BB1E2B">
        <w:rPr>
          <w:rFonts w:ascii="Times New Roman" w:eastAsia="Times New Roman" w:hAnsi="Times New Roman" w:cs="Times New Roman"/>
          <w:color w:val="000000"/>
          <w:sz w:val="28"/>
          <w:szCs w:val="28"/>
        </w:rPr>
        <w:t>Исследование проблемы показало, что тестируемые координационные способностей не просто нужны для подержания физических кондиций. Они являются важными для целевого ряда профессий, связанных с необходимостью быстрых передвижений, преодоления препятствий, ведения единоборств, метаний разных снарядов. Поэтому координационные упражнения и включены в программы физической подготовки.</w:t>
      </w:r>
    </w:p>
    <w:p w14:paraId="4442D95E"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p>
    <w:p w14:paraId="5399B63A" w14:textId="77777777" w:rsidR="007B6A56" w:rsidRPr="007B6A56" w:rsidRDefault="007B6A56" w:rsidP="007B6A56">
      <w:pPr>
        <w:spacing w:after="0" w:line="360" w:lineRule="auto"/>
        <w:ind w:firstLine="720"/>
        <w:jc w:val="both"/>
        <w:rPr>
          <w:rFonts w:ascii="Times New Roman" w:eastAsia="Times New Roman" w:hAnsi="Times New Roman" w:cs="Times New Roman"/>
          <w:color w:val="000000"/>
          <w:sz w:val="28"/>
          <w:szCs w:val="28"/>
        </w:rPr>
      </w:pPr>
    </w:p>
    <w:p w14:paraId="64879742" w14:textId="77777777" w:rsidR="007B6A56" w:rsidRDefault="007B6A56" w:rsidP="0093598C">
      <w:pPr>
        <w:rPr>
          <w:lang w:eastAsia="ru-RU"/>
        </w:rPr>
      </w:pPr>
    </w:p>
    <w:p w14:paraId="3F7A564D" w14:textId="77777777" w:rsidR="007B6A56" w:rsidRPr="0093598C" w:rsidRDefault="007B6A56" w:rsidP="0093598C">
      <w:pPr>
        <w:rPr>
          <w:lang w:eastAsia="ru-RU"/>
        </w:rPr>
      </w:pPr>
    </w:p>
    <w:p w14:paraId="6B11E0FB" w14:textId="27F0F7D8" w:rsidR="007919DE" w:rsidRDefault="007919DE" w:rsidP="007919DE">
      <w:pPr>
        <w:rPr>
          <w:lang w:eastAsia="ru-RU"/>
        </w:rPr>
      </w:pPr>
    </w:p>
    <w:p w14:paraId="6260E5D2" w14:textId="3A5D86A6" w:rsidR="007919DE" w:rsidRDefault="007919DE" w:rsidP="007919DE">
      <w:pPr>
        <w:rPr>
          <w:lang w:eastAsia="ru-RU"/>
        </w:rPr>
      </w:pPr>
    </w:p>
    <w:p w14:paraId="31037495" w14:textId="6C9C4FA5" w:rsidR="007919DE" w:rsidRDefault="007919DE" w:rsidP="007919DE">
      <w:pPr>
        <w:rPr>
          <w:lang w:eastAsia="ru-RU"/>
        </w:rPr>
      </w:pPr>
    </w:p>
    <w:p w14:paraId="43A84CC6" w14:textId="2A962E0F" w:rsidR="007919DE" w:rsidRDefault="007919DE" w:rsidP="007919DE">
      <w:pPr>
        <w:rPr>
          <w:lang w:eastAsia="ru-RU"/>
        </w:rPr>
      </w:pPr>
    </w:p>
    <w:p w14:paraId="5E71BF07" w14:textId="4CBA579E" w:rsidR="007919DE" w:rsidRDefault="007919DE" w:rsidP="007919DE">
      <w:pPr>
        <w:rPr>
          <w:lang w:eastAsia="ru-RU"/>
        </w:rPr>
      </w:pPr>
    </w:p>
    <w:p w14:paraId="0046C1C6" w14:textId="683D4FA6" w:rsidR="005737C7" w:rsidRPr="008C0B23" w:rsidRDefault="00F7549A" w:rsidP="008C0B23">
      <w:pPr>
        <w:pStyle w:val="1"/>
        <w:spacing w:line="360" w:lineRule="auto"/>
        <w:jc w:val="center"/>
        <w:rPr>
          <w:rFonts w:ascii="Times New Roman" w:hAnsi="Times New Roman" w:cs="Times New Roman"/>
          <w:color w:val="000000"/>
          <w:sz w:val="28"/>
          <w:szCs w:val="28"/>
        </w:rPr>
      </w:pPr>
      <w:r w:rsidRPr="00180CAD">
        <w:rPr>
          <w:rFonts w:ascii="Times New Roman" w:hAnsi="Times New Roman" w:cs="Times New Roman"/>
          <w:color w:val="000000"/>
          <w:sz w:val="28"/>
          <w:szCs w:val="28"/>
        </w:rPr>
        <w:lastRenderedPageBreak/>
        <w:t>ЗАКЛЮЧЕНИЕ</w:t>
      </w:r>
      <w:bookmarkEnd w:id="4"/>
    </w:p>
    <w:p w14:paraId="35847C8E" w14:textId="77777777" w:rsidR="005737C7" w:rsidRPr="00180CAD" w:rsidRDefault="00F7549A" w:rsidP="005A30CC">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Игровая и соревновательная деятельность, как форма и метод обучения младших школьников, является наиболее продуктивным направлением в учебно-воспитательном процессе в современной методике физического воспитания. Игровой и соревновательный метод, в какой бы форме и объеме не выражался, всегда привлекает и радует ребенка, а целесообразное варьирование различных его форм дает возможность успешного и полного решения задач физического воспитания.</w:t>
      </w:r>
    </w:p>
    <w:p w14:paraId="36AB3332" w14:textId="77777777" w:rsidR="005737C7" w:rsidRPr="00180CAD" w:rsidRDefault="00F7549A" w:rsidP="005A30CC">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Ребенка, начинающего обучение в школе, особенно интересует все то, что можно выразить движением, однако им еще относительно трудно выделить отдельные движения и точно регулировать их. Младшие школьники быстро устают, хотя также и быстро восстанавливаются. Особенно утомляют детей однообразные упражнения, а более других привлекают упражнения, которыми можно овладеть в короткие сроки, а одна из черт игрового метода - способность решать задачи в кратчайшие сроки с полной мобилизацией двигательных способностей.</w:t>
      </w:r>
    </w:p>
    <w:p w14:paraId="60D7E4B2" w14:textId="77777777" w:rsidR="005737C7" w:rsidRPr="00180CAD" w:rsidRDefault="00F7549A" w:rsidP="005A30CC">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Игровой и соревновательный метод используется в процессе физического воспитания для комплексного совершенствования движений при их первоначальном разучивании, используется для совершенствования физических качеств, потому что в игровом и соревновательном методе присутствуют благоприятные предпосылки для развития ловкости, силы, быстроты, выносливости.</w:t>
      </w:r>
    </w:p>
    <w:p w14:paraId="1D24FD2E" w14:textId="77777777" w:rsidR="005A30CC" w:rsidRDefault="00F7549A" w:rsidP="005A30CC">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Игровой и соревновательный метод необязательно связан с какими-либо общепринятыми спортивными играми, например футболом, волейболом, подвижными играми. Он может быть применен на базе любых физических упражнений. </w:t>
      </w:r>
    </w:p>
    <w:p w14:paraId="629CD159" w14:textId="4F4ACC74" w:rsidR="005737C7" w:rsidRPr="00180CAD" w:rsidRDefault="00F7549A" w:rsidP="005A30CC">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Таким об</w:t>
      </w:r>
      <w:r w:rsidR="005A30CC">
        <w:rPr>
          <w:rFonts w:ascii="Times New Roman" w:hAnsi="Times New Roman" w:cs="Times New Roman"/>
          <w:sz w:val="28"/>
          <w:szCs w:val="28"/>
        </w:rPr>
        <w:t xml:space="preserve"> </w:t>
      </w:r>
      <w:r w:rsidRPr="00180CAD">
        <w:rPr>
          <w:rFonts w:ascii="Times New Roman" w:hAnsi="Times New Roman" w:cs="Times New Roman"/>
          <w:sz w:val="28"/>
          <w:szCs w:val="28"/>
        </w:rPr>
        <w:t xml:space="preserve">метод в силу всех присущих ему особенностей используется в процессе физического воспитания не столько для начального обучения движениям или избирательного воздействия на отдельные физические способности, сколько для комплексного совершенствования двигательной </w:t>
      </w:r>
      <w:r w:rsidRPr="00180CAD">
        <w:rPr>
          <w:rFonts w:ascii="Times New Roman" w:hAnsi="Times New Roman" w:cs="Times New Roman"/>
          <w:sz w:val="28"/>
          <w:szCs w:val="28"/>
        </w:rPr>
        <w:lastRenderedPageBreak/>
        <w:t>деятельности в усложненных условиях. В наибольшей мере он позволяет совершенствовать такие качества и способности, как ловкость, быстрота ориентирования, находчивость, самостоятельность, инициативность. Упражнения, выполняемые в игровой и соревновательной форме - подвижные игры, игровые задания, использование различных снарядов, стендов и т. д. отличаются глубиной и разносторонностью воздействия на физические качества занимающихся. Такие занятия повышают интерес к спорту и физической культуре, стимулируют процесс усвоения техники отдельных элементов физических упражнений, способствуют стремлению к преодолению трудностей для решения поставленных перед занимающимися задач.</w:t>
      </w:r>
    </w:p>
    <w:p w14:paraId="35182E08" w14:textId="77777777" w:rsidR="005737C7" w:rsidRPr="00180CAD" w:rsidRDefault="00F7549A" w:rsidP="005A30CC">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Игровой и соревновательный методы физического воспитания являются достаточно полезными и подчас незаменимыми средствами, особенно при работе с детьми младшего школьного возраста. Особенно эффективными они оказываются при правильном и своевременном применение.</w:t>
      </w:r>
    </w:p>
    <w:p w14:paraId="7BAAB58E" w14:textId="77777777" w:rsidR="005737C7" w:rsidRPr="00180CAD" w:rsidRDefault="00F7549A" w:rsidP="005A30CC">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Применение игрового и соревновательного метода на уроках физической культуры с детьми младшего школьного возраста позволяет создать положительный эмоциональный фон на занятии и поддерживать его в течение всего учебного процесса; а так же помогает заинтересовать детей в деятельности, включить их в работу на занятие; позволяет широко и всецело проявлять детям их индивидуальные особенности, развивать личностные и моральные качества.</w:t>
      </w:r>
    </w:p>
    <w:p w14:paraId="5F0401D1" w14:textId="77777777" w:rsidR="005737C7" w:rsidRPr="00180CAD" w:rsidRDefault="00F7549A" w:rsidP="005A30CC">
      <w:pPr>
        <w:spacing w:after="0" w:line="360" w:lineRule="auto"/>
        <w:ind w:firstLine="709"/>
        <w:jc w:val="both"/>
        <w:rPr>
          <w:rFonts w:ascii="Times New Roman" w:hAnsi="Times New Roman" w:cs="Times New Roman"/>
          <w:sz w:val="28"/>
          <w:szCs w:val="28"/>
        </w:rPr>
      </w:pPr>
      <w:r w:rsidRPr="00180CAD">
        <w:rPr>
          <w:rFonts w:ascii="Times New Roman" w:hAnsi="Times New Roman" w:cs="Times New Roman"/>
          <w:sz w:val="28"/>
          <w:szCs w:val="28"/>
        </w:rPr>
        <w:t xml:space="preserve">При обучении сложным двигательным действиям, по средствам игрового и соревновательного методов можно достичь снятия психического, физического и умственного напряжения, мотивации детей в изучении и осваивание предлагаемого материала. Но необходимо помнить, что применение данных методов, особенно соревновательного, может таить за собой и отрицательные стороны, в случае неправильного и несвоевременного их применения. Известно, что младшие школьники достаточно ранимы и </w:t>
      </w:r>
      <w:r w:rsidRPr="00180CAD">
        <w:rPr>
          <w:rFonts w:ascii="Times New Roman" w:hAnsi="Times New Roman" w:cs="Times New Roman"/>
          <w:sz w:val="28"/>
          <w:szCs w:val="28"/>
        </w:rPr>
        <w:lastRenderedPageBreak/>
        <w:t>впечатлительны, поэтому поражение в соревнованиях может вызвать у них сильное расстройство, отбить желание заниматься физической культурой и положить начало развитию различных комплексов.</w:t>
      </w:r>
    </w:p>
    <w:p w14:paraId="683DBA2C" w14:textId="666D8E0B"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Педагогические наблюдения за уроками физической культуры, в начальных классах,</w:t>
      </w:r>
      <w:r w:rsidRPr="00C7486A">
        <w:t xml:space="preserve"> </w:t>
      </w:r>
      <w:r w:rsidRPr="00C7486A">
        <w:rPr>
          <w:rFonts w:ascii="Times New Roman" w:hAnsi="Times New Roman" w:cs="Times New Roman"/>
          <w:sz w:val="28"/>
          <w:szCs w:val="28"/>
        </w:rPr>
        <w:t>Муниципальное бюджетное общеобразовательное учреждение "</w:t>
      </w:r>
      <w:proofErr w:type="spellStart"/>
      <w:r w:rsidRPr="00C7486A">
        <w:rPr>
          <w:rFonts w:ascii="Times New Roman" w:hAnsi="Times New Roman" w:cs="Times New Roman"/>
          <w:sz w:val="28"/>
          <w:szCs w:val="28"/>
        </w:rPr>
        <w:t>Сахзаводская</w:t>
      </w:r>
      <w:proofErr w:type="spellEnd"/>
      <w:r w:rsidRPr="00C7486A">
        <w:rPr>
          <w:rFonts w:ascii="Times New Roman" w:hAnsi="Times New Roman" w:cs="Times New Roman"/>
          <w:sz w:val="28"/>
          <w:szCs w:val="28"/>
        </w:rPr>
        <w:t xml:space="preserve"> средняя общеобразовательная школа" Ливенского района Орловской области</w:t>
      </w:r>
      <w:r>
        <w:rPr>
          <w:rFonts w:ascii="Times New Roman" w:hAnsi="Times New Roman" w:cs="Times New Roman"/>
          <w:sz w:val="28"/>
          <w:szCs w:val="28"/>
        </w:rPr>
        <w:t xml:space="preserve"> </w:t>
      </w:r>
      <w:r w:rsidRPr="00C7486A">
        <w:rPr>
          <w:rFonts w:ascii="Times New Roman" w:hAnsi="Times New Roman" w:cs="Times New Roman"/>
          <w:sz w:val="28"/>
          <w:szCs w:val="28"/>
        </w:rPr>
        <w:t xml:space="preserve">обучающихся и учителей физической культуры дали возможность оценить отношение детей и педагогов к проблеме развития </w:t>
      </w:r>
      <w:r>
        <w:rPr>
          <w:rFonts w:ascii="Times New Roman" w:hAnsi="Times New Roman" w:cs="Times New Roman"/>
          <w:sz w:val="28"/>
          <w:szCs w:val="28"/>
        </w:rPr>
        <w:t>двигательной активности</w:t>
      </w:r>
      <w:r w:rsidRPr="00C7486A">
        <w:rPr>
          <w:rFonts w:ascii="Times New Roman" w:hAnsi="Times New Roman" w:cs="Times New Roman"/>
          <w:sz w:val="28"/>
          <w:szCs w:val="28"/>
        </w:rPr>
        <w:t xml:space="preserve"> на уроках физической культуры и установить практическую методику ее воспитания.</w:t>
      </w:r>
    </w:p>
    <w:p w14:paraId="231C235F" w14:textId="77777777"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Получены следующие результаты:</w:t>
      </w:r>
    </w:p>
    <w:p w14:paraId="0985B0E2" w14:textId="77777777"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 на уроках физической культуры в начальных классах не всегда уделялось должное внимание вопросам развития подвижности в суставах, упражнения растягивающего характера применялись преимущественно в подготовительной части урока для разогревания, в виде активных динамических движений, пружинного и махового характера;</w:t>
      </w:r>
    </w:p>
    <w:p w14:paraId="68DF7882" w14:textId="616BA85F"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 xml:space="preserve">- достаточно редко задача развития </w:t>
      </w:r>
      <w:r>
        <w:rPr>
          <w:rFonts w:ascii="Times New Roman" w:hAnsi="Times New Roman" w:cs="Times New Roman"/>
          <w:sz w:val="28"/>
          <w:szCs w:val="28"/>
        </w:rPr>
        <w:t>двигательной активности</w:t>
      </w:r>
      <w:r w:rsidRPr="00C7486A">
        <w:rPr>
          <w:rFonts w:ascii="Times New Roman" w:hAnsi="Times New Roman" w:cs="Times New Roman"/>
          <w:sz w:val="28"/>
          <w:szCs w:val="28"/>
        </w:rPr>
        <w:t xml:space="preserve"> ставилась как одна из основных, если же ставилась, то в этом случае производилось комплексное воздействие средствами динамических и статических растягивающих упражнений;</w:t>
      </w:r>
    </w:p>
    <w:p w14:paraId="221F814F" w14:textId="77777777"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 практически не использовались пассивные упражнения на растягивание, а доля статических была неоправданно мала;</w:t>
      </w:r>
    </w:p>
    <w:p w14:paraId="2DB07AF5" w14:textId="2063F93B"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 xml:space="preserve">- основным методом развития </w:t>
      </w:r>
      <w:r>
        <w:rPr>
          <w:rFonts w:ascii="Times New Roman" w:hAnsi="Times New Roman" w:cs="Times New Roman"/>
          <w:sz w:val="28"/>
          <w:szCs w:val="28"/>
        </w:rPr>
        <w:t xml:space="preserve">двигательной активности является </w:t>
      </w:r>
      <w:proofErr w:type="spellStart"/>
      <w:r>
        <w:rPr>
          <w:rFonts w:ascii="Times New Roman" w:hAnsi="Times New Roman" w:cs="Times New Roman"/>
          <w:sz w:val="28"/>
          <w:szCs w:val="28"/>
        </w:rPr>
        <w:t>сореновательно</w:t>
      </w:r>
      <w:proofErr w:type="spellEnd"/>
      <w:r>
        <w:rPr>
          <w:rFonts w:ascii="Times New Roman" w:hAnsi="Times New Roman" w:cs="Times New Roman"/>
          <w:sz w:val="28"/>
          <w:szCs w:val="28"/>
        </w:rPr>
        <w:t>-игровой метод</w:t>
      </w:r>
    </w:p>
    <w:p w14:paraId="6669D8E0" w14:textId="35634E47"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 xml:space="preserve">Таким образом, систематического и целенаправленного воздействия на рост уровня развития </w:t>
      </w:r>
      <w:r>
        <w:rPr>
          <w:rFonts w:ascii="Times New Roman" w:hAnsi="Times New Roman" w:cs="Times New Roman"/>
          <w:sz w:val="28"/>
          <w:szCs w:val="28"/>
        </w:rPr>
        <w:t>двигательной активности</w:t>
      </w:r>
      <w:r w:rsidRPr="00C7486A">
        <w:rPr>
          <w:rFonts w:ascii="Times New Roman" w:hAnsi="Times New Roman" w:cs="Times New Roman"/>
          <w:sz w:val="28"/>
          <w:szCs w:val="28"/>
        </w:rPr>
        <w:t xml:space="preserve"> на уроках физической культуры в начальных классах не производилось.</w:t>
      </w:r>
    </w:p>
    <w:p w14:paraId="70D9BED9" w14:textId="4F46886A"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 xml:space="preserve">Исследование проблемы показало, что необходимо внести изменения в методику развития координационных способностей, не только для подержания физических кондиций. Разработанные нами экспериментальные </w:t>
      </w:r>
      <w:r w:rsidRPr="00C7486A">
        <w:rPr>
          <w:rFonts w:ascii="Times New Roman" w:hAnsi="Times New Roman" w:cs="Times New Roman"/>
          <w:sz w:val="28"/>
          <w:szCs w:val="28"/>
        </w:rPr>
        <w:lastRenderedPageBreak/>
        <w:t xml:space="preserve">уроки, составленные из разнообразных </w:t>
      </w:r>
      <w:r>
        <w:rPr>
          <w:rFonts w:ascii="Times New Roman" w:hAnsi="Times New Roman" w:cs="Times New Roman"/>
          <w:sz w:val="28"/>
          <w:szCs w:val="28"/>
        </w:rPr>
        <w:t>физических</w:t>
      </w:r>
      <w:r w:rsidRPr="00C7486A">
        <w:rPr>
          <w:rFonts w:ascii="Times New Roman" w:hAnsi="Times New Roman" w:cs="Times New Roman"/>
          <w:sz w:val="28"/>
          <w:szCs w:val="28"/>
        </w:rPr>
        <w:t xml:space="preserve"> упражнений различной направленности и подвижных игр, предусматривали целенаправленное воздействие на развитие двигательных умений и навыков, развитие координационных способностей, оказали положительное воздействие на организм школьников.</w:t>
      </w:r>
    </w:p>
    <w:p w14:paraId="6C7B84F6" w14:textId="77777777" w:rsidR="00C7486A" w:rsidRPr="00C7486A"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Их применение вызвало прогрессивные изменения в показателях координационных способностей в исследуемом возрасте, а также показало более быстрое овладение двигательными умениями и навыками. Внедрение данных уроков позволило повысить уровень координационных способностей обучающихся 1-4 классов.</w:t>
      </w:r>
    </w:p>
    <w:p w14:paraId="5472EA6F" w14:textId="24691960" w:rsidR="005737C7" w:rsidRPr="00180CAD" w:rsidRDefault="00C7486A" w:rsidP="005A30CC">
      <w:pPr>
        <w:spacing w:after="0" w:line="360" w:lineRule="auto"/>
        <w:ind w:firstLine="709"/>
        <w:jc w:val="both"/>
        <w:rPr>
          <w:rFonts w:ascii="Times New Roman" w:hAnsi="Times New Roman" w:cs="Times New Roman"/>
          <w:sz w:val="28"/>
          <w:szCs w:val="28"/>
        </w:rPr>
      </w:pPr>
      <w:r w:rsidRPr="00C7486A">
        <w:rPr>
          <w:rFonts w:ascii="Times New Roman" w:hAnsi="Times New Roman" w:cs="Times New Roman"/>
          <w:sz w:val="28"/>
          <w:szCs w:val="28"/>
        </w:rPr>
        <w:t xml:space="preserve">Применение средств и методов воспитания </w:t>
      </w:r>
      <w:r w:rsidR="00F4500F">
        <w:rPr>
          <w:rFonts w:ascii="Times New Roman" w:hAnsi="Times New Roman" w:cs="Times New Roman"/>
          <w:sz w:val="28"/>
          <w:szCs w:val="28"/>
        </w:rPr>
        <w:t>двигательной активности</w:t>
      </w:r>
      <w:r w:rsidRPr="00C7486A">
        <w:rPr>
          <w:rFonts w:ascii="Times New Roman" w:hAnsi="Times New Roman" w:cs="Times New Roman"/>
          <w:sz w:val="28"/>
          <w:szCs w:val="28"/>
        </w:rPr>
        <w:t xml:space="preserve"> у младших школьников (подвижных игр по развитию ловкости у детей 6-10 лет) оказывает положительное влияние на показатели, характеризующие координационные способности обучающихся в младших классах.</w:t>
      </w:r>
    </w:p>
    <w:p w14:paraId="57989A1C" w14:textId="77777777" w:rsidR="005737C7" w:rsidRPr="00180CAD" w:rsidRDefault="005737C7" w:rsidP="0048528F">
      <w:pPr>
        <w:spacing w:line="360" w:lineRule="auto"/>
        <w:jc w:val="both"/>
        <w:rPr>
          <w:rFonts w:ascii="Times New Roman" w:hAnsi="Times New Roman" w:cs="Times New Roman"/>
          <w:sz w:val="28"/>
          <w:szCs w:val="28"/>
        </w:rPr>
      </w:pPr>
    </w:p>
    <w:p w14:paraId="6AF275E4" w14:textId="7A3D4FE6" w:rsidR="008C0B23" w:rsidRDefault="008C0B23" w:rsidP="0048528F">
      <w:pPr>
        <w:spacing w:line="360" w:lineRule="auto"/>
        <w:jc w:val="both"/>
        <w:rPr>
          <w:rFonts w:ascii="Times New Roman" w:hAnsi="Times New Roman" w:cs="Times New Roman"/>
          <w:sz w:val="28"/>
          <w:szCs w:val="28"/>
        </w:rPr>
      </w:pPr>
    </w:p>
    <w:p w14:paraId="1D2F24B1" w14:textId="349F50C6" w:rsidR="008C0B23" w:rsidRDefault="008C0B23" w:rsidP="0048528F">
      <w:pPr>
        <w:spacing w:line="360" w:lineRule="auto"/>
        <w:jc w:val="both"/>
        <w:rPr>
          <w:rFonts w:ascii="Times New Roman" w:hAnsi="Times New Roman" w:cs="Times New Roman"/>
          <w:sz w:val="28"/>
          <w:szCs w:val="28"/>
        </w:rPr>
      </w:pPr>
    </w:p>
    <w:p w14:paraId="5EEA97CA" w14:textId="68CE14BF" w:rsidR="008C0B23" w:rsidRDefault="008C0B23" w:rsidP="0048528F">
      <w:pPr>
        <w:spacing w:line="360" w:lineRule="auto"/>
        <w:jc w:val="both"/>
        <w:rPr>
          <w:rFonts w:ascii="Times New Roman" w:hAnsi="Times New Roman" w:cs="Times New Roman"/>
          <w:sz w:val="28"/>
          <w:szCs w:val="28"/>
        </w:rPr>
      </w:pPr>
    </w:p>
    <w:p w14:paraId="44FEC099" w14:textId="7C2F85EB" w:rsidR="008C0B23" w:rsidRDefault="008C0B23" w:rsidP="0048528F">
      <w:pPr>
        <w:spacing w:line="360" w:lineRule="auto"/>
        <w:jc w:val="both"/>
        <w:rPr>
          <w:rFonts w:ascii="Times New Roman" w:hAnsi="Times New Roman" w:cs="Times New Roman"/>
          <w:sz w:val="28"/>
          <w:szCs w:val="28"/>
        </w:rPr>
      </w:pPr>
    </w:p>
    <w:p w14:paraId="46318E7E" w14:textId="76345701" w:rsidR="008C0B23" w:rsidRDefault="008C0B23" w:rsidP="0048528F">
      <w:pPr>
        <w:spacing w:line="360" w:lineRule="auto"/>
        <w:jc w:val="both"/>
        <w:rPr>
          <w:rFonts w:ascii="Times New Roman" w:hAnsi="Times New Roman" w:cs="Times New Roman"/>
          <w:sz w:val="28"/>
          <w:szCs w:val="28"/>
        </w:rPr>
      </w:pPr>
    </w:p>
    <w:p w14:paraId="6C7887AE" w14:textId="77777777" w:rsidR="005A30CC" w:rsidRDefault="005A30CC" w:rsidP="008C0B23">
      <w:pPr>
        <w:pStyle w:val="1"/>
        <w:spacing w:line="360" w:lineRule="auto"/>
        <w:jc w:val="center"/>
        <w:rPr>
          <w:rFonts w:ascii="Times New Roman" w:hAnsi="Times New Roman" w:cs="Times New Roman"/>
          <w:color w:val="auto"/>
          <w:sz w:val="28"/>
          <w:szCs w:val="28"/>
        </w:rPr>
      </w:pPr>
      <w:bookmarkStart w:id="8" w:name="_Toc70366586"/>
    </w:p>
    <w:p w14:paraId="21264005" w14:textId="77777777" w:rsidR="005A30CC" w:rsidRDefault="005A30CC" w:rsidP="008C0B23">
      <w:pPr>
        <w:pStyle w:val="1"/>
        <w:spacing w:line="360" w:lineRule="auto"/>
        <w:jc w:val="center"/>
        <w:rPr>
          <w:rFonts w:ascii="Times New Roman" w:hAnsi="Times New Roman" w:cs="Times New Roman"/>
          <w:color w:val="auto"/>
          <w:sz w:val="28"/>
          <w:szCs w:val="28"/>
        </w:rPr>
      </w:pPr>
    </w:p>
    <w:p w14:paraId="756B925A" w14:textId="77777777" w:rsidR="005A30CC" w:rsidRDefault="005A30CC" w:rsidP="008C0B23">
      <w:pPr>
        <w:pStyle w:val="1"/>
        <w:spacing w:line="360" w:lineRule="auto"/>
        <w:jc w:val="center"/>
        <w:rPr>
          <w:rFonts w:ascii="Times New Roman" w:hAnsi="Times New Roman" w:cs="Times New Roman"/>
          <w:color w:val="auto"/>
          <w:sz w:val="28"/>
          <w:szCs w:val="28"/>
        </w:rPr>
      </w:pPr>
    </w:p>
    <w:p w14:paraId="69487BD3" w14:textId="24F4E50C" w:rsidR="005A30CC" w:rsidRDefault="005A30CC" w:rsidP="008C0B23">
      <w:pPr>
        <w:pStyle w:val="1"/>
        <w:spacing w:line="360" w:lineRule="auto"/>
        <w:jc w:val="center"/>
        <w:rPr>
          <w:rFonts w:ascii="Times New Roman" w:hAnsi="Times New Roman" w:cs="Times New Roman"/>
          <w:color w:val="auto"/>
          <w:sz w:val="28"/>
          <w:szCs w:val="28"/>
        </w:rPr>
      </w:pPr>
    </w:p>
    <w:p w14:paraId="6203C969" w14:textId="77777777" w:rsidR="005A30CC" w:rsidRPr="005A30CC" w:rsidRDefault="005A30CC" w:rsidP="005A30CC"/>
    <w:p w14:paraId="17589100" w14:textId="1CC33668" w:rsidR="005737C7" w:rsidRDefault="00F7549A" w:rsidP="008C0B23">
      <w:pPr>
        <w:pStyle w:val="1"/>
        <w:spacing w:line="360" w:lineRule="auto"/>
        <w:jc w:val="center"/>
        <w:rPr>
          <w:rFonts w:ascii="Times New Roman" w:hAnsi="Times New Roman" w:cs="Times New Roman"/>
          <w:color w:val="auto"/>
          <w:sz w:val="28"/>
          <w:szCs w:val="28"/>
        </w:rPr>
      </w:pPr>
      <w:r w:rsidRPr="00180CAD">
        <w:rPr>
          <w:rFonts w:ascii="Times New Roman" w:hAnsi="Times New Roman" w:cs="Times New Roman"/>
          <w:color w:val="auto"/>
          <w:sz w:val="28"/>
          <w:szCs w:val="28"/>
        </w:rPr>
        <w:lastRenderedPageBreak/>
        <w:t>СПИСОК ИСПОЛЬЗОВАННОЙ ЛИТЕРАТУРЫ</w:t>
      </w:r>
      <w:bookmarkEnd w:id="8"/>
    </w:p>
    <w:p w14:paraId="70A006BD" w14:textId="77777777" w:rsidR="00180CAD" w:rsidRPr="00180CAD" w:rsidRDefault="00180CAD" w:rsidP="0048528F">
      <w:pPr>
        <w:spacing w:line="360" w:lineRule="auto"/>
      </w:pPr>
    </w:p>
    <w:p w14:paraId="71416438" w14:textId="59A266BA"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Федеральный закон РФ «Об образовании в РФ». № 273-ФЗ от 29.12.2012г.</w:t>
      </w:r>
    </w:p>
    <w:p w14:paraId="74AEBF5D" w14:textId="2151C940"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«Стратегия развития воспитания в Российской Федерации на период до 2025 года» (утв. Распоряжением Правительства РФ от 29 мая 2015 г. № 996-р).</w:t>
      </w:r>
    </w:p>
    <w:p w14:paraId="6EF038E9" w14:textId="4774487B"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План основных мероприятий, проводимых в рамках Десятилетия детства, на период до 2027 года (утв. Распоряжением Правительства РФ от 23 января 2021 г. № 122-р).</w:t>
      </w:r>
    </w:p>
    <w:p w14:paraId="10C432AA" w14:textId="0AF860D5"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Концепция преподавания учебных предметов (предметных областей) в системе образования Орловский области на 2020-2024 годы (утв. приказом Департамента образования Орловской области от 17 апреля 2020 г. № 563).</w:t>
      </w:r>
    </w:p>
    <w:p w14:paraId="51D86C83" w14:textId="74C9E898"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Федеральный государственный образовательный стандарт среднего профессионального образования по специальности 49.02.01 Физическая культура» (утв. приказом Министерства образования и науки РФ от 27 октября 2014 г. № 1355).</w:t>
      </w:r>
    </w:p>
    <w:p w14:paraId="4925CF89" w14:textId="5B775425" w:rsid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Федеральный государственный образовательный стандарт начального общего образования (утв. приказом Министерства просвещения РФ от 31 мая 2021 г. № 286).</w:t>
      </w:r>
    </w:p>
    <w:p w14:paraId="6D982857" w14:textId="40F9569F"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Абрамова Г.С. Возрастная психология / Г.С. Абрамова. - М.: Академия. Проект, 20</w:t>
      </w:r>
      <w:r w:rsidR="00F4500F">
        <w:rPr>
          <w:rFonts w:ascii="Times New Roman" w:hAnsi="Times New Roman" w:cs="Times New Roman"/>
          <w:sz w:val="28"/>
          <w:szCs w:val="28"/>
        </w:rPr>
        <w:t>1</w:t>
      </w:r>
      <w:r w:rsidRPr="00180CAD">
        <w:rPr>
          <w:rFonts w:ascii="Times New Roman" w:hAnsi="Times New Roman" w:cs="Times New Roman"/>
          <w:sz w:val="28"/>
          <w:szCs w:val="28"/>
        </w:rPr>
        <w:t>1. - 130с.</w:t>
      </w:r>
    </w:p>
    <w:p w14:paraId="01508646" w14:textId="03259703"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 xml:space="preserve">Александров С.А. Игра-сказка на уроках физической культуры / С.А. Александров, М.В. Мацкевич. - Спорт в школе: </w:t>
      </w:r>
      <w:proofErr w:type="spellStart"/>
      <w:r w:rsidRPr="00180CAD">
        <w:rPr>
          <w:rFonts w:ascii="Times New Roman" w:hAnsi="Times New Roman" w:cs="Times New Roman"/>
          <w:sz w:val="28"/>
          <w:szCs w:val="28"/>
        </w:rPr>
        <w:t>Еженед</w:t>
      </w:r>
      <w:proofErr w:type="spellEnd"/>
      <w:r w:rsidRPr="00180CAD">
        <w:rPr>
          <w:rFonts w:ascii="Times New Roman" w:hAnsi="Times New Roman" w:cs="Times New Roman"/>
          <w:sz w:val="28"/>
          <w:szCs w:val="28"/>
        </w:rPr>
        <w:t>. прил. к газ. «Первое сентября», 20</w:t>
      </w:r>
      <w:r w:rsidR="00F4500F">
        <w:rPr>
          <w:rFonts w:ascii="Times New Roman" w:hAnsi="Times New Roman" w:cs="Times New Roman"/>
          <w:sz w:val="28"/>
          <w:szCs w:val="28"/>
        </w:rPr>
        <w:t>20</w:t>
      </w:r>
      <w:r w:rsidRPr="00180CAD">
        <w:rPr>
          <w:rFonts w:ascii="Times New Roman" w:hAnsi="Times New Roman" w:cs="Times New Roman"/>
          <w:sz w:val="28"/>
          <w:szCs w:val="28"/>
        </w:rPr>
        <w:t>. - №17-18 (00.05). - с.6-7.</w:t>
      </w:r>
    </w:p>
    <w:p w14:paraId="093BD7DE" w14:textId="66EDDCDF"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 xml:space="preserve">Ашмарин Б.А. Теория и методика физического воспитания / Б.А. Ашмарин, </w:t>
      </w:r>
      <w:proofErr w:type="spellStart"/>
      <w:r w:rsidRPr="00180CAD">
        <w:rPr>
          <w:rFonts w:ascii="Times New Roman" w:hAnsi="Times New Roman" w:cs="Times New Roman"/>
          <w:sz w:val="28"/>
          <w:szCs w:val="28"/>
        </w:rPr>
        <w:t>Ю.А.Виноградов</w:t>
      </w:r>
      <w:proofErr w:type="spellEnd"/>
      <w:r w:rsidRPr="00180CAD">
        <w:rPr>
          <w:rFonts w:ascii="Times New Roman" w:hAnsi="Times New Roman" w:cs="Times New Roman"/>
          <w:sz w:val="28"/>
          <w:szCs w:val="28"/>
        </w:rPr>
        <w:t xml:space="preserve"> - М: Просвещение, </w:t>
      </w:r>
      <w:r w:rsidR="00F4500F">
        <w:rPr>
          <w:rFonts w:ascii="Times New Roman" w:hAnsi="Times New Roman" w:cs="Times New Roman"/>
          <w:sz w:val="28"/>
          <w:szCs w:val="28"/>
        </w:rPr>
        <w:t>20</w:t>
      </w:r>
      <w:r w:rsidRPr="00180CAD">
        <w:rPr>
          <w:rFonts w:ascii="Times New Roman" w:hAnsi="Times New Roman" w:cs="Times New Roman"/>
          <w:sz w:val="28"/>
          <w:szCs w:val="28"/>
        </w:rPr>
        <w:t>14. - 130 с.</w:t>
      </w:r>
    </w:p>
    <w:p w14:paraId="57D5081C" w14:textId="136EA653"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proofErr w:type="spellStart"/>
      <w:r w:rsidRPr="00180CAD">
        <w:rPr>
          <w:rFonts w:ascii="Times New Roman" w:hAnsi="Times New Roman" w:cs="Times New Roman"/>
          <w:sz w:val="28"/>
          <w:szCs w:val="28"/>
        </w:rPr>
        <w:t>Демчишин</w:t>
      </w:r>
      <w:proofErr w:type="spellEnd"/>
      <w:r w:rsidRPr="00180CAD">
        <w:rPr>
          <w:rFonts w:ascii="Times New Roman" w:hAnsi="Times New Roman" w:cs="Times New Roman"/>
          <w:sz w:val="28"/>
          <w:szCs w:val="28"/>
        </w:rPr>
        <w:t xml:space="preserve"> А.Р. Подвижные игры / А.Р. </w:t>
      </w:r>
      <w:proofErr w:type="spellStart"/>
      <w:r w:rsidRPr="00180CAD">
        <w:rPr>
          <w:rFonts w:ascii="Times New Roman" w:hAnsi="Times New Roman" w:cs="Times New Roman"/>
          <w:sz w:val="28"/>
          <w:szCs w:val="28"/>
        </w:rPr>
        <w:t>Демчишин</w:t>
      </w:r>
      <w:proofErr w:type="spellEnd"/>
      <w:r w:rsidRPr="00180CAD">
        <w:rPr>
          <w:rFonts w:ascii="Times New Roman" w:hAnsi="Times New Roman" w:cs="Times New Roman"/>
          <w:sz w:val="28"/>
          <w:szCs w:val="28"/>
        </w:rPr>
        <w:t xml:space="preserve">, Р. </w:t>
      </w:r>
      <w:proofErr w:type="spellStart"/>
      <w:r w:rsidRPr="00180CAD">
        <w:rPr>
          <w:rFonts w:ascii="Times New Roman" w:hAnsi="Times New Roman" w:cs="Times New Roman"/>
          <w:sz w:val="28"/>
          <w:szCs w:val="28"/>
        </w:rPr>
        <w:t>Мозола</w:t>
      </w:r>
      <w:proofErr w:type="spellEnd"/>
      <w:r w:rsidRPr="00180CAD">
        <w:rPr>
          <w:rFonts w:ascii="Times New Roman" w:hAnsi="Times New Roman" w:cs="Times New Roman"/>
          <w:sz w:val="28"/>
          <w:szCs w:val="28"/>
        </w:rPr>
        <w:t xml:space="preserve">. - М: Советов школа, </w:t>
      </w:r>
      <w:r w:rsidR="00F4500F">
        <w:rPr>
          <w:rFonts w:ascii="Times New Roman" w:hAnsi="Times New Roman" w:cs="Times New Roman"/>
          <w:sz w:val="28"/>
          <w:szCs w:val="28"/>
        </w:rPr>
        <w:t>201</w:t>
      </w:r>
      <w:r w:rsidRPr="00180CAD">
        <w:rPr>
          <w:rFonts w:ascii="Times New Roman" w:hAnsi="Times New Roman" w:cs="Times New Roman"/>
          <w:sz w:val="28"/>
          <w:szCs w:val="28"/>
        </w:rPr>
        <w:t>5 - 56 с.</w:t>
      </w:r>
    </w:p>
    <w:p w14:paraId="22A502D0" w14:textId="48341F0C"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lastRenderedPageBreak/>
        <w:t xml:space="preserve">Ковалев В.Д. Спортивные игры / В.Д. Ковалев. - М: Просвещение, </w:t>
      </w:r>
      <w:r w:rsidR="00F4500F">
        <w:rPr>
          <w:rFonts w:ascii="Times New Roman" w:hAnsi="Times New Roman" w:cs="Times New Roman"/>
          <w:sz w:val="28"/>
          <w:szCs w:val="28"/>
        </w:rPr>
        <w:t>201</w:t>
      </w:r>
      <w:r w:rsidRPr="00180CAD">
        <w:rPr>
          <w:rFonts w:ascii="Times New Roman" w:hAnsi="Times New Roman" w:cs="Times New Roman"/>
          <w:sz w:val="28"/>
          <w:szCs w:val="28"/>
        </w:rPr>
        <w:t>8. - 310 с.</w:t>
      </w:r>
    </w:p>
    <w:p w14:paraId="2F699F42" w14:textId="1BD6B68E"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 xml:space="preserve">Козленко Н.А. Теория и методы физического воспитания в начальных классах / Н.А. Козленко, Э.С. </w:t>
      </w:r>
      <w:proofErr w:type="spellStart"/>
      <w:r w:rsidRPr="00180CAD">
        <w:rPr>
          <w:rFonts w:ascii="Times New Roman" w:hAnsi="Times New Roman" w:cs="Times New Roman"/>
          <w:sz w:val="28"/>
          <w:szCs w:val="28"/>
        </w:rPr>
        <w:t>Вильчковский</w:t>
      </w:r>
      <w:proofErr w:type="spellEnd"/>
      <w:r w:rsidRPr="00180CAD">
        <w:rPr>
          <w:rFonts w:ascii="Times New Roman" w:hAnsi="Times New Roman" w:cs="Times New Roman"/>
          <w:sz w:val="28"/>
          <w:szCs w:val="28"/>
        </w:rPr>
        <w:t xml:space="preserve"> - К., </w:t>
      </w:r>
      <w:r w:rsidR="00F4500F">
        <w:rPr>
          <w:rFonts w:ascii="Times New Roman" w:hAnsi="Times New Roman" w:cs="Times New Roman"/>
          <w:sz w:val="28"/>
          <w:szCs w:val="28"/>
        </w:rPr>
        <w:t>201</w:t>
      </w:r>
      <w:r w:rsidRPr="00180CAD">
        <w:rPr>
          <w:rFonts w:ascii="Times New Roman" w:hAnsi="Times New Roman" w:cs="Times New Roman"/>
          <w:sz w:val="28"/>
          <w:szCs w:val="28"/>
        </w:rPr>
        <w:t>4. - 220 с.</w:t>
      </w:r>
    </w:p>
    <w:p w14:paraId="020F7B93" w14:textId="77777777"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proofErr w:type="spellStart"/>
      <w:r w:rsidRPr="00180CAD">
        <w:rPr>
          <w:rFonts w:ascii="Times New Roman" w:hAnsi="Times New Roman" w:cs="Times New Roman"/>
          <w:sz w:val="28"/>
          <w:szCs w:val="28"/>
        </w:rPr>
        <w:t>Курамшин</w:t>
      </w:r>
      <w:proofErr w:type="spellEnd"/>
      <w:r w:rsidRPr="00180CAD">
        <w:rPr>
          <w:rFonts w:ascii="Times New Roman" w:hAnsi="Times New Roman" w:cs="Times New Roman"/>
          <w:sz w:val="28"/>
          <w:szCs w:val="28"/>
        </w:rPr>
        <w:t xml:space="preserve"> Ю.Ф. Теория и методика физической культуры / Ю.Ф. </w:t>
      </w:r>
      <w:proofErr w:type="spellStart"/>
      <w:r w:rsidRPr="00180CAD">
        <w:rPr>
          <w:rFonts w:ascii="Times New Roman" w:hAnsi="Times New Roman" w:cs="Times New Roman"/>
          <w:sz w:val="28"/>
          <w:szCs w:val="28"/>
        </w:rPr>
        <w:t>Курамшин</w:t>
      </w:r>
      <w:proofErr w:type="spellEnd"/>
      <w:r w:rsidRPr="00180CAD">
        <w:rPr>
          <w:rFonts w:ascii="Times New Roman" w:hAnsi="Times New Roman" w:cs="Times New Roman"/>
          <w:sz w:val="28"/>
          <w:szCs w:val="28"/>
        </w:rPr>
        <w:t>. М: Советский спорт, 2010. - 464 с.</w:t>
      </w:r>
    </w:p>
    <w:p w14:paraId="27046CA7" w14:textId="2BE70920"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proofErr w:type="spellStart"/>
      <w:r w:rsidRPr="00180CAD">
        <w:rPr>
          <w:rFonts w:ascii="Times New Roman" w:hAnsi="Times New Roman" w:cs="Times New Roman"/>
          <w:sz w:val="28"/>
          <w:szCs w:val="28"/>
        </w:rPr>
        <w:t>Ливерова</w:t>
      </w:r>
      <w:proofErr w:type="spellEnd"/>
      <w:r w:rsidRPr="00180CAD">
        <w:rPr>
          <w:rFonts w:ascii="Times New Roman" w:hAnsi="Times New Roman" w:cs="Times New Roman"/>
          <w:sz w:val="28"/>
          <w:szCs w:val="28"/>
        </w:rPr>
        <w:t xml:space="preserve"> Е.В. Игровой и соревновательный метод физического воспитания / Е.В. </w:t>
      </w:r>
      <w:proofErr w:type="spellStart"/>
      <w:r w:rsidRPr="00180CAD">
        <w:rPr>
          <w:rFonts w:ascii="Times New Roman" w:hAnsi="Times New Roman" w:cs="Times New Roman"/>
          <w:sz w:val="28"/>
          <w:szCs w:val="28"/>
        </w:rPr>
        <w:t>Ливерова</w:t>
      </w:r>
      <w:proofErr w:type="spellEnd"/>
      <w:r w:rsidRPr="00180CAD">
        <w:rPr>
          <w:rFonts w:ascii="Times New Roman" w:hAnsi="Times New Roman" w:cs="Times New Roman"/>
          <w:sz w:val="28"/>
          <w:szCs w:val="28"/>
        </w:rPr>
        <w:t xml:space="preserve">. - Спорт в школе: </w:t>
      </w:r>
      <w:proofErr w:type="spellStart"/>
      <w:r w:rsidRPr="00180CAD">
        <w:rPr>
          <w:rFonts w:ascii="Times New Roman" w:hAnsi="Times New Roman" w:cs="Times New Roman"/>
          <w:sz w:val="28"/>
          <w:szCs w:val="28"/>
        </w:rPr>
        <w:t>Еженед</w:t>
      </w:r>
      <w:proofErr w:type="spellEnd"/>
      <w:r w:rsidRPr="00180CAD">
        <w:rPr>
          <w:rFonts w:ascii="Times New Roman" w:hAnsi="Times New Roman" w:cs="Times New Roman"/>
          <w:sz w:val="28"/>
          <w:szCs w:val="28"/>
        </w:rPr>
        <w:t xml:space="preserve">. </w:t>
      </w:r>
      <w:proofErr w:type="spellStart"/>
      <w:r w:rsidRPr="00180CAD">
        <w:rPr>
          <w:rFonts w:ascii="Times New Roman" w:hAnsi="Times New Roman" w:cs="Times New Roman"/>
          <w:sz w:val="28"/>
          <w:szCs w:val="28"/>
        </w:rPr>
        <w:t>прил</w:t>
      </w:r>
      <w:proofErr w:type="spellEnd"/>
      <w:r w:rsidRPr="00180CAD">
        <w:rPr>
          <w:rFonts w:ascii="Times New Roman" w:hAnsi="Times New Roman" w:cs="Times New Roman"/>
          <w:sz w:val="28"/>
          <w:szCs w:val="28"/>
        </w:rPr>
        <w:t xml:space="preserve"> к газ. «Первое сентября», 20</w:t>
      </w:r>
      <w:r w:rsidR="00F4500F">
        <w:rPr>
          <w:rFonts w:ascii="Times New Roman" w:hAnsi="Times New Roman" w:cs="Times New Roman"/>
          <w:sz w:val="28"/>
          <w:szCs w:val="28"/>
        </w:rPr>
        <w:t>1</w:t>
      </w:r>
      <w:r w:rsidRPr="00180CAD">
        <w:rPr>
          <w:rFonts w:ascii="Times New Roman" w:hAnsi="Times New Roman" w:cs="Times New Roman"/>
          <w:sz w:val="28"/>
          <w:szCs w:val="28"/>
        </w:rPr>
        <w:t>7. - №9 (412) - 115 с.</w:t>
      </w:r>
    </w:p>
    <w:p w14:paraId="6FC909A0" w14:textId="77777777"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 xml:space="preserve">Лях В.И. Комплексная программа физического воспитания / В.И. Лях, А.А. </w:t>
      </w:r>
      <w:proofErr w:type="spellStart"/>
      <w:r w:rsidRPr="00180CAD">
        <w:rPr>
          <w:rFonts w:ascii="Times New Roman" w:hAnsi="Times New Roman" w:cs="Times New Roman"/>
          <w:sz w:val="28"/>
          <w:szCs w:val="28"/>
        </w:rPr>
        <w:t>Зданевич</w:t>
      </w:r>
      <w:proofErr w:type="spellEnd"/>
      <w:r w:rsidRPr="00180CAD">
        <w:rPr>
          <w:rFonts w:ascii="Times New Roman" w:hAnsi="Times New Roman" w:cs="Times New Roman"/>
          <w:sz w:val="28"/>
          <w:szCs w:val="28"/>
        </w:rPr>
        <w:t>. - М: Просвещение, 2012. - 128 с.</w:t>
      </w:r>
    </w:p>
    <w:p w14:paraId="0E83307F" w14:textId="394BB463"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 xml:space="preserve">Матвеев Л.П. Теория и методика физической культуры / Л.П. Матвеев. - М: </w:t>
      </w:r>
      <w:proofErr w:type="spellStart"/>
      <w:r w:rsidRPr="00180CAD">
        <w:rPr>
          <w:rFonts w:ascii="Times New Roman" w:hAnsi="Times New Roman" w:cs="Times New Roman"/>
          <w:sz w:val="28"/>
          <w:szCs w:val="28"/>
        </w:rPr>
        <w:t>ФиС</w:t>
      </w:r>
      <w:proofErr w:type="spellEnd"/>
      <w:r w:rsidRPr="00180CAD">
        <w:rPr>
          <w:rFonts w:ascii="Times New Roman" w:hAnsi="Times New Roman" w:cs="Times New Roman"/>
          <w:sz w:val="28"/>
          <w:szCs w:val="28"/>
        </w:rPr>
        <w:t xml:space="preserve">, </w:t>
      </w:r>
      <w:r w:rsidR="00F4500F">
        <w:rPr>
          <w:rFonts w:ascii="Times New Roman" w:hAnsi="Times New Roman" w:cs="Times New Roman"/>
          <w:sz w:val="28"/>
          <w:szCs w:val="28"/>
        </w:rPr>
        <w:t>20</w:t>
      </w:r>
      <w:r w:rsidRPr="00180CAD">
        <w:rPr>
          <w:rFonts w:ascii="Times New Roman" w:hAnsi="Times New Roman" w:cs="Times New Roman"/>
          <w:sz w:val="28"/>
          <w:szCs w:val="28"/>
        </w:rPr>
        <w:t>11. - 543 с.</w:t>
      </w:r>
    </w:p>
    <w:p w14:paraId="59E824DE" w14:textId="05E864EB"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 xml:space="preserve">Минаев Б.Н. Основы методики физического воспитания школьников / Б.Н. Минаев, Б.М. </w:t>
      </w:r>
      <w:proofErr w:type="spellStart"/>
      <w:r w:rsidRPr="00180CAD">
        <w:rPr>
          <w:rFonts w:ascii="Times New Roman" w:hAnsi="Times New Roman" w:cs="Times New Roman"/>
          <w:sz w:val="28"/>
          <w:szCs w:val="28"/>
        </w:rPr>
        <w:t>Шиян</w:t>
      </w:r>
      <w:proofErr w:type="spellEnd"/>
      <w:r w:rsidRPr="00180CAD">
        <w:rPr>
          <w:rFonts w:ascii="Times New Roman" w:hAnsi="Times New Roman" w:cs="Times New Roman"/>
          <w:sz w:val="28"/>
          <w:szCs w:val="28"/>
        </w:rPr>
        <w:t xml:space="preserve">. - М. Просвещение, </w:t>
      </w:r>
      <w:r w:rsidR="00F4500F">
        <w:rPr>
          <w:rFonts w:ascii="Times New Roman" w:hAnsi="Times New Roman" w:cs="Times New Roman"/>
          <w:sz w:val="28"/>
          <w:szCs w:val="28"/>
        </w:rPr>
        <w:t>201</w:t>
      </w:r>
      <w:r w:rsidRPr="00180CAD">
        <w:rPr>
          <w:rFonts w:ascii="Times New Roman" w:hAnsi="Times New Roman" w:cs="Times New Roman"/>
          <w:sz w:val="28"/>
          <w:szCs w:val="28"/>
        </w:rPr>
        <w:t>9. - 179 с.</w:t>
      </w:r>
    </w:p>
    <w:p w14:paraId="39DB4359" w14:textId="77777777"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Мустаев В.Л. Технология соревновательного метода на уроке</w:t>
      </w:r>
    </w:p>
    <w:p w14:paraId="2BB379FC" w14:textId="66CD3CD5"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физической культуры в начальной школе / В.Л. Мустаев. Омск: издательство ТГПУ, 20</w:t>
      </w:r>
      <w:r w:rsidR="00F4500F">
        <w:rPr>
          <w:rFonts w:ascii="Times New Roman" w:hAnsi="Times New Roman" w:cs="Times New Roman"/>
          <w:sz w:val="28"/>
          <w:szCs w:val="28"/>
        </w:rPr>
        <w:t>1</w:t>
      </w:r>
      <w:r w:rsidRPr="00180CAD">
        <w:rPr>
          <w:rFonts w:ascii="Times New Roman" w:hAnsi="Times New Roman" w:cs="Times New Roman"/>
          <w:sz w:val="28"/>
          <w:szCs w:val="28"/>
        </w:rPr>
        <w:t>4. - 70 с.</w:t>
      </w:r>
    </w:p>
    <w:p w14:paraId="1F5B8B6B" w14:textId="16C2294B"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 xml:space="preserve">Немов Р.С. Практическая психология / Р.С. Немов. - М.: </w:t>
      </w:r>
      <w:proofErr w:type="spellStart"/>
      <w:r w:rsidRPr="00180CAD">
        <w:rPr>
          <w:rFonts w:ascii="Times New Roman" w:hAnsi="Times New Roman" w:cs="Times New Roman"/>
          <w:sz w:val="28"/>
          <w:szCs w:val="28"/>
        </w:rPr>
        <w:t>Владос</w:t>
      </w:r>
      <w:proofErr w:type="spellEnd"/>
      <w:r w:rsidRPr="00180CAD">
        <w:rPr>
          <w:rFonts w:ascii="Times New Roman" w:hAnsi="Times New Roman" w:cs="Times New Roman"/>
          <w:sz w:val="28"/>
          <w:szCs w:val="28"/>
        </w:rPr>
        <w:t>, 20</w:t>
      </w:r>
      <w:r w:rsidR="00F4500F">
        <w:rPr>
          <w:rFonts w:ascii="Times New Roman" w:hAnsi="Times New Roman" w:cs="Times New Roman"/>
          <w:sz w:val="28"/>
          <w:szCs w:val="28"/>
        </w:rPr>
        <w:t>1</w:t>
      </w:r>
      <w:r w:rsidRPr="00180CAD">
        <w:rPr>
          <w:rFonts w:ascii="Times New Roman" w:hAnsi="Times New Roman" w:cs="Times New Roman"/>
          <w:sz w:val="28"/>
          <w:szCs w:val="28"/>
        </w:rPr>
        <w:t>3. - 320с.</w:t>
      </w:r>
    </w:p>
    <w:p w14:paraId="16005DAB" w14:textId="4E0F6D6E"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 xml:space="preserve">Трофимова Л.П. Оздоровительная физическая культура / Л.П. Трофимова. - СПб: издательство </w:t>
      </w:r>
      <w:proofErr w:type="spellStart"/>
      <w:r w:rsidRPr="00180CAD">
        <w:rPr>
          <w:rFonts w:ascii="Times New Roman" w:hAnsi="Times New Roman" w:cs="Times New Roman"/>
          <w:sz w:val="28"/>
          <w:szCs w:val="28"/>
        </w:rPr>
        <w:t>СПбГАФК</w:t>
      </w:r>
      <w:proofErr w:type="spellEnd"/>
      <w:r w:rsidRPr="00180CAD">
        <w:rPr>
          <w:rFonts w:ascii="Times New Roman" w:hAnsi="Times New Roman" w:cs="Times New Roman"/>
          <w:sz w:val="28"/>
          <w:szCs w:val="28"/>
        </w:rPr>
        <w:t xml:space="preserve"> им. П.Ф. Лесгафта, 20</w:t>
      </w:r>
      <w:r w:rsidR="00F4500F">
        <w:rPr>
          <w:rFonts w:ascii="Times New Roman" w:hAnsi="Times New Roman" w:cs="Times New Roman"/>
          <w:sz w:val="28"/>
          <w:szCs w:val="28"/>
        </w:rPr>
        <w:t>1</w:t>
      </w:r>
      <w:r w:rsidRPr="00180CAD">
        <w:rPr>
          <w:rFonts w:ascii="Times New Roman" w:hAnsi="Times New Roman" w:cs="Times New Roman"/>
          <w:sz w:val="28"/>
          <w:szCs w:val="28"/>
        </w:rPr>
        <w:t>1. - 149 с.</w:t>
      </w:r>
    </w:p>
    <w:p w14:paraId="27161BC6" w14:textId="14CA63E6" w:rsidR="005737C7"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Холодов Ж.К. Теория и методика физического воспитания и спорта / Ж.К. Холодов, В.С. Кузнецов. - М: Академия, 20</w:t>
      </w:r>
      <w:r w:rsidR="00F4500F">
        <w:rPr>
          <w:rFonts w:ascii="Times New Roman" w:hAnsi="Times New Roman" w:cs="Times New Roman"/>
          <w:sz w:val="28"/>
          <w:szCs w:val="28"/>
        </w:rPr>
        <w:t>1</w:t>
      </w:r>
      <w:r w:rsidRPr="00180CAD">
        <w:rPr>
          <w:rFonts w:ascii="Times New Roman" w:hAnsi="Times New Roman" w:cs="Times New Roman"/>
          <w:sz w:val="28"/>
          <w:szCs w:val="28"/>
        </w:rPr>
        <w:t>3. - 480 с.</w:t>
      </w:r>
    </w:p>
    <w:p w14:paraId="02F75200" w14:textId="4C79A438"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proofErr w:type="spellStart"/>
      <w:r w:rsidRPr="00F4500F">
        <w:rPr>
          <w:rFonts w:ascii="Times New Roman" w:hAnsi="Times New Roman" w:cs="Times New Roman"/>
          <w:sz w:val="28"/>
          <w:szCs w:val="28"/>
        </w:rPr>
        <w:t>Женеман</w:t>
      </w:r>
      <w:proofErr w:type="spellEnd"/>
      <w:r w:rsidRPr="00F4500F">
        <w:rPr>
          <w:rFonts w:ascii="Times New Roman" w:hAnsi="Times New Roman" w:cs="Times New Roman"/>
          <w:sz w:val="28"/>
          <w:szCs w:val="28"/>
        </w:rPr>
        <w:t xml:space="preserve">, А. В. Теория и методика физического воспитания детей дошкольного и школьного возраста: учеб. пособие [Текст] / А. В. </w:t>
      </w:r>
      <w:proofErr w:type="spellStart"/>
      <w:r w:rsidRPr="00F4500F">
        <w:rPr>
          <w:rFonts w:ascii="Times New Roman" w:hAnsi="Times New Roman" w:cs="Times New Roman"/>
          <w:sz w:val="28"/>
          <w:szCs w:val="28"/>
        </w:rPr>
        <w:t>Женеман</w:t>
      </w:r>
      <w:proofErr w:type="spellEnd"/>
      <w:r w:rsidRPr="00F4500F">
        <w:rPr>
          <w:rFonts w:ascii="Times New Roman" w:hAnsi="Times New Roman" w:cs="Times New Roman"/>
          <w:sz w:val="28"/>
          <w:szCs w:val="28"/>
        </w:rPr>
        <w:t xml:space="preserve">. - М.: Просвещение, 2019. – 53 с. </w:t>
      </w:r>
    </w:p>
    <w:p w14:paraId="65116C9E" w14:textId="610CAFFE"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proofErr w:type="spellStart"/>
      <w:r w:rsidRPr="00F4500F">
        <w:rPr>
          <w:rFonts w:ascii="Times New Roman" w:hAnsi="Times New Roman" w:cs="Times New Roman"/>
          <w:sz w:val="28"/>
          <w:szCs w:val="28"/>
        </w:rPr>
        <w:t>Качашкин</w:t>
      </w:r>
      <w:proofErr w:type="spellEnd"/>
      <w:r w:rsidRPr="00F4500F">
        <w:rPr>
          <w:rFonts w:ascii="Times New Roman" w:hAnsi="Times New Roman" w:cs="Times New Roman"/>
          <w:sz w:val="28"/>
          <w:szCs w:val="28"/>
        </w:rPr>
        <w:t xml:space="preserve">, В. М. Методика физического воспитания: учеб. </w:t>
      </w:r>
      <w:proofErr w:type="gramStart"/>
      <w:r w:rsidRPr="00F4500F">
        <w:rPr>
          <w:rFonts w:ascii="Times New Roman" w:hAnsi="Times New Roman" w:cs="Times New Roman"/>
          <w:sz w:val="28"/>
          <w:szCs w:val="28"/>
        </w:rPr>
        <w:t>Пособие[</w:t>
      </w:r>
      <w:proofErr w:type="gramEnd"/>
      <w:r w:rsidRPr="00F4500F">
        <w:rPr>
          <w:rFonts w:ascii="Times New Roman" w:hAnsi="Times New Roman" w:cs="Times New Roman"/>
          <w:sz w:val="28"/>
          <w:szCs w:val="28"/>
        </w:rPr>
        <w:t xml:space="preserve">Текст] / В. М. </w:t>
      </w:r>
      <w:proofErr w:type="spellStart"/>
      <w:r w:rsidRPr="00F4500F">
        <w:rPr>
          <w:rFonts w:ascii="Times New Roman" w:hAnsi="Times New Roman" w:cs="Times New Roman"/>
          <w:sz w:val="28"/>
          <w:szCs w:val="28"/>
        </w:rPr>
        <w:t>Качашкин</w:t>
      </w:r>
      <w:proofErr w:type="spellEnd"/>
      <w:r w:rsidRPr="00F4500F">
        <w:rPr>
          <w:rFonts w:ascii="Times New Roman" w:hAnsi="Times New Roman" w:cs="Times New Roman"/>
          <w:sz w:val="28"/>
          <w:szCs w:val="28"/>
        </w:rPr>
        <w:t xml:space="preserve"> .- М.: Просвещение, 2019. – 230 с. </w:t>
      </w:r>
    </w:p>
    <w:p w14:paraId="6880CB96" w14:textId="754C39A0"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lastRenderedPageBreak/>
        <w:t xml:space="preserve">Киселев, Н. А. Справочник учителя физической культуры [Текст] / Н. А. Киселев. – Волгоград: Учитель. – 2019. – 245 с. </w:t>
      </w:r>
    </w:p>
    <w:p w14:paraId="300F3773" w14:textId="741DA9FB"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Лях, В. И. Комплексная программа физического воспитания [Текст]  / В. И. Лях. – М.: Просвещение, 2021. – 132 с.</w:t>
      </w:r>
    </w:p>
    <w:p w14:paraId="52CEF737" w14:textId="16AECB84"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 xml:space="preserve"> Лях, В. И. Тесты в физическом воспитании школьников: пособие для учителя / В. </w:t>
      </w:r>
      <w:proofErr w:type="spellStart"/>
      <w:r w:rsidRPr="00F4500F">
        <w:rPr>
          <w:rFonts w:ascii="Times New Roman" w:hAnsi="Times New Roman" w:cs="Times New Roman"/>
          <w:sz w:val="28"/>
          <w:szCs w:val="28"/>
        </w:rPr>
        <w:t>И.Лях</w:t>
      </w:r>
      <w:proofErr w:type="spellEnd"/>
      <w:r w:rsidRPr="00F4500F">
        <w:rPr>
          <w:rFonts w:ascii="Times New Roman" w:hAnsi="Times New Roman" w:cs="Times New Roman"/>
          <w:sz w:val="28"/>
          <w:szCs w:val="28"/>
        </w:rPr>
        <w:t xml:space="preserve">. - М.: АСТ, - 2021 - 272 с. </w:t>
      </w:r>
    </w:p>
    <w:p w14:paraId="68EEDAE9" w14:textId="74E781D2"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 xml:space="preserve">Маркосян, А. А. Вопросы возрастной физиологии [Текст]/ А. А. Маркосян. – М.: Просвещение, 2019. – 224 с. </w:t>
      </w:r>
    </w:p>
    <w:p w14:paraId="2E5105FF" w14:textId="16B2E339"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 xml:space="preserve">Матвеев, Л. П. Теория и методика физической </w:t>
      </w:r>
      <w:proofErr w:type="gramStart"/>
      <w:r w:rsidRPr="00F4500F">
        <w:rPr>
          <w:rFonts w:ascii="Times New Roman" w:hAnsi="Times New Roman" w:cs="Times New Roman"/>
          <w:sz w:val="28"/>
          <w:szCs w:val="28"/>
        </w:rPr>
        <w:t>культуры[</w:t>
      </w:r>
      <w:proofErr w:type="gramEnd"/>
      <w:r w:rsidRPr="00F4500F">
        <w:rPr>
          <w:rFonts w:ascii="Times New Roman" w:hAnsi="Times New Roman" w:cs="Times New Roman"/>
          <w:sz w:val="28"/>
          <w:szCs w:val="28"/>
        </w:rPr>
        <w:t xml:space="preserve">Текст] / Л. П. Матвеев. - М.: Физкультура и спорт. – 2019. - 544 с. </w:t>
      </w:r>
    </w:p>
    <w:p w14:paraId="755FC9F2" w14:textId="62BF7707" w:rsidR="00F4500F" w:rsidRPr="00F4500F" w:rsidRDefault="00F4500F" w:rsidP="00F4500F">
      <w:pPr>
        <w:pStyle w:val="a4"/>
        <w:numPr>
          <w:ilvl w:val="0"/>
          <w:numId w:val="11"/>
        </w:numPr>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 xml:space="preserve">Минаев, Б. Н. Основы методики физического воспитания школьников: учеб. Пособие [Текст] / Б. Н. Минаев, Б. М. </w:t>
      </w:r>
      <w:proofErr w:type="spellStart"/>
      <w:r w:rsidRPr="00F4500F">
        <w:rPr>
          <w:rFonts w:ascii="Times New Roman" w:hAnsi="Times New Roman" w:cs="Times New Roman"/>
          <w:sz w:val="28"/>
          <w:szCs w:val="28"/>
        </w:rPr>
        <w:t>Шиян</w:t>
      </w:r>
      <w:proofErr w:type="spellEnd"/>
      <w:r w:rsidRPr="00F4500F">
        <w:rPr>
          <w:rFonts w:ascii="Times New Roman" w:hAnsi="Times New Roman" w:cs="Times New Roman"/>
          <w:sz w:val="28"/>
          <w:szCs w:val="28"/>
        </w:rPr>
        <w:t xml:space="preserve">. – М.: Просвещение, 2018. – 222 с. </w:t>
      </w:r>
    </w:p>
    <w:p w14:paraId="33673B48" w14:textId="7E71EDB8" w:rsidR="00F4500F" w:rsidRPr="00180CAD" w:rsidRDefault="00F4500F" w:rsidP="00F4500F">
      <w:pPr>
        <w:pStyle w:val="a4"/>
        <w:numPr>
          <w:ilvl w:val="0"/>
          <w:numId w:val="11"/>
        </w:numPr>
        <w:spacing w:line="360" w:lineRule="auto"/>
        <w:jc w:val="both"/>
        <w:rPr>
          <w:rFonts w:ascii="Times New Roman" w:hAnsi="Times New Roman" w:cs="Times New Roman"/>
          <w:sz w:val="28"/>
          <w:szCs w:val="28"/>
        </w:rPr>
      </w:pPr>
      <w:proofErr w:type="spellStart"/>
      <w:r w:rsidRPr="00F4500F">
        <w:rPr>
          <w:rFonts w:ascii="Times New Roman" w:hAnsi="Times New Roman" w:cs="Times New Roman"/>
          <w:sz w:val="28"/>
          <w:szCs w:val="28"/>
        </w:rPr>
        <w:t>Муллер</w:t>
      </w:r>
      <w:proofErr w:type="spellEnd"/>
      <w:r w:rsidRPr="00F4500F">
        <w:rPr>
          <w:rFonts w:ascii="Times New Roman" w:hAnsi="Times New Roman" w:cs="Times New Roman"/>
          <w:sz w:val="28"/>
          <w:szCs w:val="28"/>
        </w:rPr>
        <w:t xml:space="preserve">, А. Б. Физическая культура: учебник и практикум для СПО [Текст] / А. Б. </w:t>
      </w:r>
      <w:proofErr w:type="spellStart"/>
      <w:r w:rsidRPr="00F4500F">
        <w:rPr>
          <w:rFonts w:ascii="Times New Roman" w:hAnsi="Times New Roman" w:cs="Times New Roman"/>
          <w:sz w:val="28"/>
          <w:szCs w:val="28"/>
        </w:rPr>
        <w:t>Муллер</w:t>
      </w:r>
      <w:proofErr w:type="spellEnd"/>
      <w:r w:rsidRPr="00F4500F">
        <w:rPr>
          <w:rFonts w:ascii="Times New Roman" w:hAnsi="Times New Roman" w:cs="Times New Roman"/>
          <w:sz w:val="28"/>
          <w:szCs w:val="28"/>
        </w:rPr>
        <w:t xml:space="preserve">, Н. С. </w:t>
      </w:r>
      <w:proofErr w:type="spellStart"/>
      <w:r w:rsidRPr="00F4500F">
        <w:rPr>
          <w:rFonts w:ascii="Times New Roman" w:hAnsi="Times New Roman" w:cs="Times New Roman"/>
          <w:sz w:val="28"/>
          <w:szCs w:val="28"/>
        </w:rPr>
        <w:t>Дядичкина</w:t>
      </w:r>
      <w:proofErr w:type="spellEnd"/>
      <w:r w:rsidRPr="00F4500F">
        <w:rPr>
          <w:rFonts w:ascii="Times New Roman" w:hAnsi="Times New Roman" w:cs="Times New Roman"/>
          <w:sz w:val="28"/>
          <w:szCs w:val="28"/>
        </w:rPr>
        <w:t xml:space="preserve">, Ю. А. Богащенко. – М.: </w:t>
      </w:r>
      <w:proofErr w:type="spellStart"/>
      <w:r w:rsidRPr="00F4500F">
        <w:rPr>
          <w:rFonts w:ascii="Times New Roman" w:hAnsi="Times New Roman" w:cs="Times New Roman"/>
          <w:sz w:val="28"/>
          <w:szCs w:val="28"/>
        </w:rPr>
        <w:t>Юрайт</w:t>
      </w:r>
      <w:proofErr w:type="spellEnd"/>
      <w:r w:rsidRPr="00F4500F">
        <w:rPr>
          <w:rFonts w:ascii="Times New Roman" w:hAnsi="Times New Roman" w:cs="Times New Roman"/>
          <w:sz w:val="28"/>
          <w:szCs w:val="28"/>
        </w:rPr>
        <w:t>, 2018. – 424 с.</w:t>
      </w:r>
    </w:p>
    <w:p w14:paraId="6F6E6934" w14:textId="77777777"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http://spo.1september.ru/view_article.php</w:t>
      </w:r>
    </w:p>
    <w:p w14:paraId="79C6E05B" w14:textId="77777777"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http://www.school1298.ru/who_is_who/detail/item_13.php</w:t>
      </w:r>
    </w:p>
    <w:p w14:paraId="5D99F59F" w14:textId="77777777" w:rsidR="005737C7" w:rsidRPr="00180CAD" w:rsidRDefault="00F7549A" w:rsidP="008C0B23">
      <w:pPr>
        <w:pStyle w:val="a4"/>
        <w:numPr>
          <w:ilvl w:val="0"/>
          <w:numId w:val="11"/>
        </w:numPr>
        <w:spacing w:line="360" w:lineRule="auto"/>
        <w:jc w:val="both"/>
        <w:rPr>
          <w:rFonts w:ascii="Times New Roman" w:hAnsi="Times New Roman" w:cs="Times New Roman"/>
          <w:sz w:val="28"/>
          <w:szCs w:val="28"/>
        </w:rPr>
      </w:pPr>
      <w:r w:rsidRPr="00180CAD">
        <w:rPr>
          <w:rFonts w:ascii="Times New Roman" w:hAnsi="Times New Roman" w:cs="Times New Roman"/>
          <w:sz w:val="28"/>
          <w:szCs w:val="28"/>
        </w:rPr>
        <w:t>http://www.ns-sport.ru/fiziologicheskie-osobennosti-organizma-detej-doshkolnogo-i-mladshego-shkolnogo-vozrasta-page-2.html</w:t>
      </w:r>
    </w:p>
    <w:p w14:paraId="3BE27051" w14:textId="31320919" w:rsidR="00F4500F" w:rsidRPr="00F4500F" w:rsidRDefault="00F4500F" w:rsidP="00F4500F">
      <w:pPr>
        <w:spacing w:line="360" w:lineRule="auto"/>
        <w:ind w:left="360"/>
        <w:jc w:val="both"/>
        <w:rPr>
          <w:rFonts w:ascii="Times New Roman" w:hAnsi="Times New Roman" w:cs="Times New Roman"/>
          <w:sz w:val="28"/>
          <w:szCs w:val="28"/>
        </w:rPr>
      </w:pPr>
      <w:r w:rsidRPr="00F4500F">
        <w:rPr>
          <w:rFonts w:ascii="Times New Roman" w:hAnsi="Times New Roman" w:cs="Times New Roman"/>
          <w:sz w:val="28"/>
          <w:szCs w:val="28"/>
        </w:rPr>
        <w:t>35. http://www.trainer.h1.ru/ - сайт учителя физ. культуры.</w:t>
      </w:r>
    </w:p>
    <w:p w14:paraId="78FB9E6D" w14:textId="5B0F0B04" w:rsidR="00F4500F" w:rsidRPr="00F4500F" w:rsidRDefault="00F4500F" w:rsidP="00F4500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36</w:t>
      </w:r>
      <w:r w:rsidRPr="00F4500F">
        <w:rPr>
          <w:rFonts w:ascii="Times New Roman" w:hAnsi="Times New Roman" w:cs="Times New Roman"/>
          <w:sz w:val="28"/>
          <w:szCs w:val="28"/>
        </w:rPr>
        <w:t>. http://zdd.1september.ru/ - газета «Здоровье детей».</w:t>
      </w:r>
    </w:p>
    <w:p w14:paraId="67F9B4FB" w14:textId="7DC0DCBB" w:rsidR="00F4500F" w:rsidRPr="00F4500F" w:rsidRDefault="00F4500F" w:rsidP="00F4500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37</w:t>
      </w:r>
      <w:r w:rsidRPr="00F4500F">
        <w:rPr>
          <w:rFonts w:ascii="Times New Roman" w:hAnsi="Times New Roman" w:cs="Times New Roman"/>
          <w:sz w:val="28"/>
          <w:szCs w:val="28"/>
        </w:rPr>
        <w:t>. http://spo.1september.ru/ - газета «Спорт в школе».</w:t>
      </w:r>
    </w:p>
    <w:p w14:paraId="71A0E4E9" w14:textId="0F2A97BC" w:rsidR="00F4500F" w:rsidRPr="00F4500F" w:rsidRDefault="00F4500F" w:rsidP="00F4500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38.</w:t>
      </w:r>
      <w:r w:rsidRPr="00F4500F">
        <w:rPr>
          <w:rFonts w:ascii="Times New Roman" w:hAnsi="Times New Roman" w:cs="Times New Roman"/>
          <w:sz w:val="28"/>
          <w:szCs w:val="28"/>
        </w:rPr>
        <w:t xml:space="preserve"> http://www.infosport.ru/press/fkvot/-Физическая культура: воспитание, 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w:t>
      </w:r>
    </w:p>
    <w:p w14:paraId="447AB5C8" w14:textId="272B3D8C" w:rsidR="00F4500F" w:rsidRPr="00F4500F" w:rsidRDefault="00555D32" w:rsidP="00F4500F">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39. </w:t>
      </w:r>
      <w:r w:rsidR="00F4500F" w:rsidRPr="00F4500F">
        <w:rPr>
          <w:rFonts w:ascii="Times New Roman" w:hAnsi="Times New Roman" w:cs="Times New Roman"/>
          <w:sz w:val="28"/>
          <w:szCs w:val="28"/>
        </w:rPr>
        <w:t>http://tpfk.infosport.ru–Теория и практика физической культуры. Ежемесячный научно-теоретический журнал Государственного Комитета Российской Федерации по физической культуре и туризму, Российской Государственной Академии физической культуры.</w:t>
      </w:r>
    </w:p>
    <w:p w14:paraId="329C8C4E" w14:textId="2740DDD1" w:rsidR="00F4500F" w:rsidRPr="00F4500F" w:rsidRDefault="00555D32" w:rsidP="00F4500F">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40. </w:t>
      </w:r>
      <w:r w:rsidR="00F4500F" w:rsidRPr="00F4500F">
        <w:rPr>
          <w:rFonts w:ascii="Times New Roman" w:hAnsi="Times New Roman" w:cs="Times New Roman"/>
          <w:sz w:val="28"/>
          <w:szCs w:val="28"/>
        </w:rPr>
        <w:t>http://festival.1september.ru/- Фестиваль педагогических идей «Открытый урок».</w:t>
      </w:r>
    </w:p>
    <w:p w14:paraId="596A5932" w14:textId="49DCEA57" w:rsidR="005737C7" w:rsidRDefault="00F4500F" w:rsidP="00F4500F">
      <w:pPr>
        <w:pStyle w:val="a4"/>
        <w:spacing w:line="360" w:lineRule="auto"/>
        <w:jc w:val="both"/>
        <w:rPr>
          <w:rFonts w:ascii="Times New Roman" w:hAnsi="Times New Roman" w:cs="Times New Roman"/>
          <w:sz w:val="28"/>
          <w:szCs w:val="28"/>
        </w:rPr>
      </w:pPr>
      <w:r w:rsidRPr="00F4500F">
        <w:rPr>
          <w:rFonts w:ascii="Times New Roman" w:hAnsi="Times New Roman" w:cs="Times New Roman"/>
          <w:sz w:val="28"/>
          <w:szCs w:val="28"/>
        </w:rPr>
        <w:t>4</w:t>
      </w:r>
      <w:r w:rsidR="00555D32">
        <w:rPr>
          <w:rFonts w:ascii="Times New Roman" w:hAnsi="Times New Roman" w:cs="Times New Roman"/>
          <w:sz w:val="28"/>
          <w:szCs w:val="28"/>
        </w:rPr>
        <w:t>1</w:t>
      </w:r>
      <w:r w:rsidRPr="00F4500F">
        <w:rPr>
          <w:rFonts w:ascii="Times New Roman" w:hAnsi="Times New Roman" w:cs="Times New Roman"/>
          <w:sz w:val="28"/>
          <w:szCs w:val="28"/>
        </w:rPr>
        <w:t>. http://www.uchportal.ru Учительский портал</w:t>
      </w:r>
    </w:p>
    <w:p w14:paraId="3B16E179" w14:textId="77D4BEF0" w:rsidR="00555D32" w:rsidRDefault="00555D32" w:rsidP="00F4500F">
      <w:pPr>
        <w:pStyle w:val="a4"/>
        <w:spacing w:line="360" w:lineRule="auto"/>
        <w:jc w:val="both"/>
        <w:rPr>
          <w:rFonts w:ascii="Times New Roman" w:hAnsi="Times New Roman" w:cs="Times New Roman"/>
          <w:sz w:val="28"/>
          <w:szCs w:val="28"/>
        </w:rPr>
      </w:pPr>
    </w:p>
    <w:p w14:paraId="37ADF12D" w14:textId="270A2C15" w:rsidR="00555D32" w:rsidRDefault="00555D32" w:rsidP="00F4500F">
      <w:pPr>
        <w:pStyle w:val="a4"/>
        <w:spacing w:line="360" w:lineRule="auto"/>
        <w:jc w:val="both"/>
        <w:rPr>
          <w:rFonts w:ascii="Times New Roman" w:hAnsi="Times New Roman" w:cs="Times New Roman"/>
          <w:sz w:val="28"/>
          <w:szCs w:val="28"/>
        </w:rPr>
      </w:pPr>
    </w:p>
    <w:p w14:paraId="4C49E836" w14:textId="4A5E3D81" w:rsidR="00555D32" w:rsidRDefault="00555D32" w:rsidP="00F4500F">
      <w:pPr>
        <w:pStyle w:val="a4"/>
        <w:spacing w:line="360" w:lineRule="auto"/>
        <w:jc w:val="both"/>
        <w:rPr>
          <w:rFonts w:ascii="Times New Roman" w:hAnsi="Times New Roman" w:cs="Times New Roman"/>
          <w:sz w:val="28"/>
          <w:szCs w:val="28"/>
        </w:rPr>
      </w:pPr>
    </w:p>
    <w:p w14:paraId="1C6A4832" w14:textId="346060D5" w:rsidR="00555D32" w:rsidRDefault="00555D32" w:rsidP="00F4500F">
      <w:pPr>
        <w:pStyle w:val="a4"/>
        <w:spacing w:line="360" w:lineRule="auto"/>
        <w:jc w:val="both"/>
        <w:rPr>
          <w:rFonts w:ascii="Times New Roman" w:hAnsi="Times New Roman" w:cs="Times New Roman"/>
          <w:sz w:val="28"/>
          <w:szCs w:val="28"/>
        </w:rPr>
      </w:pPr>
    </w:p>
    <w:p w14:paraId="706FADD5" w14:textId="076CB826" w:rsidR="00555D32" w:rsidRDefault="00555D32" w:rsidP="00F4500F">
      <w:pPr>
        <w:pStyle w:val="a4"/>
        <w:spacing w:line="360" w:lineRule="auto"/>
        <w:jc w:val="both"/>
        <w:rPr>
          <w:rFonts w:ascii="Times New Roman" w:hAnsi="Times New Roman" w:cs="Times New Roman"/>
          <w:sz w:val="28"/>
          <w:szCs w:val="28"/>
        </w:rPr>
      </w:pPr>
    </w:p>
    <w:p w14:paraId="70E12F57" w14:textId="09E21CE3" w:rsidR="00555D32" w:rsidRDefault="00555D32" w:rsidP="00F4500F">
      <w:pPr>
        <w:pStyle w:val="a4"/>
        <w:spacing w:line="360" w:lineRule="auto"/>
        <w:jc w:val="both"/>
        <w:rPr>
          <w:rFonts w:ascii="Times New Roman" w:hAnsi="Times New Roman" w:cs="Times New Roman"/>
          <w:sz w:val="28"/>
          <w:szCs w:val="28"/>
        </w:rPr>
      </w:pPr>
    </w:p>
    <w:p w14:paraId="427AE2BE" w14:textId="7F59684A" w:rsidR="00555D32" w:rsidRDefault="00555D32" w:rsidP="00F4500F">
      <w:pPr>
        <w:pStyle w:val="a4"/>
        <w:spacing w:line="360" w:lineRule="auto"/>
        <w:jc w:val="both"/>
        <w:rPr>
          <w:rFonts w:ascii="Times New Roman" w:hAnsi="Times New Roman" w:cs="Times New Roman"/>
          <w:sz w:val="28"/>
          <w:szCs w:val="28"/>
        </w:rPr>
      </w:pPr>
    </w:p>
    <w:p w14:paraId="2402D3D9" w14:textId="1B85F424" w:rsidR="00555D32" w:rsidRDefault="00555D32" w:rsidP="00F4500F">
      <w:pPr>
        <w:pStyle w:val="a4"/>
        <w:spacing w:line="360" w:lineRule="auto"/>
        <w:jc w:val="both"/>
        <w:rPr>
          <w:rFonts w:ascii="Times New Roman" w:hAnsi="Times New Roman" w:cs="Times New Roman"/>
          <w:sz w:val="28"/>
          <w:szCs w:val="28"/>
        </w:rPr>
      </w:pPr>
    </w:p>
    <w:p w14:paraId="7CF3C76A" w14:textId="2F363282" w:rsidR="00555D32" w:rsidRDefault="00555D32" w:rsidP="00F4500F">
      <w:pPr>
        <w:pStyle w:val="a4"/>
        <w:spacing w:line="360" w:lineRule="auto"/>
        <w:jc w:val="both"/>
        <w:rPr>
          <w:rFonts w:ascii="Times New Roman" w:hAnsi="Times New Roman" w:cs="Times New Roman"/>
          <w:sz w:val="28"/>
          <w:szCs w:val="28"/>
        </w:rPr>
      </w:pPr>
    </w:p>
    <w:p w14:paraId="4D3C6896" w14:textId="218527A6" w:rsidR="00555D32" w:rsidRDefault="00555D32" w:rsidP="00F4500F">
      <w:pPr>
        <w:pStyle w:val="a4"/>
        <w:spacing w:line="360" w:lineRule="auto"/>
        <w:jc w:val="both"/>
        <w:rPr>
          <w:rFonts w:ascii="Times New Roman" w:hAnsi="Times New Roman" w:cs="Times New Roman"/>
          <w:sz w:val="28"/>
          <w:szCs w:val="28"/>
        </w:rPr>
      </w:pPr>
    </w:p>
    <w:p w14:paraId="0C4EC707" w14:textId="4536021A" w:rsidR="00555D32" w:rsidRDefault="00555D32" w:rsidP="00F4500F">
      <w:pPr>
        <w:pStyle w:val="a4"/>
        <w:spacing w:line="360" w:lineRule="auto"/>
        <w:jc w:val="both"/>
        <w:rPr>
          <w:rFonts w:ascii="Times New Roman" w:hAnsi="Times New Roman" w:cs="Times New Roman"/>
          <w:sz w:val="28"/>
          <w:szCs w:val="28"/>
        </w:rPr>
      </w:pPr>
    </w:p>
    <w:p w14:paraId="43FB7FE1" w14:textId="2265ABD0" w:rsidR="00555D32" w:rsidRDefault="00555D32" w:rsidP="00F4500F">
      <w:pPr>
        <w:pStyle w:val="a4"/>
        <w:spacing w:line="360" w:lineRule="auto"/>
        <w:jc w:val="both"/>
        <w:rPr>
          <w:rFonts w:ascii="Times New Roman" w:hAnsi="Times New Roman" w:cs="Times New Roman"/>
          <w:sz w:val="28"/>
          <w:szCs w:val="28"/>
        </w:rPr>
      </w:pPr>
    </w:p>
    <w:p w14:paraId="317D1292" w14:textId="263E33DF" w:rsidR="00555D32" w:rsidRDefault="00555D32" w:rsidP="00F4500F">
      <w:pPr>
        <w:pStyle w:val="a4"/>
        <w:spacing w:line="360" w:lineRule="auto"/>
        <w:jc w:val="both"/>
        <w:rPr>
          <w:rFonts w:ascii="Times New Roman" w:hAnsi="Times New Roman" w:cs="Times New Roman"/>
          <w:sz w:val="28"/>
          <w:szCs w:val="28"/>
        </w:rPr>
      </w:pPr>
    </w:p>
    <w:p w14:paraId="3B58BAC5" w14:textId="5601D95A" w:rsidR="00555D32" w:rsidRDefault="00555D32" w:rsidP="00F4500F">
      <w:pPr>
        <w:pStyle w:val="a4"/>
        <w:spacing w:line="360" w:lineRule="auto"/>
        <w:jc w:val="both"/>
        <w:rPr>
          <w:rFonts w:ascii="Times New Roman" w:hAnsi="Times New Roman" w:cs="Times New Roman"/>
          <w:sz w:val="28"/>
          <w:szCs w:val="28"/>
        </w:rPr>
      </w:pPr>
    </w:p>
    <w:p w14:paraId="1FFC3DF8" w14:textId="2AE218A1" w:rsidR="00555D32" w:rsidRDefault="00555D32" w:rsidP="00F4500F">
      <w:pPr>
        <w:pStyle w:val="a4"/>
        <w:spacing w:line="360" w:lineRule="auto"/>
        <w:jc w:val="both"/>
        <w:rPr>
          <w:rFonts w:ascii="Times New Roman" w:hAnsi="Times New Roman" w:cs="Times New Roman"/>
          <w:sz w:val="28"/>
          <w:szCs w:val="28"/>
        </w:rPr>
      </w:pPr>
    </w:p>
    <w:p w14:paraId="3ED7A18B" w14:textId="715D2F27" w:rsidR="00555D32" w:rsidRDefault="00555D32" w:rsidP="00F4500F">
      <w:pPr>
        <w:pStyle w:val="a4"/>
        <w:spacing w:line="360" w:lineRule="auto"/>
        <w:jc w:val="both"/>
        <w:rPr>
          <w:rFonts w:ascii="Times New Roman" w:hAnsi="Times New Roman" w:cs="Times New Roman"/>
          <w:sz w:val="28"/>
          <w:szCs w:val="28"/>
        </w:rPr>
      </w:pPr>
    </w:p>
    <w:p w14:paraId="1EE6ED52" w14:textId="1C2B29E6" w:rsidR="00555D32" w:rsidRDefault="00555D32" w:rsidP="00F4500F">
      <w:pPr>
        <w:pStyle w:val="a4"/>
        <w:spacing w:line="360" w:lineRule="auto"/>
        <w:jc w:val="both"/>
        <w:rPr>
          <w:rFonts w:ascii="Times New Roman" w:hAnsi="Times New Roman" w:cs="Times New Roman"/>
          <w:sz w:val="28"/>
          <w:szCs w:val="28"/>
        </w:rPr>
      </w:pPr>
    </w:p>
    <w:p w14:paraId="3EF31E7E" w14:textId="0FE59B9F" w:rsidR="00555D32" w:rsidRDefault="00555D32" w:rsidP="00F4500F">
      <w:pPr>
        <w:pStyle w:val="a4"/>
        <w:spacing w:line="360" w:lineRule="auto"/>
        <w:jc w:val="both"/>
        <w:rPr>
          <w:rFonts w:ascii="Times New Roman" w:hAnsi="Times New Roman" w:cs="Times New Roman"/>
          <w:sz w:val="28"/>
          <w:szCs w:val="28"/>
        </w:rPr>
      </w:pPr>
    </w:p>
    <w:p w14:paraId="768FE00D" w14:textId="089342E5" w:rsidR="00555D32" w:rsidRDefault="00555D32" w:rsidP="00F4500F">
      <w:pPr>
        <w:pStyle w:val="a4"/>
        <w:spacing w:line="360" w:lineRule="auto"/>
        <w:jc w:val="both"/>
        <w:rPr>
          <w:rFonts w:ascii="Times New Roman" w:hAnsi="Times New Roman" w:cs="Times New Roman"/>
          <w:sz w:val="28"/>
          <w:szCs w:val="28"/>
        </w:rPr>
      </w:pPr>
    </w:p>
    <w:p w14:paraId="1479FB86" w14:textId="26B2FD3A" w:rsidR="00555D32" w:rsidRDefault="00555D32" w:rsidP="00F4500F">
      <w:pPr>
        <w:pStyle w:val="a4"/>
        <w:spacing w:line="360" w:lineRule="auto"/>
        <w:jc w:val="both"/>
        <w:rPr>
          <w:rFonts w:ascii="Times New Roman" w:hAnsi="Times New Roman" w:cs="Times New Roman"/>
          <w:sz w:val="28"/>
          <w:szCs w:val="28"/>
        </w:rPr>
      </w:pPr>
    </w:p>
    <w:p w14:paraId="3BA960BA" w14:textId="6BF0A46C" w:rsidR="00555D32" w:rsidRDefault="00555D32" w:rsidP="00F4500F">
      <w:pPr>
        <w:pStyle w:val="a4"/>
        <w:spacing w:line="360" w:lineRule="auto"/>
        <w:jc w:val="both"/>
        <w:rPr>
          <w:rFonts w:ascii="Times New Roman" w:hAnsi="Times New Roman" w:cs="Times New Roman"/>
          <w:sz w:val="28"/>
          <w:szCs w:val="28"/>
        </w:rPr>
      </w:pPr>
    </w:p>
    <w:p w14:paraId="09E0AFCF" w14:textId="0BC55352" w:rsidR="00555D32" w:rsidRDefault="00555D32" w:rsidP="00F4500F">
      <w:pPr>
        <w:pStyle w:val="a4"/>
        <w:spacing w:line="360" w:lineRule="auto"/>
        <w:jc w:val="both"/>
        <w:rPr>
          <w:rFonts w:ascii="Times New Roman" w:hAnsi="Times New Roman" w:cs="Times New Roman"/>
          <w:sz w:val="28"/>
          <w:szCs w:val="28"/>
        </w:rPr>
      </w:pPr>
    </w:p>
    <w:p w14:paraId="6C2A0F08" w14:textId="224D541B" w:rsidR="005A30CC" w:rsidRDefault="005A30CC" w:rsidP="005A30CC">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14:paraId="7491C774" w14:textId="4652A8FF" w:rsidR="00555D32" w:rsidRPr="00555D32" w:rsidRDefault="00555D32" w:rsidP="00555D32">
      <w:pPr>
        <w:spacing w:line="360" w:lineRule="auto"/>
        <w:jc w:val="right"/>
        <w:rPr>
          <w:rFonts w:ascii="Times New Roman" w:hAnsi="Times New Roman" w:cs="Times New Roman"/>
          <w:sz w:val="28"/>
          <w:szCs w:val="28"/>
        </w:rPr>
      </w:pPr>
      <w:r w:rsidRPr="00555D32">
        <w:rPr>
          <w:rFonts w:ascii="Times New Roman" w:hAnsi="Times New Roman" w:cs="Times New Roman"/>
          <w:sz w:val="28"/>
          <w:szCs w:val="28"/>
        </w:rPr>
        <w:t xml:space="preserve">Приложение </w:t>
      </w:r>
      <w:r w:rsidR="00F06123">
        <w:rPr>
          <w:rFonts w:ascii="Times New Roman" w:hAnsi="Times New Roman" w:cs="Times New Roman"/>
          <w:sz w:val="28"/>
          <w:szCs w:val="28"/>
        </w:rPr>
        <w:t>А</w:t>
      </w:r>
      <w:r w:rsidRPr="00555D32">
        <w:rPr>
          <w:rFonts w:ascii="Times New Roman" w:hAnsi="Times New Roman" w:cs="Times New Roman"/>
          <w:sz w:val="28"/>
          <w:szCs w:val="28"/>
        </w:rPr>
        <w:t>.</w:t>
      </w:r>
    </w:p>
    <w:p w14:paraId="179DA0FC" w14:textId="77777777" w:rsidR="00555D32" w:rsidRPr="00555D32" w:rsidRDefault="00555D32" w:rsidP="00555D32">
      <w:pPr>
        <w:spacing w:line="360" w:lineRule="auto"/>
        <w:jc w:val="both"/>
        <w:rPr>
          <w:rFonts w:ascii="Times New Roman" w:hAnsi="Times New Roman" w:cs="Times New Roman"/>
          <w:sz w:val="28"/>
          <w:szCs w:val="28"/>
        </w:rPr>
      </w:pPr>
    </w:p>
    <w:p w14:paraId="42E71EC0" w14:textId="488432FF" w:rsidR="00555D32" w:rsidRDefault="00555D32" w:rsidP="00555D32">
      <w:pPr>
        <w:spacing w:line="360" w:lineRule="auto"/>
        <w:jc w:val="both"/>
        <w:rPr>
          <w:rFonts w:ascii="Times New Roman" w:hAnsi="Times New Roman" w:cs="Times New Roman"/>
          <w:b/>
          <w:bCs/>
          <w:sz w:val="28"/>
          <w:szCs w:val="28"/>
        </w:rPr>
      </w:pPr>
      <w:r w:rsidRPr="00555D32">
        <w:rPr>
          <w:rFonts w:ascii="Times New Roman" w:hAnsi="Times New Roman" w:cs="Times New Roman"/>
          <w:b/>
          <w:bCs/>
          <w:sz w:val="28"/>
          <w:szCs w:val="28"/>
        </w:rPr>
        <w:t>Комплексы гимнастических упражнений различной направленности</w:t>
      </w:r>
    </w:p>
    <w:p w14:paraId="12A5298C" w14:textId="77777777" w:rsidR="00555D32" w:rsidRPr="00555D32" w:rsidRDefault="00555D32" w:rsidP="00555D32">
      <w:pPr>
        <w:spacing w:line="360" w:lineRule="auto"/>
        <w:jc w:val="both"/>
        <w:rPr>
          <w:rFonts w:ascii="Times New Roman" w:hAnsi="Times New Roman" w:cs="Times New Roman"/>
          <w:b/>
          <w:bCs/>
          <w:sz w:val="28"/>
          <w:szCs w:val="28"/>
        </w:rPr>
      </w:pPr>
    </w:p>
    <w:p w14:paraId="379380A5" w14:textId="77777777" w:rsidR="00555D32" w:rsidRPr="00555D32" w:rsidRDefault="00555D32" w:rsidP="00555D32">
      <w:pPr>
        <w:spacing w:line="360" w:lineRule="auto"/>
        <w:jc w:val="center"/>
        <w:rPr>
          <w:rFonts w:ascii="Times New Roman" w:hAnsi="Times New Roman" w:cs="Times New Roman"/>
          <w:b/>
          <w:bCs/>
          <w:sz w:val="28"/>
          <w:szCs w:val="28"/>
        </w:rPr>
      </w:pPr>
      <w:r w:rsidRPr="00555D32">
        <w:rPr>
          <w:rFonts w:ascii="Times New Roman" w:hAnsi="Times New Roman" w:cs="Times New Roman"/>
          <w:b/>
          <w:bCs/>
          <w:sz w:val="28"/>
          <w:szCs w:val="28"/>
        </w:rPr>
        <w:t>Комплекс утренней гигиенической гимнастики</w:t>
      </w:r>
    </w:p>
    <w:p w14:paraId="12CA9EA7" w14:textId="65378938" w:rsidR="00555D32" w:rsidRPr="00555D32" w:rsidRDefault="00555D32" w:rsidP="00555D32">
      <w:pPr>
        <w:spacing w:line="360" w:lineRule="auto"/>
        <w:jc w:val="center"/>
        <w:rPr>
          <w:rFonts w:ascii="Times New Roman" w:hAnsi="Times New Roman" w:cs="Times New Roman"/>
          <w:b/>
          <w:bCs/>
          <w:sz w:val="28"/>
          <w:szCs w:val="28"/>
        </w:rPr>
      </w:pPr>
      <w:r w:rsidRPr="00555D32">
        <w:rPr>
          <w:rFonts w:ascii="Times New Roman" w:hAnsi="Times New Roman" w:cs="Times New Roman"/>
          <w:b/>
          <w:bCs/>
          <w:sz w:val="28"/>
          <w:szCs w:val="28"/>
        </w:rPr>
        <w:t>для младших школьников</w:t>
      </w:r>
    </w:p>
    <w:p w14:paraId="0235222C"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1 - типа «потягивание»</w:t>
      </w:r>
    </w:p>
    <w:p w14:paraId="4B6C999F"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xml:space="preserve">. - </w:t>
      </w:r>
      <w:proofErr w:type="spellStart"/>
      <w:r w:rsidRPr="00555D32">
        <w:rPr>
          <w:rFonts w:ascii="Times New Roman" w:hAnsi="Times New Roman" w:cs="Times New Roman"/>
          <w:sz w:val="28"/>
          <w:szCs w:val="28"/>
        </w:rPr>
        <w:t>о.с</w:t>
      </w:r>
      <w:proofErr w:type="spellEnd"/>
      <w:r w:rsidRPr="00555D32">
        <w:rPr>
          <w:rFonts w:ascii="Times New Roman" w:hAnsi="Times New Roman" w:cs="Times New Roman"/>
          <w:sz w:val="28"/>
          <w:szCs w:val="28"/>
        </w:rPr>
        <w:t>.</w:t>
      </w:r>
    </w:p>
    <w:p w14:paraId="204E45F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1 - 2 - руки вверх, встать на носки, потянуться, вдох;</w:t>
      </w:r>
    </w:p>
    <w:p w14:paraId="75DF50CC"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3 - 4 - опустить руки через стороны,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выдох;</w:t>
      </w:r>
    </w:p>
    <w:p w14:paraId="132B9F2B"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2 - 3 раза.</w:t>
      </w:r>
    </w:p>
    <w:p w14:paraId="0B85EE3F"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2. Ходьба на месте с энергичным движением рук с переходом на медленный бег. - 2 минуты.</w:t>
      </w:r>
    </w:p>
    <w:p w14:paraId="2C118E27"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3.</w:t>
      </w:r>
    </w:p>
    <w:p w14:paraId="3887288A"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о. с.</w:t>
      </w:r>
    </w:p>
    <w:p w14:paraId="342AFCB7"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1 - руки пред грудью;</w:t>
      </w:r>
    </w:p>
    <w:p w14:paraId="702DD65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2 - руки вверх - наружу, встать на носки;</w:t>
      </w:r>
    </w:p>
    <w:p w14:paraId="29859E7B"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3 - руки в стороны, опустить пятки;</w:t>
      </w:r>
    </w:p>
    <w:p w14:paraId="061D8F5B"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4 -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37115227"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4 - 6 раз.</w:t>
      </w:r>
    </w:p>
    <w:p w14:paraId="2E896F92"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4.</w:t>
      </w:r>
    </w:p>
    <w:p w14:paraId="6989FFDD"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стойка ноги врозь, руки вверх;</w:t>
      </w:r>
    </w:p>
    <w:p w14:paraId="6E29BA97"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lastRenderedPageBreak/>
        <w:t>1 -2 - круг левой рукой вперед;</w:t>
      </w:r>
    </w:p>
    <w:p w14:paraId="51E835FB"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3 - поворот туловища налево, руки в стороны;</w:t>
      </w:r>
    </w:p>
    <w:p w14:paraId="546BB33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4 -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42C79821"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5 - 6 - круг правой рукой вперед;</w:t>
      </w:r>
    </w:p>
    <w:p w14:paraId="7E23FE94"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7 - поворот туловища направо, руки в стороны;</w:t>
      </w:r>
    </w:p>
    <w:p w14:paraId="45EA76BE"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8 -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4EDA1DFB"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4 - 6 раз.</w:t>
      </w:r>
    </w:p>
    <w:p w14:paraId="20BD008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5.</w:t>
      </w:r>
    </w:p>
    <w:p w14:paraId="0DCAD6F3"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стойка ноги врозь, руки за голову;</w:t>
      </w:r>
    </w:p>
    <w:p w14:paraId="39A4E4D2"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1 - наклон влево, руки вверх;</w:t>
      </w:r>
    </w:p>
    <w:p w14:paraId="05EB1D24"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2 -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27C9A12E"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3 - 4 - то же вправо;</w:t>
      </w:r>
    </w:p>
    <w:p w14:paraId="7D3936E7"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6 - 8 раз.</w:t>
      </w:r>
    </w:p>
    <w:p w14:paraId="16FC29E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6.</w:t>
      </w:r>
    </w:p>
    <w:p w14:paraId="62E0C25C"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стойка ноги врозь, руки на пояс;</w:t>
      </w:r>
    </w:p>
    <w:p w14:paraId="638D20C8"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1 - наклон вперед, прогнувшись, руки в стороны;</w:t>
      </w:r>
    </w:p>
    <w:p w14:paraId="382F7EEF"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2 -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11256E58"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3 - наклон назад;</w:t>
      </w:r>
    </w:p>
    <w:p w14:paraId="6406DF70"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4 -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76B6B1B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4 - 6 раз.</w:t>
      </w:r>
    </w:p>
    <w:p w14:paraId="3CFF9B20"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7.</w:t>
      </w:r>
    </w:p>
    <w:p w14:paraId="34EEE029"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широкая стойка, руки на пояс;</w:t>
      </w:r>
    </w:p>
    <w:p w14:paraId="4B1A4DF3"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lastRenderedPageBreak/>
        <w:t xml:space="preserve">1 - </w:t>
      </w:r>
      <w:proofErr w:type="spellStart"/>
      <w:r w:rsidRPr="00555D32">
        <w:rPr>
          <w:rFonts w:ascii="Times New Roman" w:hAnsi="Times New Roman" w:cs="Times New Roman"/>
          <w:sz w:val="28"/>
          <w:szCs w:val="28"/>
        </w:rPr>
        <w:t>полуприсед</w:t>
      </w:r>
      <w:proofErr w:type="spellEnd"/>
      <w:r w:rsidRPr="00555D32">
        <w:rPr>
          <w:rFonts w:ascii="Times New Roman" w:hAnsi="Times New Roman" w:cs="Times New Roman"/>
          <w:sz w:val="28"/>
          <w:szCs w:val="28"/>
        </w:rPr>
        <w:t xml:space="preserve"> на левой, руки вперед;</w:t>
      </w:r>
    </w:p>
    <w:p w14:paraId="4B2D40F0"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2 -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222112F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3 - 4 - то же на правой;</w:t>
      </w:r>
    </w:p>
    <w:p w14:paraId="69E1C7D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4 раза.</w:t>
      </w:r>
    </w:p>
    <w:p w14:paraId="15BCD788"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8.</w:t>
      </w:r>
    </w:p>
    <w:p w14:paraId="08A52E03"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сомкнутая стойка, руки за спину;</w:t>
      </w:r>
    </w:p>
    <w:p w14:paraId="43E2E602"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1 - 4 - 4 прыжка на двух;</w:t>
      </w:r>
    </w:p>
    <w:p w14:paraId="729EA80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5 - прыжок в стойку, ноги врозь;</w:t>
      </w:r>
    </w:p>
    <w:p w14:paraId="4BA1E5F2"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6 - Прыжком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1CFF4C0F"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7 - 8 - повторить 5 - 6</w:t>
      </w:r>
    </w:p>
    <w:p w14:paraId="09159872"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4 - 8 раз.</w:t>
      </w:r>
    </w:p>
    <w:p w14:paraId="1C85FB59"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Ходьба на месте с восстановлением дыхания.</w:t>
      </w:r>
    </w:p>
    <w:p w14:paraId="5B084612"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9.</w:t>
      </w:r>
    </w:p>
    <w:p w14:paraId="6774F7FA"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лежа на животе, руки в упоре около груди.</w:t>
      </w:r>
    </w:p>
    <w:p w14:paraId="0D5A310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1 - 2 - выпрямляя руки, наклон назад;</w:t>
      </w:r>
    </w:p>
    <w:p w14:paraId="58188388"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3 - 4 -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3F7AE102"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- 6 - 8 раз.</w:t>
      </w:r>
    </w:p>
    <w:p w14:paraId="6816D314"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10.</w:t>
      </w:r>
    </w:p>
    <w:p w14:paraId="4EAC9FCC"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сидя на полу, ноги согнуты в коленях и разведены в стороны, руки на коленях.</w:t>
      </w:r>
    </w:p>
    <w:p w14:paraId="4F7B46C6"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Надавливая на колени, наклон вперед.</w:t>
      </w:r>
    </w:p>
    <w:p w14:paraId="475708D3"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11.</w:t>
      </w:r>
    </w:p>
    <w:p w14:paraId="70FA59E5"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сед ноги врозь, руки на пояс;</w:t>
      </w:r>
    </w:p>
    <w:p w14:paraId="4F579ED3"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lastRenderedPageBreak/>
        <w:t>1 - наклон к правой;</w:t>
      </w:r>
    </w:p>
    <w:p w14:paraId="6F74EF93"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2 - наклон;</w:t>
      </w:r>
    </w:p>
    <w:p w14:paraId="7417BBF5"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3 - наклон к левой;</w:t>
      </w:r>
    </w:p>
    <w:p w14:paraId="4D929306"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xml:space="preserve">4 - </w:t>
      </w: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w:t>
      </w:r>
    </w:p>
    <w:p w14:paraId="0B1F321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Повторить 4 - 6 раз.</w:t>
      </w:r>
    </w:p>
    <w:p w14:paraId="46D22959"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Упр. № 12.</w:t>
      </w:r>
    </w:p>
    <w:p w14:paraId="0789189F" w14:textId="77777777" w:rsidR="00555D32" w:rsidRPr="00555D32" w:rsidRDefault="00555D32" w:rsidP="00555D32">
      <w:pPr>
        <w:spacing w:line="360" w:lineRule="auto"/>
        <w:jc w:val="both"/>
        <w:rPr>
          <w:rFonts w:ascii="Times New Roman" w:hAnsi="Times New Roman" w:cs="Times New Roman"/>
          <w:sz w:val="28"/>
          <w:szCs w:val="28"/>
        </w:rPr>
      </w:pPr>
      <w:proofErr w:type="spellStart"/>
      <w:r w:rsidRPr="00555D32">
        <w:rPr>
          <w:rFonts w:ascii="Times New Roman" w:hAnsi="Times New Roman" w:cs="Times New Roman"/>
          <w:sz w:val="28"/>
          <w:szCs w:val="28"/>
        </w:rPr>
        <w:t>И.п</w:t>
      </w:r>
      <w:proofErr w:type="spellEnd"/>
      <w:r w:rsidRPr="00555D32">
        <w:rPr>
          <w:rFonts w:ascii="Times New Roman" w:hAnsi="Times New Roman" w:cs="Times New Roman"/>
          <w:sz w:val="28"/>
          <w:szCs w:val="28"/>
        </w:rPr>
        <w:t>. - широкая стойка,</w:t>
      </w:r>
    </w:p>
    <w:p w14:paraId="318244B5"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Пружинящие движения в шпагате.</w:t>
      </w:r>
    </w:p>
    <w:p w14:paraId="6B26F09F" w14:textId="77777777" w:rsidR="00555D32" w:rsidRPr="00555D32" w:rsidRDefault="00555D32" w:rsidP="00555D32">
      <w:pPr>
        <w:spacing w:line="360" w:lineRule="auto"/>
        <w:jc w:val="both"/>
        <w:rPr>
          <w:rFonts w:ascii="Times New Roman" w:hAnsi="Times New Roman" w:cs="Times New Roman"/>
          <w:sz w:val="28"/>
          <w:szCs w:val="28"/>
        </w:rPr>
      </w:pPr>
    </w:p>
    <w:p w14:paraId="4FEA0251" w14:textId="2B6CD45C" w:rsidR="00555D32" w:rsidRPr="00F06123" w:rsidRDefault="00555D32" w:rsidP="00555D32">
      <w:pPr>
        <w:spacing w:line="360" w:lineRule="auto"/>
        <w:jc w:val="center"/>
        <w:rPr>
          <w:rFonts w:ascii="Times New Roman" w:hAnsi="Times New Roman" w:cs="Times New Roman"/>
          <w:b/>
          <w:bCs/>
          <w:sz w:val="28"/>
          <w:szCs w:val="28"/>
        </w:rPr>
      </w:pPr>
      <w:r w:rsidRPr="00F06123">
        <w:rPr>
          <w:rFonts w:ascii="Times New Roman" w:hAnsi="Times New Roman" w:cs="Times New Roman"/>
          <w:b/>
          <w:bCs/>
          <w:sz w:val="28"/>
          <w:szCs w:val="28"/>
        </w:rPr>
        <w:t>Комплекс общих упражнений на развитие двигательной активности для</w:t>
      </w:r>
    </w:p>
    <w:p w14:paraId="5F67AF52" w14:textId="77777777" w:rsidR="00555D32" w:rsidRPr="00F06123" w:rsidRDefault="00555D32" w:rsidP="00555D32">
      <w:pPr>
        <w:spacing w:line="360" w:lineRule="auto"/>
        <w:jc w:val="center"/>
        <w:rPr>
          <w:rFonts w:ascii="Times New Roman" w:hAnsi="Times New Roman" w:cs="Times New Roman"/>
          <w:b/>
          <w:bCs/>
          <w:sz w:val="28"/>
          <w:szCs w:val="28"/>
        </w:rPr>
      </w:pPr>
      <w:r w:rsidRPr="00F06123">
        <w:rPr>
          <w:rFonts w:ascii="Times New Roman" w:hAnsi="Times New Roman" w:cs="Times New Roman"/>
          <w:b/>
          <w:bCs/>
          <w:sz w:val="28"/>
          <w:szCs w:val="28"/>
        </w:rPr>
        <w:t>проведения общей разминки</w:t>
      </w:r>
    </w:p>
    <w:p w14:paraId="27BDCB16" w14:textId="77777777" w:rsidR="00555D32" w:rsidRPr="00555D32" w:rsidRDefault="00555D32" w:rsidP="00555D32">
      <w:pPr>
        <w:spacing w:line="360" w:lineRule="auto"/>
        <w:jc w:val="both"/>
        <w:rPr>
          <w:rFonts w:ascii="Times New Roman" w:hAnsi="Times New Roman" w:cs="Times New Roman"/>
          <w:sz w:val="28"/>
          <w:szCs w:val="28"/>
        </w:rPr>
      </w:pPr>
    </w:p>
    <w:p w14:paraId="3724CCDB"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Кувырок вперед через голову с предварительным прыжком на согнутые в локтях руки. Освоив упражнение, можно делать до 10 кувырков подряд.</w:t>
      </w:r>
    </w:p>
    <w:p w14:paraId="19D3BA70"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Кувырок назад через голову с падением на согнутую в локте руку.</w:t>
      </w:r>
    </w:p>
    <w:p w14:paraId="6AA41C19"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Те же кувырки, что в упр. 1, 2, но в стороны.</w:t>
      </w:r>
    </w:p>
    <w:p w14:paraId="34D6DAE0"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Падение назад и быстрое вставание.</w:t>
      </w:r>
    </w:p>
    <w:p w14:paraId="31979D84"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Падение вперед и быстрое вставание.</w:t>
      </w:r>
    </w:p>
    <w:p w14:paraId="20829823"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Гимнастическое «колесо» влево и вправо.</w:t>
      </w:r>
    </w:p>
    <w:p w14:paraId="4D133F9F"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Стойка на голове, вначале с опорой у стены.</w:t>
      </w:r>
    </w:p>
    <w:p w14:paraId="767C867C"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Стойка на руках.</w:t>
      </w:r>
    </w:p>
    <w:p w14:paraId="22402714"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Ходьба на руках.</w:t>
      </w:r>
    </w:p>
    <w:p w14:paraId="1227F0A0"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lastRenderedPageBreak/>
        <w:t>- Прыжки на батуте с поворотом на 180-360° с падением на спину, на колени, на живот, с поворотами на 180 и 360°, сальто вперед и назад. После приземления - немедленно встать. Можно усложнить упражнение: в высшей точке прыжка игрок ловит мяч и отдает пас.</w:t>
      </w:r>
    </w:p>
    <w:p w14:paraId="2146F31B"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На линии штрафного броска устанавливается гимнастический подкидной мостик. Игрок разбегается и, отталкиваясь, забрасывает мяч в кольцо сверху. Более сложный вариант упражнения: во время разбега игрок ведет мяч, а бросок выполняет с поворотом.</w:t>
      </w:r>
    </w:p>
    <w:p w14:paraId="39E92980"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Бросок по кольцу с вращением мяча вокруг корпуса (1 или 2 раза) во время двух шагов.</w:t>
      </w:r>
    </w:p>
    <w:p w14:paraId="40E9F369"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Ловкость можно тренировать, используя элементы других видов спорта - например, водные лыжи или прыжки в воду с 1-3-5-метровой вышки: солдатиком, головой вниз, совершая сальто. Отлично помогает для развития координации, а следовательно, и ловкости, ходьба по гимнастическому бревну, по рельсу, скамейке с вращением мяча вокруг корпуса, с финтами в сторону, вперед.</w:t>
      </w:r>
    </w:p>
    <w:p w14:paraId="6A2BC9CD" w14:textId="7E63A871" w:rsidR="00555D32" w:rsidRPr="00555D32" w:rsidRDefault="00555D32" w:rsidP="00555D32">
      <w:pPr>
        <w:spacing w:line="360" w:lineRule="auto"/>
        <w:jc w:val="center"/>
        <w:rPr>
          <w:rFonts w:ascii="Times New Roman" w:hAnsi="Times New Roman" w:cs="Times New Roman"/>
          <w:b/>
          <w:bCs/>
          <w:sz w:val="28"/>
          <w:szCs w:val="28"/>
        </w:rPr>
      </w:pPr>
      <w:r w:rsidRPr="00555D32">
        <w:rPr>
          <w:rFonts w:ascii="Times New Roman" w:hAnsi="Times New Roman" w:cs="Times New Roman"/>
          <w:b/>
          <w:bCs/>
          <w:sz w:val="28"/>
          <w:szCs w:val="28"/>
        </w:rPr>
        <w:t xml:space="preserve">Комплекс упражнений на развитие </w:t>
      </w:r>
      <w:r>
        <w:rPr>
          <w:rFonts w:ascii="Times New Roman" w:hAnsi="Times New Roman" w:cs="Times New Roman"/>
          <w:b/>
          <w:bCs/>
          <w:sz w:val="28"/>
          <w:szCs w:val="28"/>
        </w:rPr>
        <w:t>двигательной активности</w:t>
      </w:r>
      <w:r w:rsidRPr="00555D32">
        <w:rPr>
          <w:rFonts w:ascii="Times New Roman" w:hAnsi="Times New Roman" w:cs="Times New Roman"/>
          <w:b/>
          <w:bCs/>
          <w:sz w:val="28"/>
          <w:szCs w:val="28"/>
        </w:rPr>
        <w:t xml:space="preserve"> для выполнения в</w:t>
      </w:r>
    </w:p>
    <w:p w14:paraId="2CE9A254" w14:textId="77777777" w:rsidR="00555D32" w:rsidRPr="00555D32" w:rsidRDefault="00555D32" w:rsidP="00555D32">
      <w:pPr>
        <w:spacing w:line="360" w:lineRule="auto"/>
        <w:jc w:val="center"/>
        <w:rPr>
          <w:rFonts w:ascii="Times New Roman" w:hAnsi="Times New Roman" w:cs="Times New Roman"/>
          <w:b/>
          <w:bCs/>
          <w:sz w:val="28"/>
          <w:szCs w:val="28"/>
        </w:rPr>
      </w:pPr>
      <w:r w:rsidRPr="00555D32">
        <w:rPr>
          <w:rFonts w:ascii="Times New Roman" w:hAnsi="Times New Roman" w:cs="Times New Roman"/>
          <w:b/>
          <w:bCs/>
          <w:sz w:val="28"/>
          <w:szCs w:val="28"/>
        </w:rPr>
        <w:t>основной части урока</w:t>
      </w:r>
    </w:p>
    <w:p w14:paraId="5511389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Прыжки на месте с поворотами на 90 и 130° с ведением одного или двух мячей.</w:t>
      </w:r>
    </w:p>
    <w:p w14:paraId="10B5BDF9"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Рывок с ведением одного или двух мячей на 5- 6 м, кувырок вперед с мячом в руках и вновь рывок.</w:t>
      </w:r>
    </w:p>
    <w:p w14:paraId="2745B241"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Ходьба на руках с качением мяча перед собой. Партнер поддерживает ноги.</w:t>
      </w:r>
    </w:p>
    <w:p w14:paraId="37D43551"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Командная эстафета в беге на руках (как в упр. 3) с качением мяча перед собой. Длина этапа -до 30м.</w:t>
      </w:r>
    </w:p>
    <w:p w14:paraId="630E25C3"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lastRenderedPageBreak/>
        <w:t>- Передачи мяча у стены в парах со сменой мест. Выполняются одним мячом.</w:t>
      </w:r>
    </w:p>
    <w:p w14:paraId="30CB92A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Рывок с ведением мяча от центра поля к линии штрафного броска, кувырок вперед с мячом в руках и бросок по кольцу.</w:t>
      </w:r>
    </w:p>
    <w:p w14:paraId="0CC66205"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Серийные прыжки через барьеры с ведением мяча.</w:t>
      </w:r>
    </w:p>
    <w:p w14:paraId="31AB20A0"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Рывок с ведением мяча на 5-6 м, прыжок через гимнастического козла с подкидной доски с мячом в руках.</w:t>
      </w:r>
    </w:p>
    <w:p w14:paraId="0D0F668E"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Игра в «чехарду» с ведением мяча каждым игроком. Во время прыжка игрок берет мяч в руки.</w:t>
      </w:r>
    </w:p>
    <w:p w14:paraId="22DE138E"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Различные виды бега с одновременным ведением двух мячей: с высоким подниманием бедра, выбрасывая прямые ноги вперед, доскоками на двух ногах и на одной ноге и т.д.</w:t>
      </w:r>
    </w:p>
    <w:p w14:paraId="3CA0EA61"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Передачи мяча в парах с сопротивлением. Игроки в паре передают друг другу мяч от земли, расстояние между ними 4-5 м. Защитник пытается перехватить мяч. Упражнение выполняется сначала на месте, потом в движении.</w:t>
      </w:r>
    </w:p>
    <w:p w14:paraId="044C6322"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Игра в «пятнашки» в парах с ведением мяча обоими игроками.</w:t>
      </w:r>
    </w:p>
    <w:p w14:paraId="0183C54E"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Игра в «пятнашки» в передачах. Двое водящих передают друг другу мяч и стараются запятнать остальных игроков, ведущих мячи, дотронувшись до них мячом, не выпуская его из рук. Запятнанный игрок присоединяется к водящим.</w:t>
      </w:r>
    </w:p>
    <w:p w14:paraId="3734EC6C"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Мяч катится по земле с постоянной скоростью. Игроки перепрыгивают через катящийся мяч на одной или двух ногах. Проводится как соревнование: побеждает тот, кто сделает больше прыжков от лицевой до центральной или противоположной лицевой линии.</w:t>
      </w:r>
    </w:p>
    <w:p w14:paraId="045EAFB9"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lastRenderedPageBreak/>
        <w:t>- Прыжки через барьеры с ловлей и передачей мяча. Игрок перепрыгивает через 10-12 барьеров, стоящих подряд. Во время каждого прыжка он ловит и отдает мяч.</w:t>
      </w:r>
    </w:p>
    <w:p w14:paraId="3F880BE5"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Прыжки через гимнастические скамейки с ведением мяча. Прыжки выполняются на одной или двух ногах, боком или спиной.</w:t>
      </w:r>
    </w:p>
    <w:p w14:paraId="613D392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Игрок совершает рывок на 5-6 м с ведением мяча, а затем, подпрыгивая с подкидного мостика, стоящего под кольцом, забивает мяч в кольцо сверху.</w:t>
      </w:r>
    </w:p>
    <w:p w14:paraId="04C6EC75"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То же, что и упр. 18. Перед броском игрок выполняет в воздухе поворот на 90 или 130°.</w:t>
      </w:r>
    </w:p>
    <w:p w14:paraId="5E6A0311"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Прыжки через гимнастическую скамейку с одновременными передачами в стену. Выполняются одним или двумя мячами.</w:t>
      </w:r>
    </w:p>
    <w:p w14:paraId="240496B8"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Ходьба по гимнастическому бревну с одновременным жонглированием двумя мячами.</w:t>
      </w:r>
    </w:p>
    <w:p w14:paraId="5F16C7C4"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Прыжки через скакалку с ведением мяча. Крутящие скакалку тоже ведут мяч.</w:t>
      </w:r>
    </w:p>
    <w:p w14:paraId="07FA8984"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Прыжки через длинную скакалку в парах с передачами мяча. Крутящие скакалку игроки тоже отдают пас друг другу.</w:t>
      </w:r>
    </w:p>
    <w:p w14:paraId="317A423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Прыжки через скакалку с бросками по кольцу. Прыгающий через скакалку игрок находится на расстоянии 4-5 м от кольца. 2-3 игрока поочередно подают ему мячи. Ловля передачи и бросок по кольцу выполняются в одном прыжке.</w:t>
      </w:r>
    </w:p>
    <w:p w14:paraId="3A4B8A88"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Броски по кольцу после быстрого ведения с поворотом на 90 или 180°.</w:t>
      </w:r>
    </w:p>
    <w:p w14:paraId="7F0E469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Бросок по кольцу сверху после прыжка с двух ног с максимально дальнего от кольца расстояния.</w:t>
      </w:r>
    </w:p>
    <w:p w14:paraId="61B7F29D"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Игрок выполняет два шага после быстрого ведения и делает два оборота мячом вокруг корпуса.</w:t>
      </w:r>
    </w:p>
    <w:p w14:paraId="68E35B5B"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lastRenderedPageBreak/>
        <w:t>- Два игрока находятся на противоположных линиях штрафного броска. По сигналу тренера они выполняют кувырок вперед и совершают рывок к центру поля, где лежит мяч. Игрок, завладевший мячом, атакует указанное тренером кольцо.</w:t>
      </w:r>
    </w:p>
    <w:p w14:paraId="7534A898"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Игроки команды делятся на две группы и встают на противоположные линии штрафного броска лицом к щиту. По сигналу тренера первые игроки каждой колонны бьют мячи в щит и бегут к противоположному щиту, чтобы успеть на добивание. Добивание мяча в щит можно выполнять только в одном прыжке. В центре поля игроки выполняют кувырок вперед.</w:t>
      </w:r>
    </w:p>
    <w:p w14:paraId="0034B6B3"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Игрок делает рывок от центра поля к линии штрафного броска спиной вперед, на штрафной линии выполняет кувырок назад. Тренер, стоящий на лицевой линии, пасует мяч с отскоком от пола так, чтобы игрок сумел получить его после кувырка.</w:t>
      </w:r>
    </w:p>
    <w:p w14:paraId="01519EAA" w14:textId="77777777" w:rsidR="00555D32" w:rsidRP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Игрок находится на линии штрафного броска спиной к кольцу, выпрыгивает, бьет мяч в пол между ногами так, чтобы он отскочил за спину. При приземлении игрок разворачивается, догоняет мяч и забивает его в кольцо броском сверху (для низкорослых игроков - слабой рукой).</w:t>
      </w:r>
    </w:p>
    <w:p w14:paraId="5BEAB89F" w14:textId="5041F8E7" w:rsidR="00555D32" w:rsidRDefault="00555D32" w:rsidP="00555D32">
      <w:pPr>
        <w:spacing w:line="360" w:lineRule="auto"/>
        <w:jc w:val="both"/>
        <w:rPr>
          <w:rFonts w:ascii="Times New Roman" w:hAnsi="Times New Roman" w:cs="Times New Roman"/>
          <w:sz w:val="28"/>
          <w:szCs w:val="28"/>
        </w:rPr>
      </w:pPr>
      <w:r w:rsidRPr="00555D32">
        <w:rPr>
          <w:rFonts w:ascii="Times New Roman" w:hAnsi="Times New Roman" w:cs="Times New Roman"/>
          <w:sz w:val="28"/>
          <w:szCs w:val="28"/>
        </w:rPr>
        <w:t>- Упражнение выполняется двумя мячами.</w:t>
      </w:r>
    </w:p>
    <w:p w14:paraId="0DF68785" w14:textId="45B9A560" w:rsidR="00555D32" w:rsidRDefault="00555D32" w:rsidP="00555D32">
      <w:pPr>
        <w:spacing w:line="360" w:lineRule="auto"/>
        <w:jc w:val="both"/>
        <w:rPr>
          <w:rFonts w:ascii="Times New Roman" w:hAnsi="Times New Roman" w:cs="Times New Roman"/>
          <w:sz w:val="28"/>
          <w:szCs w:val="28"/>
        </w:rPr>
      </w:pPr>
    </w:p>
    <w:p w14:paraId="7E0A2638" w14:textId="66692415" w:rsidR="00555D32" w:rsidRDefault="00555D32" w:rsidP="00555D32">
      <w:pPr>
        <w:spacing w:line="360" w:lineRule="auto"/>
        <w:jc w:val="both"/>
        <w:rPr>
          <w:rFonts w:ascii="Times New Roman" w:hAnsi="Times New Roman" w:cs="Times New Roman"/>
          <w:sz w:val="28"/>
          <w:szCs w:val="28"/>
        </w:rPr>
      </w:pPr>
    </w:p>
    <w:p w14:paraId="6A9A2FA4" w14:textId="382283A4" w:rsidR="00555D32" w:rsidRDefault="00555D32" w:rsidP="00555D32">
      <w:pPr>
        <w:spacing w:line="360" w:lineRule="auto"/>
        <w:jc w:val="both"/>
        <w:rPr>
          <w:rFonts w:ascii="Times New Roman" w:hAnsi="Times New Roman" w:cs="Times New Roman"/>
          <w:sz w:val="28"/>
          <w:szCs w:val="28"/>
        </w:rPr>
      </w:pPr>
    </w:p>
    <w:p w14:paraId="1F20F4FC" w14:textId="4E63292F" w:rsidR="00555D32" w:rsidRDefault="00555D32" w:rsidP="00555D32">
      <w:pPr>
        <w:spacing w:line="360" w:lineRule="auto"/>
        <w:jc w:val="both"/>
        <w:rPr>
          <w:rFonts w:ascii="Times New Roman" w:hAnsi="Times New Roman" w:cs="Times New Roman"/>
          <w:sz w:val="28"/>
          <w:szCs w:val="28"/>
        </w:rPr>
      </w:pPr>
    </w:p>
    <w:p w14:paraId="4D2FCE69" w14:textId="3E0E5FEC" w:rsidR="00555D32" w:rsidRDefault="00555D32" w:rsidP="00555D32">
      <w:pPr>
        <w:spacing w:line="360" w:lineRule="auto"/>
        <w:jc w:val="both"/>
        <w:rPr>
          <w:rFonts w:ascii="Times New Roman" w:hAnsi="Times New Roman" w:cs="Times New Roman"/>
          <w:sz w:val="28"/>
          <w:szCs w:val="28"/>
        </w:rPr>
      </w:pPr>
    </w:p>
    <w:p w14:paraId="4882A90A" w14:textId="579BC956" w:rsidR="00555D32" w:rsidRDefault="00555D32" w:rsidP="00555D32">
      <w:pPr>
        <w:spacing w:line="360" w:lineRule="auto"/>
        <w:jc w:val="both"/>
        <w:rPr>
          <w:rFonts w:ascii="Times New Roman" w:hAnsi="Times New Roman" w:cs="Times New Roman"/>
          <w:sz w:val="28"/>
          <w:szCs w:val="28"/>
        </w:rPr>
      </w:pPr>
    </w:p>
    <w:p w14:paraId="0E87C6E1" w14:textId="09E56907" w:rsidR="00555D32" w:rsidRDefault="00555D32" w:rsidP="00555D32">
      <w:pPr>
        <w:spacing w:line="360" w:lineRule="auto"/>
        <w:jc w:val="both"/>
        <w:rPr>
          <w:rFonts w:ascii="Times New Roman" w:hAnsi="Times New Roman" w:cs="Times New Roman"/>
          <w:sz w:val="28"/>
          <w:szCs w:val="28"/>
        </w:rPr>
      </w:pPr>
    </w:p>
    <w:p w14:paraId="40FAE95D" w14:textId="74D77AFC" w:rsidR="00555D32" w:rsidRDefault="00555D32" w:rsidP="00555D32">
      <w:pPr>
        <w:spacing w:line="360" w:lineRule="auto"/>
        <w:jc w:val="both"/>
        <w:rPr>
          <w:rFonts w:ascii="Times New Roman" w:hAnsi="Times New Roman" w:cs="Times New Roman"/>
          <w:sz w:val="28"/>
          <w:szCs w:val="28"/>
        </w:rPr>
      </w:pPr>
    </w:p>
    <w:p w14:paraId="196CC6B5" w14:textId="1CEC2931" w:rsidR="00555D32" w:rsidRDefault="006C59BB" w:rsidP="006C59BB">
      <w:pPr>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Б.</w:t>
      </w:r>
    </w:p>
    <w:p w14:paraId="4A4042CC" w14:textId="77777777" w:rsidR="006C59BB" w:rsidRPr="006C59BB" w:rsidRDefault="006C59BB" w:rsidP="006C59BB">
      <w:pPr>
        <w:widowControl w:val="0"/>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Бюджетное профессиональное общеобразовательное учреждение</w:t>
      </w:r>
    </w:p>
    <w:p w14:paraId="1E4F60EF" w14:textId="77777777" w:rsidR="006C59BB" w:rsidRPr="006C59BB" w:rsidRDefault="006C59BB" w:rsidP="006C59BB">
      <w:pPr>
        <w:widowControl w:val="0"/>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Орловской области</w:t>
      </w:r>
    </w:p>
    <w:p w14:paraId="66466113" w14:textId="77777777" w:rsidR="006C59BB" w:rsidRPr="006C59BB" w:rsidRDefault="006C59BB" w:rsidP="006C59BB">
      <w:pPr>
        <w:widowControl w:val="0"/>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«Мезенский педагогический колледж»</w:t>
      </w:r>
    </w:p>
    <w:p w14:paraId="35071535" w14:textId="77777777" w:rsidR="006C59BB" w:rsidRPr="006C59BB" w:rsidRDefault="006C59BB" w:rsidP="006C59BB">
      <w:pPr>
        <w:widowControl w:val="0"/>
        <w:suppressAutoHyphens/>
        <w:autoSpaceDN w:val="0"/>
        <w:spacing w:after="0" w:line="360" w:lineRule="auto"/>
        <w:jc w:val="center"/>
        <w:textAlignment w:val="baseline"/>
        <w:rPr>
          <w:rFonts w:ascii="Times New Roman" w:eastAsia="SimSun" w:hAnsi="Times New Roman" w:cs="Mangal"/>
          <w:kern w:val="3"/>
          <w:sz w:val="36"/>
          <w:szCs w:val="36"/>
          <w:lang w:eastAsia="zh-CN" w:bidi="hi-IN"/>
        </w:rPr>
      </w:pPr>
      <w:r w:rsidRPr="006C59BB">
        <w:rPr>
          <w:rFonts w:ascii="Times New Roman" w:eastAsia="SimSun" w:hAnsi="Times New Roman" w:cs="Mangal"/>
          <w:kern w:val="3"/>
          <w:sz w:val="36"/>
          <w:szCs w:val="36"/>
          <w:lang w:eastAsia="zh-CN" w:bidi="hi-IN"/>
        </w:rPr>
        <w:t>План-конспект урока</w:t>
      </w:r>
    </w:p>
    <w:p w14:paraId="6BC55D08" w14:textId="77777777" w:rsidR="006C59BB" w:rsidRPr="006C59BB" w:rsidRDefault="006C59BB" w:rsidP="006C59BB">
      <w:pPr>
        <w:widowControl w:val="0"/>
        <w:suppressAutoHyphens/>
        <w:autoSpaceDN w:val="0"/>
        <w:spacing w:after="0" w:line="360" w:lineRule="auto"/>
        <w:jc w:val="center"/>
        <w:textAlignment w:val="baseline"/>
        <w:rPr>
          <w:rFonts w:ascii="Times New Roman" w:eastAsia="SimSun" w:hAnsi="Times New Roman" w:cs="Mangal"/>
          <w:kern w:val="3"/>
          <w:sz w:val="36"/>
          <w:szCs w:val="36"/>
          <w:lang w:eastAsia="zh-CN" w:bidi="hi-IN"/>
        </w:rPr>
      </w:pPr>
      <w:r w:rsidRPr="006C59BB">
        <w:rPr>
          <w:rFonts w:ascii="Times New Roman" w:eastAsia="SimSun" w:hAnsi="Times New Roman" w:cs="Mangal"/>
          <w:kern w:val="3"/>
          <w:sz w:val="36"/>
          <w:szCs w:val="36"/>
          <w:lang w:eastAsia="zh-CN" w:bidi="hi-IN"/>
        </w:rPr>
        <w:t>по физической культуре</w:t>
      </w:r>
    </w:p>
    <w:p w14:paraId="0D8EE063" w14:textId="03FE1F05" w:rsidR="006C59BB" w:rsidRPr="006C59BB" w:rsidRDefault="006C59BB" w:rsidP="006C59BB">
      <w:pPr>
        <w:widowControl w:val="0"/>
        <w:suppressAutoHyphens/>
        <w:autoSpaceDN w:val="0"/>
        <w:spacing w:after="0" w:line="360" w:lineRule="auto"/>
        <w:jc w:val="center"/>
        <w:textAlignment w:val="baseline"/>
        <w:rPr>
          <w:rFonts w:ascii="Times New Roman" w:eastAsia="SimSun" w:hAnsi="Times New Roman" w:cs="Mangal"/>
          <w:kern w:val="3"/>
          <w:sz w:val="36"/>
          <w:szCs w:val="36"/>
          <w:lang w:eastAsia="zh-CN" w:bidi="hi-IN"/>
        </w:rPr>
      </w:pPr>
      <w:r w:rsidRPr="006C59BB">
        <w:rPr>
          <w:rFonts w:ascii="Times New Roman" w:eastAsia="SimSun" w:hAnsi="Times New Roman" w:cs="Mangal"/>
          <w:kern w:val="3"/>
          <w:sz w:val="36"/>
          <w:szCs w:val="36"/>
          <w:lang w:eastAsia="zh-CN" w:bidi="hi-IN"/>
        </w:rPr>
        <w:t xml:space="preserve">для учащихся </w:t>
      </w:r>
      <w:r>
        <w:rPr>
          <w:rFonts w:ascii="Times New Roman" w:eastAsia="SimSun" w:hAnsi="Times New Roman" w:cs="Mangal"/>
          <w:kern w:val="3"/>
          <w:sz w:val="36"/>
          <w:szCs w:val="36"/>
          <w:lang w:eastAsia="zh-CN" w:bidi="hi-IN"/>
        </w:rPr>
        <w:t>3</w:t>
      </w:r>
      <w:r w:rsidRPr="006C59BB">
        <w:rPr>
          <w:rFonts w:ascii="Times New Roman" w:eastAsia="SimSun" w:hAnsi="Times New Roman" w:cs="Mangal"/>
          <w:kern w:val="3"/>
          <w:sz w:val="36"/>
          <w:szCs w:val="36"/>
          <w:lang w:eastAsia="zh-CN" w:bidi="hi-IN"/>
        </w:rPr>
        <w:t xml:space="preserve"> «А», </w:t>
      </w:r>
      <w:r>
        <w:rPr>
          <w:rFonts w:ascii="Times New Roman" w:eastAsia="SimSun" w:hAnsi="Times New Roman" w:cs="Mangal"/>
          <w:kern w:val="3"/>
          <w:sz w:val="36"/>
          <w:szCs w:val="36"/>
          <w:lang w:eastAsia="zh-CN" w:bidi="hi-IN"/>
        </w:rPr>
        <w:t>3</w:t>
      </w:r>
      <w:r w:rsidRPr="006C59BB">
        <w:rPr>
          <w:rFonts w:ascii="Times New Roman" w:eastAsia="SimSun" w:hAnsi="Times New Roman" w:cs="Mangal"/>
          <w:kern w:val="3"/>
          <w:sz w:val="36"/>
          <w:szCs w:val="36"/>
          <w:lang w:eastAsia="zh-CN" w:bidi="hi-IN"/>
        </w:rPr>
        <w:t xml:space="preserve"> «Б» класса</w:t>
      </w:r>
    </w:p>
    <w:p w14:paraId="3D42FFC5" w14:textId="77777777" w:rsidR="006C59BB" w:rsidRPr="006C59BB" w:rsidRDefault="006C59BB" w:rsidP="006C59BB">
      <w:pPr>
        <w:widowControl w:val="0"/>
        <w:suppressAutoHyphens/>
        <w:autoSpaceDN w:val="0"/>
        <w:spacing w:after="0" w:line="360" w:lineRule="auto"/>
        <w:jc w:val="center"/>
        <w:textAlignment w:val="baseline"/>
        <w:rPr>
          <w:rFonts w:ascii="Times New Roman" w:eastAsia="SimSun" w:hAnsi="Times New Roman" w:cs="Mangal"/>
          <w:kern w:val="3"/>
          <w:sz w:val="36"/>
          <w:szCs w:val="36"/>
          <w:lang w:eastAsia="zh-CN" w:bidi="hi-IN"/>
        </w:rPr>
      </w:pPr>
      <w:r w:rsidRPr="006C59BB">
        <w:rPr>
          <w:rFonts w:ascii="Times New Roman" w:eastAsia="SimSun" w:hAnsi="Times New Roman" w:cs="Mangal"/>
          <w:kern w:val="3"/>
          <w:sz w:val="36"/>
          <w:szCs w:val="36"/>
          <w:lang w:eastAsia="zh-CN" w:bidi="hi-IN"/>
        </w:rPr>
        <w:t>по разделу</w:t>
      </w:r>
    </w:p>
    <w:p w14:paraId="4E5AFF2F" w14:textId="77777777" w:rsidR="006C59BB" w:rsidRPr="006C59BB" w:rsidRDefault="006C59BB" w:rsidP="006C59BB">
      <w:pPr>
        <w:widowControl w:val="0"/>
        <w:suppressAutoHyphens/>
        <w:autoSpaceDN w:val="0"/>
        <w:spacing w:after="0" w:line="360" w:lineRule="auto"/>
        <w:jc w:val="center"/>
        <w:textAlignment w:val="baseline"/>
        <w:rPr>
          <w:rFonts w:ascii="Times New Roman" w:eastAsia="SimSun" w:hAnsi="Times New Roman" w:cs="Mangal"/>
          <w:kern w:val="3"/>
          <w:sz w:val="36"/>
          <w:szCs w:val="36"/>
          <w:lang w:eastAsia="zh-CN" w:bidi="hi-IN"/>
        </w:rPr>
      </w:pPr>
      <w:r w:rsidRPr="006C59BB">
        <w:rPr>
          <w:rFonts w:ascii="Times New Roman" w:eastAsia="SimSun" w:hAnsi="Times New Roman" w:cs="Mangal"/>
          <w:kern w:val="3"/>
          <w:sz w:val="36"/>
          <w:szCs w:val="36"/>
          <w:lang w:eastAsia="zh-CN" w:bidi="hi-IN"/>
        </w:rPr>
        <w:t>«Легкая атлетика»</w:t>
      </w:r>
    </w:p>
    <w:p w14:paraId="13FC8704"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36"/>
          <w:szCs w:val="36"/>
          <w:lang w:eastAsia="zh-CN" w:bidi="hi-IN"/>
        </w:rPr>
        <w:t>Тема: «</w:t>
      </w:r>
      <w:r w:rsidRPr="006C59BB">
        <w:rPr>
          <w:rFonts w:ascii="Times New Roman" w:eastAsia="SimSun" w:hAnsi="Times New Roman" w:cs="Mangal"/>
          <w:kern w:val="3"/>
          <w:sz w:val="28"/>
          <w:szCs w:val="28"/>
          <w:lang w:eastAsia="zh-CN" w:bidi="hi-IN"/>
        </w:rPr>
        <w:t xml:space="preserve">Развитие интереса к </w:t>
      </w:r>
      <w:proofErr w:type="gramStart"/>
      <w:r w:rsidRPr="006C59BB">
        <w:rPr>
          <w:rFonts w:ascii="Times New Roman" w:eastAsia="SimSun" w:hAnsi="Times New Roman" w:cs="Mangal"/>
          <w:kern w:val="3"/>
          <w:sz w:val="28"/>
          <w:szCs w:val="28"/>
          <w:lang w:eastAsia="zh-CN" w:bidi="hi-IN"/>
        </w:rPr>
        <w:t>подвижным  играм</w:t>
      </w:r>
      <w:proofErr w:type="gramEnd"/>
      <w:r w:rsidRPr="006C59BB">
        <w:rPr>
          <w:rFonts w:ascii="Times New Roman" w:eastAsia="SimSun" w:hAnsi="Times New Roman" w:cs="Mangal"/>
          <w:kern w:val="3"/>
          <w:sz w:val="28"/>
          <w:szCs w:val="28"/>
          <w:lang w:eastAsia="zh-CN" w:bidi="hi-IN"/>
        </w:rPr>
        <w:t xml:space="preserve"> и универсальных способностей посредством двигательного и коммуникативного опыта обучающихся в игровой деятельности.»</w:t>
      </w:r>
    </w:p>
    <w:p w14:paraId="59D46F3B"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45BC0EEA" w14:textId="77777777" w:rsidR="006C59BB" w:rsidRPr="006C59BB" w:rsidRDefault="006C59BB" w:rsidP="006C59BB">
      <w:pPr>
        <w:widowControl w:val="0"/>
        <w:suppressAutoHyphens/>
        <w:autoSpaceDN w:val="0"/>
        <w:spacing w:after="0" w:line="36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Задачи урока:</w:t>
      </w:r>
    </w:p>
    <w:p w14:paraId="5A94F0BC" w14:textId="77777777" w:rsidR="006C59BB" w:rsidRPr="006C59BB" w:rsidRDefault="006C59BB" w:rsidP="006C59BB">
      <w:pPr>
        <w:widowControl w:val="0"/>
        <w:numPr>
          <w:ilvl w:val="0"/>
          <w:numId w:val="12"/>
        </w:numPr>
        <w:suppressAutoHyphens/>
        <w:autoSpaceDN w:val="0"/>
        <w:spacing w:after="0" w:line="36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Оздоровительная</w:t>
      </w:r>
    </w:p>
    <w:p w14:paraId="1EE45250" w14:textId="77777777" w:rsidR="006C59BB" w:rsidRPr="006C59BB" w:rsidRDefault="006C59BB" w:rsidP="006C59BB">
      <w:pPr>
        <w:widowControl w:val="0"/>
        <w:suppressAutoHyphens/>
        <w:autoSpaceDN w:val="0"/>
        <w:spacing w:after="0" w:line="36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1.Способствовать укреплению опорно-двигательного аппарата посредством физических упражнений</w:t>
      </w:r>
    </w:p>
    <w:p w14:paraId="38367DC3" w14:textId="77777777" w:rsidR="006C59BB" w:rsidRPr="006C59BB" w:rsidRDefault="006C59BB" w:rsidP="006C59BB">
      <w:pPr>
        <w:widowControl w:val="0"/>
        <w:numPr>
          <w:ilvl w:val="0"/>
          <w:numId w:val="12"/>
        </w:numPr>
        <w:suppressAutoHyphens/>
        <w:autoSpaceDN w:val="0"/>
        <w:spacing w:after="0" w:line="36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Образовательная</w:t>
      </w:r>
    </w:p>
    <w:p w14:paraId="1D836C3F" w14:textId="77777777" w:rsidR="006C59BB" w:rsidRPr="006C59BB" w:rsidRDefault="006C59BB" w:rsidP="006C59BB">
      <w:pPr>
        <w:widowControl w:val="0"/>
        <w:suppressAutoHyphens/>
        <w:autoSpaceDN w:val="0"/>
        <w:spacing w:after="0" w:line="36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 xml:space="preserve">2. Развить двигательные качества </w:t>
      </w:r>
    </w:p>
    <w:p w14:paraId="55DC6E86" w14:textId="77777777" w:rsidR="006C59BB" w:rsidRPr="006C59BB" w:rsidRDefault="006C59BB" w:rsidP="006C59BB">
      <w:pPr>
        <w:widowControl w:val="0"/>
        <w:suppressAutoHyphens/>
        <w:autoSpaceDN w:val="0"/>
        <w:spacing w:after="0" w:line="36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III.</w:t>
      </w:r>
      <w:r w:rsidRPr="006C59BB">
        <w:rPr>
          <w:rFonts w:ascii="Times New Roman" w:eastAsia="SimSun" w:hAnsi="Times New Roman" w:cs="Mangal"/>
          <w:kern w:val="3"/>
          <w:sz w:val="28"/>
          <w:szCs w:val="28"/>
          <w:lang w:eastAsia="zh-CN" w:bidi="hi-IN"/>
        </w:rPr>
        <w:tab/>
        <w:t xml:space="preserve"> Воспитательная</w:t>
      </w:r>
    </w:p>
    <w:p w14:paraId="0488E905" w14:textId="77777777" w:rsidR="006C59BB" w:rsidRPr="006C59BB" w:rsidRDefault="006C59BB" w:rsidP="006C59BB">
      <w:pPr>
        <w:widowControl w:val="0"/>
        <w:suppressAutoHyphens/>
        <w:autoSpaceDN w:val="0"/>
        <w:spacing w:after="0" w:line="36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3. Воспитать целеустремленность  и трудолюбие</w:t>
      </w:r>
    </w:p>
    <w:p w14:paraId="13600C3B"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66C1FBBD"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Дата проведения урока:            26.04.2022</w:t>
      </w:r>
    </w:p>
    <w:p w14:paraId="3AE3665D"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40DADC6B" w14:textId="4185D12B"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 xml:space="preserve">Место проведения:                     </w:t>
      </w:r>
      <w:r>
        <w:rPr>
          <w:rFonts w:ascii="Times New Roman" w:eastAsia="SimSun" w:hAnsi="Times New Roman" w:cs="Mangal"/>
          <w:kern w:val="3"/>
          <w:sz w:val="28"/>
          <w:szCs w:val="28"/>
          <w:lang w:eastAsia="zh-CN" w:bidi="hi-IN"/>
        </w:rPr>
        <w:t xml:space="preserve">Спортивная площадка </w:t>
      </w:r>
    </w:p>
    <w:p w14:paraId="2746DE86"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64D37280"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Время проведения:                     40 минут</w:t>
      </w:r>
    </w:p>
    <w:p w14:paraId="1EDC7EB4"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0BF58FF1"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Инвентарь и оборудование:     Свисток, мяч</w:t>
      </w:r>
    </w:p>
    <w:p w14:paraId="1BB420C2" w14:textId="77777777" w:rsidR="006C59BB" w:rsidRPr="006C59BB" w:rsidRDefault="006C59BB"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544731C8" w14:textId="01169ABE" w:rsidR="006C59BB" w:rsidRPr="006C59BB" w:rsidRDefault="006C59BB" w:rsidP="0000028A">
      <w:pPr>
        <w:widowControl w:val="0"/>
        <w:suppressAutoHyphens/>
        <w:autoSpaceDN w:val="0"/>
        <w:spacing w:after="0" w:line="240" w:lineRule="auto"/>
        <w:jc w:val="right"/>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 xml:space="preserve">                                            Конспект составил: </w:t>
      </w:r>
      <w:proofErr w:type="spellStart"/>
      <w:r>
        <w:rPr>
          <w:rFonts w:ascii="Times New Roman" w:eastAsia="SimSun" w:hAnsi="Times New Roman" w:cs="Mangal"/>
          <w:kern w:val="3"/>
          <w:sz w:val="28"/>
          <w:szCs w:val="28"/>
          <w:lang w:eastAsia="zh-CN" w:bidi="hi-IN"/>
        </w:rPr>
        <w:t>Мильц</w:t>
      </w:r>
      <w:proofErr w:type="spellEnd"/>
      <w:r>
        <w:rPr>
          <w:rFonts w:ascii="Times New Roman" w:eastAsia="SimSun" w:hAnsi="Times New Roman" w:cs="Mangal"/>
          <w:kern w:val="3"/>
          <w:sz w:val="28"/>
          <w:szCs w:val="28"/>
          <w:lang w:eastAsia="zh-CN" w:bidi="hi-IN"/>
        </w:rPr>
        <w:t xml:space="preserve"> И.А.</w:t>
      </w:r>
      <w:r w:rsidRPr="006C59BB">
        <w:rPr>
          <w:rFonts w:ascii="Times New Roman" w:eastAsia="SimSun" w:hAnsi="Times New Roman" w:cs="Mangal"/>
          <w:kern w:val="3"/>
          <w:sz w:val="28"/>
          <w:szCs w:val="28"/>
          <w:lang w:eastAsia="zh-CN" w:bidi="hi-IN"/>
        </w:rPr>
        <w:t xml:space="preserve">                                                    </w:t>
      </w:r>
    </w:p>
    <w:tbl>
      <w:tblPr>
        <w:tblW w:w="12420" w:type="dxa"/>
        <w:tblLayout w:type="fixed"/>
        <w:tblCellMar>
          <w:left w:w="10" w:type="dxa"/>
          <w:right w:w="10" w:type="dxa"/>
        </w:tblCellMar>
        <w:tblLook w:val="0000" w:firstRow="0" w:lastRow="0" w:firstColumn="0" w:lastColumn="0" w:noHBand="0" w:noVBand="0"/>
      </w:tblPr>
      <w:tblGrid>
        <w:gridCol w:w="870"/>
        <w:gridCol w:w="4365"/>
        <w:gridCol w:w="1635"/>
        <w:gridCol w:w="2775"/>
        <w:gridCol w:w="2775"/>
      </w:tblGrid>
      <w:tr w:rsidR="005A30CC" w:rsidRPr="006C59BB" w14:paraId="3DD753D3" w14:textId="1750F5C9" w:rsidTr="005A30CC">
        <w:trPr>
          <w:trHeight w:val="1125"/>
        </w:trPr>
        <w:tc>
          <w:tcPr>
            <w:tcW w:w="87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A4D9B9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Часть урока</w:t>
            </w:r>
          </w:p>
        </w:tc>
        <w:tc>
          <w:tcPr>
            <w:tcW w:w="436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E57238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Содержание программного материала</w:t>
            </w:r>
          </w:p>
        </w:tc>
        <w:tc>
          <w:tcPr>
            <w:tcW w:w="163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FB0847"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2C79468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Дозировка</w:t>
            </w:r>
          </w:p>
          <w:p w14:paraId="4393DF32"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8"/>
                <w:szCs w:val="28"/>
                <w:lang w:eastAsia="zh-CN" w:bidi="hi-IN"/>
              </w:rPr>
            </w:pPr>
          </w:p>
        </w:tc>
        <w:tc>
          <w:tcPr>
            <w:tcW w:w="277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AE64A72"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p>
          <w:p w14:paraId="0FC2C39F"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r w:rsidRPr="006C59BB">
              <w:rPr>
                <w:rFonts w:ascii="Times New Roman" w:eastAsia="SimSun" w:hAnsi="Times New Roman" w:cs="Mangal"/>
                <w:kern w:val="3"/>
                <w:sz w:val="28"/>
                <w:szCs w:val="28"/>
                <w:lang w:eastAsia="zh-CN" w:bidi="hi-IN"/>
              </w:rPr>
              <w:t>ОМУ</w:t>
            </w:r>
          </w:p>
        </w:tc>
        <w:tc>
          <w:tcPr>
            <w:tcW w:w="2775" w:type="dxa"/>
            <w:tcBorders>
              <w:top w:val="single" w:sz="2" w:space="0" w:color="000000"/>
              <w:left w:val="single" w:sz="2" w:space="0" w:color="000000"/>
              <w:bottom w:val="single" w:sz="2" w:space="0" w:color="000000"/>
              <w:right w:val="single" w:sz="2" w:space="0" w:color="000000"/>
            </w:tcBorders>
          </w:tcPr>
          <w:p w14:paraId="17F1DE96"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tc>
      </w:tr>
      <w:tr w:rsidR="005A30CC" w:rsidRPr="006C59BB" w14:paraId="0E3C3557" w14:textId="34F4EDAB" w:rsidTr="005A30CC">
        <w:trPr>
          <w:trHeight w:val="13185"/>
        </w:trPr>
        <w:tc>
          <w:tcPr>
            <w:tcW w:w="870" w:type="dxa"/>
            <w:tcBorders>
              <w:left w:val="single" w:sz="2" w:space="0" w:color="000000"/>
              <w:bottom w:val="single" w:sz="2" w:space="0" w:color="000000"/>
            </w:tcBorders>
            <w:shd w:val="clear" w:color="auto" w:fill="auto"/>
            <w:tcMar>
              <w:top w:w="55" w:type="dxa"/>
              <w:left w:w="55" w:type="dxa"/>
              <w:bottom w:w="55" w:type="dxa"/>
              <w:right w:w="55" w:type="dxa"/>
            </w:tcMar>
            <w:textDirection w:val="tbRl"/>
          </w:tcPr>
          <w:p w14:paraId="08B78DD0"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lastRenderedPageBreak/>
              <w:t xml:space="preserve">                                   Подготовительная </w:t>
            </w:r>
            <w:proofErr w:type="gramStart"/>
            <w:r w:rsidRPr="006C59BB">
              <w:rPr>
                <w:rFonts w:ascii="Times New Roman" w:eastAsia="SimSun" w:hAnsi="Times New Roman" w:cs="Mangal"/>
                <w:kern w:val="3"/>
                <w:sz w:val="24"/>
                <w:szCs w:val="24"/>
                <w:lang w:eastAsia="zh-CN" w:bidi="hi-IN"/>
              </w:rPr>
              <w:t>часть(</w:t>
            </w:r>
            <w:proofErr w:type="gramEnd"/>
            <w:r w:rsidRPr="006C59BB">
              <w:rPr>
                <w:rFonts w:ascii="Times New Roman" w:eastAsia="SimSun" w:hAnsi="Times New Roman" w:cs="Mangal"/>
                <w:kern w:val="3"/>
                <w:sz w:val="24"/>
                <w:szCs w:val="24"/>
                <w:lang w:eastAsia="zh-CN" w:bidi="hi-IN"/>
              </w:rPr>
              <w:t>12 минут)</w:t>
            </w:r>
          </w:p>
        </w:tc>
        <w:tc>
          <w:tcPr>
            <w:tcW w:w="4365" w:type="dxa"/>
            <w:tcBorders>
              <w:left w:val="single" w:sz="2" w:space="0" w:color="000000"/>
              <w:bottom w:val="single" w:sz="2" w:space="0" w:color="000000"/>
            </w:tcBorders>
            <w:shd w:val="clear" w:color="auto" w:fill="auto"/>
            <w:tcMar>
              <w:top w:w="55" w:type="dxa"/>
              <w:left w:w="55" w:type="dxa"/>
              <w:bottom w:w="55" w:type="dxa"/>
              <w:right w:w="55" w:type="dxa"/>
            </w:tcMar>
          </w:tcPr>
          <w:p w14:paraId="04C814F8"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1.Построение и приветствие. Сообщение задач урока  </w:t>
            </w:r>
          </w:p>
          <w:p w14:paraId="0AD92E9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8DDD935"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1E2AB7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2.Строевые упражнения:</w:t>
            </w:r>
          </w:p>
          <w:p w14:paraId="6FD976BB"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Выполнение команд: «</w:t>
            </w:r>
            <w:proofErr w:type="spellStart"/>
            <w:r w:rsidRPr="006C59BB">
              <w:rPr>
                <w:rFonts w:ascii="Times New Roman" w:eastAsia="SimSun" w:hAnsi="Times New Roman" w:cs="Mangal"/>
                <w:kern w:val="3"/>
                <w:sz w:val="24"/>
                <w:szCs w:val="24"/>
                <w:lang w:eastAsia="zh-CN" w:bidi="hi-IN"/>
              </w:rPr>
              <w:t>Ровняйсь</w:t>
            </w:r>
            <w:proofErr w:type="spellEnd"/>
            <w:r w:rsidRPr="006C59BB">
              <w:rPr>
                <w:rFonts w:ascii="Times New Roman" w:eastAsia="SimSun" w:hAnsi="Times New Roman" w:cs="Mangal"/>
                <w:kern w:val="3"/>
                <w:sz w:val="24"/>
                <w:szCs w:val="24"/>
                <w:lang w:eastAsia="zh-CN" w:bidi="hi-IN"/>
              </w:rPr>
              <w:t>!», «Смирно!», «Вольно!», «</w:t>
            </w:r>
            <w:proofErr w:type="spellStart"/>
            <w:r w:rsidRPr="006C59BB">
              <w:rPr>
                <w:rFonts w:ascii="Times New Roman" w:eastAsia="SimSun" w:hAnsi="Times New Roman" w:cs="Mangal"/>
                <w:kern w:val="3"/>
                <w:sz w:val="24"/>
                <w:szCs w:val="24"/>
                <w:lang w:eastAsia="zh-CN" w:bidi="hi-IN"/>
              </w:rPr>
              <w:t>Напра</w:t>
            </w:r>
            <w:proofErr w:type="spellEnd"/>
            <w:r w:rsidRPr="006C59BB">
              <w:rPr>
                <w:rFonts w:ascii="Times New Roman" w:eastAsia="SimSun" w:hAnsi="Times New Roman" w:cs="Mangal"/>
                <w:kern w:val="3"/>
                <w:sz w:val="24"/>
                <w:szCs w:val="24"/>
                <w:lang w:eastAsia="zh-CN" w:bidi="hi-IN"/>
              </w:rPr>
              <w:t>-во!», «Нале-во!», «Кру-гом!».</w:t>
            </w:r>
          </w:p>
          <w:p w14:paraId="04ACD71B"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5C4D1E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AB502AE"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4.Бег и его разновидности:</w:t>
            </w:r>
          </w:p>
          <w:p w14:paraId="2D348196"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а) Обычный.</w:t>
            </w:r>
          </w:p>
          <w:p w14:paraId="525C300E"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5AC7DC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561017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б) Бег с высоким подниманием бедра.</w:t>
            </w:r>
          </w:p>
          <w:p w14:paraId="658246D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1E37AD2"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EEB9B4A"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FB126E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в) Бег с захлестыванием голени.</w:t>
            </w:r>
          </w:p>
          <w:p w14:paraId="5A2EF8A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7074051"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C3B4F1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A564C9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г) Бег </w:t>
            </w:r>
            <w:proofErr w:type="spellStart"/>
            <w:r w:rsidRPr="006C59BB">
              <w:rPr>
                <w:rFonts w:ascii="Times New Roman" w:eastAsia="SimSun" w:hAnsi="Times New Roman" w:cs="Mangal"/>
                <w:kern w:val="3"/>
                <w:sz w:val="24"/>
                <w:szCs w:val="24"/>
                <w:lang w:eastAsia="zh-CN" w:bidi="hi-IN"/>
              </w:rPr>
              <w:t>голопом</w:t>
            </w:r>
            <w:proofErr w:type="spellEnd"/>
            <w:r w:rsidRPr="006C59BB">
              <w:rPr>
                <w:rFonts w:ascii="Times New Roman" w:eastAsia="SimSun" w:hAnsi="Times New Roman" w:cs="Mangal"/>
                <w:kern w:val="3"/>
                <w:sz w:val="24"/>
                <w:szCs w:val="24"/>
                <w:lang w:eastAsia="zh-CN" w:bidi="hi-IN"/>
              </w:rPr>
              <w:t xml:space="preserve"> правым боком, руки на пояс.</w:t>
            </w:r>
          </w:p>
          <w:p w14:paraId="7BC54D3D"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д) Бег </w:t>
            </w:r>
            <w:proofErr w:type="spellStart"/>
            <w:r w:rsidRPr="006C59BB">
              <w:rPr>
                <w:rFonts w:ascii="Times New Roman" w:eastAsia="SimSun" w:hAnsi="Times New Roman" w:cs="Mangal"/>
                <w:kern w:val="3"/>
                <w:sz w:val="24"/>
                <w:szCs w:val="24"/>
                <w:lang w:eastAsia="zh-CN" w:bidi="hi-IN"/>
              </w:rPr>
              <w:t>голопом</w:t>
            </w:r>
            <w:proofErr w:type="spellEnd"/>
            <w:r w:rsidRPr="006C59BB">
              <w:rPr>
                <w:rFonts w:ascii="Times New Roman" w:eastAsia="SimSun" w:hAnsi="Times New Roman" w:cs="Mangal"/>
                <w:kern w:val="3"/>
                <w:sz w:val="24"/>
                <w:szCs w:val="24"/>
                <w:lang w:eastAsia="zh-CN" w:bidi="hi-IN"/>
              </w:rPr>
              <w:t xml:space="preserve"> левым боком, руки на пояс.</w:t>
            </w:r>
          </w:p>
          <w:p w14:paraId="5B311E2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е) Бег </w:t>
            </w:r>
            <w:proofErr w:type="spellStart"/>
            <w:r w:rsidRPr="006C59BB">
              <w:rPr>
                <w:rFonts w:ascii="Times New Roman" w:eastAsia="SimSun" w:hAnsi="Times New Roman" w:cs="Mangal"/>
                <w:kern w:val="3"/>
                <w:sz w:val="24"/>
                <w:szCs w:val="24"/>
                <w:lang w:eastAsia="zh-CN" w:bidi="hi-IN"/>
              </w:rPr>
              <w:t>голопом</w:t>
            </w:r>
            <w:proofErr w:type="spellEnd"/>
            <w:r w:rsidRPr="006C59BB">
              <w:rPr>
                <w:rFonts w:ascii="Times New Roman" w:eastAsia="SimSun" w:hAnsi="Times New Roman" w:cs="Mangal"/>
                <w:kern w:val="3"/>
                <w:sz w:val="24"/>
                <w:szCs w:val="24"/>
                <w:lang w:eastAsia="zh-CN" w:bidi="hi-IN"/>
              </w:rPr>
              <w:t xml:space="preserve"> поочередно: 2 правым боком, 2 левым боком, руки на пояс.</w:t>
            </w:r>
          </w:p>
          <w:p w14:paraId="065FE93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881906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з) Бег с выпрыгиванием на каждый шаг.</w:t>
            </w:r>
          </w:p>
          <w:p w14:paraId="0D8EBC6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7DF941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740FED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37C3DD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05D378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326ED8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77377EA"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и) Бег с ускорением.</w:t>
            </w:r>
          </w:p>
          <w:p w14:paraId="43CC090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582194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B113958"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5. Ходьба руки вперед</w:t>
            </w:r>
          </w:p>
          <w:p w14:paraId="0ED1E2C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6. Ходьба руки вверх</w:t>
            </w:r>
          </w:p>
          <w:p w14:paraId="24F59ED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7. Ходьба руки в стороны</w:t>
            </w:r>
          </w:p>
          <w:p w14:paraId="7DDC9BC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35178DD"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796801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8. Перестроение из колонны по одному в колонну по два в движении.</w:t>
            </w:r>
          </w:p>
          <w:p w14:paraId="23BCC8FA"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tc>
        <w:tc>
          <w:tcPr>
            <w:tcW w:w="1635" w:type="dxa"/>
            <w:tcBorders>
              <w:left w:val="single" w:sz="2" w:space="0" w:color="000000"/>
              <w:bottom w:val="single" w:sz="2" w:space="0" w:color="000000"/>
            </w:tcBorders>
            <w:shd w:val="clear" w:color="auto" w:fill="auto"/>
            <w:tcMar>
              <w:top w:w="55" w:type="dxa"/>
              <w:left w:w="55" w:type="dxa"/>
              <w:bottom w:w="55" w:type="dxa"/>
              <w:right w:w="55" w:type="dxa"/>
            </w:tcMar>
          </w:tcPr>
          <w:p w14:paraId="1C76D166"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1'30''</w:t>
            </w:r>
          </w:p>
          <w:p w14:paraId="154C00D6"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1FC8CFDC"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5DAF4A6"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BE87A50"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50A95290"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AD12FC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30''</w:t>
            </w:r>
          </w:p>
          <w:p w14:paraId="16221054"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33D91AB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AE3B5A7"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CBC9E35"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w:t>
            </w:r>
          </w:p>
          <w:p w14:paraId="6B0E4F96"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1'</w:t>
            </w:r>
          </w:p>
          <w:p w14:paraId="1F1022E8"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917EA09"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357A273F"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2х15м</w:t>
            </w:r>
          </w:p>
          <w:p w14:paraId="2A407CC5"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6FF6617"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EFC2FA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BBC4B4A"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2х15м</w:t>
            </w:r>
          </w:p>
          <w:p w14:paraId="01A1563D"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5761B7B"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3F0915CD"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5A962FD4"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EB5ABC9"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2х15м</w:t>
            </w:r>
          </w:p>
          <w:p w14:paraId="2A8C1AB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BE95FA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3086C75"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2х15м</w:t>
            </w:r>
          </w:p>
          <w:p w14:paraId="15357A9B"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3FAD4554"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5498A1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2х15м</w:t>
            </w:r>
          </w:p>
          <w:p w14:paraId="2144A29A"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11EB19B"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19061F8"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B0B5F0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E4A6E96"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58812371"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D3993AB"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2х15м</w:t>
            </w:r>
          </w:p>
          <w:p w14:paraId="54E2FD5B"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31E7E2D"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3DB505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FA56108"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30''</w:t>
            </w:r>
          </w:p>
          <w:p w14:paraId="36886ACA"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A759D07"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D15E09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B570DC0"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30''</w:t>
            </w:r>
          </w:p>
        </w:tc>
        <w:tc>
          <w:tcPr>
            <w:tcW w:w="277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5B75E6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Проверить готовность учеников к </w:t>
            </w:r>
            <w:proofErr w:type="gramStart"/>
            <w:r w:rsidRPr="006C59BB">
              <w:rPr>
                <w:rFonts w:ascii="Times New Roman" w:eastAsia="SimSun" w:hAnsi="Times New Roman" w:cs="Mangal"/>
                <w:kern w:val="3"/>
                <w:sz w:val="24"/>
                <w:szCs w:val="24"/>
                <w:lang w:eastAsia="zh-CN" w:bidi="hi-IN"/>
              </w:rPr>
              <w:t>уроку(</w:t>
            </w:r>
            <w:proofErr w:type="gramEnd"/>
            <w:r w:rsidRPr="006C59BB">
              <w:rPr>
                <w:rFonts w:ascii="Times New Roman" w:eastAsia="SimSun" w:hAnsi="Times New Roman" w:cs="Mangal"/>
                <w:kern w:val="3"/>
                <w:sz w:val="24"/>
                <w:szCs w:val="24"/>
                <w:lang w:eastAsia="zh-CN" w:bidi="hi-IN"/>
              </w:rPr>
              <w:t>Наличие формы и внешний вид)</w:t>
            </w:r>
          </w:p>
          <w:p w14:paraId="46AEA07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44DD9E8"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Выполняется на пятке и носке. Руки вдоль туловища.</w:t>
            </w:r>
          </w:p>
          <w:p w14:paraId="29AD5E5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B0A01C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9F23F8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D7AEB0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Бежать на передней части стопы.</w:t>
            </w:r>
          </w:p>
          <w:p w14:paraId="1F97BAC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AE5E7C6"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Наклон туловища. Нога согнута. Угол не менее 90</w:t>
            </w:r>
            <w:r w:rsidRPr="006C59BB">
              <w:rPr>
                <w:rFonts w:ascii="Tahoma" w:eastAsia="SimSun" w:hAnsi="Tahoma" w:cs="Tahoma"/>
                <w:color w:val="000000"/>
                <w:kern w:val="3"/>
                <w:sz w:val="24"/>
                <w:szCs w:val="24"/>
                <w:lang w:eastAsia="zh-CN" w:bidi="hi-IN"/>
              </w:rPr>
              <w:t>°.</w:t>
            </w:r>
          </w:p>
          <w:p w14:paraId="00F94B3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6C7E80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Наклон туловища вперед. Руки на ягодицах, пятками касаться ладоней</w:t>
            </w:r>
          </w:p>
          <w:p w14:paraId="6E1D4D53"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52C6D66"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Спина прямая. Во время фазы полета ноги вместе, выпрыгивать как можно выше.</w:t>
            </w:r>
          </w:p>
          <w:p w14:paraId="446DD2D2"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43DAA5D"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CBD971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05A1702"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Толчковая прямая, маховая согнута, выполнять</w:t>
            </w:r>
            <w:r w:rsidRPr="006C59BB">
              <w:rPr>
                <w:rFonts w:ascii="Times New Roman" w:eastAsia="SimSun" w:hAnsi="Times New Roman" w:cs="Mangal"/>
                <w:color w:val="000000"/>
                <w:kern w:val="3"/>
                <w:sz w:val="24"/>
                <w:szCs w:val="24"/>
                <w:lang w:eastAsia="zh-CN" w:bidi="hi-IN"/>
              </w:rPr>
              <w:t xml:space="preserve"> длинные шаги, фиксировать положение </w:t>
            </w:r>
            <w:proofErr w:type="spellStart"/>
            <w:r w:rsidRPr="006C59BB">
              <w:rPr>
                <w:rFonts w:ascii="Times New Roman" w:eastAsia="SimSun" w:hAnsi="Times New Roman" w:cs="Mangal"/>
                <w:color w:val="000000"/>
                <w:kern w:val="3"/>
                <w:sz w:val="24"/>
                <w:szCs w:val="24"/>
                <w:lang w:eastAsia="zh-CN" w:bidi="hi-IN"/>
              </w:rPr>
              <w:t>выпода</w:t>
            </w:r>
            <w:proofErr w:type="spellEnd"/>
            <w:r w:rsidRPr="006C59BB">
              <w:rPr>
                <w:rFonts w:ascii="Times New Roman" w:eastAsia="SimSun" w:hAnsi="Times New Roman" w:cs="Mangal"/>
                <w:color w:val="000000"/>
                <w:kern w:val="3"/>
                <w:sz w:val="24"/>
                <w:szCs w:val="24"/>
                <w:lang w:eastAsia="zh-CN" w:bidi="hi-IN"/>
              </w:rPr>
              <w:t xml:space="preserve"> в фазе полета.</w:t>
            </w:r>
          </w:p>
          <w:p w14:paraId="7B3196C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871E4C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Частота работы рук и ног максимальна.</w:t>
            </w:r>
          </w:p>
          <w:p w14:paraId="046163D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Tahoma"/>
                <w:color w:val="000000"/>
                <w:kern w:val="3"/>
                <w:sz w:val="24"/>
                <w:szCs w:val="24"/>
                <w:lang w:eastAsia="zh-CN" w:bidi="hi-IN"/>
              </w:rPr>
            </w:pPr>
          </w:p>
          <w:p w14:paraId="274094B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Tahoma"/>
                <w:color w:val="000000"/>
                <w:kern w:val="3"/>
                <w:sz w:val="24"/>
                <w:szCs w:val="24"/>
                <w:lang w:eastAsia="zh-CN" w:bidi="hi-IN"/>
              </w:rPr>
            </w:pPr>
            <w:r w:rsidRPr="006C59BB">
              <w:rPr>
                <w:rFonts w:ascii="Times New Roman" w:eastAsia="SimSun" w:hAnsi="Times New Roman" w:cs="Tahoma"/>
                <w:color w:val="000000"/>
                <w:kern w:val="3"/>
                <w:sz w:val="24"/>
                <w:szCs w:val="24"/>
                <w:lang w:eastAsia="zh-CN" w:bidi="hi-IN"/>
              </w:rPr>
              <w:t>Руки на уровне плеч.</w:t>
            </w:r>
          </w:p>
          <w:p w14:paraId="7394EC6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Tahoma"/>
                <w:color w:val="000000"/>
                <w:kern w:val="3"/>
                <w:sz w:val="24"/>
                <w:szCs w:val="24"/>
                <w:lang w:eastAsia="zh-CN" w:bidi="hi-IN"/>
              </w:rPr>
            </w:pPr>
            <w:r w:rsidRPr="006C59BB">
              <w:rPr>
                <w:rFonts w:ascii="Times New Roman" w:eastAsia="SimSun" w:hAnsi="Times New Roman" w:cs="Tahoma"/>
                <w:color w:val="000000"/>
                <w:kern w:val="3"/>
                <w:sz w:val="24"/>
                <w:szCs w:val="24"/>
                <w:lang w:eastAsia="zh-CN" w:bidi="hi-IN"/>
              </w:rPr>
              <w:t>Ладони сомкнуты во внутрь</w:t>
            </w:r>
          </w:p>
          <w:p w14:paraId="333DAAF8"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Tahoma"/>
                <w:color w:val="000000"/>
                <w:kern w:val="3"/>
                <w:sz w:val="24"/>
                <w:szCs w:val="24"/>
                <w:lang w:eastAsia="zh-CN" w:bidi="hi-IN"/>
              </w:rPr>
            </w:pPr>
            <w:r w:rsidRPr="006C59BB">
              <w:rPr>
                <w:rFonts w:ascii="Times New Roman" w:eastAsia="SimSun" w:hAnsi="Times New Roman" w:cs="Tahoma"/>
                <w:color w:val="000000"/>
                <w:kern w:val="3"/>
                <w:sz w:val="24"/>
                <w:szCs w:val="24"/>
                <w:lang w:eastAsia="zh-CN" w:bidi="hi-IN"/>
              </w:rPr>
              <w:t>Руки перпендикулярны полу.</w:t>
            </w:r>
          </w:p>
          <w:p w14:paraId="5FD4C2A2"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Tahoma"/>
                <w:color w:val="000000"/>
                <w:kern w:val="3"/>
                <w:sz w:val="24"/>
                <w:szCs w:val="24"/>
                <w:lang w:eastAsia="zh-CN" w:bidi="hi-IN"/>
              </w:rPr>
            </w:pPr>
          </w:p>
          <w:p w14:paraId="003BB931"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Tahoma"/>
                <w:color w:val="000000"/>
                <w:kern w:val="3"/>
                <w:sz w:val="24"/>
                <w:szCs w:val="24"/>
                <w:lang w:eastAsia="zh-CN" w:bidi="hi-IN"/>
              </w:rPr>
            </w:pPr>
            <w:r w:rsidRPr="006C59BB">
              <w:rPr>
                <w:rFonts w:ascii="Times New Roman" w:eastAsia="SimSun" w:hAnsi="Times New Roman" w:cs="Tahoma"/>
                <w:color w:val="000000"/>
                <w:kern w:val="3"/>
                <w:sz w:val="24"/>
                <w:szCs w:val="24"/>
                <w:lang w:eastAsia="zh-CN" w:bidi="hi-IN"/>
              </w:rPr>
              <w:t xml:space="preserve"> Интервал, дистанция 2 шага.</w:t>
            </w:r>
          </w:p>
        </w:tc>
        <w:tc>
          <w:tcPr>
            <w:tcW w:w="2775" w:type="dxa"/>
            <w:tcBorders>
              <w:left w:val="single" w:sz="2" w:space="0" w:color="000000"/>
              <w:bottom w:val="single" w:sz="2" w:space="0" w:color="000000"/>
              <w:right w:val="single" w:sz="2" w:space="0" w:color="000000"/>
            </w:tcBorders>
          </w:tcPr>
          <w:p w14:paraId="334E9668"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tc>
      </w:tr>
      <w:tr w:rsidR="005A30CC" w:rsidRPr="006C59BB" w14:paraId="1B21B99C" w14:textId="68ECF316" w:rsidTr="005A30CC">
        <w:trPr>
          <w:trHeight w:val="14265"/>
        </w:trPr>
        <w:tc>
          <w:tcPr>
            <w:tcW w:w="870" w:type="dxa"/>
            <w:tcBorders>
              <w:left w:val="single" w:sz="2" w:space="0" w:color="000000"/>
              <w:bottom w:val="single" w:sz="2" w:space="0" w:color="000000"/>
            </w:tcBorders>
            <w:shd w:val="clear" w:color="auto" w:fill="auto"/>
            <w:tcMar>
              <w:top w:w="55" w:type="dxa"/>
              <w:left w:w="55" w:type="dxa"/>
              <w:bottom w:w="55" w:type="dxa"/>
              <w:right w:w="55" w:type="dxa"/>
            </w:tcMar>
            <w:textDirection w:val="tbRl"/>
          </w:tcPr>
          <w:p w14:paraId="36D7085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40"/>
                <w:szCs w:val="40"/>
                <w:lang w:eastAsia="zh-CN" w:bidi="hi-IN"/>
              </w:rPr>
            </w:pPr>
            <w:r w:rsidRPr="006C59BB">
              <w:rPr>
                <w:rFonts w:ascii="Times New Roman" w:eastAsia="SimSun" w:hAnsi="Times New Roman" w:cs="Mangal"/>
                <w:kern w:val="3"/>
                <w:sz w:val="40"/>
                <w:szCs w:val="40"/>
                <w:lang w:eastAsia="zh-CN" w:bidi="hi-IN"/>
              </w:rPr>
              <w:lastRenderedPageBreak/>
              <w:t xml:space="preserve">                           Подготовительная </w:t>
            </w:r>
            <w:proofErr w:type="gramStart"/>
            <w:r w:rsidRPr="006C59BB">
              <w:rPr>
                <w:rFonts w:ascii="Times New Roman" w:eastAsia="SimSun" w:hAnsi="Times New Roman" w:cs="Mangal"/>
                <w:kern w:val="3"/>
                <w:sz w:val="40"/>
                <w:szCs w:val="40"/>
                <w:lang w:eastAsia="zh-CN" w:bidi="hi-IN"/>
              </w:rPr>
              <w:t>часть(</w:t>
            </w:r>
            <w:proofErr w:type="gramEnd"/>
            <w:r w:rsidRPr="006C59BB">
              <w:rPr>
                <w:rFonts w:ascii="Times New Roman" w:eastAsia="SimSun" w:hAnsi="Times New Roman" w:cs="Mangal"/>
                <w:kern w:val="3"/>
                <w:sz w:val="40"/>
                <w:szCs w:val="40"/>
                <w:lang w:eastAsia="zh-CN" w:bidi="hi-IN"/>
              </w:rPr>
              <w:t xml:space="preserve">12 минут)  </w:t>
            </w:r>
          </w:p>
        </w:tc>
        <w:tc>
          <w:tcPr>
            <w:tcW w:w="4365" w:type="dxa"/>
            <w:tcBorders>
              <w:left w:val="single" w:sz="2" w:space="0" w:color="000000"/>
              <w:bottom w:val="single" w:sz="2" w:space="0" w:color="000000"/>
            </w:tcBorders>
            <w:shd w:val="clear" w:color="auto" w:fill="auto"/>
            <w:tcMar>
              <w:top w:w="55" w:type="dxa"/>
              <w:left w:w="55" w:type="dxa"/>
              <w:bottom w:w="55" w:type="dxa"/>
              <w:right w:w="55" w:type="dxa"/>
            </w:tcMar>
          </w:tcPr>
          <w:p w14:paraId="726819F3"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9. ОРУ на месте:</w:t>
            </w:r>
          </w:p>
          <w:p w14:paraId="1EB8669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3450E5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а)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xml:space="preserve"> - </w:t>
            </w:r>
            <w:proofErr w:type="gramStart"/>
            <w:r w:rsidRPr="006C59BB">
              <w:rPr>
                <w:rFonts w:ascii="Times New Roman" w:eastAsia="SimSun" w:hAnsi="Times New Roman" w:cs="Mangal"/>
                <w:kern w:val="3"/>
                <w:sz w:val="24"/>
                <w:szCs w:val="24"/>
                <w:lang w:eastAsia="zh-CN" w:bidi="hi-IN"/>
              </w:rPr>
              <w:t>О.С ,</w:t>
            </w:r>
            <w:proofErr w:type="gramEnd"/>
            <w:r w:rsidRPr="006C59BB">
              <w:rPr>
                <w:rFonts w:ascii="Times New Roman" w:eastAsia="SimSun" w:hAnsi="Times New Roman" w:cs="Mangal"/>
                <w:kern w:val="3"/>
                <w:sz w:val="24"/>
                <w:szCs w:val="24"/>
                <w:lang w:eastAsia="zh-CN" w:bidi="hi-IN"/>
              </w:rPr>
              <w:t xml:space="preserve"> руки к плечам.</w:t>
            </w:r>
          </w:p>
          <w:p w14:paraId="2B44FF9F" w14:textId="77777777" w:rsidR="005A30CC" w:rsidRPr="006C59BB" w:rsidRDefault="005A30CC" w:rsidP="006C59BB">
            <w:pPr>
              <w:widowControl w:val="0"/>
              <w:suppressLineNumbers/>
              <w:suppressAutoHyphens/>
              <w:autoSpaceDN w:val="0"/>
              <w:spacing w:after="0" w:line="240" w:lineRule="auto"/>
              <w:jc w:val="both"/>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1-4 - круговые движения руками</w:t>
            </w:r>
          </w:p>
          <w:p w14:paraId="110F3794" w14:textId="77777777" w:rsidR="005A30CC" w:rsidRPr="006C59BB" w:rsidRDefault="005A30CC" w:rsidP="006C59BB">
            <w:pPr>
              <w:widowControl w:val="0"/>
              <w:suppressLineNumbers/>
              <w:suppressAutoHyphens/>
              <w:autoSpaceDN w:val="0"/>
              <w:spacing w:after="0" w:line="240" w:lineRule="auto"/>
              <w:jc w:val="both"/>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вперед                                                </w:t>
            </w:r>
          </w:p>
          <w:p w14:paraId="0FD3E0D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5-8 - тоже назад</w:t>
            </w:r>
          </w:p>
          <w:p w14:paraId="4E64604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BCF7AE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б)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xml:space="preserve"> - </w:t>
            </w:r>
            <w:proofErr w:type="gramStart"/>
            <w:r w:rsidRPr="006C59BB">
              <w:rPr>
                <w:rFonts w:ascii="Times New Roman" w:eastAsia="SimSun" w:hAnsi="Times New Roman" w:cs="Mangal"/>
                <w:kern w:val="3"/>
                <w:sz w:val="24"/>
                <w:szCs w:val="24"/>
                <w:lang w:eastAsia="zh-CN" w:bidi="hi-IN"/>
              </w:rPr>
              <w:t>О.С ,</w:t>
            </w:r>
            <w:proofErr w:type="gramEnd"/>
            <w:r w:rsidRPr="006C59BB">
              <w:rPr>
                <w:rFonts w:ascii="Times New Roman" w:eastAsia="SimSun" w:hAnsi="Times New Roman" w:cs="Mangal"/>
                <w:kern w:val="3"/>
                <w:sz w:val="24"/>
                <w:szCs w:val="24"/>
                <w:lang w:eastAsia="zh-CN" w:bidi="hi-IN"/>
              </w:rPr>
              <w:t xml:space="preserve"> руки перед грудью.</w:t>
            </w:r>
          </w:p>
          <w:p w14:paraId="61AA152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1-2 - отведение рук назад</w:t>
            </w:r>
            <w:r w:rsidRPr="006C59BB">
              <w:rPr>
                <w:rFonts w:ascii="Times New Roman" w:eastAsia="SimSun" w:hAnsi="Times New Roman" w:cs="Mangal"/>
                <w:kern w:val="3"/>
                <w:sz w:val="24"/>
                <w:szCs w:val="24"/>
                <w:lang w:eastAsia="zh-CN" w:bidi="hi-IN"/>
              </w:rPr>
              <w:br/>
              <w:t xml:space="preserve"> 3-4 - тоже с разведением     </w:t>
            </w:r>
          </w:p>
          <w:p w14:paraId="54FB60E6"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AC1339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в)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xml:space="preserve"> </w:t>
            </w:r>
            <w:proofErr w:type="gramStart"/>
            <w:r w:rsidRPr="006C59BB">
              <w:rPr>
                <w:rFonts w:ascii="Times New Roman" w:eastAsia="SimSun" w:hAnsi="Times New Roman" w:cs="Mangal"/>
                <w:kern w:val="3"/>
                <w:sz w:val="24"/>
                <w:szCs w:val="24"/>
                <w:lang w:eastAsia="zh-CN" w:bidi="hi-IN"/>
              </w:rPr>
              <w:t>-  О.С</w:t>
            </w:r>
            <w:proofErr w:type="gramEnd"/>
            <w:r w:rsidRPr="006C59BB">
              <w:rPr>
                <w:rFonts w:ascii="Times New Roman" w:eastAsia="SimSun" w:hAnsi="Times New Roman" w:cs="Mangal"/>
                <w:kern w:val="3"/>
                <w:sz w:val="24"/>
                <w:szCs w:val="24"/>
                <w:lang w:eastAsia="zh-CN" w:bidi="hi-IN"/>
              </w:rPr>
              <w:t>, правая рука вверх</w:t>
            </w:r>
          </w:p>
          <w:p w14:paraId="70E41D9C" w14:textId="77777777" w:rsidR="005A30CC" w:rsidRPr="006C59BB" w:rsidRDefault="005A30CC" w:rsidP="006C59BB">
            <w:pPr>
              <w:widowControl w:val="0"/>
              <w:suppressAutoHyphens/>
              <w:autoSpaceDN w:val="0"/>
              <w:spacing w:after="0" w:line="240" w:lineRule="auto"/>
              <w:ind w:left="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1-2 -  отведение рук назад</w:t>
            </w:r>
          </w:p>
          <w:p w14:paraId="7A50E500"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3-4 -  тоже со сменой положения рук</w:t>
            </w:r>
          </w:p>
          <w:p w14:paraId="0C6E309B"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A4B6AAB"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A482373"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г)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xml:space="preserve">. </w:t>
            </w:r>
            <w:proofErr w:type="gramStart"/>
            <w:r w:rsidRPr="006C59BB">
              <w:rPr>
                <w:rFonts w:ascii="Times New Roman" w:eastAsia="SimSun" w:hAnsi="Times New Roman" w:cs="Mangal"/>
                <w:kern w:val="3"/>
                <w:sz w:val="24"/>
                <w:szCs w:val="24"/>
                <w:lang w:eastAsia="zh-CN" w:bidi="hi-IN"/>
              </w:rPr>
              <w:t>-  стойка</w:t>
            </w:r>
            <w:proofErr w:type="gramEnd"/>
            <w:r w:rsidRPr="006C59BB">
              <w:rPr>
                <w:rFonts w:ascii="Times New Roman" w:eastAsia="SimSun" w:hAnsi="Times New Roman" w:cs="Mangal"/>
                <w:kern w:val="3"/>
                <w:sz w:val="24"/>
                <w:szCs w:val="24"/>
                <w:lang w:eastAsia="zh-CN" w:bidi="hi-IN"/>
              </w:rPr>
              <w:t xml:space="preserve"> ноги врозь, руки на</w:t>
            </w:r>
          </w:p>
          <w:p w14:paraId="7C84BA08" w14:textId="77777777" w:rsidR="005A30CC" w:rsidRPr="006C59BB" w:rsidRDefault="005A30CC" w:rsidP="006C59BB">
            <w:pPr>
              <w:widowControl w:val="0"/>
              <w:suppressAutoHyphens/>
              <w:autoSpaceDN w:val="0"/>
              <w:spacing w:after="0" w:line="240" w:lineRule="auto"/>
              <w:ind w:left="-83" w:firstLine="17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пояс.</w:t>
            </w:r>
          </w:p>
          <w:p w14:paraId="0AE1BB26" w14:textId="77777777" w:rsidR="005A30CC" w:rsidRPr="006C59BB" w:rsidRDefault="005A30CC" w:rsidP="006C59BB">
            <w:pPr>
              <w:widowControl w:val="0"/>
              <w:suppressAutoHyphens/>
              <w:autoSpaceDN w:val="0"/>
              <w:spacing w:after="0" w:line="240" w:lineRule="auto"/>
              <w:ind w:left="-83" w:firstLine="180"/>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1-2 -  повороты туловища налево</w:t>
            </w:r>
          </w:p>
          <w:p w14:paraId="10D54632" w14:textId="77777777" w:rsidR="005A30CC" w:rsidRPr="006C59BB" w:rsidRDefault="005A30CC" w:rsidP="006C59BB">
            <w:pPr>
              <w:widowControl w:val="0"/>
              <w:suppressAutoHyphens/>
              <w:autoSpaceDN w:val="0"/>
              <w:spacing w:after="0" w:line="240" w:lineRule="auto"/>
              <w:ind w:left="-83" w:firstLine="180"/>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3-4 - тоже направо</w:t>
            </w:r>
          </w:p>
          <w:p w14:paraId="60F2B824"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p>
          <w:p w14:paraId="5A8F1DF6"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p>
          <w:p w14:paraId="3F7D3AE3"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д)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стойка ноги врозь, руки на  пояс</w:t>
            </w:r>
          </w:p>
          <w:p w14:paraId="4248EC1C"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1 - выпад правой вперед</w:t>
            </w:r>
          </w:p>
          <w:p w14:paraId="0296B941"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2 - </w:t>
            </w:r>
            <w:proofErr w:type="spellStart"/>
            <w:r w:rsidRPr="006C59BB">
              <w:rPr>
                <w:rFonts w:ascii="Times New Roman" w:eastAsia="SimSun" w:hAnsi="Times New Roman" w:cs="Mangal"/>
                <w:kern w:val="3"/>
                <w:sz w:val="24"/>
                <w:szCs w:val="24"/>
                <w:lang w:eastAsia="zh-CN" w:bidi="hi-IN"/>
              </w:rPr>
              <w:t>И.п</w:t>
            </w:r>
            <w:proofErr w:type="spellEnd"/>
          </w:p>
          <w:p w14:paraId="6B4DA63D"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3 - выпад левой вперед</w:t>
            </w:r>
          </w:p>
          <w:p w14:paraId="1CEF51C6"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4 - </w:t>
            </w:r>
            <w:proofErr w:type="spellStart"/>
            <w:r w:rsidRPr="006C59BB">
              <w:rPr>
                <w:rFonts w:ascii="Times New Roman" w:eastAsia="SimSun" w:hAnsi="Times New Roman" w:cs="Mangal"/>
                <w:kern w:val="3"/>
                <w:sz w:val="24"/>
                <w:szCs w:val="24"/>
                <w:lang w:eastAsia="zh-CN" w:bidi="hi-IN"/>
              </w:rPr>
              <w:t>И.п</w:t>
            </w:r>
            <w:proofErr w:type="spellEnd"/>
          </w:p>
          <w:p w14:paraId="2420DACB" w14:textId="77777777" w:rsidR="005A30CC" w:rsidRPr="006C59BB" w:rsidRDefault="005A30CC" w:rsidP="006C59BB">
            <w:pPr>
              <w:widowControl w:val="0"/>
              <w:suppressAutoHyphens/>
              <w:autoSpaceDN w:val="0"/>
              <w:spacing w:after="0" w:line="240" w:lineRule="auto"/>
              <w:ind w:hanging="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p>
          <w:p w14:paraId="1B766AA0" w14:textId="77777777" w:rsidR="005A30CC" w:rsidRPr="006C59BB" w:rsidRDefault="005A30CC" w:rsidP="006C59BB">
            <w:pPr>
              <w:widowControl w:val="0"/>
              <w:suppressAutoHyphens/>
              <w:autoSpaceDN w:val="0"/>
              <w:spacing w:after="0" w:line="240" w:lineRule="auto"/>
              <w:ind w:hanging="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proofErr w:type="gramStart"/>
            <w:r w:rsidRPr="006C59BB">
              <w:rPr>
                <w:rFonts w:ascii="Times New Roman" w:eastAsia="SimSun" w:hAnsi="Times New Roman" w:cs="Mangal"/>
                <w:kern w:val="3"/>
                <w:sz w:val="24"/>
                <w:szCs w:val="24"/>
                <w:lang w:eastAsia="zh-CN" w:bidi="hi-IN"/>
              </w:rPr>
              <w:t xml:space="preserve">е)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w:t>
            </w:r>
            <w:proofErr w:type="gramEnd"/>
            <w:r w:rsidRPr="006C59BB">
              <w:rPr>
                <w:rFonts w:ascii="Times New Roman" w:eastAsia="SimSun" w:hAnsi="Times New Roman" w:cs="Mangal"/>
                <w:kern w:val="3"/>
                <w:sz w:val="24"/>
                <w:szCs w:val="24"/>
                <w:lang w:eastAsia="zh-CN" w:bidi="hi-IN"/>
              </w:rPr>
              <w:t>- стойка ноги врозь, руки на</w:t>
            </w:r>
          </w:p>
          <w:p w14:paraId="28E53D8A" w14:textId="77777777" w:rsidR="005A30CC" w:rsidRPr="006C59BB" w:rsidRDefault="005A30CC" w:rsidP="006C59BB">
            <w:pPr>
              <w:widowControl w:val="0"/>
              <w:suppressAutoHyphens/>
              <w:autoSpaceDN w:val="0"/>
              <w:spacing w:after="0" w:line="240" w:lineRule="auto"/>
              <w:ind w:firstLine="90"/>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пояс.</w:t>
            </w:r>
          </w:p>
          <w:p w14:paraId="7D76A08F"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1 - наклон вперед</w:t>
            </w:r>
          </w:p>
          <w:p w14:paraId="4AFA8E73"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2 - наклон назад</w:t>
            </w:r>
          </w:p>
          <w:p w14:paraId="0937BF67"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3 - наклон влево</w:t>
            </w:r>
          </w:p>
          <w:p w14:paraId="3AB67BEE" w14:textId="77777777" w:rsidR="005A30CC" w:rsidRPr="006C59BB" w:rsidRDefault="005A30CC" w:rsidP="006C59BB">
            <w:pPr>
              <w:widowControl w:val="0"/>
              <w:suppressAutoHyphens/>
              <w:autoSpaceDN w:val="0"/>
              <w:spacing w:after="0" w:line="240" w:lineRule="auto"/>
              <w:ind w:firstLine="90"/>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4 - наклон вправо</w:t>
            </w:r>
          </w:p>
          <w:p w14:paraId="05BD2511"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443BB3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ж)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xml:space="preserve">. - широкая стойка ноги врозь,   </w:t>
            </w:r>
          </w:p>
          <w:p w14:paraId="7572161A" w14:textId="77777777" w:rsidR="005A30CC" w:rsidRPr="006C59BB" w:rsidRDefault="005A30CC" w:rsidP="006C59BB">
            <w:pPr>
              <w:widowControl w:val="0"/>
              <w:suppressAutoHyphens/>
              <w:autoSpaceDN w:val="0"/>
              <w:spacing w:after="0" w:line="240" w:lineRule="auto"/>
              <w:ind w:firstLine="90"/>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руки на пояс            </w:t>
            </w:r>
          </w:p>
          <w:p w14:paraId="34C6DD94" w14:textId="77777777" w:rsidR="005A30CC" w:rsidRPr="006C59BB" w:rsidRDefault="005A30CC" w:rsidP="006C59BB">
            <w:pPr>
              <w:widowControl w:val="0"/>
              <w:suppressAutoHyphens/>
              <w:autoSpaceDN w:val="0"/>
              <w:spacing w:after="0" w:line="240" w:lineRule="auto"/>
              <w:ind w:left="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1 - наклон к левой</w:t>
            </w:r>
          </w:p>
          <w:p w14:paraId="4C2F539A" w14:textId="77777777" w:rsidR="005A30CC" w:rsidRPr="006C59BB" w:rsidRDefault="005A30CC" w:rsidP="006C59BB">
            <w:pPr>
              <w:widowControl w:val="0"/>
              <w:suppressAutoHyphens/>
              <w:autoSpaceDN w:val="0"/>
              <w:spacing w:after="0" w:line="240" w:lineRule="auto"/>
              <w:ind w:left="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2 - наклон вперед</w:t>
            </w:r>
          </w:p>
          <w:p w14:paraId="4EA716CF" w14:textId="77777777" w:rsidR="005A30CC" w:rsidRPr="006C59BB" w:rsidRDefault="005A30CC" w:rsidP="006C59BB">
            <w:pPr>
              <w:widowControl w:val="0"/>
              <w:suppressAutoHyphens/>
              <w:autoSpaceDN w:val="0"/>
              <w:spacing w:after="0" w:line="240" w:lineRule="auto"/>
              <w:ind w:left="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3 - наклон к правой</w:t>
            </w:r>
          </w:p>
          <w:p w14:paraId="7B22D132" w14:textId="77777777" w:rsidR="005A30CC" w:rsidRPr="006C59BB" w:rsidRDefault="005A30CC" w:rsidP="006C59BB">
            <w:pPr>
              <w:widowControl w:val="0"/>
              <w:suppressAutoHyphens/>
              <w:autoSpaceDN w:val="0"/>
              <w:spacing w:after="0" w:line="240" w:lineRule="auto"/>
              <w:ind w:left="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4 -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xml:space="preserve">.  </w:t>
            </w:r>
          </w:p>
          <w:p w14:paraId="01C06EBE"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E65210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з)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 О.С, руки на пояс.</w:t>
            </w:r>
          </w:p>
          <w:p w14:paraId="18AFDCC3"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1 - присед, руки вперед</w:t>
            </w:r>
          </w:p>
          <w:p w14:paraId="2DB4F491"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2 -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w:t>
            </w:r>
          </w:p>
          <w:p w14:paraId="12171C58"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3 - присед руки вперед</w:t>
            </w:r>
          </w:p>
          <w:p w14:paraId="1BA72241"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4 -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w:t>
            </w:r>
          </w:p>
          <w:p w14:paraId="75D9D99F"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p>
          <w:p w14:paraId="417EA9F0" w14:textId="77777777" w:rsidR="005A30CC" w:rsidRPr="006C59BB" w:rsidRDefault="005A30CC" w:rsidP="006C59BB">
            <w:pPr>
              <w:widowControl w:val="0"/>
              <w:suppressAutoHyphens/>
              <w:autoSpaceDN w:val="0"/>
              <w:spacing w:after="0" w:line="240" w:lineRule="auto"/>
              <w:ind w:left="-83"/>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и)  </w:t>
            </w:r>
            <w:proofErr w:type="spellStart"/>
            <w:r w:rsidRPr="006C59BB">
              <w:rPr>
                <w:rFonts w:ascii="Times New Roman" w:eastAsia="SimSun" w:hAnsi="Times New Roman" w:cs="Mangal"/>
                <w:kern w:val="3"/>
                <w:sz w:val="24"/>
                <w:szCs w:val="24"/>
                <w:lang w:eastAsia="zh-CN" w:bidi="hi-IN"/>
              </w:rPr>
              <w:t>И.п</w:t>
            </w:r>
            <w:proofErr w:type="spellEnd"/>
            <w:r w:rsidRPr="006C59BB">
              <w:rPr>
                <w:rFonts w:ascii="Times New Roman" w:eastAsia="SimSun" w:hAnsi="Times New Roman" w:cs="Mangal"/>
                <w:kern w:val="3"/>
                <w:sz w:val="24"/>
                <w:szCs w:val="24"/>
                <w:lang w:eastAsia="zh-CN" w:bidi="hi-IN"/>
              </w:rPr>
              <w:t>.- О.С, руки на пояс</w:t>
            </w:r>
          </w:p>
          <w:p w14:paraId="334A3BB9"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1-2 - прыжки на правой</w:t>
            </w:r>
          </w:p>
          <w:p w14:paraId="41E1F263"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3-4 - прыжки на левой</w:t>
            </w:r>
          </w:p>
          <w:p w14:paraId="141C9310" w14:textId="77777777" w:rsidR="005A30CC" w:rsidRPr="006C59BB" w:rsidRDefault="005A30CC" w:rsidP="006C59BB">
            <w:pPr>
              <w:widowControl w:val="0"/>
              <w:suppressAutoHyphens/>
              <w:autoSpaceDN w:val="0"/>
              <w:spacing w:after="0" w:line="240" w:lineRule="auto"/>
              <w:ind w:firstLine="97"/>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lastRenderedPageBreak/>
              <w:t xml:space="preserve">     5-8 - прыжки на двух</w:t>
            </w:r>
          </w:p>
        </w:tc>
        <w:tc>
          <w:tcPr>
            <w:tcW w:w="1635" w:type="dxa"/>
            <w:tcBorders>
              <w:left w:val="single" w:sz="2" w:space="0" w:color="000000"/>
              <w:bottom w:val="single" w:sz="2" w:space="0" w:color="000000"/>
            </w:tcBorders>
            <w:shd w:val="clear" w:color="auto" w:fill="auto"/>
            <w:tcMar>
              <w:top w:w="55" w:type="dxa"/>
              <w:left w:w="55" w:type="dxa"/>
              <w:bottom w:w="55" w:type="dxa"/>
              <w:right w:w="55" w:type="dxa"/>
            </w:tcMar>
          </w:tcPr>
          <w:p w14:paraId="27429126"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lastRenderedPageBreak/>
              <w:t xml:space="preserve">       5'</w:t>
            </w:r>
          </w:p>
          <w:p w14:paraId="3FC72B7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6DAFA60"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9C40AA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w:t>
            </w:r>
          </w:p>
          <w:p w14:paraId="60DA1B22"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A4FDF77"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53C923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FC2852D"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47BDB7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w:t>
            </w:r>
          </w:p>
          <w:p w14:paraId="0E9F9FC8"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CC16193"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1C8F46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5560A5C"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  </w:t>
            </w:r>
          </w:p>
          <w:p w14:paraId="60D84290"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37E71A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4DB816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400A69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804861D"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  </w:t>
            </w:r>
          </w:p>
          <w:p w14:paraId="4099DF7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A1F161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59FA190"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805DB0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3B104A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90C0B0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w:t>
            </w:r>
          </w:p>
          <w:p w14:paraId="4E0EEFC4"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E111A34"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1271B3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44C4DD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E534623"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BB6916C"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5F5948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w:t>
            </w:r>
          </w:p>
          <w:p w14:paraId="694F0283"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72039ED"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A5B06DF"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12387AF"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B1902E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991A9A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425E24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w:t>
            </w:r>
          </w:p>
          <w:p w14:paraId="5C678920"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B0472B6"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4B15AAD"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2F07F47"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F4FBE3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141A570"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w:t>
            </w:r>
          </w:p>
          <w:p w14:paraId="7E74A8E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C7FAED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963EFC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9F2BEE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0923EF7"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586799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6-8 раз</w:t>
            </w:r>
          </w:p>
          <w:p w14:paraId="02F3C3C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p>
        </w:tc>
        <w:tc>
          <w:tcPr>
            <w:tcW w:w="277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CAA003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0D7C2F6"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05F149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AA5815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Выполнять по наибольшей амплитуде.</w:t>
            </w:r>
          </w:p>
          <w:p w14:paraId="0A5F59C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704984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652222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Локти на уровне плеч.</w:t>
            </w:r>
          </w:p>
          <w:p w14:paraId="27F5D80A"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D6DBA3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58EC8B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1B71FC6"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Рука прямая. Выполняется по наибольшей амплитуде.</w:t>
            </w:r>
          </w:p>
          <w:p w14:paraId="094ABC1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31F351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F44B90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 xml:space="preserve"> </w:t>
            </w:r>
          </w:p>
          <w:p w14:paraId="7A7B1D2D"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Локти строго в стороны.</w:t>
            </w:r>
          </w:p>
          <w:p w14:paraId="601B4D2B"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26C545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0EC991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FBB1C5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83B2CE3"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Туловище не наклонять вперед. Сзади стоящая нога выпрямлена в коленном суставе.</w:t>
            </w:r>
          </w:p>
          <w:p w14:paraId="1136074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0C1667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6859862"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E33D2A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526000E"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Наклон глубже.</w:t>
            </w:r>
          </w:p>
          <w:p w14:paraId="3DDCDE65"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D4CA33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01DEBEA"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6F04AAB"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B6D7A1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1F14A2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Ноги не сгибать в коленном суставе, возвращаться в исходное положение.</w:t>
            </w:r>
          </w:p>
          <w:p w14:paraId="10B58705"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F0972AE"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88148F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22D8F7B6"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Спина прямая.</w:t>
            </w:r>
          </w:p>
          <w:p w14:paraId="78A3BBA2"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C6230BC"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1DF471F1"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5C3F5A1"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9B2FB7B"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326656EE"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Выпрыгивать как можно выше.</w:t>
            </w:r>
          </w:p>
        </w:tc>
        <w:tc>
          <w:tcPr>
            <w:tcW w:w="2775" w:type="dxa"/>
            <w:tcBorders>
              <w:left w:val="single" w:sz="2" w:space="0" w:color="000000"/>
              <w:bottom w:val="single" w:sz="2" w:space="0" w:color="000000"/>
              <w:right w:val="single" w:sz="2" w:space="0" w:color="000000"/>
            </w:tcBorders>
          </w:tcPr>
          <w:p w14:paraId="653694F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tc>
      </w:tr>
      <w:tr w:rsidR="005A30CC" w:rsidRPr="006C59BB" w14:paraId="1FE81472" w14:textId="79FEB3BB" w:rsidTr="005A30CC">
        <w:trPr>
          <w:trHeight w:val="14445"/>
        </w:trPr>
        <w:tc>
          <w:tcPr>
            <w:tcW w:w="870" w:type="dxa"/>
            <w:tcBorders>
              <w:left w:val="single" w:sz="2" w:space="0" w:color="000000"/>
              <w:bottom w:val="single" w:sz="2" w:space="0" w:color="000000"/>
            </w:tcBorders>
            <w:shd w:val="clear" w:color="auto" w:fill="auto"/>
            <w:tcMar>
              <w:top w:w="55" w:type="dxa"/>
              <w:left w:w="55" w:type="dxa"/>
              <w:bottom w:w="55" w:type="dxa"/>
              <w:right w:w="55" w:type="dxa"/>
            </w:tcMar>
            <w:textDirection w:val="tbRl"/>
          </w:tcPr>
          <w:p w14:paraId="77DA64A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40"/>
                <w:szCs w:val="40"/>
                <w:lang w:eastAsia="zh-CN" w:bidi="hi-IN"/>
              </w:rPr>
            </w:pPr>
            <w:r w:rsidRPr="006C59BB">
              <w:rPr>
                <w:rFonts w:ascii="Times New Roman" w:eastAsia="SimSun" w:hAnsi="Times New Roman" w:cs="Mangal"/>
                <w:kern w:val="3"/>
                <w:sz w:val="40"/>
                <w:szCs w:val="40"/>
                <w:lang w:eastAsia="zh-CN" w:bidi="hi-IN"/>
              </w:rPr>
              <w:lastRenderedPageBreak/>
              <w:t xml:space="preserve">                          Основная </w:t>
            </w:r>
            <w:proofErr w:type="gramStart"/>
            <w:r w:rsidRPr="006C59BB">
              <w:rPr>
                <w:rFonts w:ascii="Times New Roman" w:eastAsia="SimSun" w:hAnsi="Times New Roman" w:cs="Mangal"/>
                <w:kern w:val="3"/>
                <w:sz w:val="40"/>
                <w:szCs w:val="40"/>
                <w:lang w:eastAsia="zh-CN" w:bidi="hi-IN"/>
              </w:rPr>
              <w:t>часть(</w:t>
            </w:r>
            <w:proofErr w:type="gramEnd"/>
            <w:r w:rsidRPr="006C59BB">
              <w:rPr>
                <w:rFonts w:ascii="Times New Roman" w:eastAsia="SimSun" w:hAnsi="Times New Roman" w:cs="Mangal"/>
                <w:kern w:val="3"/>
                <w:sz w:val="40"/>
                <w:szCs w:val="40"/>
                <w:lang w:eastAsia="zh-CN" w:bidi="hi-IN"/>
              </w:rPr>
              <w:t>23 минуты)</w:t>
            </w:r>
          </w:p>
        </w:tc>
        <w:tc>
          <w:tcPr>
            <w:tcW w:w="4365" w:type="dxa"/>
            <w:tcBorders>
              <w:left w:val="single" w:sz="2" w:space="0" w:color="000000"/>
              <w:bottom w:val="single" w:sz="2" w:space="0" w:color="000000"/>
            </w:tcBorders>
            <w:shd w:val="clear" w:color="auto" w:fill="auto"/>
            <w:tcMar>
              <w:top w:w="55" w:type="dxa"/>
              <w:left w:w="55" w:type="dxa"/>
              <w:bottom w:w="55" w:type="dxa"/>
              <w:right w:w="55" w:type="dxa"/>
            </w:tcMar>
          </w:tcPr>
          <w:p w14:paraId="1053F904"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b/>
                <w:bCs/>
                <w:sz w:val="24"/>
                <w:szCs w:val="24"/>
                <w:lang w:eastAsia="ru-RU"/>
              </w:rPr>
            </w:pPr>
            <w:r w:rsidRPr="006C59BB">
              <w:rPr>
                <w:rFonts w:ascii="Times New Roman" w:eastAsia="Times New Roman" w:hAnsi="Times New Roman" w:cs="Times New Roman"/>
                <w:b/>
                <w:bCs/>
                <w:sz w:val="24"/>
                <w:szCs w:val="24"/>
                <w:lang w:eastAsia="ru-RU"/>
              </w:rPr>
              <w:t xml:space="preserve">  Подвижные игры</w:t>
            </w:r>
          </w:p>
          <w:p w14:paraId="0084D7AA"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r w:rsidRPr="006C59BB">
              <w:rPr>
                <w:rFonts w:ascii="Times New Roman" w:eastAsia="Times New Roman" w:hAnsi="Times New Roman" w:cs="Times New Roman"/>
                <w:sz w:val="24"/>
                <w:szCs w:val="24"/>
                <w:lang w:eastAsia="ru-RU"/>
              </w:rPr>
              <w:t>На 1-2 рассчитайсь!</w:t>
            </w:r>
          </w:p>
          <w:p w14:paraId="035233A2"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p>
          <w:p w14:paraId="03937B0A"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p>
          <w:p w14:paraId="4BE3DB8D"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p>
          <w:p w14:paraId="7F6A822A"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r w:rsidRPr="006C59BB">
              <w:rPr>
                <w:rFonts w:ascii="Times New Roman" w:eastAsia="Times New Roman" w:hAnsi="Times New Roman" w:cs="Times New Roman"/>
                <w:sz w:val="24"/>
                <w:szCs w:val="24"/>
                <w:lang w:eastAsia="ru-RU"/>
              </w:rPr>
              <w:t xml:space="preserve">Игра «Пустое место» </w:t>
            </w:r>
          </w:p>
          <w:p w14:paraId="3410731B"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r w:rsidRPr="006C59BB">
              <w:rPr>
                <w:rFonts w:ascii="Times New Roman" w:eastAsia="Times New Roman" w:hAnsi="Times New Roman" w:cs="Times New Roman"/>
                <w:sz w:val="24"/>
                <w:szCs w:val="24"/>
                <w:lang w:eastAsia="ru-RU"/>
              </w:rPr>
              <w:t xml:space="preserve">Играющие образуют круг. Водящие идёт по кругу (с внешней стороны) и дотрагивается до одного из игроков, после чего бежит по кругу в любую сторону. Игрок, до которого дотронулся </w:t>
            </w:r>
            <w:proofErr w:type="spellStart"/>
            <w:r w:rsidRPr="006C59BB">
              <w:rPr>
                <w:rFonts w:ascii="Times New Roman" w:eastAsia="Times New Roman" w:hAnsi="Times New Roman" w:cs="Times New Roman"/>
                <w:sz w:val="24"/>
                <w:szCs w:val="24"/>
                <w:lang w:eastAsia="ru-RU"/>
              </w:rPr>
              <w:t>водяший</w:t>
            </w:r>
            <w:proofErr w:type="spellEnd"/>
            <w:r w:rsidRPr="006C59BB">
              <w:rPr>
                <w:rFonts w:ascii="Times New Roman" w:eastAsia="Times New Roman" w:hAnsi="Times New Roman" w:cs="Times New Roman"/>
                <w:sz w:val="24"/>
                <w:szCs w:val="24"/>
                <w:lang w:eastAsia="ru-RU"/>
              </w:rPr>
              <w:t>, бежит в противоположную сторону. Каждый из них старается прибежать к образовавшемуся пустому месту. Кто прибежит раньше, становится в круг, опоздавший – водит.</w:t>
            </w:r>
          </w:p>
          <w:p w14:paraId="761C915F"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p>
          <w:p w14:paraId="4101DD0D"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r w:rsidRPr="006C59BB">
              <w:rPr>
                <w:rFonts w:ascii="Times New Roman" w:eastAsia="Times New Roman" w:hAnsi="Times New Roman" w:cs="Times New Roman"/>
                <w:sz w:val="24"/>
                <w:szCs w:val="24"/>
                <w:lang w:eastAsia="ru-RU"/>
              </w:rPr>
              <w:t xml:space="preserve"> «Чай-чай, выручай» выбирается один водящий, его задача </w:t>
            </w:r>
            <w:proofErr w:type="spellStart"/>
            <w:r w:rsidRPr="006C59BB">
              <w:rPr>
                <w:rFonts w:ascii="Times New Roman" w:eastAsia="Times New Roman" w:hAnsi="Times New Roman" w:cs="Times New Roman"/>
                <w:sz w:val="24"/>
                <w:szCs w:val="24"/>
                <w:lang w:eastAsia="ru-RU"/>
              </w:rPr>
              <w:t>забашить</w:t>
            </w:r>
            <w:proofErr w:type="spellEnd"/>
            <w:r w:rsidRPr="006C59BB">
              <w:rPr>
                <w:rFonts w:ascii="Times New Roman" w:eastAsia="Times New Roman" w:hAnsi="Times New Roman" w:cs="Times New Roman"/>
                <w:sz w:val="24"/>
                <w:szCs w:val="24"/>
                <w:lang w:eastAsia="ru-RU"/>
              </w:rPr>
              <w:t xml:space="preserve"> других играющих. Игрок, которого </w:t>
            </w:r>
            <w:proofErr w:type="spellStart"/>
            <w:r w:rsidRPr="006C59BB">
              <w:rPr>
                <w:rFonts w:ascii="Times New Roman" w:eastAsia="Times New Roman" w:hAnsi="Times New Roman" w:cs="Times New Roman"/>
                <w:sz w:val="24"/>
                <w:szCs w:val="24"/>
                <w:lang w:eastAsia="ru-RU"/>
              </w:rPr>
              <w:t>забашели</w:t>
            </w:r>
            <w:proofErr w:type="spellEnd"/>
            <w:r w:rsidRPr="006C59BB">
              <w:rPr>
                <w:rFonts w:ascii="Times New Roman" w:eastAsia="Times New Roman" w:hAnsi="Times New Roman" w:cs="Times New Roman"/>
                <w:sz w:val="24"/>
                <w:szCs w:val="24"/>
                <w:lang w:eastAsia="ru-RU"/>
              </w:rPr>
              <w:t xml:space="preserve"> стоит на месте с поднятыми руками и говорит: «чай-чай, выручай!». Задачей </w:t>
            </w:r>
            <w:proofErr w:type="spellStart"/>
            <w:r w:rsidRPr="006C59BB">
              <w:rPr>
                <w:rFonts w:ascii="Times New Roman" w:eastAsia="Times New Roman" w:hAnsi="Times New Roman" w:cs="Times New Roman"/>
                <w:sz w:val="24"/>
                <w:szCs w:val="24"/>
                <w:lang w:eastAsia="ru-RU"/>
              </w:rPr>
              <w:t>незабашенных</w:t>
            </w:r>
            <w:proofErr w:type="spellEnd"/>
            <w:r w:rsidRPr="006C59BB">
              <w:rPr>
                <w:rFonts w:ascii="Times New Roman" w:eastAsia="Times New Roman" w:hAnsi="Times New Roman" w:cs="Times New Roman"/>
                <w:sz w:val="24"/>
                <w:szCs w:val="24"/>
                <w:lang w:eastAsia="ru-RU"/>
              </w:rPr>
              <w:t xml:space="preserve"> игроков является: не попасться в руки водящему, и выручать других, уже </w:t>
            </w:r>
            <w:proofErr w:type="spellStart"/>
            <w:r w:rsidRPr="006C59BB">
              <w:rPr>
                <w:rFonts w:ascii="Times New Roman" w:eastAsia="Times New Roman" w:hAnsi="Times New Roman" w:cs="Times New Roman"/>
                <w:sz w:val="24"/>
                <w:szCs w:val="24"/>
                <w:lang w:eastAsia="ru-RU"/>
              </w:rPr>
              <w:t>забашенных</w:t>
            </w:r>
            <w:proofErr w:type="spellEnd"/>
            <w:r w:rsidRPr="006C59BB">
              <w:rPr>
                <w:rFonts w:ascii="Times New Roman" w:eastAsia="Times New Roman" w:hAnsi="Times New Roman" w:cs="Times New Roman"/>
                <w:sz w:val="24"/>
                <w:szCs w:val="24"/>
                <w:lang w:eastAsia="ru-RU"/>
              </w:rPr>
              <w:t xml:space="preserve"> игроков. Вырученный игрок считается тот, кого осалил </w:t>
            </w:r>
            <w:proofErr w:type="spellStart"/>
            <w:r w:rsidRPr="006C59BB">
              <w:rPr>
                <w:rFonts w:ascii="Times New Roman" w:eastAsia="Times New Roman" w:hAnsi="Times New Roman" w:cs="Times New Roman"/>
                <w:sz w:val="24"/>
                <w:szCs w:val="24"/>
                <w:lang w:eastAsia="ru-RU"/>
              </w:rPr>
              <w:t>незабашенный</w:t>
            </w:r>
            <w:proofErr w:type="spellEnd"/>
            <w:r w:rsidRPr="006C59BB">
              <w:rPr>
                <w:rFonts w:ascii="Times New Roman" w:eastAsia="Times New Roman" w:hAnsi="Times New Roman" w:cs="Times New Roman"/>
                <w:sz w:val="24"/>
                <w:szCs w:val="24"/>
                <w:lang w:eastAsia="ru-RU"/>
              </w:rPr>
              <w:t>.</w:t>
            </w:r>
          </w:p>
          <w:p w14:paraId="7F8A1928"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p>
          <w:p w14:paraId="6FF400C6"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r w:rsidRPr="006C59BB">
              <w:rPr>
                <w:rFonts w:ascii="Times New Roman" w:eastAsia="Times New Roman" w:hAnsi="Times New Roman" w:cs="Times New Roman"/>
                <w:sz w:val="24"/>
                <w:szCs w:val="24"/>
                <w:lang w:eastAsia="ru-RU"/>
              </w:rPr>
              <w:t>«Мяч в воздухе»</w:t>
            </w:r>
          </w:p>
          <w:p w14:paraId="7ECEA5D6"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p>
          <w:p w14:paraId="58BCF0F6"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r w:rsidRPr="006C59BB">
              <w:rPr>
                <w:rFonts w:ascii="Times New Roman" w:eastAsia="Times New Roman" w:hAnsi="Times New Roman" w:cs="Times New Roman"/>
                <w:sz w:val="24"/>
                <w:szCs w:val="24"/>
                <w:lang w:eastAsia="ru-RU"/>
              </w:rPr>
              <w:t>Материалы необходимые для игры: мяч.</w:t>
            </w:r>
          </w:p>
          <w:p w14:paraId="6374EEB2" w14:textId="77777777" w:rsidR="005A30CC" w:rsidRPr="006C59BB" w:rsidRDefault="005A30CC" w:rsidP="006C59BB">
            <w:pPr>
              <w:shd w:val="clear" w:color="auto" w:fill="FFFFFF"/>
              <w:autoSpaceDN w:val="0"/>
              <w:spacing w:before="100" w:after="150" w:line="240" w:lineRule="auto"/>
              <w:rPr>
                <w:rFonts w:ascii="Times New Roman" w:eastAsia="Times New Roman" w:hAnsi="Times New Roman" w:cs="Times New Roman"/>
                <w:sz w:val="24"/>
                <w:szCs w:val="24"/>
                <w:lang w:eastAsia="ru-RU"/>
              </w:rPr>
            </w:pPr>
            <w:r w:rsidRPr="006C59BB">
              <w:rPr>
                <w:rFonts w:ascii="Times New Roman" w:eastAsia="Times New Roman" w:hAnsi="Times New Roman" w:cs="Times New Roman"/>
                <w:sz w:val="24"/>
                <w:szCs w:val="24"/>
                <w:lang w:eastAsia="ru-RU"/>
              </w:rPr>
              <w:t xml:space="preserve">Играющие образуют круг, становятся на расстоянии вытянутых в стороны рук, водящий находится в середине круга. Стоящие в кругу начинают перебрасывать друг другу мяч, не давая возможности водящему коснуться его. Водящий, бегая в середине круга, стремится дотронуться до мяча, когда тот находится в воздухе, на земле или в руках у кого-либо из играющих. Если ему это удалось, на его место идет играющий, после броска которого мяч был осален. </w:t>
            </w:r>
          </w:p>
        </w:tc>
        <w:tc>
          <w:tcPr>
            <w:tcW w:w="1635" w:type="dxa"/>
            <w:tcBorders>
              <w:left w:val="single" w:sz="2" w:space="0" w:color="000000"/>
              <w:bottom w:val="single" w:sz="2" w:space="0" w:color="000000"/>
            </w:tcBorders>
            <w:shd w:val="clear" w:color="auto" w:fill="auto"/>
            <w:tcMar>
              <w:top w:w="55" w:type="dxa"/>
              <w:left w:w="55" w:type="dxa"/>
              <w:bottom w:w="55" w:type="dxa"/>
              <w:right w:w="55" w:type="dxa"/>
            </w:tcMar>
          </w:tcPr>
          <w:p w14:paraId="17F620FF"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20</w:t>
            </w:r>
            <w:r w:rsidRPr="006C59BB">
              <w:rPr>
                <w:rFonts w:ascii="Times New Roman" w:eastAsia="SimSun" w:hAnsi="Times New Roman" w:cs="Mangal"/>
                <w:kern w:val="3"/>
                <w:sz w:val="24"/>
                <w:szCs w:val="24"/>
                <w:lang w:val="en-US" w:eastAsia="zh-CN" w:bidi="hi-IN"/>
              </w:rPr>
              <w:t>’</w:t>
            </w:r>
          </w:p>
          <w:p w14:paraId="585C938D"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val="en-US" w:eastAsia="zh-CN" w:bidi="hi-IN"/>
              </w:rPr>
            </w:pPr>
          </w:p>
          <w:p w14:paraId="72957BE9"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val="en-US" w:eastAsia="zh-CN" w:bidi="hi-IN"/>
              </w:rPr>
            </w:pPr>
          </w:p>
          <w:p w14:paraId="6BBF84DD"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val="en-US" w:eastAsia="zh-CN" w:bidi="hi-IN"/>
              </w:rPr>
            </w:pPr>
          </w:p>
          <w:p w14:paraId="2D590FCB"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val="en-US" w:eastAsia="zh-CN" w:bidi="hi-IN"/>
              </w:rPr>
            </w:pPr>
          </w:p>
          <w:p w14:paraId="4CBF9BD0"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val="en-US" w:eastAsia="zh-CN" w:bidi="hi-IN"/>
              </w:rPr>
            </w:pPr>
          </w:p>
          <w:p w14:paraId="6DC955D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val="en-US" w:eastAsia="zh-CN" w:bidi="hi-IN"/>
              </w:rPr>
            </w:pPr>
          </w:p>
          <w:p w14:paraId="5FEE62A2"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val="en-US" w:eastAsia="zh-CN" w:bidi="hi-IN"/>
              </w:rPr>
            </w:pPr>
          </w:p>
          <w:p w14:paraId="574AB8B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val="en-US" w:eastAsia="zh-CN" w:bidi="hi-IN"/>
              </w:rPr>
            </w:pPr>
          </w:p>
          <w:p w14:paraId="689E2D55"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 раза</w:t>
            </w:r>
          </w:p>
          <w:p w14:paraId="173E0DB1"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2A003C9"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FBE109C"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98FFB4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3A88F8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4968CED"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3EA92F26"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B82907B"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5AEDAA0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AA1C029"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5A55E65F"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C739F8F"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ABCEAA4"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C829088"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 раза</w:t>
            </w:r>
          </w:p>
          <w:p w14:paraId="67EFB461"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1E7DA8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6B87A50"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E392B4C"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23EF375"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40E71BF"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92E8699"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8EEA71A"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68D4C50"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35B577EC"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DC670E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10E705EC"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9DAEFB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F2A6C0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097E7B98"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 раза</w:t>
            </w:r>
          </w:p>
        </w:tc>
        <w:tc>
          <w:tcPr>
            <w:tcW w:w="277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4583B27"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r w:rsidRPr="006C59BB">
              <w:rPr>
                <w:rFonts w:ascii="Times New Roman" w:eastAsia="SimSun" w:hAnsi="Times New Roman" w:cs="Mangal"/>
                <w:kern w:val="3"/>
                <w:sz w:val="20"/>
                <w:szCs w:val="20"/>
                <w:lang w:eastAsia="zh-CN" w:bidi="hi-IN"/>
              </w:rPr>
              <w:t>Возле скамеек не бегать, не толкаться, салить за плечо, не дёргать, по лицу не бить, шнурки завязаны, когда идём или бежим не забываем смотреть под ноги!</w:t>
            </w:r>
          </w:p>
          <w:p w14:paraId="57E22534"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9BA1429"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2A41B53"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3CB8FBFF"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FA82BFF"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r w:rsidRPr="006C59BB">
              <w:rPr>
                <w:rFonts w:ascii="Times New Roman" w:eastAsia="SimSun" w:hAnsi="Times New Roman" w:cs="Mangal"/>
                <w:kern w:val="3"/>
                <w:sz w:val="20"/>
                <w:szCs w:val="20"/>
                <w:lang w:eastAsia="zh-CN" w:bidi="hi-IN"/>
              </w:rPr>
              <w:t>Слушают правила игры, играют</w:t>
            </w:r>
          </w:p>
          <w:p w14:paraId="11AC9E9F"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264DEA18"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61A5444"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0B1F7B5D"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51CC5D46"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2823330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69686868"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657A3CB7"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D7817A4"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232FBC48"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7956D77E"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395E59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7895FCE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2D149126"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09112744"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721C019D"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r w:rsidRPr="006C59BB">
              <w:rPr>
                <w:rFonts w:ascii="Times New Roman" w:eastAsia="SimSun" w:hAnsi="Times New Roman" w:cs="Mangal"/>
                <w:kern w:val="3"/>
                <w:sz w:val="20"/>
                <w:szCs w:val="20"/>
                <w:lang w:eastAsia="zh-CN" w:bidi="hi-IN"/>
              </w:rPr>
              <w:t>Слушают правила игры, играют</w:t>
            </w:r>
          </w:p>
          <w:p w14:paraId="3776E0C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r w:rsidRPr="006C59BB">
              <w:rPr>
                <w:rFonts w:ascii="Times New Roman" w:eastAsia="SimSun" w:hAnsi="Times New Roman" w:cs="Mangal"/>
                <w:kern w:val="3"/>
                <w:sz w:val="20"/>
                <w:szCs w:val="20"/>
                <w:lang w:eastAsia="zh-CN" w:bidi="hi-IN"/>
              </w:rPr>
              <w:t>Следить за касанием учащихся.</w:t>
            </w:r>
          </w:p>
          <w:p w14:paraId="669A8FD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528DA2A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EA6595B"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6EBECCB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28C0DF27"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0A3D9E15"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78E646F8"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353D92E7"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63976AC"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358A544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16D0706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5573F661"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5CBFC978"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44A0DF74"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p w14:paraId="6AA93D54"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r w:rsidRPr="006C59BB">
              <w:rPr>
                <w:rFonts w:ascii="Times New Roman" w:eastAsia="SimSun" w:hAnsi="Times New Roman" w:cs="Mangal"/>
                <w:kern w:val="3"/>
                <w:sz w:val="20"/>
                <w:szCs w:val="20"/>
                <w:lang w:eastAsia="zh-CN" w:bidi="hi-IN"/>
              </w:rPr>
              <w:t>Слушают правила игры, играют</w:t>
            </w:r>
          </w:p>
          <w:p w14:paraId="79A2B7B3"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color w:val="000000"/>
                <w:kern w:val="3"/>
                <w:sz w:val="20"/>
                <w:szCs w:val="20"/>
                <w:shd w:val="clear" w:color="auto" w:fill="FFFFFF"/>
                <w:lang w:eastAsia="zh-CN" w:bidi="hi-IN"/>
              </w:rPr>
            </w:pPr>
          </w:p>
          <w:p w14:paraId="726E355A"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color w:val="000000"/>
                <w:kern w:val="3"/>
                <w:sz w:val="20"/>
                <w:szCs w:val="20"/>
                <w:shd w:val="clear" w:color="auto" w:fill="FFFFFF"/>
                <w:lang w:eastAsia="zh-CN" w:bidi="hi-IN"/>
              </w:rPr>
            </w:pPr>
          </w:p>
          <w:p w14:paraId="0901AA1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color w:val="000000"/>
                <w:kern w:val="3"/>
                <w:sz w:val="20"/>
                <w:szCs w:val="20"/>
                <w:shd w:val="clear" w:color="auto" w:fill="FFFFFF"/>
                <w:lang w:eastAsia="zh-CN" w:bidi="hi-IN"/>
              </w:rPr>
            </w:pPr>
          </w:p>
        </w:tc>
        <w:tc>
          <w:tcPr>
            <w:tcW w:w="2775" w:type="dxa"/>
            <w:tcBorders>
              <w:left w:val="single" w:sz="2" w:space="0" w:color="000000"/>
              <w:bottom w:val="single" w:sz="2" w:space="0" w:color="000000"/>
              <w:right w:val="single" w:sz="2" w:space="0" w:color="000000"/>
            </w:tcBorders>
          </w:tcPr>
          <w:p w14:paraId="3B41F682"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0"/>
                <w:szCs w:val="20"/>
                <w:lang w:eastAsia="zh-CN" w:bidi="hi-IN"/>
              </w:rPr>
            </w:pPr>
          </w:p>
        </w:tc>
      </w:tr>
      <w:tr w:rsidR="005A30CC" w:rsidRPr="006C59BB" w14:paraId="42C78DD6" w14:textId="6C9AB084" w:rsidTr="005A30CC">
        <w:trPr>
          <w:trHeight w:val="25"/>
        </w:trPr>
        <w:tc>
          <w:tcPr>
            <w:tcW w:w="870" w:type="dxa"/>
            <w:tcBorders>
              <w:left w:val="single" w:sz="2" w:space="0" w:color="000000"/>
              <w:bottom w:val="single" w:sz="2" w:space="0" w:color="000000"/>
            </w:tcBorders>
            <w:shd w:val="clear" w:color="auto" w:fill="auto"/>
            <w:tcMar>
              <w:top w:w="55" w:type="dxa"/>
              <w:left w:w="55" w:type="dxa"/>
              <w:bottom w:w="55" w:type="dxa"/>
              <w:right w:w="55" w:type="dxa"/>
            </w:tcMar>
            <w:textDirection w:val="tbRl"/>
          </w:tcPr>
          <w:p w14:paraId="25652133"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40"/>
                <w:szCs w:val="40"/>
                <w:lang w:eastAsia="zh-CN" w:bidi="hi-IN"/>
              </w:rPr>
            </w:pPr>
            <w:r w:rsidRPr="006C59BB">
              <w:rPr>
                <w:rFonts w:ascii="Times New Roman" w:eastAsia="SimSun" w:hAnsi="Times New Roman" w:cs="Mangal"/>
                <w:kern w:val="3"/>
                <w:sz w:val="40"/>
                <w:szCs w:val="40"/>
                <w:lang w:eastAsia="zh-CN" w:bidi="hi-IN"/>
              </w:rPr>
              <w:lastRenderedPageBreak/>
              <w:t xml:space="preserve">      </w:t>
            </w:r>
          </w:p>
        </w:tc>
        <w:tc>
          <w:tcPr>
            <w:tcW w:w="4365" w:type="dxa"/>
            <w:tcBorders>
              <w:left w:val="single" w:sz="2" w:space="0" w:color="000000"/>
              <w:bottom w:val="single" w:sz="2" w:space="0" w:color="000000"/>
            </w:tcBorders>
            <w:shd w:val="clear" w:color="auto" w:fill="auto"/>
            <w:tcMar>
              <w:top w:w="55" w:type="dxa"/>
              <w:left w:w="55" w:type="dxa"/>
              <w:bottom w:w="55" w:type="dxa"/>
              <w:right w:w="55" w:type="dxa"/>
            </w:tcMar>
          </w:tcPr>
          <w:p w14:paraId="33B7557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tc>
        <w:tc>
          <w:tcPr>
            <w:tcW w:w="1635" w:type="dxa"/>
            <w:tcBorders>
              <w:left w:val="single" w:sz="2" w:space="0" w:color="000000"/>
              <w:bottom w:val="single" w:sz="2" w:space="0" w:color="000000"/>
            </w:tcBorders>
            <w:shd w:val="clear" w:color="auto" w:fill="auto"/>
            <w:tcMar>
              <w:top w:w="55" w:type="dxa"/>
              <w:left w:w="55" w:type="dxa"/>
              <w:bottom w:w="55" w:type="dxa"/>
              <w:right w:w="55" w:type="dxa"/>
            </w:tcMar>
          </w:tcPr>
          <w:p w14:paraId="1B561843"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24"/>
                <w:szCs w:val="24"/>
                <w:lang w:eastAsia="zh-CN" w:bidi="hi-IN"/>
              </w:rPr>
            </w:pPr>
          </w:p>
        </w:tc>
        <w:tc>
          <w:tcPr>
            <w:tcW w:w="277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0ED8301"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lang w:eastAsia="zh-CN" w:bidi="hi-IN"/>
              </w:rPr>
            </w:pPr>
          </w:p>
        </w:tc>
        <w:tc>
          <w:tcPr>
            <w:tcW w:w="2775" w:type="dxa"/>
            <w:tcBorders>
              <w:left w:val="single" w:sz="2" w:space="0" w:color="000000"/>
              <w:bottom w:val="single" w:sz="2" w:space="0" w:color="000000"/>
              <w:right w:val="single" w:sz="2" w:space="0" w:color="000000"/>
            </w:tcBorders>
          </w:tcPr>
          <w:p w14:paraId="0572A940"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lang w:eastAsia="zh-CN" w:bidi="hi-IN"/>
              </w:rPr>
            </w:pPr>
          </w:p>
        </w:tc>
      </w:tr>
      <w:tr w:rsidR="005A30CC" w:rsidRPr="006C59BB" w14:paraId="18F19366" w14:textId="1AD3A1F1" w:rsidTr="005A30CC">
        <w:trPr>
          <w:trHeight w:val="5160"/>
        </w:trPr>
        <w:tc>
          <w:tcPr>
            <w:tcW w:w="870" w:type="dxa"/>
            <w:tcBorders>
              <w:left w:val="single" w:sz="2" w:space="0" w:color="000000"/>
              <w:bottom w:val="single" w:sz="2" w:space="0" w:color="000000"/>
            </w:tcBorders>
            <w:shd w:val="clear" w:color="auto" w:fill="auto"/>
            <w:tcMar>
              <w:top w:w="55" w:type="dxa"/>
              <w:left w:w="55" w:type="dxa"/>
              <w:bottom w:w="55" w:type="dxa"/>
              <w:right w:w="55" w:type="dxa"/>
            </w:tcMar>
            <w:textDirection w:val="tbRl"/>
          </w:tcPr>
          <w:p w14:paraId="7C9927BA" w14:textId="77777777" w:rsidR="005A30CC" w:rsidRPr="006C59BB" w:rsidRDefault="005A30CC" w:rsidP="006C59BB">
            <w:pPr>
              <w:widowControl w:val="0"/>
              <w:suppressLineNumbers/>
              <w:suppressAutoHyphens/>
              <w:autoSpaceDN w:val="0"/>
              <w:spacing w:after="0" w:line="240" w:lineRule="auto"/>
              <w:textAlignment w:val="baseline"/>
              <w:rPr>
                <w:rFonts w:ascii="Times New Roman" w:eastAsia="SimSun" w:hAnsi="Times New Roman" w:cs="Mangal"/>
                <w:kern w:val="3"/>
                <w:sz w:val="36"/>
                <w:szCs w:val="36"/>
                <w:lang w:eastAsia="zh-CN" w:bidi="hi-IN"/>
              </w:rPr>
            </w:pPr>
            <w:r w:rsidRPr="006C59BB">
              <w:rPr>
                <w:rFonts w:ascii="Times New Roman" w:eastAsia="SimSun" w:hAnsi="Times New Roman" w:cs="Mangal"/>
                <w:kern w:val="3"/>
                <w:sz w:val="36"/>
                <w:szCs w:val="36"/>
                <w:lang w:eastAsia="zh-CN" w:bidi="hi-IN"/>
              </w:rPr>
              <w:t xml:space="preserve"> Заключительная </w:t>
            </w:r>
            <w:proofErr w:type="gramStart"/>
            <w:r w:rsidRPr="006C59BB">
              <w:rPr>
                <w:rFonts w:ascii="Times New Roman" w:eastAsia="SimSun" w:hAnsi="Times New Roman" w:cs="Mangal"/>
                <w:kern w:val="3"/>
                <w:sz w:val="36"/>
                <w:szCs w:val="36"/>
                <w:lang w:eastAsia="zh-CN" w:bidi="hi-IN"/>
              </w:rPr>
              <w:t>часть(</w:t>
            </w:r>
            <w:proofErr w:type="gramEnd"/>
            <w:r w:rsidRPr="006C59BB">
              <w:rPr>
                <w:rFonts w:ascii="Times New Roman" w:eastAsia="SimSun" w:hAnsi="Times New Roman" w:cs="Mangal"/>
                <w:kern w:val="3"/>
                <w:sz w:val="36"/>
                <w:szCs w:val="36"/>
                <w:lang w:eastAsia="zh-CN" w:bidi="hi-IN"/>
              </w:rPr>
              <w:t>5 минут)</w:t>
            </w:r>
          </w:p>
        </w:tc>
        <w:tc>
          <w:tcPr>
            <w:tcW w:w="4365" w:type="dxa"/>
            <w:tcBorders>
              <w:left w:val="single" w:sz="2" w:space="0" w:color="000000"/>
              <w:bottom w:val="single" w:sz="2" w:space="0" w:color="000000"/>
            </w:tcBorders>
            <w:shd w:val="clear" w:color="auto" w:fill="auto"/>
            <w:tcMar>
              <w:top w:w="55" w:type="dxa"/>
              <w:left w:w="55" w:type="dxa"/>
              <w:bottom w:w="55" w:type="dxa"/>
              <w:right w:w="55" w:type="dxa"/>
            </w:tcMar>
          </w:tcPr>
          <w:p w14:paraId="1A95F45F"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1. Построение в одну шеренгу</w:t>
            </w:r>
          </w:p>
          <w:p w14:paraId="05CCA646"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br/>
            </w:r>
          </w:p>
          <w:p w14:paraId="17138308"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629674D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10D390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 Игра на внимание «Класс Смирно!»</w:t>
            </w:r>
          </w:p>
          <w:p w14:paraId="33513149"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CDC8766"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434331A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3D4356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7F11553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56FEB336"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3. Подведение итогов</w:t>
            </w:r>
          </w:p>
          <w:p w14:paraId="042DFA42"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br/>
            </w:r>
          </w:p>
          <w:p w14:paraId="72E66F12"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p>
          <w:p w14:paraId="0D3FEF1E"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4. Организованный уход из зала.</w:t>
            </w:r>
          </w:p>
        </w:tc>
        <w:tc>
          <w:tcPr>
            <w:tcW w:w="1635" w:type="dxa"/>
            <w:tcBorders>
              <w:left w:val="single" w:sz="2" w:space="0" w:color="000000"/>
              <w:bottom w:val="single" w:sz="2" w:space="0" w:color="000000"/>
            </w:tcBorders>
            <w:shd w:val="clear" w:color="auto" w:fill="auto"/>
            <w:tcMar>
              <w:top w:w="55" w:type="dxa"/>
              <w:left w:w="55" w:type="dxa"/>
              <w:bottom w:w="55" w:type="dxa"/>
              <w:right w:w="55" w:type="dxa"/>
            </w:tcMar>
          </w:tcPr>
          <w:p w14:paraId="68C502D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30''</w:t>
            </w:r>
          </w:p>
          <w:p w14:paraId="690A49F1"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AC394F7"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C36AF95"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8FAB786"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755F8C0F"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2' 30''</w:t>
            </w:r>
          </w:p>
          <w:p w14:paraId="6D8D095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56AD46F8"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5088809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1FBB1627"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674D8718"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4449503"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1' 30''</w:t>
            </w:r>
          </w:p>
          <w:p w14:paraId="76156024"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2D162CE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6C67702"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p>
          <w:p w14:paraId="46D06BAE" w14:textId="77777777" w:rsidR="005A30CC" w:rsidRPr="006C59BB" w:rsidRDefault="005A30CC" w:rsidP="006C59BB">
            <w:pPr>
              <w:widowControl w:val="0"/>
              <w:suppressLineNumbers/>
              <w:suppressAutoHyphens/>
              <w:autoSpaceDN w:val="0"/>
              <w:spacing w:after="0" w:line="240" w:lineRule="auto"/>
              <w:jc w:val="center"/>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4"/>
                <w:szCs w:val="24"/>
                <w:lang w:eastAsia="zh-CN" w:bidi="hi-IN"/>
              </w:rPr>
              <w:t>30''</w:t>
            </w:r>
          </w:p>
        </w:tc>
        <w:tc>
          <w:tcPr>
            <w:tcW w:w="277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4BFD7E3"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Обратить внимание на самочувствие учеников.</w:t>
            </w:r>
          </w:p>
          <w:p w14:paraId="0ECA0BF7"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7839B6CD"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Создать положительный эмоциональный настрой.</w:t>
            </w:r>
          </w:p>
          <w:p w14:paraId="5926DFE4"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43680CC3"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r w:rsidRPr="006C59BB">
              <w:rPr>
                <w:rFonts w:ascii="Times New Roman" w:eastAsia="SimSun" w:hAnsi="Times New Roman" w:cs="Mangal"/>
                <w:kern w:val="3"/>
                <w:sz w:val="28"/>
                <w:szCs w:val="28"/>
                <w:lang w:eastAsia="zh-CN" w:bidi="hi-IN"/>
              </w:rPr>
              <w:t>Выявить лучших занимающихся</w:t>
            </w:r>
          </w:p>
          <w:p w14:paraId="09BE7401"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6A74F1B3"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p w14:paraId="236947BB"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4"/>
                <w:szCs w:val="24"/>
                <w:lang w:eastAsia="zh-CN" w:bidi="hi-IN"/>
              </w:rPr>
            </w:pPr>
            <w:r w:rsidRPr="006C59BB">
              <w:rPr>
                <w:rFonts w:ascii="Times New Roman" w:eastAsia="SimSun" w:hAnsi="Times New Roman" w:cs="Mangal"/>
                <w:kern w:val="3"/>
                <w:sz w:val="28"/>
                <w:szCs w:val="28"/>
                <w:lang w:eastAsia="zh-CN" w:bidi="hi-IN"/>
              </w:rPr>
              <w:t>в колонне по одному</w:t>
            </w:r>
          </w:p>
        </w:tc>
        <w:tc>
          <w:tcPr>
            <w:tcW w:w="2775" w:type="dxa"/>
            <w:tcBorders>
              <w:left w:val="single" w:sz="2" w:space="0" w:color="000000"/>
              <w:bottom w:val="single" w:sz="2" w:space="0" w:color="000000"/>
              <w:right w:val="single" w:sz="2" w:space="0" w:color="000000"/>
            </w:tcBorders>
          </w:tcPr>
          <w:p w14:paraId="43F85C0A" w14:textId="77777777" w:rsidR="005A30CC" w:rsidRPr="006C59BB" w:rsidRDefault="005A30CC" w:rsidP="006C59BB">
            <w:pPr>
              <w:widowControl w:val="0"/>
              <w:suppressAutoHyphens/>
              <w:autoSpaceDN w:val="0"/>
              <w:spacing w:after="0" w:line="240" w:lineRule="auto"/>
              <w:textAlignment w:val="baseline"/>
              <w:rPr>
                <w:rFonts w:ascii="Times New Roman" w:eastAsia="SimSun" w:hAnsi="Times New Roman" w:cs="Mangal"/>
                <w:kern w:val="3"/>
                <w:sz w:val="28"/>
                <w:szCs w:val="28"/>
                <w:lang w:eastAsia="zh-CN" w:bidi="hi-IN"/>
              </w:rPr>
            </w:pPr>
          </w:p>
        </w:tc>
      </w:tr>
    </w:tbl>
    <w:p w14:paraId="2AF4F1DA" w14:textId="2609D798" w:rsidR="006C59BB" w:rsidRDefault="006C59BB" w:rsidP="006C59BB">
      <w:pPr>
        <w:spacing w:line="360" w:lineRule="auto"/>
        <w:jc w:val="both"/>
        <w:rPr>
          <w:rFonts w:ascii="Times New Roman" w:hAnsi="Times New Roman" w:cs="Times New Roman"/>
          <w:sz w:val="28"/>
          <w:szCs w:val="28"/>
        </w:rPr>
      </w:pPr>
    </w:p>
    <w:p w14:paraId="62A0B77C" w14:textId="4AAC0502" w:rsidR="006C59BB" w:rsidRDefault="006C59BB" w:rsidP="006C59BB">
      <w:pPr>
        <w:spacing w:line="360" w:lineRule="auto"/>
        <w:jc w:val="both"/>
        <w:rPr>
          <w:rFonts w:ascii="Times New Roman" w:hAnsi="Times New Roman" w:cs="Times New Roman"/>
          <w:sz w:val="28"/>
          <w:szCs w:val="28"/>
        </w:rPr>
      </w:pPr>
    </w:p>
    <w:p w14:paraId="44490C52" w14:textId="416A8386" w:rsidR="006C59BB" w:rsidRDefault="006C59BB" w:rsidP="006C59BB">
      <w:pPr>
        <w:spacing w:line="360" w:lineRule="auto"/>
        <w:jc w:val="both"/>
        <w:rPr>
          <w:rFonts w:ascii="Times New Roman" w:hAnsi="Times New Roman" w:cs="Times New Roman"/>
          <w:sz w:val="28"/>
          <w:szCs w:val="28"/>
        </w:rPr>
      </w:pPr>
    </w:p>
    <w:p w14:paraId="2E448E70" w14:textId="1719219A" w:rsidR="006C59BB" w:rsidRDefault="006C59BB" w:rsidP="006C59BB">
      <w:pPr>
        <w:spacing w:line="360" w:lineRule="auto"/>
        <w:jc w:val="both"/>
        <w:rPr>
          <w:rFonts w:ascii="Times New Roman" w:hAnsi="Times New Roman" w:cs="Times New Roman"/>
          <w:sz w:val="28"/>
          <w:szCs w:val="28"/>
        </w:rPr>
      </w:pPr>
    </w:p>
    <w:p w14:paraId="3A2ACC4A" w14:textId="16EC0754" w:rsidR="006C59BB" w:rsidRDefault="006C59BB" w:rsidP="006C59BB">
      <w:pPr>
        <w:spacing w:line="360" w:lineRule="auto"/>
        <w:jc w:val="both"/>
        <w:rPr>
          <w:rFonts w:ascii="Times New Roman" w:hAnsi="Times New Roman" w:cs="Times New Roman"/>
          <w:sz w:val="28"/>
          <w:szCs w:val="28"/>
        </w:rPr>
      </w:pPr>
    </w:p>
    <w:p w14:paraId="77E1F030" w14:textId="31C85700" w:rsidR="006C59BB" w:rsidRDefault="006C59BB" w:rsidP="006C59BB">
      <w:pPr>
        <w:spacing w:line="360" w:lineRule="auto"/>
        <w:jc w:val="both"/>
        <w:rPr>
          <w:rFonts w:ascii="Times New Roman" w:hAnsi="Times New Roman" w:cs="Times New Roman"/>
          <w:sz w:val="28"/>
          <w:szCs w:val="28"/>
        </w:rPr>
      </w:pPr>
    </w:p>
    <w:p w14:paraId="6DBE74B0" w14:textId="3E8F6E09" w:rsidR="006C59BB" w:rsidRDefault="006C59BB" w:rsidP="006C59BB">
      <w:pPr>
        <w:spacing w:line="360" w:lineRule="auto"/>
        <w:jc w:val="both"/>
        <w:rPr>
          <w:rFonts w:ascii="Times New Roman" w:hAnsi="Times New Roman" w:cs="Times New Roman"/>
          <w:sz w:val="28"/>
          <w:szCs w:val="28"/>
        </w:rPr>
      </w:pPr>
    </w:p>
    <w:p w14:paraId="1F7D30E7" w14:textId="20C9DB65" w:rsidR="006C59BB" w:rsidRDefault="006C59BB" w:rsidP="006C59BB">
      <w:pPr>
        <w:spacing w:line="360" w:lineRule="auto"/>
        <w:jc w:val="both"/>
        <w:rPr>
          <w:rFonts w:ascii="Times New Roman" w:hAnsi="Times New Roman" w:cs="Times New Roman"/>
          <w:sz w:val="28"/>
          <w:szCs w:val="28"/>
        </w:rPr>
      </w:pPr>
    </w:p>
    <w:p w14:paraId="7AF2847C" w14:textId="44D17E3C" w:rsidR="006C59BB" w:rsidRDefault="006C59BB" w:rsidP="006C59BB">
      <w:pPr>
        <w:spacing w:line="360" w:lineRule="auto"/>
        <w:jc w:val="both"/>
        <w:rPr>
          <w:rFonts w:ascii="Times New Roman" w:hAnsi="Times New Roman" w:cs="Times New Roman"/>
          <w:sz w:val="28"/>
          <w:szCs w:val="28"/>
        </w:rPr>
      </w:pPr>
    </w:p>
    <w:p w14:paraId="33E4A0EF" w14:textId="64FEC232" w:rsidR="006C59BB" w:rsidRDefault="006C59BB" w:rsidP="006C59BB">
      <w:pPr>
        <w:spacing w:line="360" w:lineRule="auto"/>
        <w:jc w:val="both"/>
        <w:rPr>
          <w:rFonts w:ascii="Times New Roman" w:hAnsi="Times New Roman" w:cs="Times New Roman"/>
          <w:sz w:val="28"/>
          <w:szCs w:val="28"/>
        </w:rPr>
      </w:pPr>
    </w:p>
    <w:p w14:paraId="1C6CDC0C" w14:textId="174270B5" w:rsidR="006C59BB" w:rsidRDefault="006C59BB" w:rsidP="006C59BB">
      <w:pPr>
        <w:spacing w:line="360" w:lineRule="auto"/>
        <w:jc w:val="both"/>
        <w:rPr>
          <w:rFonts w:ascii="Times New Roman" w:hAnsi="Times New Roman" w:cs="Times New Roman"/>
          <w:sz w:val="28"/>
          <w:szCs w:val="28"/>
        </w:rPr>
      </w:pPr>
    </w:p>
    <w:p w14:paraId="6AEA9A01" w14:textId="452318CA" w:rsidR="006C59BB" w:rsidRDefault="006C59BB" w:rsidP="006C59BB">
      <w:pPr>
        <w:spacing w:line="360" w:lineRule="auto"/>
        <w:jc w:val="both"/>
        <w:rPr>
          <w:rFonts w:ascii="Times New Roman" w:hAnsi="Times New Roman" w:cs="Times New Roman"/>
          <w:sz w:val="28"/>
          <w:szCs w:val="28"/>
        </w:rPr>
      </w:pPr>
    </w:p>
    <w:p w14:paraId="6E7AE41B" w14:textId="7B8DE122" w:rsidR="006C59BB" w:rsidRDefault="006C59BB" w:rsidP="006C59BB">
      <w:pPr>
        <w:spacing w:line="360" w:lineRule="auto"/>
        <w:jc w:val="both"/>
        <w:rPr>
          <w:rFonts w:ascii="Times New Roman" w:hAnsi="Times New Roman" w:cs="Times New Roman"/>
          <w:sz w:val="28"/>
          <w:szCs w:val="28"/>
        </w:rPr>
      </w:pPr>
    </w:p>
    <w:p w14:paraId="0D02C2FA" w14:textId="3DFE9A68" w:rsidR="006C59BB" w:rsidRDefault="006C59BB" w:rsidP="006C59BB">
      <w:pPr>
        <w:spacing w:line="360" w:lineRule="auto"/>
        <w:jc w:val="both"/>
        <w:rPr>
          <w:rFonts w:ascii="Times New Roman" w:hAnsi="Times New Roman" w:cs="Times New Roman"/>
          <w:sz w:val="28"/>
          <w:szCs w:val="28"/>
        </w:rPr>
      </w:pPr>
    </w:p>
    <w:p w14:paraId="6B765A5A" w14:textId="45C9F0D2" w:rsidR="006C59BB" w:rsidRDefault="006C59BB" w:rsidP="006C59BB">
      <w:pPr>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В.</w:t>
      </w:r>
    </w:p>
    <w:p w14:paraId="7273C359" w14:textId="77777777" w:rsidR="006C59BB" w:rsidRPr="006C59BB" w:rsidRDefault="006C59BB" w:rsidP="006C59BB">
      <w:pPr>
        <w:suppressAutoHyphens/>
        <w:autoSpaceDN w:val="0"/>
        <w:spacing w:line="242" w:lineRule="auto"/>
        <w:jc w:val="center"/>
        <w:textAlignment w:val="baseline"/>
        <w:rPr>
          <w:rFonts w:ascii="Calibri" w:eastAsia="SimSun" w:hAnsi="Calibri" w:cs="F"/>
          <w:kern w:val="3"/>
        </w:rPr>
      </w:pPr>
      <w:r w:rsidRPr="006C59BB">
        <w:rPr>
          <w:rFonts w:ascii="Calibri" w:eastAsia="SimSun" w:hAnsi="Calibri" w:cs="F"/>
          <w:kern w:val="3"/>
        </w:rPr>
        <w:t>Бюджетное профессиональное общеобразовательное учреждение</w:t>
      </w:r>
    </w:p>
    <w:p w14:paraId="5E1A2B6F" w14:textId="77777777" w:rsidR="006C59BB" w:rsidRPr="006C59BB" w:rsidRDefault="006C59BB" w:rsidP="006C59BB">
      <w:pPr>
        <w:suppressAutoHyphens/>
        <w:autoSpaceDN w:val="0"/>
        <w:spacing w:line="242" w:lineRule="auto"/>
        <w:jc w:val="center"/>
        <w:textAlignment w:val="baseline"/>
        <w:rPr>
          <w:rFonts w:ascii="Calibri" w:eastAsia="SimSun" w:hAnsi="Calibri" w:cs="F"/>
          <w:kern w:val="3"/>
        </w:rPr>
      </w:pPr>
      <w:r w:rsidRPr="006C59BB">
        <w:rPr>
          <w:rFonts w:ascii="Calibri" w:eastAsia="SimSun" w:hAnsi="Calibri" w:cs="F"/>
          <w:kern w:val="3"/>
        </w:rPr>
        <w:t>Орловской области</w:t>
      </w:r>
    </w:p>
    <w:p w14:paraId="2D013624" w14:textId="77777777" w:rsidR="006C59BB" w:rsidRPr="006C59BB" w:rsidRDefault="006C59BB" w:rsidP="006C59BB">
      <w:pPr>
        <w:suppressAutoHyphens/>
        <w:autoSpaceDN w:val="0"/>
        <w:spacing w:line="242" w:lineRule="auto"/>
        <w:jc w:val="center"/>
        <w:textAlignment w:val="baseline"/>
        <w:rPr>
          <w:rFonts w:ascii="Calibri" w:eastAsia="SimSun" w:hAnsi="Calibri" w:cs="F"/>
          <w:kern w:val="3"/>
        </w:rPr>
      </w:pPr>
      <w:r w:rsidRPr="006C59BB">
        <w:rPr>
          <w:rFonts w:ascii="Calibri" w:eastAsia="SimSun" w:hAnsi="Calibri" w:cs="F"/>
          <w:kern w:val="3"/>
        </w:rPr>
        <w:t>«Мезенский педагогический колледж»</w:t>
      </w:r>
    </w:p>
    <w:p w14:paraId="2286BD60" w14:textId="77777777" w:rsidR="006C59BB" w:rsidRPr="006C59BB" w:rsidRDefault="006C59BB" w:rsidP="006C59BB">
      <w:pPr>
        <w:suppressAutoHyphens/>
        <w:autoSpaceDN w:val="0"/>
        <w:spacing w:line="242" w:lineRule="auto"/>
        <w:jc w:val="center"/>
        <w:textAlignment w:val="baseline"/>
        <w:rPr>
          <w:rFonts w:ascii="Calibri" w:eastAsia="SimSun" w:hAnsi="Calibri" w:cs="F"/>
          <w:b/>
          <w:kern w:val="3"/>
          <w:sz w:val="36"/>
          <w:szCs w:val="36"/>
        </w:rPr>
      </w:pPr>
      <w:r w:rsidRPr="006C59BB">
        <w:rPr>
          <w:rFonts w:ascii="Calibri" w:eastAsia="SimSun" w:hAnsi="Calibri" w:cs="F"/>
          <w:b/>
          <w:kern w:val="3"/>
          <w:sz w:val="36"/>
          <w:szCs w:val="36"/>
        </w:rPr>
        <w:t xml:space="preserve">План-конспект </w:t>
      </w:r>
    </w:p>
    <w:p w14:paraId="261BCB7E" w14:textId="77777777" w:rsidR="006C59BB" w:rsidRPr="006C59BB" w:rsidRDefault="006C59BB" w:rsidP="006C59BB">
      <w:pPr>
        <w:suppressAutoHyphens/>
        <w:autoSpaceDN w:val="0"/>
        <w:spacing w:line="242" w:lineRule="auto"/>
        <w:jc w:val="center"/>
        <w:textAlignment w:val="baseline"/>
        <w:rPr>
          <w:rFonts w:ascii="Calibri" w:eastAsia="SimSun" w:hAnsi="Calibri" w:cs="F"/>
          <w:kern w:val="3"/>
        </w:rPr>
      </w:pPr>
      <w:r w:rsidRPr="006C59BB">
        <w:rPr>
          <w:rFonts w:ascii="Calibri" w:eastAsia="SimSun" w:hAnsi="Calibri" w:cs="F"/>
          <w:b/>
          <w:kern w:val="3"/>
          <w:sz w:val="36"/>
          <w:szCs w:val="36"/>
        </w:rPr>
        <w:t>внеклассного мероприятия</w:t>
      </w:r>
    </w:p>
    <w:p w14:paraId="135A5C6B" w14:textId="77777777" w:rsidR="006C59BB" w:rsidRPr="006C59BB" w:rsidRDefault="006C59BB" w:rsidP="006C59BB">
      <w:pPr>
        <w:suppressAutoHyphens/>
        <w:autoSpaceDN w:val="0"/>
        <w:spacing w:line="242" w:lineRule="auto"/>
        <w:jc w:val="center"/>
        <w:textAlignment w:val="baseline"/>
        <w:rPr>
          <w:rFonts w:ascii="Calibri" w:eastAsia="SimSun" w:hAnsi="Calibri" w:cs="F"/>
          <w:kern w:val="3"/>
        </w:rPr>
      </w:pPr>
      <w:r w:rsidRPr="006C59BB">
        <w:rPr>
          <w:rFonts w:ascii="Calibri" w:eastAsia="SimSun" w:hAnsi="Calibri" w:cs="F"/>
          <w:b/>
          <w:kern w:val="3"/>
          <w:sz w:val="36"/>
          <w:szCs w:val="36"/>
        </w:rPr>
        <w:t>по физической культуре</w:t>
      </w:r>
    </w:p>
    <w:p w14:paraId="0C983ED4" w14:textId="70DE6EA7" w:rsidR="006C59BB" w:rsidRPr="006C59BB" w:rsidRDefault="006C59BB" w:rsidP="006C59BB">
      <w:pPr>
        <w:suppressAutoHyphens/>
        <w:autoSpaceDN w:val="0"/>
        <w:spacing w:line="242" w:lineRule="auto"/>
        <w:jc w:val="center"/>
        <w:textAlignment w:val="baseline"/>
        <w:rPr>
          <w:rFonts w:ascii="Calibri" w:eastAsia="SimSun" w:hAnsi="Calibri" w:cs="F"/>
          <w:kern w:val="3"/>
        </w:rPr>
      </w:pPr>
      <w:r w:rsidRPr="006C59BB">
        <w:rPr>
          <w:rFonts w:ascii="Calibri" w:eastAsia="SimSun" w:hAnsi="Calibri" w:cs="F"/>
          <w:b/>
          <w:kern w:val="3"/>
          <w:sz w:val="36"/>
          <w:szCs w:val="36"/>
        </w:rPr>
        <w:t xml:space="preserve">для учащихся </w:t>
      </w:r>
      <w:r w:rsidR="00215ADA">
        <w:rPr>
          <w:rFonts w:ascii="Calibri" w:eastAsia="SimSun" w:hAnsi="Calibri" w:cs="F"/>
          <w:b/>
          <w:kern w:val="3"/>
          <w:sz w:val="36"/>
          <w:szCs w:val="36"/>
        </w:rPr>
        <w:t>4</w:t>
      </w:r>
      <w:r w:rsidRPr="006C59BB">
        <w:rPr>
          <w:rFonts w:ascii="Calibri" w:eastAsia="SimSun" w:hAnsi="Calibri" w:cs="F"/>
          <w:b/>
          <w:kern w:val="3"/>
          <w:sz w:val="36"/>
          <w:szCs w:val="36"/>
        </w:rPr>
        <w:t xml:space="preserve"> «А», </w:t>
      </w:r>
      <w:r w:rsidR="00215ADA">
        <w:rPr>
          <w:rFonts w:ascii="Calibri" w:eastAsia="SimSun" w:hAnsi="Calibri" w:cs="F"/>
          <w:b/>
          <w:kern w:val="3"/>
          <w:sz w:val="36"/>
          <w:szCs w:val="36"/>
        </w:rPr>
        <w:t>4</w:t>
      </w:r>
      <w:r w:rsidRPr="006C59BB">
        <w:rPr>
          <w:rFonts w:ascii="Calibri" w:eastAsia="SimSun" w:hAnsi="Calibri" w:cs="F"/>
          <w:b/>
          <w:kern w:val="3"/>
          <w:sz w:val="36"/>
          <w:szCs w:val="36"/>
        </w:rPr>
        <w:t xml:space="preserve"> «Б» класса</w:t>
      </w:r>
    </w:p>
    <w:p w14:paraId="47AF0935" w14:textId="77777777" w:rsidR="006C59BB" w:rsidRPr="006C59BB" w:rsidRDefault="006C59BB" w:rsidP="006C59BB">
      <w:pPr>
        <w:suppressAutoHyphens/>
        <w:autoSpaceDN w:val="0"/>
        <w:spacing w:line="242" w:lineRule="auto"/>
        <w:jc w:val="both"/>
        <w:textAlignment w:val="baseline"/>
        <w:rPr>
          <w:rFonts w:ascii="Calibri" w:eastAsia="SimSun" w:hAnsi="Calibri" w:cs="F"/>
          <w:b/>
          <w:kern w:val="3"/>
          <w:sz w:val="36"/>
          <w:szCs w:val="36"/>
        </w:rPr>
      </w:pPr>
    </w:p>
    <w:p w14:paraId="210106F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b/>
          <w:kern w:val="3"/>
          <w:sz w:val="36"/>
          <w:szCs w:val="36"/>
        </w:rPr>
        <w:t xml:space="preserve">Тема: </w:t>
      </w:r>
      <w:r w:rsidRPr="006C59BB">
        <w:rPr>
          <w:rFonts w:ascii="Calibri" w:eastAsia="SimSun" w:hAnsi="Calibri" w:cs="F"/>
          <w:bCs/>
          <w:kern w:val="3"/>
          <w:sz w:val="36"/>
          <w:szCs w:val="36"/>
        </w:rPr>
        <w:t>«В здоровом теле, здоровый дух»</w:t>
      </w:r>
    </w:p>
    <w:p w14:paraId="3F748A2B" w14:textId="77777777" w:rsidR="006C59BB" w:rsidRPr="006C59BB" w:rsidRDefault="006C59BB" w:rsidP="006C59BB">
      <w:pPr>
        <w:suppressAutoHyphens/>
        <w:autoSpaceDN w:val="0"/>
        <w:spacing w:line="242" w:lineRule="auto"/>
        <w:jc w:val="center"/>
        <w:textAlignment w:val="baseline"/>
        <w:rPr>
          <w:rFonts w:ascii="Calibri" w:eastAsia="SimSun" w:hAnsi="Calibri" w:cs="F"/>
          <w:kern w:val="3"/>
        </w:rPr>
      </w:pPr>
    </w:p>
    <w:p w14:paraId="74E5710E" w14:textId="77777777" w:rsidR="006C59BB" w:rsidRPr="006C59BB" w:rsidRDefault="006C59BB" w:rsidP="006C59BB">
      <w:p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Задачи урока:</w:t>
      </w:r>
    </w:p>
    <w:p w14:paraId="212F1355" w14:textId="77777777" w:rsidR="006C59BB" w:rsidRPr="006C59BB" w:rsidRDefault="006C59BB" w:rsidP="006C59BB">
      <w:pPr>
        <w:widowControl w:val="0"/>
        <w:numPr>
          <w:ilvl w:val="0"/>
          <w:numId w:val="14"/>
        </w:num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Оздоровительная</w:t>
      </w:r>
    </w:p>
    <w:p w14:paraId="2605776D" w14:textId="77777777" w:rsidR="006C59BB" w:rsidRPr="006C59BB" w:rsidRDefault="006C59BB" w:rsidP="006C59BB">
      <w:pPr>
        <w:suppressAutoHyphens/>
        <w:autoSpaceDN w:val="0"/>
        <w:spacing w:line="242" w:lineRule="auto"/>
        <w:ind w:left="720"/>
        <w:textAlignment w:val="baseline"/>
        <w:rPr>
          <w:rFonts w:ascii="Calibri" w:eastAsia="SimSun" w:hAnsi="Calibri" w:cs="F"/>
          <w:kern w:val="3"/>
        </w:rPr>
      </w:pPr>
      <w:r w:rsidRPr="006C59BB">
        <w:rPr>
          <w:rFonts w:ascii="Calibri" w:eastAsia="SimSun" w:hAnsi="Calibri" w:cs="F"/>
          <w:kern w:val="3"/>
          <w:sz w:val="28"/>
          <w:szCs w:val="28"/>
        </w:rPr>
        <w:t>1.</w:t>
      </w:r>
      <w:r w:rsidRPr="006C59BB">
        <w:rPr>
          <w:rFonts w:ascii="Calibri" w:eastAsia="SimSun" w:hAnsi="Calibri" w:cs="F"/>
          <w:kern w:val="3"/>
        </w:rPr>
        <w:t xml:space="preserve"> </w:t>
      </w:r>
      <w:r w:rsidRPr="006C59BB">
        <w:rPr>
          <w:rFonts w:ascii="Calibri" w:eastAsia="SimSun" w:hAnsi="Calibri" w:cs="F"/>
          <w:kern w:val="3"/>
          <w:sz w:val="28"/>
          <w:szCs w:val="28"/>
        </w:rPr>
        <w:t>Укрепления здоровья, содействие гармоничному и физическому развитию всех систем организма и их функций.</w:t>
      </w:r>
    </w:p>
    <w:p w14:paraId="3AC35861" w14:textId="77777777" w:rsidR="006C59BB" w:rsidRPr="006C59BB" w:rsidRDefault="006C59BB" w:rsidP="006C59BB">
      <w:pPr>
        <w:widowControl w:val="0"/>
        <w:numPr>
          <w:ilvl w:val="0"/>
          <w:numId w:val="13"/>
        </w:num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Образовательная</w:t>
      </w:r>
    </w:p>
    <w:p w14:paraId="73225B86" w14:textId="77777777" w:rsidR="006C59BB" w:rsidRPr="006C59BB" w:rsidRDefault="006C59BB" w:rsidP="006C59BB">
      <w:pPr>
        <w:suppressAutoHyphens/>
        <w:autoSpaceDN w:val="0"/>
        <w:spacing w:line="242" w:lineRule="auto"/>
        <w:ind w:left="720"/>
        <w:textAlignment w:val="baseline"/>
        <w:rPr>
          <w:rFonts w:ascii="Calibri" w:eastAsia="SimSun" w:hAnsi="Calibri" w:cs="F"/>
          <w:kern w:val="3"/>
        </w:rPr>
      </w:pPr>
      <w:r w:rsidRPr="006C59BB">
        <w:rPr>
          <w:rFonts w:ascii="Calibri" w:eastAsia="SimSun" w:hAnsi="Calibri" w:cs="F"/>
          <w:kern w:val="3"/>
          <w:sz w:val="28"/>
          <w:szCs w:val="28"/>
        </w:rPr>
        <w:t>2. Выработка умений использовать физические упражнения для здоровья (развитие двигательных качеств)</w:t>
      </w:r>
    </w:p>
    <w:p w14:paraId="081E1F2A" w14:textId="77777777" w:rsidR="006C59BB" w:rsidRPr="006C59BB" w:rsidRDefault="006C59BB" w:rsidP="006C59BB">
      <w:pPr>
        <w:widowControl w:val="0"/>
        <w:numPr>
          <w:ilvl w:val="0"/>
          <w:numId w:val="13"/>
        </w:num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 xml:space="preserve"> Воспитательная</w:t>
      </w:r>
    </w:p>
    <w:p w14:paraId="069E4EED" w14:textId="77777777" w:rsidR="006C59BB" w:rsidRPr="006C59BB" w:rsidRDefault="006C59BB" w:rsidP="006C59BB">
      <w:p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 xml:space="preserve">           3.</w:t>
      </w:r>
      <w:r w:rsidRPr="006C59BB">
        <w:rPr>
          <w:rFonts w:ascii="Calibri" w:eastAsia="SimSun" w:hAnsi="Calibri" w:cs="F"/>
          <w:kern w:val="3"/>
        </w:rPr>
        <w:t xml:space="preserve"> </w:t>
      </w:r>
      <w:r w:rsidRPr="006C59BB">
        <w:rPr>
          <w:rFonts w:ascii="Calibri" w:eastAsia="SimSun" w:hAnsi="Calibri" w:cs="F"/>
          <w:kern w:val="3"/>
          <w:sz w:val="28"/>
          <w:szCs w:val="28"/>
        </w:rPr>
        <w:t>Формирование общественных представлений о престижности высокого уровня здоровья и разносторонней физической подготовленности, а также воспитывать потребность и умение сознательно заниматься физическими упражнениями и применять их в целях повышения работоспособности и укрепления здоровья.</w:t>
      </w:r>
    </w:p>
    <w:p w14:paraId="02468436" w14:textId="77777777" w:rsidR="006C59BB" w:rsidRPr="006C59BB" w:rsidRDefault="006C59BB" w:rsidP="006C59BB">
      <w:pPr>
        <w:suppressAutoHyphens/>
        <w:autoSpaceDN w:val="0"/>
        <w:spacing w:line="242" w:lineRule="auto"/>
        <w:textAlignment w:val="baseline"/>
        <w:rPr>
          <w:rFonts w:ascii="Calibri" w:eastAsia="SimSun" w:hAnsi="Calibri" w:cs="F"/>
          <w:kern w:val="3"/>
        </w:rPr>
      </w:pPr>
    </w:p>
    <w:p w14:paraId="664AC23D" w14:textId="77777777" w:rsidR="006C59BB" w:rsidRPr="006C59BB" w:rsidRDefault="006C59BB" w:rsidP="006C59BB">
      <w:p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Дата проведения урока:            14.05.2022</w:t>
      </w:r>
    </w:p>
    <w:p w14:paraId="5D0A87F6" w14:textId="39612521" w:rsidR="006C59BB" w:rsidRPr="006C59BB" w:rsidRDefault="006C59BB" w:rsidP="006C59BB">
      <w:p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 xml:space="preserve">Место проведения:                     спортивный зал </w:t>
      </w:r>
    </w:p>
    <w:p w14:paraId="780EC520" w14:textId="77777777" w:rsidR="006C59BB" w:rsidRPr="006C59BB" w:rsidRDefault="006C59BB" w:rsidP="006C59BB">
      <w:p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Время проведения:                     40 минут</w:t>
      </w:r>
    </w:p>
    <w:p w14:paraId="69AD57E1" w14:textId="77777777" w:rsidR="006C59BB" w:rsidRPr="006C59BB" w:rsidRDefault="006C59BB" w:rsidP="006C59BB">
      <w:p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 xml:space="preserve">Инвентарь и </w:t>
      </w:r>
      <w:proofErr w:type="gramStart"/>
      <w:r w:rsidRPr="006C59BB">
        <w:rPr>
          <w:rFonts w:ascii="Calibri" w:eastAsia="SimSun" w:hAnsi="Calibri" w:cs="F"/>
          <w:kern w:val="3"/>
          <w:sz w:val="28"/>
          <w:szCs w:val="28"/>
        </w:rPr>
        <w:t xml:space="preserve">оборудование:   </w:t>
      </w:r>
      <w:proofErr w:type="gramEnd"/>
      <w:r w:rsidRPr="006C59BB">
        <w:rPr>
          <w:rFonts w:ascii="Calibri" w:eastAsia="SimSun" w:hAnsi="Calibri" w:cs="F"/>
          <w:kern w:val="3"/>
          <w:sz w:val="28"/>
          <w:szCs w:val="28"/>
        </w:rPr>
        <w:t xml:space="preserve">  фишки, мячи ,обручи, скакалка, ведро, швабра</w:t>
      </w:r>
    </w:p>
    <w:p w14:paraId="3A114B4C" w14:textId="1DEB46D3" w:rsidR="006C59BB" w:rsidRPr="006C59BB" w:rsidRDefault="006C59BB" w:rsidP="006C59BB">
      <w:pPr>
        <w:suppressAutoHyphens/>
        <w:autoSpaceDN w:val="0"/>
        <w:spacing w:line="242" w:lineRule="auto"/>
        <w:textAlignment w:val="baseline"/>
        <w:rPr>
          <w:rFonts w:ascii="Calibri" w:eastAsia="SimSun" w:hAnsi="Calibri" w:cs="F"/>
          <w:kern w:val="3"/>
        </w:rPr>
      </w:pPr>
      <w:r w:rsidRPr="006C59BB">
        <w:rPr>
          <w:rFonts w:ascii="Calibri" w:eastAsia="SimSun" w:hAnsi="Calibri" w:cs="F"/>
          <w:kern w:val="3"/>
          <w:sz w:val="28"/>
          <w:szCs w:val="28"/>
        </w:rPr>
        <w:t xml:space="preserve">                                                                                   Конспект составил: </w:t>
      </w:r>
      <w:proofErr w:type="spellStart"/>
      <w:r>
        <w:rPr>
          <w:rFonts w:ascii="Calibri" w:eastAsia="SimSun" w:hAnsi="Calibri" w:cs="F"/>
          <w:kern w:val="3"/>
          <w:sz w:val="28"/>
          <w:szCs w:val="28"/>
        </w:rPr>
        <w:t>Мильц</w:t>
      </w:r>
      <w:proofErr w:type="spellEnd"/>
      <w:r>
        <w:rPr>
          <w:rFonts w:ascii="Calibri" w:eastAsia="SimSun" w:hAnsi="Calibri" w:cs="F"/>
          <w:kern w:val="3"/>
          <w:sz w:val="28"/>
          <w:szCs w:val="28"/>
        </w:rPr>
        <w:t xml:space="preserve"> И.А.</w:t>
      </w:r>
    </w:p>
    <w:p w14:paraId="4482866A" w14:textId="77777777" w:rsidR="006C59BB" w:rsidRPr="006C59BB" w:rsidRDefault="006C59BB" w:rsidP="006C59BB">
      <w:pPr>
        <w:suppressAutoHyphens/>
        <w:autoSpaceDN w:val="0"/>
        <w:spacing w:line="242" w:lineRule="auto"/>
        <w:jc w:val="center"/>
        <w:textAlignment w:val="baseline"/>
        <w:rPr>
          <w:rFonts w:ascii="Calibri" w:eastAsia="SimSun" w:hAnsi="Calibri" w:cs="F"/>
          <w:kern w:val="3"/>
        </w:rPr>
      </w:pPr>
      <w:r w:rsidRPr="006C59BB">
        <w:rPr>
          <w:rFonts w:ascii="Calibri" w:eastAsia="SimSun" w:hAnsi="Calibri" w:cs="F"/>
          <w:kern w:val="3"/>
          <w:sz w:val="28"/>
          <w:szCs w:val="28"/>
        </w:rPr>
        <w:lastRenderedPageBreak/>
        <w:t xml:space="preserve">                                                                  Методист: Леонова И.Г.</w:t>
      </w:r>
    </w:p>
    <w:p w14:paraId="5E6B683F"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b/>
          <w:bCs/>
          <w:kern w:val="3"/>
          <w:sz w:val="28"/>
          <w:szCs w:val="28"/>
        </w:rPr>
        <w:t xml:space="preserve"> </w:t>
      </w:r>
      <w:r w:rsidRPr="006C59BB">
        <w:rPr>
          <w:rFonts w:ascii="Calibri" w:eastAsia="SimSun" w:hAnsi="Calibri" w:cs="F"/>
          <w:b/>
          <w:bCs/>
          <w:kern w:val="3"/>
          <w:sz w:val="28"/>
          <w:szCs w:val="28"/>
          <w:lang w:val="en-US"/>
        </w:rPr>
        <w:t>I</w:t>
      </w:r>
      <w:r w:rsidRPr="006C59BB">
        <w:rPr>
          <w:rFonts w:ascii="Calibri" w:eastAsia="SimSun" w:hAnsi="Calibri" w:cs="F"/>
          <w:b/>
          <w:bCs/>
          <w:kern w:val="3"/>
          <w:sz w:val="28"/>
          <w:szCs w:val="28"/>
        </w:rPr>
        <w:t xml:space="preserve"> </w:t>
      </w:r>
      <w:proofErr w:type="gramStart"/>
      <w:r w:rsidRPr="006C59BB">
        <w:rPr>
          <w:rFonts w:ascii="Calibri" w:eastAsia="SimSun" w:hAnsi="Calibri" w:cs="F"/>
          <w:b/>
          <w:bCs/>
          <w:kern w:val="3"/>
          <w:sz w:val="28"/>
          <w:szCs w:val="28"/>
        </w:rPr>
        <w:t>Вводная  (</w:t>
      </w:r>
      <w:proofErr w:type="gramEnd"/>
      <w:r w:rsidRPr="006C59BB">
        <w:rPr>
          <w:rFonts w:ascii="Calibri" w:eastAsia="SimSun" w:hAnsi="Calibri" w:cs="F"/>
          <w:b/>
          <w:bCs/>
          <w:kern w:val="3"/>
          <w:sz w:val="28"/>
          <w:szCs w:val="28"/>
        </w:rPr>
        <w:t>2-3 мин.)</w:t>
      </w:r>
    </w:p>
    <w:p w14:paraId="598B2DA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Построение, разделение на две команды, прослушивание </w:t>
      </w:r>
      <w:proofErr w:type="spellStart"/>
      <w:r w:rsidRPr="006C59BB">
        <w:rPr>
          <w:rFonts w:ascii="Calibri" w:eastAsia="SimSun" w:hAnsi="Calibri" w:cs="F"/>
          <w:kern w:val="3"/>
          <w:sz w:val="28"/>
          <w:szCs w:val="28"/>
        </w:rPr>
        <w:t>речевок</w:t>
      </w:r>
      <w:proofErr w:type="spellEnd"/>
      <w:r w:rsidRPr="006C59BB">
        <w:rPr>
          <w:rFonts w:ascii="Calibri" w:eastAsia="SimSun" w:hAnsi="Calibri" w:cs="F"/>
          <w:kern w:val="3"/>
          <w:sz w:val="28"/>
          <w:szCs w:val="28"/>
        </w:rPr>
        <w:t>, и названия команд.</w:t>
      </w:r>
    </w:p>
    <w:p w14:paraId="4B622CD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Представление жюри.</w:t>
      </w:r>
    </w:p>
    <w:p w14:paraId="105E11AA"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Дать задание на название команды, </w:t>
      </w:r>
      <w:proofErr w:type="spellStart"/>
      <w:r w:rsidRPr="006C59BB">
        <w:rPr>
          <w:rFonts w:ascii="Calibri" w:eastAsia="SimSun" w:hAnsi="Calibri" w:cs="F"/>
          <w:kern w:val="3"/>
          <w:sz w:val="28"/>
          <w:szCs w:val="28"/>
        </w:rPr>
        <w:t>речевки</w:t>
      </w:r>
      <w:proofErr w:type="spellEnd"/>
      <w:r w:rsidRPr="006C59BB">
        <w:rPr>
          <w:rFonts w:ascii="Calibri" w:eastAsia="SimSun" w:hAnsi="Calibri" w:cs="F"/>
          <w:kern w:val="3"/>
          <w:sz w:val="28"/>
          <w:szCs w:val="28"/>
        </w:rPr>
        <w:t>, выявление капитана команд.</w:t>
      </w:r>
    </w:p>
    <w:p w14:paraId="1F357405"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Сегодня мы с Вами проведем спортивное мероприятие, посвященное нашей теме: «В здоровом теле, здоровый дух!» И так для чего же нам нужен спорт? (спросить детей)</w:t>
      </w:r>
    </w:p>
    <w:p w14:paraId="60B0B69C" w14:textId="77777777" w:rsidR="006C59BB" w:rsidRPr="006C59BB" w:rsidRDefault="006C59BB" w:rsidP="006C59BB">
      <w:pPr>
        <w:suppressAutoHyphens/>
        <w:autoSpaceDN w:val="0"/>
        <w:spacing w:line="242" w:lineRule="auto"/>
        <w:jc w:val="center"/>
        <w:textAlignment w:val="baseline"/>
        <w:rPr>
          <w:rFonts w:ascii="Calibri" w:eastAsia="SimSun" w:hAnsi="Calibri" w:cs="F"/>
          <w:b/>
          <w:bCs/>
          <w:kern w:val="3"/>
          <w:sz w:val="28"/>
          <w:szCs w:val="28"/>
        </w:rPr>
      </w:pPr>
      <w:r w:rsidRPr="006C59BB">
        <w:rPr>
          <w:rFonts w:ascii="Calibri" w:eastAsia="SimSun" w:hAnsi="Calibri" w:cs="F"/>
          <w:b/>
          <w:bCs/>
          <w:kern w:val="3"/>
          <w:sz w:val="28"/>
          <w:szCs w:val="28"/>
        </w:rPr>
        <w:t>Спорт, ребята, очень нужен.</w:t>
      </w:r>
    </w:p>
    <w:p w14:paraId="765A73DB" w14:textId="77777777" w:rsidR="006C59BB" w:rsidRPr="006C59BB" w:rsidRDefault="006C59BB" w:rsidP="006C59BB">
      <w:pPr>
        <w:suppressAutoHyphens/>
        <w:autoSpaceDN w:val="0"/>
        <w:spacing w:line="242" w:lineRule="auto"/>
        <w:jc w:val="center"/>
        <w:textAlignment w:val="baseline"/>
        <w:rPr>
          <w:rFonts w:ascii="Calibri" w:eastAsia="SimSun" w:hAnsi="Calibri" w:cs="F"/>
          <w:b/>
          <w:bCs/>
          <w:kern w:val="3"/>
          <w:sz w:val="28"/>
          <w:szCs w:val="28"/>
        </w:rPr>
      </w:pPr>
      <w:r w:rsidRPr="006C59BB">
        <w:rPr>
          <w:rFonts w:ascii="Calibri" w:eastAsia="SimSun" w:hAnsi="Calibri" w:cs="F"/>
          <w:b/>
          <w:bCs/>
          <w:kern w:val="3"/>
          <w:sz w:val="28"/>
          <w:szCs w:val="28"/>
        </w:rPr>
        <w:t>Мы со спортом крепко дружим.</w:t>
      </w:r>
    </w:p>
    <w:p w14:paraId="071B9C10" w14:textId="77777777" w:rsidR="006C59BB" w:rsidRPr="006C59BB" w:rsidRDefault="006C59BB" w:rsidP="006C59BB">
      <w:pPr>
        <w:suppressAutoHyphens/>
        <w:autoSpaceDN w:val="0"/>
        <w:spacing w:line="242" w:lineRule="auto"/>
        <w:jc w:val="center"/>
        <w:textAlignment w:val="baseline"/>
        <w:rPr>
          <w:rFonts w:ascii="Calibri" w:eastAsia="SimSun" w:hAnsi="Calibri" w:cs="F"/>
          <w:b/>
          <w:bCs/>
          <w:kern w:val="3"/>
          <w:sz w:val="28"/>
          <w:szCs w:val="28"/>
        </w:rPr>
      </w:pPr>
      <w:r w:rsidRPr="006C59BB">
        <w:rPr>
          <w:rFonts w:ascii="Calibri" w:eastAsia="SimSun" w:hAnsi="Calibri" w:cs="F"/>
          <w:b/>
          <w:bCs/>
          <w:kern w:val="3"/>
          <w:sz w:val="28"/>
          <w:szCs w:val="28"/>
        </w:rPr>
        <w:t>Спорт – помощник!</w:t>
      </w:r>
    </w:p>
    <w:p w14:paraId="493EBCE5" w14:textId="77777777" w:rsidR="006C59BB" w:rsidRPr="006C59BB" w:rsidRDefault="006C59BB" w:rsidP="006C59BB">
      <w:pPr>
        <w:suppressAutoHyphens/>
        <w:autoSpaceDN w:val="0"/>
        <w:spacing w:line="242" w:lineRule="auto"/>
        <w:jc w:val="center"/>
        <w:textAlignment w:val="baseline"/>
        <w:rPr>
          <w:rFonts w:ascii="Calibri" w:eastAsia="SimSun" w:hAnsi="Calibri" w:cs="F"/>
          <w:b/>
          <w:bCs/>
          <w:kern w:val="3"/>
          <w:sz w:val="28"/>
          <w:szCs w:val="28"/>
        </w:rPr>
      </w:pPr>
      <w:r w:rsidRPr="006C59BB">
        <w:rPr>
          <w:rFonts w:ascii="Calibri" w:eastAsia="SimSun" w:hAnsi="Calibri" w:cs="F"/>
          <w:b/>
          <w:bCs/>
          <w:kern w:val="3"/>
          <w:sz w:val="28"/>
          <w:szCs w:val="28"/>
        </w:rPr>
        <w:t>Спорт – здоровье!</w:t>
      </w:r>
    </w:p>
    <w:p w14:paraId="06E1880B" w14:textId="77777777" w:rsidR="006C59BB" w:rsidRPr="006C59BB" w:rsidRDefault="006C59BB" w:rsidP="006C59BB">
      <w:pPr>
        <w:suppressAutoHyphens/>
        <w:autoSpaceDN w:val="0"/>
        <w:spacing w:line="242" w:lineRule="auto"/>
        <w:jc w:val="center"/>
        <w:textAlignment w:val="baseline"/>
        <w:rPr>
          <w:rFonts w:ascii="Calibri" w:eastAsia="SimSun" w:hAnsi="Calibri" w:cs="F"/>
          <w:b/>
          <w:bCs/>
          <w:kern w:val="3"/>
          <w:sz w:val="28"/>
          <w:szCs w:val="28"/>
        </w:rPr>
      </w:pPr>
      <w:r w:rsidRPr="006C59BB">
        <w:rPr>
          <w:rFonts w:ascii="Calibri" w:eastAsia="SimSun" w:hAnsi="Calibri" w:cs="F"/>
          <w:b/>
          <w:bCs/>
          <w:kern w:val="3"/>
          <w:sz w:val="28"/>
          <w:szCs w:val="28"/>
        </w:rPr>
        <w:t>Спорт – игра!</w:t>
      </w:r>
    </w:p>
    <w:p w14:paraId="152CC239" w14:textId="77777777" w:rsidR="006C59BB" w:rsidRPr="006C59BB" w:rsidRDefault="006C59BB" w:rsidP="006C59BB">
      <w:pPr>
        <w:suppressAutoHyphens/>
        <w:autoSpaceDN w:val="0"/>
        <w:spacing w:line="242" w:lineRule="auto"/>
        <w:jc w:val="center"/>
        <w:textAlignment w:val="baseline"/>
        <w:rPr>
          <w:rFonts w:ascii="Calibri" w:eastAsia="SimSun" w:hAnsi="Calibri" w:cs="F"/>
          <w:kern w:val="3"/>
        </w:rPr>
      </w:pPr>
      <w:r w:rsidRPr="006C59BB">
        <w:rPr>
          <w:rFonts w:ascii="Calibri" w:eastAsia="SimSun" w:hAnsi="Calibri" w:cs="F"/>
          <w:b/>
          <w:bCs/>
          <w:kern w:val="3"/>
          <w:sz w:val="28"/>
          <w:szCs w:val="28"/>
        </w:rPr>
        <w:t>Физкульт-ура</w:t>
      </w:r>
      <w:r w:rsidRPr="006C59BB">
        <w:rPr>
          <w:rFonts w:ascii="Calibri" w:eastAsia="SimSun" w:hAnsi="Calibri" w:cs="F"/>
          <w:b/>
          <w:bCs/>
          <w:kern w:val="3"/>
          <w:sz w:val="28"/>
          <w:szCs w:val="28"/>
          <w:lang w:val="en-US"/>
        </w:rPr>
        <w:t>N</w:t>
      </w:r>
    </w:p>
    <w:p w14:paraId="7123CF55"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05D5ECCA"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7AE9AD10"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71A13B0A"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5162F521"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5C62CEA0"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559DAF95"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1D65D0B5"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6604609B"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50FB04A2"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48ED8B06"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5BFB4CA7"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52B89CF3"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0F6A00E7"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p>
    <w:p w14:paraId="70B16399" w14:textId="77777777" w:rsidR="006C59BB" w:rsidRPr="006C59BB" w:rsidRDefault="006C59BB" w:rsidP="006C59BB">
      <w:pPr>
        <w:tabs>
          <w:tab w:val="left" w:pos="5340"/>
        </w:tabs>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b/>
          <w:bCs/>
          <w:kern w:val="3"/>
          <w:sz w:val="28"/>
          <w:szCs w:val="28"/>
          <w:lang w:val="en-US"/>
        </w:rPr>
        <w:lastRenderedPageBreak/>
        <w:t>II</w:t>
      </w:r>
      <w:r w:rsidRPr="006C59BB">
        <w:rPr>
          <w:rFonts w:ascii="Calibri" w:eastAsia="SimSun" w:hAnsi="Calibri" w:cs="F"/>
          <w:b/>
          <w:bCs/>
          <w:kern w:val="3"/>
          <w:sz w:val="28"/>
          <w:szCs w:val="28"/>
        </w:rPr>
        <w:t xml:space="preserve"> Основная </w:t>
      </w:r>
      <w:proofErr w:type="gramStart"/>
      <w:r w:rsidRPr="006C59BB">
        <w:rPr>
          <w:rFonts w:ascii="Calibri" w:eastAsia="SimSun" w:hAnsi="Calibri" w:cs="F"/>
          <w:b/>
          <w:bCs/>
          <w:kern w:val="3"/>
          <w:sz w:val="28"/>
          <w:szCs w:val="28"/>
        </w:rPr>
        <w:t>( 15</w:t>
      </w:r>
      <w:proofErr w:type="gramEnd"/>
      <w:r w:rsidRPr="006C59BB">
        <w:rPr>
          <w:rFonts w:ascii="Calibri" w:eastAsia="SimSun" w:hAnsi="Calibri" w:cs="F"/>
          <w:b/>
          <w:bCs/>
          <w:kern w:val="3"/>
          <w:sz w:val="28"/>
          <w:szCs w:val="28"/>
        </w:rPr>
        <w:t xml:space="preserve"> мин)</w:t>
      </w:r>
      <w:r w:rsidRPr="006C59BB">
        <w:rPr>
          <w:rFonts w:ascii="Calibri" w:eastAsia="SimSun" w:hAnsi="Calibri" w:cs="F"/>
          <w:b/>
          <w:bCs/>
          <w:kern w:val="3"/>
          <w:sz w:val="28"/>
          <w:szCs w:val="28"/>
        </w:rPr>
        <w:tab/>
      </w:r>
    </w:p>
    <w:p w14:paraId="6046E1EF"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u w:val="single"/>
        </w:rPr>
      </w:pPr>
      <w:r w:rsidRPr="006C59BB">
        <w:rPr>
          <w:rFonts w:ascii="Calibri" w:eastAsia="SimSun" w:hAnsi="Calibri" w:cs="F"/>
          <w:kern w:val="3"/>
          <w:sz w:val="28"/>
          <w:szCs w:val="28"/>
          <w:u w:val="single"/>
        </w:rPr>
        <w:t>1.«Кенгуру»</w:t>
      </w:r>
    </w:p>
    <w:p w14:paraId="1A5689AF"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Первый участник, зажав мяч между ног, прыгает на двух ногах от старта до финиша (расстояние 8 </w:t>
      </w:r>
      <w:proofErr w:type="gramStart"/>
      <w:r w:rsidRPr="006C59BB">
        <w:rPr>
          <w:rFonts w:ascii="Calibri" w:eastAsia="SimSun" w:hAnsi="Calibri" w:cs="F"/>
          <w:kern w:val="3"/>
          <w:sz w:val="28"/>
          <w:szCs w:val="28"/>
        </w:rPr>
        <w:t>метров)и</w:t>
      </w:r>
      <w:proofErr w:type="gramEnd"/>
      <w:r w:rsidRPr="006C59BB">
        <w:rPr>
          <w:rFonts w:ascii="Calibri" w:eastAsia="SimSun" w:hAnsi="Calibri" w:cs="F"/>
          <w:kern w:val="3"/>
          <w:sz w:val="28"/>
          <w:szCs w:val="28"/>
        </w:rPr>
        <w:t xml:space="preserve"> обратно, передаёт мяч следующему, а сам становится в конец строя. И так до конца, пока первый участник не окажется на своём исходном месте. Победит команда, пришедшая к финишу первой.</w:t>
      </w:r>
    </w:p>
    <w:p w14:paraId="04ECBBB8"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08EA3DB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u w:val="single"/>
        </w:rPr>
        <w:t>2.</w:t>
      </w:r>
      <w:r w:rsidRPr="006C59BB">
        <w:rPr>
          <w:rFonts w:ascii="Calibri" w:eastAsia="SimSun" w:hAnsi="Calibri" w:cs="F"/>
          <w:kern w:val="3"/>
          <w:u w:val="single"/>
        </w:rPr>
        <w:t xml:space="preserve"> </w:t>
      </w:r>
      <w:r w:rsidRPr="006C59BB">
        <w:rPr>
          <w:rFonts w:ascii="Calibri" w:eastAsia="SimSun" w:hAnsi="Calibri" w:cs="F"/>
          <w:kern w:val="3"/>
          <w:sz w:val="28"/>
          <w:szCs w:val="28"/>
          <w:u w:val="single"/>
        </w:rPr>
        <w:t xml:space="preserve">«Спортивная викторина» </w:t>
      </w:r>
    </w:p>
    <w:p w14:paraId="1D4E4DFB"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Задание для болельщиков: необходимо ответить на вопросы. За каждый правильный ответ команде присуждается 1 очко.</w:t>
      </w:r>
    </w:p>
    <w:p w14:paraId="60124802"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1. Назовите родину Олимпийских игр? </w:t>
      </w:r>
      <w:r w:rsidRPr="006C59BB">
        <w:rPr>
          <w:rFonts w:ascii="Calibri" w:eastAsia="SimSun" w:hAnsi="Calibri" w:cs="F"/>
          <w:b/>
          <w:bCs/>
          <w:kern w:val="3"/>
          <w:sz w:val="28"/>
          <w:szCs w:val="28"/>
        </w:rPr>
        <w:t>(Древняя Греция)</w:t>
      </w:r>
    </w:p>
    <w:p w14:paraId="38616CEA"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2. Чем награждали победителей Игр в Древней Греции? </w:t>
      </w:r>
      <w:r w:rsidRPr="006C59BB">
        <w:rPr>
          <w:rFonts w:ascii="Calibri" w:eastAsia="SimSun" w:hAnsi="Calibri" w:cs="F"/>
          <w:b/>
          <w:bCs/>
          <w:kern w:val="3"/>
          <w:sz w:val="28"/>
          <w:szCs w:val="28"/>
        </w:rPr>
        <w:t>(Венок из лавровых листьев)</w:t>
      </w:r>
    </w:p>
    <w:p w14:paraId="0C9C0DF9"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3. Кого не допускали к  играм в Древней Греции? </w:t>
      </w:r>
      <w:r w:rsidRPr="006C59BB">
        <w:rPr>
          <w:rFonts w:ascii="Calibri" w:eastAsia="SimSun" w:hAnsi="Calibri" w:cs="F"/>
          <w:b/>
          <w:bCs/>
          <w:kern w:val="3"/>
          <w:sz w:val="28"/>
          <w:szCs w:val="28"/>
        </w:rPr>
        <w:t>(Женщин, рабов)</w:t>
      </w:r>
    </w:p>
    <w:p w14:paraId="59D0CF7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4. В каком году и в каком городе пройдут очередные летние Олимпийские игры </w:t>
      </w:r>
      <w:r w:rsidRPr="006C59BB">
        <w:rPr>
          <w:rFonts w:ascii="Calibri" w:eastAsia="SimSun" w:hAnsi="Calibri" w:cs="F"/>
          <w:b/>
          <w:bCs/>
          <w:kern w:val="3"/>
          <w:sz w:val="28"/>
          <w:szCs w:val="28"/>
        </w:rPr>
        <w:t>(в Токио в 2020г.)</w:t>
      </w:r>
    </w:p>
    <w:p w14:paraId="3AB2EE8E"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5. Талисман Олимпийских игр в Москве? </w:t>
      </w:r>
      <w:r w:rsidRPr="006C59BB">
        <w:rPr>
          <w:rFonts w:ascii="Calibri" w:eastAsia="SimSun" w:hAnsi="Calibri" w:cs="F"/>
          <w:b/>
          <w:bCs/>
          <w:kern w:val="3"/>
          <w:sz w:val="28"/>
          <w:szCs w:val="28"/>
        </w:rPr>
        <w:t>(медвежонок Миша)</w:t>
      </w:r>
    </w:p>
    <w:p w14:paraId="7D76828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6. Назовите все игры, оканчивающиеся на «бол». </w:t>
      </w:r>
      <w:r w:rsidRPr="006C59BB">
        <w:rPr>
          <w:rFonts w:ascii="Calibri" w:eastAsia="SimSun" w:hAnsi="Calibri" w:cs="F"/>
          <w:b/>
          <w:bCs/>
          <w:kern w:val="3"/>
          <w:sz w:val="28"/>
          <w:szCs w:val="28"/>
        </w:rPr>
        <w:t>(Футбол, волейбол, баскетбол, гандбол, стритбол)</w:t>
      </w:r>
    </w:p>
    <w:p w14:paraId="467A065A"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7. Откуда родом такие единоборства, как дзюдо, каратэ? </w:t>
      </w:r>
      <w:r w:rsidRPr="006C59BB">
        <w:rPr>
          <w:rFonts w:ascii="Calibri" w:eastAsia="SimSun" w:hAnsi="Calibri" w:cs="F"/>
          <w:b/>
          <w:bCs/>
          <w:kern w:val="3"/>
          <w:sz w:val="28"/>
          <w:szCs w:val="28"/>
        </w:rPr>
        <w:t>(Япония)</w:t>
      </w:r>
    </w:p>
    <w:p w14:paraId="52528309"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8. Сколько всего таймов в футболе? </w:t>
      </w:r>
      <w:r w:rsidRPr="006C59BB">
        <w:rPr>
          <w:rFonts w:ascii="Calibri" w:eastAsia="SimSun" w:hAnsi="Calibri" w:cs="F"/>
          <w:b/>
          <w:bCs/>
          <w:kern w:val="3"/>
          <w:sz w:val="28"/>
          <w:szCs w:val="28"/>
        </w:rPr>
        <w:t>(Два)</w:t>
      </w:r>
    </w:p>
    <w:p w14:paraId="4279D00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9. Обувь для игры в футбол. </w:t>
      </w:r>
      <w:r w:rsidRPr="006C59BB">
        <w:rPr>
          <w:rFonts w:ascii="Calibri" w:eastAsia="SimSun" w:hAnsi="Calibri" w:cs="F"/>
          <w:b/>
          <w:bCs/>
          <w:kern w:val="3"/>
          <w:sz w:val="28"/>
          <w:szCs w:val="28"/>
        </w:rPr>
        <w:t>(Бутсы)</w:t>
      </w:r>
    </w:p>
    <w:p w14:paraId="562E7BA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10 В каком виде спорта известны: Олег Маскаев </w:t>
      </w:r>
      <w:r w:rsidRPr="006C59BB">
        <w:rPr>
          <w:rFonts w:ascii="Calibri" w:eastAsia="SimSun" w:hAnsi="Calibri" w:cs="F"/>
          <w:b/>
          <w:bCs/>
          <w:kern w:val="3"/>
          <w:sz w:val="28"/>
          <w:szCs w:val="28"/>
        </w:rPr>
        <w:t>(Бокс)</w:t>
      </w:r>
      <w:r w:rsidRPr="006C59BB">
        <w:rPr>
          <w:rFonts w:ascii="Calibri" w:eastAsia="SimSun" w:hAnsi="Calibri" w:cs="F"/>
          <w:kern w:val="3"/>
          <w:sz w:val="28"/>
          <w:szCs w:val="28"/>
        </w:rPr>
        <w:t xml:space="preserve"> Ольга </w:t>
      </w:r>
      <w:proofErr w:type="spellStart"/>
      <w:r w:rsidRPr="006C59BB">
        <w:rPr>
          <w:rFonts w:ascii="Calibri" w:eastAsia="SimSun" w:hAnsi="Calibri" w:cs="F"/>
          <w:kern w:val="3"/>
          <w:sz w:val="28"/>
          <w:szCs w:val="28"/>
        </w:rPr>
        <w:t>Канискина</w:t>
      </w:r>
      <w:proofErr w:type="spellEnd"/>
      <w:r w:rsidRPr="006C59BB">
        <w:rPr>
          <w:rFonts w:ascii="Calibri" w:eastAsia="SimSun" w:hAnsi="Calibri" w:cs="F"/>
          <w:kern w:val="3"/>
          <w:sz w:val="28"/>
          <w:szCs w:val="28"/>
        </w:rPr>
        <w:t xml:space="preserve"> </w:t>
      </w:r>
      <w:r w:rsidRPr="006C59BB">
        <w:rPr>
          <w:rFonts w:ascii="Calibri" w:eastAsia="SimSun" w:hAnsi="Calibri" w:cs="F"/>
          <w:b/>
          <w:bCs/>
          <w:kern w:val="3"/>
          <w:sz w:val="28"/>
          <w:szCs w:val="28"/>
        </w:rPr>
        <w:t>(Спортивная ходьба)</w:t>
      </w:r>
    </w:p>
    <w:p w14:paraId="50499638"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11.Алексей Мишин </w:t>
      </w:r>
      <w:r w:rsidRPr="006C59BB">
        <w:rPr>
          <w:rFonts w:ascii="Calibri" w:eastAsia="SimSun" w:hAnsi="Calibri" w:cs="F"/>
          <w:b/>
          <w:bCs/>
          <w:kern w:val="3"/>
          <w:sz w:val="28"/>
          <w:szCs w:val="28"/>
        </w:rPr>
        <w:t>(Греко-римская борьба)</w:t>
      </w:r>
      <w:r w:rsidRPr="006C59BB">
        <w:rPr>
          <w:rFonts w:ascii="Calibri" w:eastAsia="SimSun" w:hAnsi="Calibri" w:cs="F"/>
          <w:kern w:val="3"/>
          <w:sz w:val="28"/>
          <w:szCs w:val="28"/>
        </w:rPr>
        <w:t xml:space="preserve"> Любовь Егорова </w:t>
      </w:r>
      <w:r w:rsidRPr="006C59BB">
        <w:rPr>
          <w:rFonts w:ascii="Calibri" w:eastAsia="SimSun" w:hAnsi="Calibri" w:cs="F"/>
          <w:b/>
          <w:bCs/>
          <w:kern w:val="3"/>
          <w:sz w:val="28"/>
          <w:szCs w:val="28"/>
        </w:rPr>
        <w:t>(Лыжница)</w:t>
      </w:r>
    </w:p>
    <w:p w14:paraId="3214CE2B"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12. Алексей Немов </w:t>
      </w:r>
      <w:r w:rsidRPr="006C59BB">
        <w:rPr>
          <w:rFonts w:ascii="Calibri" w:eastAsia="SimSun" w:hAnsi="Calibri" w:cs="F"/>
          <w:b/>
          <w:bCs/>
          <w:kern w:val="3"/>
          <w:sz w:val="28"/>
          <w:szCs w:val="28"/>
        </w:rPr>
        <w:t>(Гимнастика)</w:t>
      </w:r>
      <w:r w:rsidRPr="006C59BB">
        <w:rPr>
          <w:rFonts w:ascii="Calibri" w:eastAsia="SimSun" w:hAnsi="Calibri" w:cs="F"/>
          <w:kern w:val="3"/>
          <w:sz w:val="28"/>
          <w:szCs w:val="28"/>
        </w:rPr>
        <w:t xml:space="preserve"> Александр Овечкин </w:t>
      </w:r>
      <w:r w:rsidRPr="006C59BB">
        <w:rPr>
          <w:rFonts w:ascii="Calibri" w:eastAsia="SimSun" w:hAnsi="Calibri" w:cs="F"/>
          <w:b/>
          <w:bCs/>
          <w:kern w:val="3"/>
          <w:sz w:val="28"/>
          <w:szCs w:val="28"/>
        </w:rPr>
        <w:t>(Хоккей)</w:t>
      </w:r>
    </w:p>
    <w:p w14:paraId="633609B5"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13. Во что одеваются каратисты? </w:t>
      </w:r>
      <w:r w:rsidRPr="006C59BB">
        <w:rPr>
          <w:rFonts w:ascii="Calibri" w:eastAsia="SimSun" w:hAnsi="Calibri" w:cs="F"/>
          <w:b/>
          <w:bCs/>
          <w:kern w:val="3"/>
          <w:sz w:val="28"/>
          <w:szCs w:val="28"/>
        </w:rPr>
        <w:t>(В кимоно)</w:t>
      </w:r>
    </w:p>
    <w:p w14:paraId="2B1F4689"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14. Высшее спортивное достижение, установленное спортсменом или командой, — это ... </w:t>
      </w:r>
      <w:r w:rsidRPr="006C59BB">
        <w:rPr>
          <w:rFonts w:ascii="Calibri" w:eastAsia="SimSun" w:hAnsi="Calibri" w:cs="F"/>
          <w:b/>
          <w:bCs/>
          <w:kern w:val="3"/>
          <w:sz w:val="28"/>
          <w:szCs w:val="28"/>
        </w:rPr>
        <w:t>(Рекорд)</w:t>
      </w:r>
    </w:p>
    <w:p w14:paraId="69E1D12E"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 xml:space="preserve">15. Как называются акробатические упражнения в воде? </w:t>
      </w:r>
      <w:r w:rsidRPr="006C59BB">
        <w:rPr>
          <w:rFonts w:ascii="Calibri" w:eastAsia="SimSun" w:hAnsi="Calibri" w:cs="F"/>
          <w:b/>
          <w:bCs/>
          <w:kern w:val="3"/>
          <w:sz w:val="28"/>
          <w:szCs w:val="28"/>
        </w:rPr>
        <w:t>(Синхронное плавание)</w:t>
      </w:r>
    </w:p>
    <w:p w14:paraId="1722C2A1"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u w:val="single"/>
        </w:rPr>
      </w:pPr>
      <w:r w:rsidRPr="006C59BB">
        <w:rPr>
          <w:rFonts w:ascii="Calibri" w:eastAsia="SimSun" w:hAnsi="Calibri" w:cs="F"/>
          <w:kern w:val="3"/>
          <w:sz w:val="28"/>
          <w:szCs w:val="28"/>
          <w:u w:val="single"/>
        </w:rPr>
        <w:t>3.«Змейка»</w:t>
      </w:r>
    </w:p>
    <w:p w14:paraId="2B916A1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lastRenderedPageBreak/>
        <w:t xml:space="preserve"> Напротив каждой команды поставлены стойки на расстоянии 1 метр друг от друга. Участники каждой команды по очереди «змейкой» обегают стойки от старта и обратно. Победит команда, которая придёт на финиш первой.</w:t>
      </w:r>
    </w:p>
    <w:p w14:paraId="049EBDE9"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u w:val="single"/>
        </w:rPr>
      </w:pPr>
      <w:r w:rsidRPr="006C59BB">
        <w:rPr>
          <w:rFonts w:ascii="Calibri" w:eastAsia="SimSun" w:hAnsi="Calibri" w:cs="F"/>
          <w:kern w:val="3"/>
          <w:sz w:val="28"/>
          <w:szCs w:val="28"/>
          <w:u w:val="single"/>
        </w:rPr>
        <w:t xml:space="preserve">3. «Гонка мяча над головой» </w:t>
      </w:r>
    </w:p>
    <w:p w14:paraId="58E83BCE"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У первого участника мяч в руках (руки опущены), у всех остальных подняты вверх. По команде «Марш!» первый передаёт мяч над головой второму, второй – третьему и т.д. Последний, получив мяч, становится первым, и так до тех пор, пока первый снова не станет на своё место. Победит команда, которая быстрее перестроится.</w:t>
      </w:r>
    </w:p>
    <w:p w14:paraId="604B3576"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404ED1B9"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u w:val="single"/>
        </w:rPr>
      </w:pPr>
      <w:r w:rsidRPr="006C59BB">
        <w:rPr>
          <w:rFonts w:ascii="Calibri" w:eastAsia="SimSun" w:hAnsi="Calibri" w:cs="F"/>
          <w:kern w:val="3"/>
          <w:sz w:val="28"/>
          <w:szCs w:val="28"/>
          <w:u w:val="single"/>
        </w:rPr>
        <w:t>4. Отгадай загадки и получи балл.</w:t>
      </w:r>
    </w:p>
    <w:p w14:paraId="2AD0889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А) Коль крепко дружишь ты со мной, </w:t>
      </w:r>
    </w:p>
    <w:p w14:paraId="1D14CF4A"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Настойчив в тренировках,</w:t>
      </w:r>
    </w:p>
    <w:p w14:paraId="426119D5"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То будешь в холод, в дождь и зной </w:t>
      </w:r>
    </w:p>
    <w:p w14:paraId="2228D2F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Выносливым и ловким.</w:t>
      </w:r>
    </w:p>
    <w:p w14:paraId="13319490"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r w:rsidRPr="006C59BB">
        <w:rPr>
          <w:rFonts w:ascii="Calibri" w:eastAsia="SimSun" w:hAnsi="Calibri" w:cs="F"/>
          <w:b/>
          <w:bCs/>
          <w:kern w:val="3"/>
          <w:sz w:val="28"/>
          <w:szCs w:val="28"/>
        </w:rPr>
        <w:t>(Спорт)</w:t>
      </w:r>
    </w:p>
    <w:p w14:paraId="701D1B72"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kern w:val="3"/>
          <w:sz w:val="28"/>
          <w:szCs w:val="28"/>
        </w:rPr>
        <w:t>Б)</w:t>
      </w:r>
      <w:r w:rsidRPr="006C59BB">
        <w:rPr>
          <w:rFonts w:ascii="Calibri" w:eastAsia="SimSun" w:hAnsi="Calibri" w:cs="F"/>
          <w:kern w:val="3"/>
        </w:rPr>
        <w:t xml:space="preserve"> </w:t>
      </w:r>
      <w:r w:rsidRPr="006C59BB">
        <w:rPr>
          <w:rFonts w:ascii="Calibri" w:eastAsia="SimSun" w:hAnsi="Calibri" w:cs="F"/>
          <w:kern w:val="3"/>
          <w:sz w:val="28"/>
          <w:szCs w:val="28"/>
        </w:rPr>
        <w:t>Там в латах все на ледяной площадке</w:t>
      </w:r>
    </w:p>
    <w:p w14:paraId="27B2DB0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Сражаются, сцепились в острой схватке.</w:t>
      </w:r>
    </w:p>
    <w:p w14:paraId="138963B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Болельщики кричат: «Сильнее бей!»</w:t>
      </w:r>
    </w:p>
    <w:p w14:paraId="18C2A0CC"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Поверь, не драка это, а — …</w:t>
      </w:r>
    </w:p>
    <w:p w14:paraId="7D9F729F"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r w:rsidRPr="006C59BB">
        <w:rPr>
          <w:rFonts w:ascii="Calibri" w:eastAsia="SimSun" w:hAnsi="Calibri" w:cs="F"/>
          <w:b/>
          <w:bCs/>
          <w:kern w:val="3"/>
          <w:sz w:val="28"/>
          <w:szCs w:val="28"/>
        </w:rPr>
        <w:t>(Хоккей)</w:t>
      </w:r>
    </w:p>
    <w:p w14:paraId="68FD26A9"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В) Здесь команда побеждает, </w:t>
      </w:r>
    </w:p>
    <w:p w14:paraId="52C1069F"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Если мячик не роняет. </w:t>
      </w:r>
    </w:p>
    <w:p w14:paraId="5227EACF"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Он летит с подачи метко </w:t>
      </w:r>
    </w:p>
    <w:p w14:paraId="6067FA5D"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Не в ворота — через сетку. </w:t>
      </w:r>
    </w:p>
    <w:p w14:paraId="0FFCA299"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И площадка, а не поле</w:t>
      </w:r>
    </w:p>
    <w:p w14:paraId="69F66EC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У спортсменов в…</w:t>
      </w:r>
    </w:p>
    <w:p w14:paraId="2E045555"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r w:rsidRPr="006C59BB">
        <w:rPr>
          <w:rFonts w:ascii="Calibri" w:eastAsia="SimSun" w:hAnsi="Calibri" w:cs="F"/>
          <w:b/>
          <w:bCs/>
          <w:kern w:val="3"/>
          <w:sz w:val="28"/>
          <w:szCs w:val="28"/>
        </w:rPr>
        <w:t>(Волейболе)</w:t>
      </w:r>
    </w:p>
    <w:p w14:paraId="774A689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Г) В него играют вчетвером,</w:t>
      </w:r>
    </w:p>
    <w:p w14:paraId="7C9AF9A3"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Удобно сидя за столом, </w:t>
      </w:r>
    </w:p>
    <w:p w14:paraId="6067D66D"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lastRenderedPageBreak/>
        <w:t xml:space="preserve">По кругу чей придёт черёд, </w:t>
      </w:r>
    </w:p>
    <w:p w14:paraId="0A9A095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Тот в цепь и камень свой кладёт. </w:t>
      </w:r>
    </w:p>
    <w:p w14:paraId="5264034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Придумали игру давно, она зовётся…</w:t>
      </w:r>
    </w:p>
    <w:p w14:paraId="61DD8923"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r w:rsidRPr="006C59BB">
        <w:rPr>
          <w:rFonts w:ascii="Calibri" w:eastAsia="SimSun" w:hAnsi="Calibri" w:cs="F"/>
          <w:b/>
          <w:bCs/>
          <w:kern w:val="3"/>
          <w:sz w:val="28"/>
          <w:szCs w:val="28"/>
        </w:rPr>
        <w:t>(Домино)</w:t>
      </w:r>
    </w:p>
    <w:p w14:paraId="0AE2EA38"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Д) То вприпрыжку, то вприсядку</w:t>
      </w:r>
    </w:p>
    <w:p w14:paraId="3E402C6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Дети делают…</w:t>
      </w:r>
    </w:p>
    <w:p w14:paraId="3EF43EE3"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r w:rsidRPr="006C59BB">
        <w:rPr>
          <w:rFonts w:ascii="Calibri" w:eastAsia="SimSun" w:hAnsi="Calibri" w:cs="F"/>
          <w:b/>
          <w:bCs/>
          <w:kern w:val="3"/>
          <w:sz w:val="28"/>
          <w:szCs w:val="28"/>
        </w:rPr>
        <w:t>(Зарядку)</w:t>
      </w:r>
    </w:p>
    <w:p w14:paraId="3B1D71A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Е) Конь, канат, бревно и брусья,</w:t>
      </w:r>
    </w:p>
    <w:p w14:paraId="739D7EFC"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Кольца с ними рядом. </w:t>
      </w:r>
    </w:p>
    <w:p w14:paraId="7C1D84A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Перечислить не берусь я</w:t>
      </w:r>
    </w:p>
    <w:p w14:paraId="1376E54B"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Множество снарядов.</w:t>
      </w:r>
    </w:p>
    <w:p w14:paraId="53473401"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Красоту и пластику </w:t>
      </w:r>
    </w:p>
    <w:p w14:paraId="6DA2E852"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Дарит нам…</w:t>
      </w:r>
    </w:p>
    <w:p w14:paraId="1DB78974"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r w:rsidRPr="006C59BB">
        <w:rPr>
          <w:rFonts w:ascii="Calibri" w:eastAsia="SimSun" w:hAnsi="Calibri" w:cs="F"/>
          <w:b/>
          <w:bCs/>
          <w:kern w:val="3"/>
          <w:sz w:val="28"/>
          <w:szCs w:val="28"/>
        </w:rPr>
        <w:t>(Гимнастика)</w:t>
      </w:r>
    </w:p>
    <w:p w14:paraId="2520DDC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78E86BA3"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u w:val="single"/>
        </w:rPr>
      </w:pPr>
      <w:r w:rsidRPr="006C59BB">
        <w:rPr>
          <w:rFonts w:ascii="Calibri" w:eastAsia="SimSun" w:hAnsi="Calibri" w:cs="F"/>
          <w:kern w:val="3"/>
          <w:sz w:val="28"/>
          <w:szCs w:val="28"/>
          <w:u w:val="single"/>
        </w:rPr>
        <w:t>5. «Три прыжка»</w:t>
      </w:r>
    </w:p>
    <w:p w14:paraId="0776385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5D5C194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Участники делятся на две команды. На расстоянии 8-10 м. от линии старта положить скакалку и обруч. После сигнала 1-ый, добежав до скакалки, берет ее в руки, делает на месте три прыжка, кладет и бежит назад. 2-ой берет обруч и делает через него три прыжка и идет чередование скакалки и обруча. Чья команда быстрее справится, та и победит.</w:t>
      </w:r>
    </w:p>
    <w:p w14:paraId="3142910F"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61C3C53D"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u w:val="single"/>
        </w:rPr>
      </w:pPr>
      <w:r w:rsidRPr="006C59BB">
        <w:rPr>
          <w:rFonts w:ascii="Calibri" w:eastAsia="SimSun" w:hAnsi="Calibri" w:cs="F"/>
          <w:kern w:val="3"/>
          <w:sz w:val="28"/>
          <w:szCs w:val="28"/>
          <w:u w:val="single"/>
        </w:rPr>
        <w:t>6. Спросить у детей какой вид спорта им нравится и чем он им интересен.</w:t>
      </w:r>
    </w:p>
    <w:p w14:paraId="2E72985E"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7D4C1481"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Дети по очереди рассказываю о спорте, который им нравится. Учитель может спросить каких людей знаменитых из этого спорта они знают. </w:t>
      </w:r>
    </w:p>
    <w:p w14:paraId="6ABB883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37653019"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3FF2F69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66E9D71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u w:val="single"/>
        </w:rPr>
      </w:pPr>
      <w:r w:rsidRPr="006C59BB">
        <w:rPr>
          <w:rFonts w:ascii="Calibri" w:eastAsia="SimSun" w:hAnsi="Calibri" w:cs="F"/>
          <w:kern w:val="3"/>
          <w:sz w:val="28"/>
          <w:szCs w:val="28"/>
          <w:u w:val="single"/>
        </w:rPr>
        <w:lastRenderedPageBreak/>
        <w:t>7.»Баба-Яга»</w:t>
      </w:r>
    </w:p>
    <w:p w14:paraId="33ED72F6"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37600688"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В качестве ступы используется простое ведро, в качестве метлы - швабра. Участник встает одной ногой в ведро, другая остается на земле. Одной рукой он держит ведро за ручку, а в другой руке - швабру. В таком положении необходимо пройти всю дистанцию и передать ступу и метлу следующему.</w:t>
      </w:r>
    </w:p>
    <w:p w14:paraId="79E76DF6"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3E727F69" w14:textId="77777777" w:rsidR="006C59BB" w:rsidRPr="006C59BB" w:rsidRDefault="006C59BB" w:rsidP="006C59BB">
      <w:pPr>
        <w:suppressAutoHyphens/>
        <w:autoSpaceDN w:val="0"/>
        <w:spacing w:line="242" w:lineRule="auto"/>
        <w:jc w:val="both"/>
        <w:textAlignment w:val="baseline"/>
        <w:rPr>
          <w:rFonts w:ascii="Calibri" w:eastAsia="SimSun" w:hAnsi="Calibri" w:cs="F"/>
          <w:b/>
          <w:bCs/>
          <w:kern w:val="3"/>
          <w:sz w:val="28"/>
          <w:szCs w:val="28"/>
        </w:rPr>
      </w:pPr>
      <w:r w:rsidRPr="006C59BB">
        <w:rPr>
          <w:rFonts w:ascii="Calibri" w:eastAsia="SimSun" w:hAnsi="Calibri" w:cs="F"/>
          <w:b/>
          <w:bCs/>
          <w:kern w:val="3"/>
          <w:sz w:val="28"/>
          <w:szCs w:val="28"/>
        </w:rPr>
        <w:t>В каждой эстафете и в каждом конкурсе за победу команда получает 3 очка; за второе место-2 очка; за третье место-1 очко.</w:t>
      </w:r>
    </w:p>
    <w:p w14:paraId="00CE3CC6"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rPr>
      </w:pPr>
      <w:r w:rsidRPr="006C59BB">
        <w:rPr>
          <w:rFonts w:ascii="Calibri" w:eastAsia="SimSun" w:hAnsi="Calibri" w:cs="F"/>
          <w:b/>
          <w:bCs/>
          <w:kern w:val="3"/>
          <w:sz w:val="28"/>
          <w:szCs w:val="28"/>
          <w:lang w:val="en-US"/>
        </w:rPr>
        <w:t>III</w:t>
      </w:r>
      <w:r w:rsidRPr="006C59BB">
        <w:rPr>
          <w:rFonts w:ascii="Calibri" w:eastAsia="SimSun" w:hAnsi="Calibri" w:cs="F"/>
          <w:b/>
          <w:bCs/>
          <w:kern w:val="3"/>
          <w:sz w:val="28"/>
          <w:szCs w:val="28"/>
        </w:rPr>
        <w:t xml:space="preserve"> Заключительная (5-10 мин)</w:t>
      </w:r>
    </w:p>
    <w:p w14:paraId="02FE17B4"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-Жюри подводит итоги.</w:t>
      </w:r>
    </w:p>
    <w:p w14:paraId="68E00877"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75B1ABC8"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Оглашение результатов</w:t>
      </w:r>
    </w:p>
    <w:p w14:paraId="3C18147D"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02D6CA91"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 Награждение </w:t>
      </w:r>
    </w:p>
    <w:p w14:paraId="0525D746"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17C04D8F"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r w:rsidRPr="006C59BB">
        <w:rPr>
          <w:rFonts w:ascii="Calibri" w:eastAsia="SimSun" w:hAnsi="Calibri" w:cs="F"/>
          <w:kern w:val="3"/>
          <w:sz w:val="28"/>
          <w:szCs w:val="28"/>
        </w:rPr>
        <w:t xml:space="preserve">-Подошел к завершению наш спортивный праздник.  Спасибо всем за участие. Будьте здоровы, в добрый час!       </w:t>
      </w:r>
    </w:p>
    <w:p w14:paraId="476C291A"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1B71A3F3"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71AB66CF"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5794029E"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64354522"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6AAA0C1B"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189F5116"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32F67456"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33D9DBB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51276930"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p w14:paraId="6FFB31B3" w14:textId="77777777" w:rsidR="006C59BB" w:rsidRPr="006C59BB" w:rsidRDefault="006C59BB" w:rsidP="006C59BB">
      <w:pPr>
        <w:suppressAutoHyphens/>
        <w:autoSpaceDN w:val="0"/>
        <w:spacing w:line="242" w:lineRule="auto"/>
        <w:jc w:val="both"/>
        <w:textAlignment w:val="baseline"/>
        <w:rPr>
          <w:rFonts w:ascii="Calibri" w:eastAsia="SimSun" w:hAnsi="Calibri" w:cs="F"/>
          <w:kern w:val="3"/>
          <w:sz w:val="28"/>
          <w:szCs w:val="28"/>
        </w:rPr>
      </w:pPr>
    </w:p>
    <w:sectPr w:rsidR="006C59BB" w:rsidRPr="006C59BB" w:rsidSect="0000028A">
      <w:footerReference w:type="default" r:id="rId8"/>
      <w:pgSz w:w="11906" w:h="16838" w:code="9"/>
      <w:pgMar w:top="1134"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EB5A" w14:textId="77777777" w:rsidR="004B664C" w:rsidRDefault="004B664C" w:rsidP="006D7506">
      <w:pPr>
        <w:spacing w:after="0" w:line="240" w:lineRule="auto"/>
      </w:pPr>
      <w:r>
        <w:separator/>
      </w:r>
    </w:p>
  </w:endnote>
  <w:endnote w:type="continuationSeparator" w:id="0">
    <w:p w14:paraId="0A94854B" w14:textId="77777777" w:rsidR="004B664C" w:rsidRDefault="004B664C" w:rsidP="006D7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7234061"/>
      <w:docPartObj>
        <w:docPartGallery w:val="Page Numbers (Bottom of Page)"/>
        <w:docPartUnique/>
      </w:docPartObj>
    </w:sdtPr>
    <w:sdtContent>
      <w:p w14:paraId="6ADFB07C" w14:textId="54CE7EEA" w:rsidR="00DE7830" w:rsidRDefault="00DE7830">
        <w:pPr>
          <w:pStyle w:val="a8"/>
          <w:jc w:val="center"/>
        </w:pPr>
        <w:r>
          <w:fldChar w:fldCharType="begin"/>
        </w:r>
        <w:r>
          <w:instrText>PAGE   \* MERGEFORMAT</w:instrText>
        </w:r>
        <w:r>
          <w:fldChar w:fldCharType="separate"/>
        </w:r>
        <w:r>
          <w:t>2</w:t>
        </w:r>
        <w:r>
          <w:fldChar w:fldCharType="end"/>
        </w:r>
      </w:p>
    </w:sdtContent>
  </w:sdt>
  <w:p w14:paraId="1275BFF7" w14:textId="77777777" w:rsidR="004B664C" w:rsidRDefault="004B664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8E98" w14:textId="77777777" w:rsidR="004B664C" w:rsidRDefault="004B664C" w:rsidP="006D7506">
      <w:pPr>
        <w:spacing w:after="0" w:line="240" w:lineRule="auto"/>
      </w:pPr>
      <w:r>
        <w:separator/>
      </w:r>
    </w:p>
  </w:footnote>
  <w:footnote w:type="continuationSeparator" w:id="0">
    <w:p w14:paraId="7A5EF224" w14:textId="77777777" w:rsidR="004B664C" w:rsidRDefault="004B664C" w:rsidP="006D75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FD8"/>
    <w:multiLevelType w:val="hybridMultilevel"/>
    <w:tmpl w:val="AA6C8532"/>
    <w:lvl w:ilvl="0" w:tplc="CCA6B6D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8408F2"/>
    <w:multiLevelType w:val="hybridMultilevel"/>
    <w:tmpl w:val="A05EB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0D0620"/>
    <w:multiLevelType w:val="hybridMultilevel"/>
    <w:tmpl w:val="4EF47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F944B1"/>
    <w:multiLevelType w:val="multilevel"/>
    <w:tmpl w:val="189ED9A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777F35"/>
    <w:multiLevelType w:val="hybridMultilevel"/>
    <w:tmpl w:val="D904F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6821F05"/>
    <w:multiLevelType w:val="multilevel"/>
    <w:tmpl w:val="95985BE0"/>
    <w:styleLink w:val="WWNum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4D061509"/>
    <w:multiLevelType w:val="hybridMultilevel"/>
    <w:tmpl w:val="78D4E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D0C01AF"/>
    <w:multiLevelType w:val="hybridMultilevel"/>
    <w:tmpl w:val="AB36D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8A4C63"/>
    <w:multiLevelType w:val="hybridMultilevel"/>
    <w:tmpl w:val="60868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D12BF2"/>
    <w:multiLevelType w:val="hybridMultilevel"/>
    <w:tmpl w:val="172A1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E5031DD"/>
    <w:multiLevelType w:val="hybridMultilevel"/>
    <w:tmpl w:val="3FF64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99227B5"/>
    <w:multiLevelType w:val="hybridMultilevel"/>
    <w:tmpl w:val="7B3C0888"/>
    <w:lvl w:ilvl="0" w:tplc="C3A65D72">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E735FA1"/>
    <w:multiLevelType w:val="hybridMultilevel"/>
    <w:tmpl w:val="C0B6A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15246719">
    <w:abstractNumId w:val="7"/>
  </w:num>
  <w:num w:numId="2" w16cid:durableId="1186677488">
    <w:abstractNumId w:val="12"/>
  </w:num>
  <w:num w:numId="3" w16cid:durableId="840703810">
    <w:abstractNumId w:val="10"/>
  </w:num>
  <w:num w:numId="4" w16cid:durableId="1344625278">
    <w:abstractNumId w:val="0"/>
  </w:num>
  <w:num w:numId="5" w16cid:durableId="1140028662">
    <w:abstractNumId w:val="4"/>
  </w:num>
  <w:num w:numId="6" w16cid:durableId="1675255255">
    <w:abstractNumId w:val="6"/>
  </w:num>
  <w:num w:numId="7" w16cid:durableId="1214730675">
    <w:abstractNumId w:val="9"/>
  </w:num>
  <w:num w:numId="8" w16cid:durableId="736897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8356279">
    <w:abstractNumId w:val="2"/>
  </w:num>
  <w:num w:numId="10" w16cid:durableId="2137411554">
    <w:abstractNumId w:val="8"/>
  </w:num>
  <w:num w:numId="11" w16cid:durableId="1932078623">
    <w:abstractNumId w:val="1"/>
  </w:num>
  <w:num w:numId="12" w16cid:durableId="301350252">
    <w:abstractNumId w:val="3"/>
  </w:num>
  <w:num w:numId="13" w16cid:durableId="953099390">
    <w:abstractNumId w:val="5"/>
  </w:num>
  <w:num w:numId="14" w16cid:durableId="170039864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hideGrammaticalErrors/>
  <w:proofState w:spelling="clean" w:grammar="clean"/>
  <w:defaultTabStop w:val="708"/>
  <w:drawingGridHorizontalSpacing w:val="1000"/>
  <w:drawingGridVerticalSpacing w:val="100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37C7"/>
    <w:rsid w:val="0000028A"/>
    <w:rsid w:val="0003779D"/>
    <w:rsid w:val="001029F9"/>
    <w:rsid w:val="00180CAD"/>
    <w:rsid w:val="00215ADA"/>
    <w:rsid w:val="002177ED"/>
    <w:rsid w:val="002C4CAF"/>
    <w:rsid w:val="00363AD7"/>
    <w:rsid w:val="00387D99"/>
    <w:rsid w:val="003B799A"/>
    <w:rsid w:val="003F2B42"/>
    <w:rsid w:val="0048528F"/>
    <w:rsid w:val="004B664C"/>
    <w:rsid w:val="004D255E"/>
    <w:rsid w:val="00555D32"/>
    <w:rsid w:val="005737C7"/>
    <w:rsid w:val="005A30CC"/>
    <w:rsid w:val="00635FE9"/>
    <w:rsid w:val="006C59BB"/>
    <w:rsid w:val="006D7506"/>
    <w:rsid w:val="0077172F"/>
    <w:rsid w:val="007919DE"/>
    <w:rsid w:val="007B6A56"/>
    <w:rsid w:val="007E41FF"/>
    <w:rsid w:val="008C0B23"/>
    <w:rsid w:val="00917157"/>
    <w:rsid w:val="0093598C"/>
    <w:rsid w:val="00967790"/>
    <w:rsid w:val="009E7684"/>
    <w:rsid w:val="00A75409"/>
    <w:rsid w:val="00A93E5E"/>
    <w:rsid w:val="00AD7688"/>
    <w:rsid w:val="00B81B54"/>
    <w:rsid w:val="00BB1E2B"/>
    <w:rsid w:val="00BC0B50"/>
    <w:rsid w:val="00C41BC7"/>
    <w:rsid w:val="00C7486A"/>
    <w:rsid w:val="00C934CC"/>
    <w:rsid w:val="00DE744C"/>
    <w:rsid w:val="00DE7830"/>
    <w:rsid w:val="00ED73BE"/>
    <w:rsid w:val="00F06123"/>
    <w:rsid w:val="00F4500F"/>
    <w:rsid w:val="00F7549A"/>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D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ADA"/>
  </w:style>
  <w:style w:type="paragraph" w:styleId="1">
    <w:name w:val="heading 1"/>
    <w:basedOn w:val="a"/>
    <w:next w:val="a"/>
    <w:uiPriority w:val="9"/>
    <w:qFormat/>
    <w:pPr>
      <w:keepNext/>
      <w:keepLines/>
      <w:spacing w:before="240" w:after="0"/>
      <w:outlineLvl w:val="0"/>
    </w:pPr>
    <w:rPr>
      <w:rFonts w:asciiTheme="majorHAnsi" w:eastAsiaTheme="majorEastAsia" w:hAnsiTheme="majorHAnsi" w:cstheme="majorBidi"/>
      <w:color w:val="2F5496"/>
      <w:sz w:val="32"/>
      <w:szCs w:val="32"/>
    </w:rPr>
  </w:style>
  <w:style w:type="paragraph" w:styleId="2">
    <w:name w:val="heading 2"/>
    <w:basedOn w:val="a"/>
    <w:next w:val="a"/>
    <w:uiPriority w:val="9"/>
    <w:unhideWhenUsed/>
    <w:qFormat/>
    <w:pPr>
      <w:keepNext/>
      <w:keepLines/>
      <w:spacing w:before="40" w:after="0"/>
      <w:outlineLvl w:val="1"/>
    </w:pPr>
    <w:rPr>
      <w:rFonts w:asciiTheme="majorHAnsi" w:eastAsiaTheme="majorEastAsia" w:hAnsiTheme="majorHAnsi" w:cstheme="majorBidi"/>
      <w:color w:val="2F5496"/>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Pr>
      <w:rFonts w:asciiTheme="majorHAnsi" w:eastAsiaTheme="majorEastAsia" w:hAnsiTheme="majorHAnsi" w:cstheme="majorBidi"/>
      <w:color w:val="2F5496"/>
      <w:sz w:val="32"/>
      <w:szCs w:val="32"/>
    </w:rPr>
  </w:style>
  <w:style w:type="character" w:customStyle="1" w:styleId="20">
    <w:name w:val="Заголовок 2 Знак"/>
    <w:basedOn w:val="a0"/>
    <w:rPr>
      <w:rFonts w:asciiTheme="majorHAnsi" w:eastAsiaTheme="majorEastAsia" w:hAnsiTheme="majorHAnsi" w:cstheme="majorBidi"/>
      <w:color w:val="2F5496"/>
      <w:sz w:val="26"/>
      <w:szCs w:val="26"/>
    </w:rPr>
  </w:style>
  <w:style w:type="character" w:styleId="a3">
    <w:name w:val="Hyperlink"/>
    <w:basedOn w:val="a0"/>
    <w:uiPriority w:val="99"/>
    <w:unhideWhenUsed/>
    <w:rPr>
      <w:color w:val="000000"/>
      <w:u w:val="single"/>
    </w:rPr>
  </w:style>
  <w:style w:type="paragraph" w:styleId="a4">
    <w:name w:val="List Paragraph"/>
    <w:basedOn w:val="a"/>
    <w:qFormat/>
    <w:pPr>
      <w:ind w:left="720"/>
      <w:contextualSpacing/>
    </w:pPr>
  </w:style>
  <w:style w:type="paragraph" w:styleId="a5">
    <w:name w:val="TOC Heading"/>
    <w:basedOn w:val="1"/>
    <w:next w:val="a"/>
    <w:unhideWhenUsed/>
    <w:qFormat/>
    <w:pPr>
      <w:outlineLvl w:val="9"/>
    </w:pPr>
    <w:rPr>
      <w:lang w:eastAsia="ru-RU"/>
    </w:rPr>
  </w:style>
  <w:style w:type="paragraph" w:styleId="11">
    <w:name w:val="toc 1"/>
    <w:basedOn w:val="a"/>
    <w:next w:val="a"/>
    <w:autoRedefine/>
    <w:uiPriority w:val="39"/>
    <w:unhideWhenUsed/>
    <w:pPr>
      <w:spacing w:after="100"/>
    </w:pPr>
  </w:style>
  <w:style w:type="paragraph" w:styleId="21">
    <w:name w:val="toc 2"/>
    <w:basedOn w:val="a"/>
    <w:next w:val="a"/>
    <w:autoRedefine/>
    <w:uiPriority w:val="39"/>
    <w:unhideWhenUsed/>
    <w:rsid w:val="003F2B42"/>
    <w:pPr>
      <w:tabs>
        <w:tab w:val="right" w:leader="dot" w:pos="9345"/>
      </w:tabs>
      <w:spacing w:after="100"/>
      <w:ind w:left="220"/>
      <w:jc w:val="both"/>
    </w:pPr>
    <w:rPr>
      <w:rFonts w:ascii="Times New Roman" w:hAnsi="Times New Roman" w:cs="Times New Roman"/>
      <w:noProof/>
      <w:sz w:val="28"/>
      <w:szCs w:val="28"/>
    </w:rPr>
  </w:style>
  <w:style w:type="paragraph" w:styleId="a6">
    <w:name w:val="header"/>
    <w:basedOn w:val="a"/>
    <w:link w:val="a7"/>
    <w:uiPriority w:val="99"/>
    <w:unhideWhenUsed/>
    <w:rsid w:val="006D750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D7506"/>
  </w:style>
  <w:style w:type="paragraph" w:styleId="a8">
    <w:name w:val="footer"/>
    <w:basedOn w:val="a"/>
    <w:link w:val="a9"/>
    <w:uiPriority w:val="99"/>
    <w:unhideWhenUsed/>
    <w:rsid w:val="006D750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D7506"/>
  </w:style>
  <w:style w:type="table" w:styleId="aa">
    <w:name w:val="Table Grid"/>
    <w:basedOn w:val="a1"/>
    <w:uiPriority w:val="39"/>
    <w:rsid w:val="003B7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a2"/>
    <w:rsid w:val="006C59BB"/>
    <w:pPr>
      <w:numPr>
        <w:numId w:val="13"/>
      </w:numPr>
    </w:pPr>
  </w:style>
  <w:style w:type="paragraph" w:styleId="ab">
    <w:name w:val="Balloon Text"/>
    <w:basedOn w:val="a"/>
    <w:link w:val="ac"/>
    <w:uiPriority w:val="99"/>
    <w:semiHidden/>
    <w:unhideWhenUsed/>
    <w:rsid w:val="004B664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B66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1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0AEFA-36B7-4286-BE7E-2DD1DA13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15384</Words>
  <Characters>87694</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102873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2021-05-05T12:38:00Z</dcterms:created>
  <dcterms:modified xsi:type="dcterms:W3CDTF">2022-06-17T12:12:00Z</dcterms:modified>
  <cp:version>0900.0100.01</cp:version>
</cp:coreProperties>
</file>