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232" w:rsidRDefault="00150232" w:rsidP="00150232">
      <w:pPr>
        <w:keepNext/>
        <w:widowControl w:val="0"/>
        <w:autoSpaceDE w:val="0"/>
        <w:autoSpaceDN w:val="0"/>
        <w:adjustRightInd w:val="0"/>
        <w:spacing w:before="240" w:after="240" w:line="252" w:lineRule="auto"/>
        <w:jc w:val="center"/>
        <w:rPr>
          <w:rFonts w:ascii="Times New Roman" w:hAnsi="Times New Roman" w:cs="Times New Roman"/>
          <w:sz w:val="28"/>
          <w:szCs w:val="28"/>
          <w:lang w:val="x-none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t>Решение уравнений на основе связи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br/>
        <w:t>между результатами и компонентами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br/>
        <w:t>умножения и деления</w:t>
      </w:r>
      <w:r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br/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x-none"/>
        </w:rPr>
        <w:t>Цел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x-none"/>
        </w:rPr>
        <w:t>способствовать развитию умений решать уравнения на нахождение неизвестного множителя, делимого, делителя на основе знания связей между результатом и компонентами действий умножения и деления, находить площадь прямоугольника, соблюдать порядок выполнения действий в выражениях со скобками и без скобок.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Тип урока: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закрепление знаний и способов действий.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x-none"/>
        </w:rPr>
        <w:t>Планируемые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x-none"/>
        </w:rPr>
        <w:t>результаты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 xml:space="preserve">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 xml:space="preserve">Предметные </w:t>
      </w:r>
      <w:r>
        <w:rPr>
          <w:rFonts w:ascii="Times New Roman" w:hAnsi="Times New Roman" w:cs="Times New Roman"/>
          <w:sz w:val="28"/>
          <w:szCs w:val="28"/>
          <w:lang w:val="x-none"/>
        </w:rPr>
        <w:t>(объем освоения и уровень владения компетенциями):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x-none"/>
        </w:rPr>
        <w:t>научатся решать уравнения на нахождение неизвестного множителя, делимого, делителя на основе знания связей между результатом и компонентами действий умножения и деления, выполнять отбор и решение уравнений по заданию, исправлять ошибки в вычислениях, оперировать математическим языком в ходе организации игры, находить площадь прямоугольника, соблюдать на порядок выполнения действий в выражениях со скобками и без скобок.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 xml:space="preserve">Метапредметные 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(компоненты культурно-компетентностного опыта/приобретенная компетентность): овладеют умениями понимать учебную задачу урока, отвечать на вопросы, обобщать собственные представления, слушать собеседника и вести диалог, оценивать свои достижения </w:t>
      </w:r>
      <w:r>
        <w:rPr>
          <w:rFonts w:ascii="Times New Roman" w:hAnsi="Times New Roman" w:cs="Times New Roman"/>
          <w:sz w:val="28"/>
          <w:szCs w:val="28"/>
          <w:lang w:val="x-none"/>
        </w:rPr>
        <w:br/>
        <w:t>на уроке, пользоваться учебником.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x-none"/>
        </w:rPr>
        <w:t xml:space="preserve">Личностные: </w:t>
      </w:r>
      <w:r>
        <w:rPr>
          <w:rFonts w:ascii="Times New Roman" w:hAnsi="Times New Roman" w:cs="Times New Roman"/>
          <w:sz w:val="28"/>
          <w:szCs w:val="28"/>
          <w:lang w:val="x-none"/>
        </w:rPr>
        <w:t>самостоятельно выполняют определенные учителем виды работ (деятельности), понимая личную ответственность за результат.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  <w:lang w:val="x-none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етоды и формы обучения: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словесный, наглядный, практический; фронтальная, индивидуальная.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Образовательные ресурсы: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Математика. 3–4 классы: поурочные планы по программе «Школа России». Волгоград: Учитель, 2012. http://nsportal.ru/nachalnaya-shkola/matematika/proverka-deleniya-umnozheniem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pacing w:val="30"/>
          <w:sz w:val="28"/>
          <w:szCs w:val="28"/>
          <w:lang w:val="x-none"/>
        </w:rPr>
        <w:t>Оборудование</w:t>
      </w:r>
      <w:r>
        <w:rPr>
          <w:rFonts w:ascii="Times New Roman" w:hAnsi="Times New Roman" w:cs="Times New Roman"/>
          <w:sz w:val="28"/>
          <w:szCs w:val="28"/>
          <w:lang w:val="x-none"/>
        </w:rPr>
        <w:t>: интерактивная доска (экран), компьютер, проектор.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Основные понятия и термины: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решение уравнений на основе связи между результатами и компонентами умножения и деления.</w:t>
      </w:r>
    </w:p>
    <w:p w:rsidR="00150232" w:rsidRDefault="00150232" w:rsidP="00150232">
      <w:pPr>
        <w:keepNext/>
        <w:widowControl w:val="0"/>
        <w:autoSpaceDE w:val="0"/>
        <w:autoSpaceDN w:val="0"/>
        <w:adjustRightInd w:val="0"/>
        <w:spacing w:before="120" w:after="120" w:line="252" w:lineRule="auto"/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pacing w:val="45"/>
          <w:sz w:val="28"/>
          <w:szCs w:val="28"/>
          <w:lang w:val="x-none"/>
        </w:rPr>
        <w:t>Сценарий урока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I. Организационный  момент.  Мотивация  к  учебной  деятельности.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Раз – рука, два – рука,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lastRenderedPageBreak/>
        <w:t>Лепим мы снеговика.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Три-четыре, три-четыре –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Нарисуем рот пошире.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Пять – найдем морковь для носа,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Угольки найдем для глаз.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Шесть – наденем шляпу косо,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Пусть смеется он у нас.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Семь и восемь, семь и восемь –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Мы считать его попросим.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Сегодня я нашла на столе письмо. Оно адресовано нашему классу. Давайте прочтем письмо.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left="750" w:right="750"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Здравствуйте, ребята!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750" w:right="750"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Я пришел к вам в класс, чтобы вы научили меня считать, но я таю, у вас жарко.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750" w:right="750"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Ой! Помогите!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II. Актуализация знаний. Устный счет. 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1. Игра «Слепим снеговика».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Снеговик состоит из отдельных деталей, на обратной стороне которых написаны задания. Чтобы помочь снеговику, надо верно решить примеры.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Перед вами детали снеговика.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 xml:space="preserve">Ученики по очереди подходят к столу учителя, берут деталь и читают задания, выполняют и прикрепляют на доску.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80 : 40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>12 : 12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   96 : 3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>7 · 8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>9 · 7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90 : 9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>30 · 2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 xml:space="preserve">      16 · 3</w:t>
      </w:r>
      <w:r>
        <w:rPr>
          <w:rFonts w:ascii="Times New Roman" w:hAnsi="Times New Roman" w:cs="Times New Roman"/>
          <w:sz w:val="28"/>
          <w:szCs w:val="28"/>
          <w:lang w:val="x-none"/>
        </w:rPr>
        <w:tab/>
      </w:r>
      <w:r>
        <w:rPr>
          <w:rFonts w:ascii="Times New Roman" w:hAnsi="Times New Roman" w:cs="Times New Roman"/>
          <w:sz w:val="28"/>
          <w:szCs w:val="28"/>
          <w:lang w:val="x-none"/>
        </w:rPr>
        <w:tab/>
        <w:t>5 · 20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2. Выполнение заданий № 2–3, с. 21.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Мы собрали снеговика. Видите, у него в руке письмо. Может быть, там еще что-то есть?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left="750" w:right="750"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Ребята!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750" w:right="750"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Помогите мне решить эти задания, если я их не решу, то меня не примут в школу снеговиков.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3. Решение задач на внимательность.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1) На груше росло 10 груш, а на иве – в 2 раза больше. Сколько груш росло на иве?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2) Сколько минут надо варить яйцо, сваренное вкрутую?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(Его не надо варить, оно уже сварено.)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4. Работа с геометрическим материалом.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Посмотрите на снеговика. Из каких деталей он состоит?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(Круга, прямоугольника.)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Какая фигура называется прямоугольником?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Если все углы прямые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И всего угла четыре,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Ну, а по две стороны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Противоположны и равны,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Этот четырехугольник 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Называется прямоугольник.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Какая фигура называется кругом?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(Круг – это фигура, похожая на тарелку. Содержит все точки на плоскости. А по границе проходит окружность.)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12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Что называется окружностью?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У круга есть одна подруга,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Знакома всем ее наружность.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Она идет по краю круга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left="330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И называется окружность.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Что мы можем сделать с прямоугольником?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(Измерить, найти периметр, найти площадь.)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Что  такое  периметр? 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(Периметр – это сумма длин всех сторон фигуры.)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В чем измеряется площадь фигуры?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(В см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x-none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, в мм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x-none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, в дм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x-none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, в м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x-none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Найдите площадь шапки снеговика, если известно, что одна третья часть составляет 10 см</w:t>
      </w:r>
      <w:r>
        <w:rPr>
          <w:rFonts w:ascii="Times New Roman" w:hAnsi="Times New Roman" w:cs="Times New Roman"/>
          <w:sz w:val="28"/>
          <w:szCs w:val="28"/>
          <w:vertAlign w:val="superscript"/>
          <w:lang w:val="x-none"/>
        </w:rPr>
        <w:t>2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 xml:space="preserve">(Чтобы найти число по доле, нужно число умножить на количество долей. 10 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·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3 = 30 (см</w:t>
      </w:r>
      <w:r>
        <w:rPr>
          <w:rFonts w:ascii="Times New Roman" w:hAnsi="Times New Roman" w:cs="Times New Roman"/>
          <w:i/>
          <w:iCs/>
          <w:sz w:val="28"/>
          <w:szCs w:val="28"/>
          <w:vertAlign w:val="superscript"/>
          <w:lang w:val="x-none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).)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5. Составление задачи по выражению.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Составьте задачу про снеговиков.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(3 «А» слепил 14 снеговиков, а 3 «Б» – в 3 раза больше. Сколько снеговиков слепил 3 «Б» класс?)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Измените вопрос в задаче так, чтобы она решалась следующим выражением: 14 · 3 – 14.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(На сколько больше снеговиков слепил 3 «Б» класс, чем 3 «А» класс? На 28 больше.)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III. Закрепление пройденного материала.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Работа по учебнику, выполнение заданий № 1, 5, с. 21.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6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Объясните решения уравнения и их проверку.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Сравните выражения.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60" w:line="252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IV. Итоги урока. Рефлексия деятельности.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Сегодня какую тему мы проходили?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>– Как проверить выражение 72 : 6 = 12?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x-none"/>
        </w:rPr>
      </w:pPr>
      <w:r>
        <w:rPr>
          <w:rFonts w:ascii="Times New Roman" w:hAnsi="Times New Roman" w:cs="Times New Roman"/>
          <w:sz w:val="28"/>
          <w:szCs w:val="28"/>
          <w:lang w:val="x-none"/>
        </w:rPr>
        <w:t xml:space="preserve">– Сегодня снеговик в конверте оставил подарки за хороший труд – слова  благодарности.  </w:t>
      </w:r>
      <w:r>
        <w:rPr>
          <w:rFonts w:ascii="Times New Roman" w:hAnsi="Times New Roman" w:cs="Times New Roman"/>
          <w:i/>
          <w:iCs/>
          <w:sz w:val="28"/>
          <w:szCs w:val="28"/>
          <w:lang w:val="x-none"/>
        </w:rPr>
        <w:t>(Даются  каждому  ученику  маленькие  снеговики с надписями: «Молодец!», «Умница!», «Старайся!», «Так держать!», «Будь всегда на высоте», «Я очень рад за тебя!», «Дальнейших успехов тебе!».)</w:t>
      </w:r>
    </w:p>
    <w:p w:rsidR="00150232" w:rsidRDefault="00150232" w:rsidP="00150232">
      <w:pPr>
        <w:widowControl w:val="0"/>
        <w:autoSpaceDE w:val="0"/>
        <w:autoSpaceDN w:val="0"/>
        <w:adjustRightInd w:val="0"/>
        <w:spacing w:before="120" w:after="0" w:line="252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Домашнее задание:</w:t>
      </w:r>
      <w:r>
        <w:rPr>
          <w:rFonts w:ascii="Times New Roman" w:hAnsi="Times New Roman" w:cs="Times New Roman"/>
          <w:sz w:val="28"/>
          <w:szCs w:val="28"/>
          <w:lang w:val="x-none"/>
        </w:rPr>
        <w:t xml:space="preserve"> учебник, с. 21, № 8.</w:t>
      </w:r>
    </w:p>
    <w:p w:rsidR="00F12C76" w:rsidRDefault="00F12C76" w:rsidP="006C0B77">
      <w:pPr>
        <w:spacing w:after="0"/>
        <w:ind w:firstLine="709"/>
        <w:jc w:val="both"/>
      </w:pPr>
    </w:p>
    <w:sectPr w:rsidR="00F12C7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232"/>
    <w:rsid w:val="00150232"/>
    <w:rsid w:val="006C0B77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9F970"/>
  <w15:chartTrackingRefBased/>
  <w15:docId w15:val="{5F4E4375-8027-482E-90E6-0DF23BC00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2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2025-03-24T09:20:00Z</dcterms:created>
  <dcterms:modified xsi:type="dcterms:W3CDTF">2025-03-24T09:22:00Z</dcterms:modified>
</cp:coreProperties>
</file>