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707" w:rsidRPr="00B9407E" w:rsidRDefault="005F5707" w:rsidP="005F5707">
      <w:pPr>
        <w:pStyle w:val="Default"/>
        <w:ind w:left="-142" w:firstLine="709"/>
        <w:jc w:val="right"/>
        <w:rPr>
          <w:b/>
          <w:color w:val="auto"/>
          <w:sz w:val="28"/>
          <w:szCs w:val="28"/>
        </w:rPr>
      </w:pPr>
      <w:bookmarkStart w:id="0" w:name="_GoBack"/>
      <w:bookmarkEnd w:id="0"/>
      <w:r w:rsidRPr="00B9407E">
        <w:rPr>
          <w:b/>
          <w:color w:val="auto"/>
          <w:sz w:val="28"/>
          <w:szCs w:val="28"/>
        </w:rPr>
        <w:t xml:space="preserve">О.А </w:t>
      </w:r>
      <w:proofErr w:type="spellStart"/>
      <w:r w:rsidRPr="00B9407E">
        <w:rPr>
          <w:b/>
          <w:color w:val="auto"/>
          <w:sz w:val="28"/>
          <w:szCs w:val="28"/>
        </w:rPr>
        <w:t>Воликова</w:t>
      </w:r>
      <w:proofErr w:type="spellEnd"/>
    </w:p>
    <w:p w:rsidR="005F5707" w:rsidRPr="00B9407E" w:rsidRDefault="005F5707" w:rsidP="005F5707">
      <w:pPr>
        <w:pStyle w:val="Default"/>
        <w:ind w:left="-142" w:firstLine="709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учитель иностранного языка </w:t>
      </w:r>
      <w:r w:rsidRPr="00B9407E">
        <w:rPr>
          <w:color w:val="auto"/>
          <w:sz w:val="28"/>
          <w:szCs w:val="28"/>
        </w:rPr>
        <w:t xml:space="preserve">МБОУ СОШ №9 </w:t>
      </w:r>
      <w:proofErr w:type="spellStart"/>
      <w:r w:rsidRPr="00B9407E">
        <w:rPr>
          <w:color w:val="auto"/>
          <w:sz w:val="28"/>
          <w:szCs w:val="28"/>
        </w:rPr>
        <w:t>Белоглинский</w:t>
      </w:r>
      <w:proofErr w:type="spellEnd"/>
      <w:r w:rsidRPr="00B9407E">
        <w:rPr>
          <w:color w:val="auto"/>
          <w:sz w:val="28"/>
          <w:szCs w:val="28"/>
        </w:rPr>
        <w:t xml:space="preserve"> район</w:t>
      </w:r>
    </w:p>
    <w:p w:rsidR="005F5707" w:rsidRDefault="005F5707" w:rsidP="005F5707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9407E">
        <w:rPr>
          <w:rFonts w:ascii="Times New Roman" w:hAnsi="Times New Roman" w:cs="Times New Roman"/>
          <w:sz w:val="28"/>
          <w:szCs w:val="28"/>
        </w:rPr>
        <w:t>с.Белая Глина, Краснодарский край, Российская Федерация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5F5707" w:rsidRDefault="005F5707" w:rsidP="005F5707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F5707" w:rsidRDefault="001F44A9" w:rsidP="00EB135D">
      <w:pPr>
        <w:keepNext/>
        <w:keepLines/>
        <w:tabs>
          <w:tab w:val="left" w:pos="85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</w:t>
      </w:r>
    </w:p>
    <w:p w:rsidR="005F5707" w:rsidRPr="008D664E" w:rsidRDefault="005F5707" w:rsidP="005F5707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8D664E">
        <w:rPr>
          <w:rFonts w:ascii="Times New Roman" w:eastAsia="Times New Roman" w:hAnsi="Times New Roman" w:cs="Times New Roman"/>
          <w:b/>
          <w:bCs/>
          <w:sz w:val="28"/>
          <w:szCs w:val="28"/>
        </w:rPr>
        <w:t>ндивидуальный образовательный маршрут</w:t>
      </w:r>
      <w:r w:rsidRPr="008D664E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повышения профессиональной компетентности учителя, как условие развития творческого потенциала педагога</w:t>
      </w:r>
      <w:r w:rsidRPr="008D664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2975D3" w:rsidRPr="00090BD9" w:rsidRDefault="002975D3" w:rsidP="002975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90BD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Одной из технологий профессионального развития профессиональной компетентности педагога служит индивидуальный образовательный маршрут.</w:t>
      </w:r>
    </w:p>
    <w:p w:rsidR="002975D3" w:rsidRPr="008D664E" w:rsidRDefault="002975D3" w:rsidP="002975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D6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Что такое «индивидуальный образовательный маршрут педагога»?</w:t>
      </w:r>
    </w:p>
    <w:p w:rsidR="002975D3" w:rsidRPr="00A6283B" w:rsidRDefault="002975D3" w:rsidP="002975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2975D3" w:rsidRPr="008D664E" w:rsidRDefault="002975D3" w:rsidP="002975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D66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Индивид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уальный образовательный маршрут </w:t>
      </w:r>
      <w:r w:rsidRPr="008D66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–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8D6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это структурирова</w:t>
      </w:r>
      <w:proofErr w:type="gramStart"/>
      <w:r w:rsidRPr="008D6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D6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ная</w:t>
      </w:r>
      <w:proofErr w:type="spellEnd"/>
      <w:r w:rsidRPr="008D6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программа действий педагога на некотором фиксированном этапе работы; это замыслы педагога относительно его собственного продвижения в образовании, оформленные и упорядоченные им, готовые к реализации в педагогических технологиях и в педагогической деятельности.</w:t>
      </w:r>
    </w:p>
    <w:p w:rsidR="002975D3" w:rsidRPr="008D664E" w:rsidRDefault="002975D3" w:rsidP="002975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90BD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ИОМ </w:t>
      </w:r>
      <w:r w:rsidRPr="008D66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– </w:t>
      </w:r>
      <w:r w:rsidRPr="008D6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это личный, отличающийся характерными признаками путь следования, который представляет собой целенаправленно проектируемую дифференцированную образовательную программу, обеспечивающую педагогу разработку и реализацию личной программы профессионального развития при осуществлении методического сопровождения.</w:t>
      </w:r>
    </w:p>
    <w:p w:rsidR="002975D3" w:rsidRDefault="002975D3" w:rsidP="002975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2975D3" w:rsidRPr="008D664E" w:rsidRDefault="002975D3" w:rsidP="002975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D6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Основополагающими моментами индивидуального образовательного маршрута являются, с одной стороны, мотивационная сфера педагога, а с другой – его индивидуальные образовательные потребности как профессионала. Таким образом, педагог выступает субъектом своего профессионального развития.</w:t>
      </w:r>
    </w:p>
    <w:p w:rsidR="002975D3" w:rsidRDefault="002975D3" w:rsidP="002975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2975D3" w:rsidRPr="008D664E" w:rsidRDefault="002975D3" w:rsidP="002975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D66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Алгоритм разработки ИОМ педагога предусматривает:</w:t>
      </w:r>
    </w:p>
    <w:p w:rsidR="002975D3" w:rsidRPr="008D664E" w:rsidRDefault="002975D3" w:rsidP="002975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D66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1-й этап. Диагностик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а</w:t>
      </w:r>
      <w:r w:rsidRPr="008D66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 профессионального мастерства, самоопределени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е</w:t>
      </w:r>
      <w:r w:rsidRPr="008D66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 педагога и самодиагностик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а</w:t>
      </w:r>
      <w:r w:rsidRPr="008D6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5F5707" w:rsidRDefault="002975D3" w:rsidP="002975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8D66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2-й этап. Составление на основе полученных результатов ИОМ, </w:t>
      </w:r>
    </w:p>
    <w:p w:rsidR="002975D3" w:rsidRPr="008D664E" w:rsidRDefault="002975D3" w:rsidP="002975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D66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т</w:t>
      </w:r>
      <w:r w:rsidR="005F5707" w:rsidRPr="008D66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. е</w:t>
      </w:r>
      <w:r w:rsidRPr="008D66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 проектирование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 </w:t>
      </w:r>
      <w:r w:rsidRPr="008D6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индивидуального образовательного маршрута.</w:t>
      </w:r>
    </w:p>
    <w:p w:rsidR="002975D3" w:rsidRPr="008D664E" w:rsidRDefault="002975D3" w:rsidP="002975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D66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3-й этап. Реализация</w:t>
      </w:r>
      <w:r w:rsidRPr="008D66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 </w:t>
      </w:r>
      <w:r w:rsidRPr="008D6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индивидуального образовательного маршрута</w:t>
      </w:r>
    </w:p>
    <w:p w:rsidR="002975D3" w:rsidRPr="008D664E" w:rsidRDefault="002975D3" w:rsidP="002975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D66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4-й этап. Рефлексивный анализ эффективности ИОМ, т.е. оценка и самооценка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 </w:t>
      </w:r>
      <w:r w:rsidRPr="008D6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эффективности деятельности педагога по повышению своей профессиональной компетентности.</w:t>
      </w:r>
    </w:p>
    <w:p w:rsidR="005F5707" w:rsidRDefault="005F5707" w:rsidP="005F5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5F5707" w:rsidRPr="00C9067D" w:rsidRDefault="005F5707" w:rsidP="005F5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8D66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1-й этап. </w:t>
      </w:r>
      <w:r w:rsidRPr="008D664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Диагностике и самодиагностике предшествует выявление профессиональных интересов и профессиональных затруднений педагога, типа его профессиональной деятельности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</w:p>
    <w:p w:rsidR="005F5707" w:rsidRPr="00C9067D" w:rsidRDefault="005F5707" w:rsidP="005F5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9067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2-й этап.</w:t>
      </w:r>
      <w:r w:rsidRPr="00C9067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 Составление на основе полученных результатов ИОМ.</w:t>
      </w:r>
      <w:r w:rsidRPr="00C9067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 </w:t>
      </w:r>
    </w:p>
    <w:p w:rsidR="005F5707" w:rsidRPr="00C9067D" w:rsidRDefault="005F5707" w:rsidP="005F5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906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>На втором этапе необходимо: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</w:t>
      </w:r>
      <w:r w:rsidRPr="00C906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азработать и фиксировать в карте индивидуального образовательного маршрута программы конкретных действий по реализации задач профессионального развития.</w:t>
      </w:r>
    </w:p>
    <w:p w:rsidR="005F5707" w:rsidRPr="00C9067D" w:rsidRDefault="005F5707" w:rsidP="005F5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906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Определить пути решения проблем, развития профессиональных интересов и преодоления профессиональных затруднений, определение содержания деятельности педагога в контексте профессионального развития, планирование собственных действий по реализации цели, </w:t>
      </w:r>
      <w:r w:rsidRPr="00C9067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определение ожидаемых результатов</w:t>
      </w:r>
      <w:r w:rsidRPr="00C906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собственных достижений отражается в карте индивидуального образовательного маршрута.</w:t>
      </w:r>
    </w:p>
    <w:p w:rsidR="005F5707" w:rsidRPr="00C9067D" w:rsidRDefault="005F5707" w:rsidP="005F5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906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Определить условия для достижения результатов:</w:t>
      </w:r>
    </w:p>
    <w:p w:rsidR="005F5707" w:rsidRPr="00C9067D" w:rsidRDefault="005F5707" w:rsidP="005F5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▪ </w:t>
      </w:r>
      <w:r w:rsidRPr="00C906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курсы повышения квалификации;</w:t>
      </w:r>
    </w:p>
    <w:p w:rsidR="005F5707" w:rsidRPr="00C9067D" w:rsidRDefault="005F5707" w:rsidP="005F5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▪ </w:t>
      </w:r>
      <w:r w:rsidRPr="00C906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посещение семинаров и открытых мероприятий;</w:t>
      </w:r>
    </w:p>
    <w:p w:rsidR="005F5707" w:rsidRPr="00C9067D" w:rsidRDefault="005F5707" w:rsidP="005F5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▪ </w:t>
      </w:r>
      <w:r w:rsidRPr="00C906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изучение опыта работы педагогов-мастеров;</w:t>
      </w:r>
    </w:p>
    <w:p w:rsidR="005F5707" w:rsidRPr="00C9067D" w:rsidRDefault="005F5707" w:rsidP="005F5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▪ </w:t>
      </w:r>
      <w:r w:rsidRPr="00C906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анализ Интернет-ресурсов;</w:t>
      </w:r>
    </w:p>
    <w:p w:rsidR="005F5707" w:rsidRPr="00C9067D" w:rsidRDefault="005F5707" w:rsidP="005F5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▪ </w:t>
      </w:r>
      <w:r w:rsidRPr="00C906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консультации методистов на уровне ОО, методических объединений;</w:t>
      </w:r>
    </w:p>
    <w:p w:rsidR="005F5707" w:rsidRPr="00C9067D" w:rsidRDefault="005F5707" w:rsidP="005F5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▪ </w:t>
      </w:r>
      <w:r w:rsidRPr="00C906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участие в экспериментальной инновационной деятельности, в проблемных, рабочих, творческих группах;</w:t>
      </w:r>
    </w:p>
    <w:p w:rsidR="005F5707" w:rsidRPr="00C9067D" w:rsidRDefault="005F5707" w:rsidP="005F5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▪ </w:t>
      </w:r>
      <w:r w:rsidRPr="00C906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наставничество;</w:t>
      </w:r>
    </w:p>
    <w:p w:rsidR="005F5707" w:rsidRDefault="005F5707" w:rsidP="005F5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9067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3-й этап. Реализация индивидуального образовательного маршрута предполагает осуществление педагогической деятельности по составленному плану:</w:t>
      </w:r>
    </w:p>
    <w:p w:rsidR="005F5707" w:rsidRPr="00C9067D" w:rsidRDefault="005F5707" w:rsidP="005F5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▪ о</w:t>
      </w:r>
      <w:r w:rsidRPr="00C906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бязательно анализируются, обобщаются и систематизируются результаты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;</w:t>
      </w:r>
    </w:p>
    <w:p w:rsidR="005F5707" w:rsidRPr="00C9067D" w:rsidRDefault="005F5707" w:rsidP="005F5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▪ ▪ н</w:t>
      </w:r>
      <w:r w:rsidRPr="00C906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 основе профессиональной рефлексии педагог при необходимости вносит уточнения и коррективы в карту индивидуального образовательного маршрута.</w:t>
      </w:r>
    </w:p>
    <w:p w:rsidR="005F5707" w:rsidRPr="00C9067D" w:rsidRDefault="005F5707" w:rsidP="00EB13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9067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4-й этап. Оценка и самооценка эффективности деятельности педагога по повышению своей профессиональной компетентности</w:t>
      </w:r>
    </w:p>
    <w:p w:rsidR="005F5707" w:rsidRPr="008D664E" w:rsidRDefault="005F5707" w:rsidP="005F5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906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Важным моментом выступает самоанализ педагогом своей деятельности.</w:t>
      </w:r>
    </w:p>
    <w:p w:rsidR="005F5707" w:rsidRDefault="005F5707" w:rsidP="005F57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8D6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Педагог на данном этапе включается в ситуацию самопознания, осознания и соотнесения своих индивидуальных образовательных потребностей с внешними требованиями для определения сфер профессиональной деятельности, раскрывающих профессионально-личностный потенциал педагога.</w:t>
      </w:r>
    </w:p>
    <w:p w:rsidR="002975D3" w:rsidRDefault="002975D3" w:rsidP="001F44A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2975D3" w:rsidRPr="008D664E" w:rsidRDefault="002975D3" w:rsidP="002975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Образовательный маршрут включает следующие направления деятельности: самообразование, работа в профессиональном сообществе, участие в методической работе образовательного учреждения.</w:t>
      </w:r>
    </w:p>
    <w:p w:rsidR="002975D3" w:rsidRPr="008D664E" w:rsidRDefault="00C9503F" w:rsidP="00C9503F">
      <w:pPr>
        <w:shd w:val="clear" w:color="auto" w:fill="FFFFFF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         </w:t>
      </w:r>
      <w:r w:rsidR="002975D3" w:rsidRPr="008D66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Самообразование</w:t>
      </w:r>
      <w:r w:rsidR="002975D3" w:rsidRPr="008D6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педагога предполагает изучение современных научных и методических разработок, инновационного опыта, в том числе регионального, прохождение курсов повышения квалификации.</w:t>
      </w:r>
    </w:p>
    <w:p w:rsidR="002975D3" w:rsidRPr="008D664E" w:rsidRDefault="002975D3" w:rsidP="002975D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Деятельность </w:t>
      </w:r>
      <w:r w:rsidRPr="008D66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педагога в профессиональном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с</w:t>
      </w:r>
      <w:r w:rsidRPr="008D66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ообщес</w:t>
      </w:r>
      <w:proofErr w:type="gramStart"/>
      <w:r w:rsidRPr="008D66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т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-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D66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ве</w:t>
      </w:r>
      <w:proofErr w:type="spellEnd"/>
      <w:r w:rsidRPr="008D66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 </w:t>
      </w:r>
      <w:r w:rsidRPr="008D6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осуществляется через руководство или участие в работе профессиональных сообществ (методических объединений, творческих, </w:t>
      </w:r>
      <w:r w:rsidRPr="008D6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рабочих и проблемных групп), на уровне образовательной организации,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района, </w:t>
      </w:r>
      <w:r w:rsidRPr="008D6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региона.</w:t>
      </w:r>
    </w:p>
    <w:p w:rsidR="009B25F7" w:rsidRPr="001F44A9" w:rsidRDefault="002975D3" w:rsidP="001F44A9">
      <w:pPr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8D66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Участие в методической работе</w:t>
      </w:r>
      <w:r w:rsidRPr="008D664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 </w:t>
      </w:r>
      <w:r w:rsidRPr="008D6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 уровне образовательной организации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методических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обьединений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педагогических сообществ в рамках разработки ме</w:t>
      </w:r>
      <w:r w:rsidR="009B25F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тодической темы самообразования. Для повышения своей профессиональной компетенции в рамках перспективного образовательного маршрута, мною была выбрана следующая тема самообразования «Повышение мотивации учащихся через применение инновационных технологий на уроках английского языка в рамках реализации ФГОС второго поколения».</w:t>
      </w:r>
    </w:p>
    <w:p w:rsidR="009B25F7" w:rsidRDefault="009B25F7" w:rsidP="002975D3">
      <w:pP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Источниками моего самообразования служат:</w:t>
      </w:r>
    </w:p>
    <w:p w:rsidR="009B25F7" w:rsidRDefault="009B25F7" w:rsidP="009B25F7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Информация на различных электронных носителях;</w:t>
      </w:r>
    </w:p>
    <w:p w:rsidR="009B25F7" w:rsidRDefault="009B25F7" w:rsidP="009B25F7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СМИ, методическая литература;</w:t>
      </w:r>
    </w:p>
    <w:p w:rsidR="009B25F7" w:rsidRDefault="009B25F7" w:rsidP="009B25F7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Интернет;</w:t>
      </w:r>
    </w:p>
    <w:p w:rsidR="009B25F7" w:rsidRDefault="009B25F7" w:rsidP="009B25F7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Семинары, конференции муниципального и регионального уровня;</w:t>
      </w:r>
    </w:p>
    <w:p w:rsidR="009B25F7" w:rsidRDefault="009B25F7" w:rsidP="009B25F7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Мероприятия по обмену опытом;</w:t>
      </w:r>
    </w:p>
    <w:p w:rsidR="009B25F7" w:rsidRDefault="009B25F7" w:rsidP="009B25F7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Мастер – классы;</w:t>
      </w:r>
    </w:p>
    <w:p w:rsidR="009B25F7" w:rsidRDefault="009B25F7" w:rsidP="009B25F7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Курсы повышения квалификации.</w:t>
      </w:r>
    </w:p>
    <w:p w:rsidR="00C9503F" w:rsidRDefault="00C9503F" w:rsidP="00C9503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         </w:t>
      </w:r>
      <w:r w:rsidRPr="00C9503F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Самообразование учителя есть необходимое условие </w:t>
      </w:r>
      <w:proofErr w:type="spellStart"/>
      <w:r w:rsidRPr="00C9503F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профессионал</w:t>
      </w:r>
      <w:proofErr w:type="gramStart"/>
      <w:r w:rsidRPr="00C9503F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ь</w:t>
      </w:r>
      <w:proofErr w:type="spellEnd"/>
      <w:r w:rsidRPr="00C9503F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-</w:t>
      </w:r>
      <w:proofErr w:type="gramEnd"/>
      <w:r w:rsidRPr="00C9503F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 ной деятельности педагога. Общество всегда </w:t>
      </w:r>
      <w:r w:rsidR="005F5707" w:rsidRPr="00C9503F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предъявляло,</w:t>
      </w:r>
      <w:r w:rsidRPr="00C9503F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 и будет предъявлять к учителю самые высокие требования. Для того, чтобы учить других, нужно знать больше, чем все остальные. Поэтому самообразование является главной задачей каждого учителя. Творческого ученика может выпустить только творчески работающий учитель. </w:t>
      </w:r>
    </w:p>
    <w:p w:rsidR="00C9503F" w:rsidRPr="008D664E" w:rsidRDefault="00C9503F" w:rsidP="00C95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64E">
        <w:rPr>
          <w:rFonts w:ascii="Times New Roman" w:eastAsia="Times New Roman" w:hAnsi="Times New Roman" w:cs="Times New Roman"/>
          <w:sz w:val="28"/>
          <w:szCs w:val="28"/>
        </w:rPr>
        <w:t>С позиции философии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D664E">
        <w:rPr>
          <w:rFonts w:ascii="Times New Roman" w:eastAsia="Times New Roman" w:hAnsi="Times New Roman" w:cs="Times New Roman"/>
          <w:sz w:val="28"/>
          <w:szCs w:val="28"/>
        </w:rPr>
        <w:t xml:space="preserve"> творчество – деятельность людей, преобразующая природный и социальный мир в соответствии с целями, потребностями человека на основе объективных законов реальной действительности.  </w:t>
      </w:r>
    </w:p>
    <w:p w:rsidR="00C9503F" w:rsidRPr="008D664E" w:rsidRDefault="00C9503F" w:rsidP="00C950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64E">
        <w:rPr>
          <w:rFonts w:ascii="Times New Roman" w:hAnsi="Times New Roman" w:cs="Times New Roman"/>
          <w:sz w:val="28"/>
          <w:szCs w:val="28"/>
        </w:rPr>
        <w:tab/>
        <w:t xml:space="preserve">Развитие у педагогов творческого потенциала приобретает на сегодняшний </w:t>
      </w:r>
      <w:r>
        <w:rPr>
          <w:rFonts w:ascii="Times New Roman" w:hAnsi="Times New Roman" w:cs="Times New Roman"/>
          <w:sz w:val="28"/>
          <w:szCs w:val="28"/>
        </w:rPr>
        <w:t xml:space="preserve">день особую актуальность. Поэтому, следует отметить </w:t>
      </w:r>
      <w:r w:rsidRPr="008D664E">
        <w:rPr>
          <w:rFonts w:ascii="Times New Roman" w:hAnsi="Times New Roman" w:cs="Times New Roman"/>
          <w:sz w:val="28"/>
          <w:szCs w:val="28"/>
        </w:rPr>
        <w:t xml:space="preserve">то, что учитель должен идти в ногу со временем, быстро откликаться на запросы времени. </w:t>
      </w:r>
      <w:proofErr w:type="gramStart"/>
      <w:r w:rsidRPr="008D664E">
        <w:rPr>
          <w:rFonts w:ascii="Times New Roman" w:hAnsi="Times New Roman" w:cs="Times New Roman"/>
          <w:sz w:val="28"/>
          <w:szCs w:val="28"/>
        </w:rPr>
        <w:t>Стремиться на уроке преподнести</w:t>
      </w:r>
      <w:proofErr w:type="gramEnd"/>
      <w:r w:rsidRPr="008D664E">
        <w:rPr>
          <w:rFonts w:ascii="Times New Roman" w:hAnsi="Times New Roman" w:cs="Times New Roman"/>
          <w:sz w:val="28"/>
          <w:szCs w:val="28"/>
        </w:rPr>
        <w:t xml:space="preserve"> детям не только необходимое и нужное для жизни в сегодняшних реалиях, но и научить их самостоятельно добывать знания. </w:t>
      </w:r>
    </w:p>
    <w:p w:rsidR="00C9503F" w:rsidRDefault="00C9503F" w:rsidP="00C950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503F" w:rsidRDefault="00C9503F" w:rsidP="00C950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8D664E">
        <w:rPr>
          <w:rFonts w:ascii="Times New Roman" w:hAnsi="Times New Roman" w:cs="Times New Roman"/>
          <w:sz w:val="28"/>
          <w:szCs w:val="28"/>
        </w:rPr>
        <w:t>Для того чтобы повысить свой творческий уровень, уровень компетентности, необходимо не только увеличить объём получаемой информации, количество используемых форм и методов работы, но и создать вокруг себя такие условия, которые будут система</w:t>
      </w:r>
      <w:r>
        <w:rPr>
          <w:rFonts w:ascii="Times New Roman" w:hAnsi="Times New Roman" w:cs="Times New Roman"/>
          <w:sz w:val="28"/>
          <w:szCs w:val="28"/>
        </w:rPr>
        <w:t>тически побуждать к самоанализу,</w:t>
      </w:r>
      <w:r w:rsidRPr="008D66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D664E">
        <w:rPr>
          <w:rFonts w:ascii="Times New Roman" w:hAnsi="Times New Roman" w:cs="Times New Roman"/>
          <w:sz w:val="28"/>
          <w:szCs w:val="28"/>
        </w:rPr>
        <w:t xml:space="preserve">аморазвитию. Конкурсы профессионального мастерства, открытые уроки, выступления с докладами и сообщениями на заседаниях </w:t>
      </w:r>
      <w:r w:rsidRPr="008D664E">
        <w:rPr>
          <w:rFonts w:ascii="Times New Roman" w:hAnsi="Times New Roman" w:cs="Times New Roman"/>
          <w:sz w:val="28"/>
          <w:szCs w:val="28"/>
        </w:rPr>
        <w:lastRenderedPageBreak/>
        <w:t>педагогических сообществ и методических объединений учителей, творческие отчёты и защиты индивидуальных программ, участие в экспертных комиссиях, рождают уверенность в собственных силах и ведут вперёд. Участие в разнообразных мероприятиях требует мобилизации внутренних ресурсов, точного расчёта времени, огромного психологического напряжения. К</w:t>
      </w:r>
      <w:r>
        <w:rPr>
          <w:rFonts w:ascii="Times New Roman" w:hAnsi="Times New Roman" w:cs="Times New Roman"/>
          <w:sz w:val="28"/>
          <w:szCs w:val="28"/>
        </w:rPr>
        <w:t xml:space="preserve">онкурсы </w:t>
      </w:r>
      <w:r w:rsidRPr="008D664E">
        <w:rPr>
          <w:rFonts w:ascii="Times New Roman" w:hAnsi="Times New Roman" w:cs="Times New Roman"/>
          <w:sz w:val="28"/>
          <w:szCs w:val="28"/>
        </w:rPr>
        <w:t xml:space="preserve">создают плодотворную почву для формирования творческого потенциала и роста 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D664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  <w:t>А п</w:t>
      </w:r>
      <w:r w:rsidRPr="008D664E">
        <w:rPr>
          <w:rFonts w:ascii="Times New Roman" w:hAnsi="Times New Roman" w:cs="Times New Roman"/>
          <w:sz w:val="28"/>
          <w:szCs w:val="28"/>
        </w:rPr>
        <w:t xml:space="preserve">рофессиональный рост учителя невозможен без самообразовательной потребности. </w:t>
      </w:r>
      <w:r w:rsidRPr="008D664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Профессиональное развитие педагога предполагает повышение его профессиональной компетентности</w:t>
      </w:r>
      <w:r w:rsidR="007A6D6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и также все это нацелено на</w:t>
      </w:r>
      <w:r w:rsidR="005F57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:</w:t>
      </w:r>
    </w:p>
    <w:p w:rsidR="007A6D66" w:rsidRDefault="007A6D66" w:rsidP="007A6D6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Повышение успеваемости и уровня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обученности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учащихся, мотивации к изучению;</w:t>
      </w:r>
    </w:p>
    <w:p w:rsidR="007A6D66" w:rsidRDefault="007A6D66" w:rsidP="007A6D6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Повышение своего теоретического, научно – методического уровня, профессионального мастерства и компетентности;</w:t>
      </w:r>
    </w:p>
    <w:p w:rsidR="007A6D66" w:rsidRDefault="007A6D66" w:rsidP="007A6D6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Разработку дидактических материалов, наглядности, создание педагогических разработок;</w:t>
      </w:r>
    </w:p>
    <w:p w:rsidR="007A6D66" w:rsidRDefault="007A6D66" w:rsidP="007A6D6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Разработку и проведение уроков, мастер – классов, обобщение опыта;</w:t>
      </w:r>
    </w:p>
    <w:p w:rsidR="005F5707" w:rsidRDefault="007A6D66" w:rsidP="001F44A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Выступления на заседаниях методических объединений, участие в конкурсах</w:t>
      </w:r>
      <w:r w:rsidR="001F44A9">
        <w:rPr>
          <w:rFonts w:ascii="Times New Roman" w:eastAsia="Times New Roman" w:hAnsi="Times New Roman" w:cs="Times New Roman"/>
          <w:sz w:val="28"/>
          <w:szCs w:val="28"/>
        </w:rPr>
        <w:t xml:space="preserve"> и конференциях по обобщению </w:t>
      </w:r>
    </w:p>
    <w:p w:rsidR="001F44A9" w:rsidRPr="001F44A9" w:rsidRDefault="001F44A9" w:rsidP="001F44A9">
      <w:pPr>
        <w:pStyle w:val="a3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5707" w:rsidRPr="008D664E" w:rsidRDefault="005F5707" w:rsidP="005F5707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8D664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Быть учителем, значит не только учить, но и самому постоянно учиться, совершенствоваться, идти в ногу со временем. А главное быть интересным своим ученикам.</w:t>
      </w:r>
    </w:p>
    <w:p w:rsidR="00C9503F" w:rsidRPr="009B25F7" w:rsidRDefault="00C9503F" w:rsidP="00C9503F">
      <w:pPr>
        <w:pStyle w:val="a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D77C59" w:rsidRPr="00D77C59" w:rsidRDefault="00D77C59" w:rsidP="00D77C59">
      <w:pPr>
        <w:pStyle w:val="a4"/>
        <w:shd w:val="clear" w:color="auto" w:fill="FFFFFF"/>
        <w:spacing w:before="0" w:beforeAutospacing="0" w:after="135" w:afterAutospacing="0"/>
        <w:jc w:val="center"/>
        <w:rPr>
          <w:color w:val="000000" w:themeColor="text1"/>
          <w:sz w:val="28"/>
          <w:szCs w:val="28"/>
        </w:rPr>
      </w:pPr>
      <w:r w:rsidRPr="00D77C59">
        <w:rPr>
          <w:b/>
          <w:bCs/>
          <w:color w:val="000000" w:themeColor="text1"/>
          <w:sz w:val="28"/>
          <w:szCs w:val="28"/>
        </w:rPr>
        <w:t>ЛИТЕРАТУРА</w:t>
      </w:r>
    </w:p>
    <w:p w:rsidR="00D77C59" w:rsidRPr="00D77C59" w:rsidRDefault="00D77C59" w:rsidP="00D77C59">
      <w:pPr>
        <w:pStyle w:val="a4"/>
        <w:shd w:val="clear" w:color="auto" w:fill="FFFFFF"/>
        <w:spacing w:before="0" w:beforeAutospacing="0" w:after="135" w:afterAutospacing="0"/>
        <w:rPr>
          <w:color w:val="000000" w:themeColor="text1"/>
          <w:sz w:val="28"/>
          <w:szCs w:val="28"/>
          <w:lang w:val="en-US"/>
        </w:rPr>
      </w:pPr>
      <w:r w:rsidRPr="00D77C59">
        <w:rPr>
          <w:color w:val="000000" w:themeColor="text1"/>
          <w:sz w:val="28"/>
          <w:szCs w:val="28"/>
        </w:rPr>
        <w:t>1. Зимняя И.А. Психология обучения иностранным языкам в средней школе. - М.: Просвещение, 91.</w:t>
      </w:r>
      <w:r w:rsidRPr="00D77C59">
        <w:rPr>
          <w:color w:val="000000" w:themeColor="text1"/>
          <w:sz w:val="28"/>
          <w:szCs w:val="28"/>
        </w:rPr>
        <w:br/>
        <w:t>2. Леонтьев А.А. Психология общения. – М.-Нальчик: Эльфа, 96.</w:t>
      </w:r>
      <w:r w:rsidRPr="00D77C59">
        <w:rPr>
          <w:color w:val="000000" w:themeColor="text1"/>
          <w:sz w:val="28"/>
          <w:szCs w:val="28"/>
        </w:rPr>
        <w:br/>
        <w:t>3. Общеевропейские компетенции владения иностранным языком – Страсбург, 1996.</w:t>
      </w:r>
      <w:r w:rsidRPr="00D77C59">
        <w:rPr>
          <w:color w:val="000000" w:themeColor="text1"/>
          <w:sz w:val="28"/>
          <w:szCs w:val="28"/>
        </w:rPr>
        <w:br/>
        <w:t>4. Пассов Е.И. Урок иностранного языка в средней школе. - М.: Просвещение, 98.</w:t>
      </w:r>
      <w:r w:rsidRPr="00D77C59">
        <w:rPr>
          <w:color w:val="000000" w:themeColor="text1"/>
          <w:sz w:val="28"/>
          <w:szCs w:val="28"/>
        </w:rPr>
        <w:br/>
        <w:t>5. Сафонова В.В. Изучение языков международного общения в контексте диалога культур и цивилизаций. – Воронеж: Истоки, 96.</w:t>
      </w:r>
      <w:r w:rsidRPr="00D77C59">
        <w:rPr>
          <w:color w:val="000000" w:themeColor="text1"/>
          <w:sz w:val="28"/>
          <w:szCs w:val="28"/>
        </w:rPr>
        <w:br/>
        <w:t>6. Сафонова В.В., Соловова Е.Н. / Ред. Программа. Английский язык. 5-9 классы школ с углубленным изучением иностранного языка. – М.: Просвещение, 97.</w:t>
      </w:r>
      <w:r w:rsidRPr="00D77C59">
        <w:rPr>
          <w:color w:val="000000" w:themeColor="text1"/>
          <w:sz w:val="28"/>
          <w:szCs w:val="28"/>
        </w:rPr>
        <w:br/>
        <w:t xml:space="preserve">7. </w:t>
      </w:r>
      <w:proofErr w:type="spellStart"/>
      <w:r w:rsidRPr="00D77C59">
        <w:rPr>
          <w:color w:val="000000" w:themeColor="text1"/>
          <w:sz w:val="28"/>
          <w:szCs w:val="28"/>
        </w:rPr>
        <w:t>Селевко</w:t>
      </w:r>
      <w:proofErr w:type="spellEnd"/>
      <w:r w:rsidRPr="00D77C59">
        <w:rPr>
          <w:color w:val="000000" w:themeColor="text1"/>
          <w:sz w:val="28"/>
          <w:szCs w:val="28"/>
        </w:rPr>
        <w:t xml:space="preserve"> Г.К. Современные образовательные технологии. - М.: Народное образование, 98.</w:t>
      </w:r>
      <w:r w:rsidRPr="00D77C59">
        <w:rPr>
          <w:color w:val="000000" w:themeColor="text1"/>
          <w:sz w:val="28"/>
          <w:szCs w:val="28"/>
        </w:rPr>
        <w:br/>
        <w:t xml:space="preserve">8. Соловова Е.Н. Преподавание иностранного языка сегодня и завтра. – ELT </w:t>
      </w:r>
      <w:proofErr w:type="spellStart"/>
      <w:r w:rsidRPr="00D77C59">
        <w:rPr>
          <w:color w:val="000000" w:themeColor="text1"/>
          <w:sz w:val="28"/>
          <w:szCs w:val="28"/>
        </w:rPr>
        <w:t>News</w:t>
      </w:r>
      <w:proofErr w:type="spellEnd"/>
      <w:r w:rsidRPr="00D77C59">
        <w:rPr>
          <w:color w:val="000000" w:themeColor="text1"/>
          <w:sz w:val="28"/>
          <w:szCs w:val="28"/>
        </w:rPr>
        <w:t xml:space="preserve"> &amp; </w:t>
      </w:r>
      <w:proofErr w:type="spellStart"/>
      <w:r w:rsidRPr="00D77C59">
        <w:rPr>
          <w:color w:val="000000" w:themeColor="text1"/>
          <w:sz w:val="28"/>
          <w:szCs w:val="28"/>
        </w:rPr>
        <w:t>Views</w:t>
      </w:r>
      <w:proofErr w:type="spellEnd"/>
      <w:r w:rsidRPr="00D77C59">
        <w:rPr>
          <w:color w:val="000000" w:themeColor="text1"/>
          <w:sz w:val="28"/>
          <w:szCs w:val="28"/>
        </w:rPr>
        <w:t xml:space="preserve">, </w:t>
      </w:r>
      <w:proofErr w:type="spellStart"/>
      <w:r w:rsidRPr="00D77C59">
        <w:rPr>
          <w:color w:val="000000" w:themeColor="text1"/>
          <w:sz w:val="28"/>
          <w:szCs w:val="28"/>
        </w:rPr>
        <w:t>Issue</w:t>
      </w:r>
      <w:proofErr w:type="spellEnd"/>
      <w:r w:rsidRPr="00D77C59">
        <w:rPr>
          <w:color w:val="000000" w:themeColor="text1"/>
          <w:sz w:val="28"/>
          <w:szCs w:val="28"/>
        </w:rPr>
        <w:t xml:space="preserve"> # 4 (7), 98 – DINTERNAL.</w:t>
      </w:r>
      <w:r w:rsidRPr="00D77C59">
        <w:rPr>
          <w:color w:val="000000" w:themeColor="text1"/>
          <w:sz w:val="28"/>
          <w:szCs w:val="28"/>
        </w:rPr>
        <w:br/>
        <w:t xml:space="preserve">9. </w:t>
      </w:r>
      <w:proofErr w:type="spellStart"/>
      <w:r w:rsidRPr="00D77C59">
        <w:rPr>
          <w:color w:val="000000" w:themeColor="text1"/>
          <w:sz w:val="28"/>
          <w:szCs w:val="28"/>
        </w:rPr>
        <w:t>Тримм</w:t>
      </w:r>
      <w:proofErr w:type="spellEnd"/>
      <w:r w:rsidRPr="00D77C59">
        <w:rPr>
          <w:color w:val="000000" w:themeColor="text1"/>
          <w:sz w:val="28"/>
          <w:szCs w:val="28"/>
        </w:rPr>
        <w:t>, Джон. “Обучение языку в свете предполагаемых требований ХХ</w:t>
      </w:r>
      <w:proofErr w:type="gramStart"/>
      <w:r w:rsidRPr="00D77C59">
        <w:rPr>
          <w:color w:val="000000" w:themeColor="text1"/>
          <w:sz w:val="28"/>
          <w:szCs w:val="28"/>
        </w:rPr>
        <w:t>I</w:t>
      </w:r>
      <w:proofErr w:type="gramEnd"/>
      <w:r w:rsidRPr="00D77C59">
        <w:rPr>
          <w:color w:val="000000" w:themeColor="text1"/>
          <w:sz w:val="28"/>
          <w:szCs w:val="28"/>
        </w:rPr>
        <w:t xml:space="preserve"> </w:t>
      </w:r>
      <w:r w:rsidRPr="00D77C59">
        <w:rPr>
          <w:color w:val="000000" w:themeColor="text1"/>
          <w:sz w:val="28"/>
          <w:szCs w:val="28"/>
        </w:rPr>
        <w:lastRenderedPageBreak/>
        <w:t>века”.</w:t>
      </w:r>
      <w:r w:rsidRPr="00D77C59">
        <w:rPr>
          <w:color w:val="000000" w:themeColor="text1"/>
          <w:sz w:val="28"/>
          <w:szCs w:val="28"/>
        </w:rPr>
        <w:br/>
      </w:r>
      <w:r w:rsidRPr="00D77C59">
        <w:rPr>
          <w:color w:val="000000" w:themeColor="text1"/>
          <w:sz w:val="28"/>
          <w:szCs w:val="28"/>
          <w:lang w:val="en-US"/>
        </w:rPr>
        <w:t xml:space="preserve">10. Doff, A. Teach English. – CUP, 93. </w:t>
      </w:r>
      <w:proofErr w:type="gramStart"/>
      <w:r w:rsidRPr="00D77C59">
        <w:rPr>
          <w:color w:val="000000" w:themeColor="text1"/>
          <w:sz w:val="28"/>
          <w:szCs w:val="28"/>
          <w:lang w:val="en-US"/>
        </w:rPr>
        <w:t>Haines, S. Projects for the EFL classroom.</w:t>
      </w:r>
      <w:proofErr w:type="gramEnd"/>
      <w:r w:rsidRPr="00D77C59">
        <w:rPr>
          <w:color w:val="000000" w:themeColor="text1"/>
          <w:sz w:val="28"/>
          <w:szCs w:val="28"/>
          <w:lang w:val="en-US"/>
        </w:rPr>
        <w:t xml:space="preserve"> – Nelson, 98.</w:t>
      </w:r>
      <w:r w:rsidRPr="00D77C59">
        <w:rPr>
          <w:color w:val="000000" w:themeColor="text1"/>
          <w:sz w:val="28"/>
          <w:szCs w:val="28"/>
          <w:lang w:val="en-US"/>
        </w:rPr>
        <w:br/>
        <w:t xml:space="preserve">11. </w:t>
      </w:r>
      <w:proofErr w:type="spellStart"/>
      <w:r w:rsidRPr="00D77C59">
        <w:rPr>
          <w:color w:val="000000" w:themeColor="text1"/>
          <w:sz w:val="28"/>
          <w:szCs w:val="28"/>
          <w:lang w:val="en-US"/>
        </w:rPr>
        <w:t>Ladousse</w:t>
      </w:r>
      <w:proofErr w:type="spellEnd"/>
      <w:r w:rsidRPr="00D77C59">
        <w:rPr>
          <w:color w:val="000000" w:themeColor="text1"/>
          <w:sz w:val="28"/>
          <w:szCs w:val="28"/>
          <w:lang w:val="en-US"/>
        </w:rPr>
        <w:t>, G.P. Role Play</w:t>
      </w:r>
      <w:proofErr w:type="gramStart"/>
      <w:r w:rsidRPr="00D77C59">
        <w:rPr>
          <w:color w:val="000000" w:themeColor="text1"/>
          <w:sz w:val="28"/>
          <w:szCs w:val="28"/>
          <w:lang w:val="en-US"/>
        </w:rPr>
        <w:t>.-</w:t>
      </w:r>
      <w:proofErr w:type="gramEnd"/>
      <w:r w:rsidRPr="00D77C59">
        <w:rPr>
          <w:color w:val="000000" w:themeColor="text1"/>
          <w:sz w:val="28"/>
          <w:szCs w:val="28"/>
          <w:lang w:val="en-US"/>
        </w:rPr>
        <w:t xml:space="preserve"> OUP, 92.</w:t>
      </w:r>
      <w:r w:rsidRPr="00D77C59">
        <w:rPr>
          <w:color w:val="000000" w:themeColor="text1"/>
          <w:sz w:val="28"/>
          <w:szCs w:val="28"/>
          <w:lang w:val="en-US"/>
        </w:rPr>
        <w:br/>
        <w:t xml:space="preserve">12. </w:t>
      </w:r>
      <w:proofErr w:type="spellStart"/>
      <w:r w:rsidRPr="00D77C59">
        <w:rPr>
          <w:color w:val="000000" w:themeColor="text1"/>
          <w:sz w:val="28"/>
          <w:szCs w:val="28"/>
          <w:lang w:val="en-US"/>
        </w:rPr>
        <w:t>Moskowitz</w:t>
      </w:r>
      <w:proofErr w:type="spellEnd"/>
      <w:r w:rsidRPr="00D77C59">
        <w:rPr>
          <w:color w:val="000000" w:themeColor="text1"/>
          <w:sz w:val="28"/>
          <w:szCs w:val="28"/>
          <w:lang w:val="en-US"/>
        </w:rPr>
        <w:t>, G. Caring and Sharing in the Foreign Language Classroom. –Heine and Heine Publishers, USA, 81.</w:t>
      </w:r>
      <w:r w:rsidRPr="00D77C59">
        <w:rPr>
          <w:color w:val="000000" w:themeColor="text1"/>
          <w:sz w:val="28"/>
          <w:szCs w:val="28"/>
          <w:lang w:val="en-US"/>
        </w:rPr>
        <w:br/>
        <w:t xml:space="preserve">13. </w:t>
      </w:r>
      <w:proofErr w:type="spellStart"/>
      <w:r w:rsidRPr="00D77C59">
        <w:rPr>
          <w:color w:val="000000" w:themeColor="text1"/>
          <w:sz w:val="28"/>
          <w:szCs w:val="28"/>
          <w:lang w:val="en-US"/>
        </w:rPr>
        <w:t>Stevick</w:t>
      </w:r>
      <w:proofErr w:type="spellEnd"/>
      <w:r w:rsidRPr="00D77C59">
        <w:rPr>
          <w:color w:val="000000" w:themeColor="text1"/>
          <w:sz w:val="28"/>
          <w:szCs w:val="28"/>
          <w:lang w:val="en-US"/>
        </w:rPr>
        <w:t>, E.W. Humanism in Language Teaching. – OUP, 92.</w:t>
      </w:r>
      <w:r w:rsidRPr="00D77C59">
        <w:rPr>
          <w:color w:val="000000" w:themeColor="text1"/>
          <w:sz w:val="28"/>
          <w:szCs w:val="28"/>
          <w:lang w:val="en-US"/>
        </w:rPr>
        <w:br/>
        <w:t>14. Vale, D. Teaching Children English. – CUP, 96.</w:t>
      </w:r>
    </w:p>
    <w:p w:rsidR="00D77C59" w:rsidRPr="001F44A9" w:rsidRDefault="00D77C59" w:rsidP="00D77C59">
      <w:pPr>
        <w:pStyle w:val="Default"/>
        <w:ind w:left="-142"/>
        <w:jc w:val="center"/>
        <w:rPr>
          <w:b/>
          <w:color w:val="auto"/>
          <w:sz w:val="28"/>
          <w:szCs w:val="28"/>
          <w:lang w:val="en-US"/>
        </w:rPr>
      </w:pPr>
    </w:p>
    <w:p w:rsidR="00D77C59" w:rsidRPr="005E61EA" w:rsidRDefault="00D77C59" w:rsidP="00D77C59">
      <w:pPr>
        <w:pStyle w:val="Default"/>
        <w:ind w:left="-142"/>
        <w:jc w:val="center"/>
        <w:rPr>
          <w:b/>
          <w:color w:val="auto"/>
          <w:sz w:val="28"/>
          <w:szCs w:val="28"/>
        </w:rPr>
      </w:pPr>
      <w:r w:rsidRPr="005E61EA">
        <w:rPr>
          <w:b/>
          <w:color w:val="auto"/>
          <w:sz w:val="28"/>
          <w:szCs w:val="28"/>
        </w:rPr>
        <w:t>Информация об авторе</w:t>
      </w:r>
    </w:p>
    <w:p w:rsidR="00D77C59" w:rsidRDefault="00D77C59" w:rsidP="00D77C59">
      <w:pPr>
        <w:pStyle w:val="Default"/>
        <w:ind w:left="-142" w:firstLine="709"/>
        <w:jc w:val="both"/>
        <w:rPr>
          <w:color w:val="auto"/>
          <w:sz w:val="28"/>
          <w:szCs w:val="28"/>
        </w:rPr>
      </w:pPr>
      <w:proofErr w:type="spellStart"/>
      <w:r>
        <w:rPr>
          <w:i/>
          <w:color w:val="auto"/>
          <w:sz w:val="28"/>
          <w:szCs w:val="28"/>
        </w:rPr>
        <w:t>Воликова</w:t>
      </w:r>
      <w:proofErr w:type="spellEnd"/>
      <w:r>
        <w:rPr>
          <w:i/>
          <w:color w:val="auto"/>
          <w:sz w:val="28"/>
          <w:szCs w:val="28"/>
        </w:rPr>
        <w:t xml:space="preserve"> Ольга Анатольевна</w:t>
      </w:r>
      <w:r w:rsidRPr="005E61EA">
        <w:rPr>
          <w:color w:val="auto"/>
          <w:sz w:val="28"/>
          <w:szCs w:val="28"/>
        </w:rPr>
        <w:t>—</w:t>
      </w:r>
      <w:r>
        <w:rPr>
          <w:color w:val="auto"/>
          <w:sz w:val="28"/>
          <w:szCs w:val="28"/>
        </w:rPr>
        <w:t xml:space="preserve">учитель иностранного языка МБОУ СОШ № 9 имени В.Л. </w:t>
      </w:r>
      <w:proofErr w:type="spellStart"/>
      <w:r>
        <w:rPr>
          <w:color w:val="auto"/>
          <w:sz w:val="28"/>
          <w:szCs w:val="28"/>
        </w:rPr>
        <w:t>Скрипалева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Белоглинского</w:t>
      </w:r>
      <w:proofErr w:type="spellEnd"/>
      <w:r>
        <w:rPr>
          <w:color w:val="auto"/>
          <w:sz w:val="28"/>
          <w:szCs w:val="28"/>
        </w:rPr>
        <w:t xml:space="preserve"> района, Краснодарского края </w:t>
      </w:r>
    </w:p>
    <w:p w:rsidR="00D77C59" w:rsidRDefault="00D77C59" w:rsidP="00D77C59">
      <w:pPr>
        <w:pStyle w:val="Default"/>
        <w:ind w:left="-142" w:firstLine="709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с</w:t>
      </w:r>
      <w:proofErr w:type="gramEnd"/>
      <w:r>
        <w:rPr>
          <w:color w:val="auto"/>
          <w:sz w:val="28"/>
          <w:szCs w:val="28"/>
        </w:rPr>
        <w:t xml:space="preserve">. Белая Глина, ул. Железнодорожная, 125, кв.5 </w:t>
      </w:r>
      <w:proofErr w:type="spellStart"/>
      <w:r>
        <w:rPr>
          <w:color w:val="auto"/>
          <w:sz w:val="28"/>
          <w:szCs w:val="28"/>
        </w:rPr>
        <w:t>e-mail</w:t>
      </w:r>
      <w:proofErr w:type="spellEnd"/>
      <w:r>
        <w:rPr>
          <w:color w:val="auto"/>
          <w:sz w:val="28"/>
          <w:szCs w:val="28"/>
        </w:rPr>
        <w:t xml:space="preserve">: </w:t>
      </w:r>
      <w:hyperlink r:id="rId5" w:history="1">
        <w:r w:rsidRPr="009F050C">
          <w:rPr>
            <w:rStyle w:val="a5"/>
            <w:sz w:val="28"/>
            <w:szCs w:val="28"/>
            <w:lang w:val="en-US"/>
          </w:rPr>
          <w:t>olya</w:t>
        </w:r>
        <w:r w:rsidRPr="009F050C">
          <w:rPr>
            <w:rStyle w:val="a5"/>
            <w:sz w:val="28"/>
            <w:szCs w:val="28"/>
          </w:rPr>
          <w:t>.</w:t>
        </w:r>
        <w:r w:rsidRPr="009F050C">
          <w:rPr>
            <w:rStyle w:val="a5"/>
            <w:sz w:val="28"/>
            <w:szCs w:val="28"/>
            <w:lang w:val="en-US"/>
          </w:rPr>
          <w:t>volikova</w:t>
        </w:r>
        <w:r w:rsidRPr="009F050C">
          <w:rPr>
            <w:rStyle w:val="a5"/>
            <w:sz w:val="28"/>
            <w:szCs w:val="28"/>
          </w:rPr>
          <w:t>.73@mail.ru</w:t>
        </w:r>
      </w:hyperlink>
      <w:r w:rsidRPr="005E61EA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</w:p>
    <w:p w:rsidR="00D77C59" w:rsidRDefault="00D77C59" w:rsidP="00D77C59">
      <w:pPr>
        <w:pStyle w:val="Default"/>
        <w:ind w:left="-142" w:firstLine="709"/>
        <w:jc w:val="both"/>
        <w:rPr>
          <w:color w:val="auto"/>
          <w:sz w:val="28"/>
          <w:szCs w:val="28"/>
        </w:rPr>
      </w:pPr>
    </w:p>
    <w:p w:rsidR="00D77C59" w:rsidRPr="005E61EA" w:rsidRDefault="00D77C59" w:rsidP="00D77C59">
      <w:pPr>
        <w:pStyle w:val="Default"/>
        <w:ind w:left="-142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телефон: 8 961 857 82 83</w:t>
      </w:r>
    </w:p>
    <w:p w:rsidR="009B25F7" w:rsidRPr="00D77C59" w:rsidRDefault="009B25F7" w:rsidP="002975D3">
      <w:pPr>
        <w:rPr>
          <w:lang w:val="en-US"/>
        </w:rPr>
      </w:pPr>
    </w:p>
    <w:sectPr w:rsidR="009B25F7" w:rsidRPr="00D77C59" w:rsidSect="009B7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46F1"/>
    <w:multiLevelType w:val="hybridMultilevel"/>
    <w:tmpl w:val="FEC0B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35147"/>
    <w:multiLevelType w:val="hybridMultilevel"/>
    <w:tmpl w:val="17BA9C82"/>
    <w:lvl w:ilvl="0" w:tplc="FC5633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75D3"/>
    <w:rsid w:val="001F44A9"/>
    <w:rsid w:val="002975D3"/>
    <w:rsid w:val="005F5707"/>
    <w:rsid w:val="006B280C"/>
    <w:rsid w:val="00743459"/>
    <w:rsid w:val="007A6D66"/>
    <w:rsid w:val="009944A0"/>
    <w:rsid w:val="009B25F7"/>
    <w:rsid w:val="009B75F6"/>
    <w:rsid w:val="009E4960"/>
    <w:rsid w:val="00C9503F"/>
    <w:rsid w:val="00D77C59"/>
    <w:rsid w:val="00EB1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5D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5F7"/>
    <w:pPr>
      <w:ind w:left="720"/>
      <w:contextualSpacing/>
    </w:pPr>
  </w:style>
  <w:style w:type="paragraph" w:customStyle="1" w:styleId="Default">
    <w:name w:val="Default"/>
    <w:rsid w:val="005F57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D77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uiPriority w:val="99"/>
    <w:unhideWhenUsed/>
    <w:rsid w:val="00D77C59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0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ya.volikova.7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1406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2025-03-26T19:48:00Z</dcterms:created>
  <dcterms:modified xsi:type="dcterms:W3CDTF">2025-05-03T18:25:00Z</dcterms:modified>
</cp:coreProperties>
</file>