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399" w:rsidRDefault="00C07399" w:rsidP="00F402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Абдорина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Марина Ивановна, </w:t>
      </w:r>
    </w:p>
    <w:p w:rsidR="00C07399" w:rsidRDefault="00C07399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учитель русского языка и литературы</w:t>
      </w:r>
    </w:p>
    <w:p w:rsidR="00C07399" w:rsidRDefault="00C07399" w:rsidP="00F402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Муниципальное бюджетное </w:t>
      </w:r>
    </w:p>
    <w:p w:rsidR="00C07399" w:rsidRDefault="00C07399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общеобразовательное учреждение</w:t>
      </w:r>
    </w:p>
    <w:p w:rsidR="00C07399" w:rsidRDefault="00C07399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402FC" w:rsidRPr="00F402FC">
        <w:rPr>
          <w:rFonts w:ascii="Times New Roman" w:hAnsi="Times New Roman" w:cs="Times New Roman"/>
          <w:sz w:val="24"/>
          <w:szCs w:val="24"/>
        </w:rPr>
        <w:t xml:space="preserve"> </w:t>
      </w:r>
      <w:r w:rsidR="00864C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Озерная средняя школа № 9</w:t>
      </w:r>
      <w:r w:rsidR="00864C08">
        <w:rPr>
          <w:rFonts w:ascii="Times New Roman" w:hAnsi="Times New Roman" w:cs="Times New Roman"/>
          <w:sz w:val="24"/>
          <w:szCs w:val="24"/>
        </w:rPr>
        <w:t>,</w:t>
      </w:r>
    </w:p>
    <w:p w:rsidR="00864C08" w:rsidRPr="00864C08" w:rsidRDefault="00864C08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Ширинский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C07399" w:rsidRPr="00F402FC" w:rsidRDefault="00F402FC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02FC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07399">
        <w:rPr>
          <w:rFonts w:ascii="Times New Roman" w:hAnsi="Times New Roman" w:cs="Times New Roman"/>
          <w:sz w:val="24"/>
          <w:szCs w:val="24"/>
        </w:rPr>
        <w:t>89</w:t>
      </w:r>
      <w:r w:rsidRPr="00F402FC">
        <w:rPr>
          <w:rFonts w:ascii="Times New Roman" w:hAnsi="Times New Roman" w:cs="Times New Roman"/>
          <w:sz w:val="24"/>
          <w:szCs w:val="24"/>
        </w:rPr>
        <w:t>831959679</w:t>
      </w:r>
      <w:r>
        <w:rPr>
          <w:rFonts w:ascii="Times New Roman" w:hAnsi="Times New Roman" w:cs="Times New Roman"/>
          <w:sz w:val="24"/>
          <w:szCs w:val="24"/>
          <w:lang w:val="en-US"/>
        </w:rPr>
        <w:t>marina</w:t>
      </w:r>
      <w:r w:rsidRPr="00F402FC">
        <w:rPr>
          <w:rFonts w:ascii="Times New Roman" w:hAnsi="Times New Roman" w:cs="Times New Roman"/>
          <w:sz w:val="24"/>
          <w:szCs w:val="24"/>
        </w:rPr>
        <w:t>@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F402FC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07399" w:rsidRPr="00F402FC" w:rsidRDefault="00F402FC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02FC">
        <w:rPr>
          <w:rFonts w:ascii="Times New Roman" w:hAnsi="Times New Roman" w:cs="Times New Roman"/>
          <w:sz w:val="24"/>
          <w:szCs w:val="24"/>
        </w:rPr>
        <w:t xml:space="preserve">        </w:t>
      </w:r>
      <w:r w:rsidR="00C07399">
        <w:rPr>
          <w:rFonts w:ascii="Times New Roman" w:hAnsi="Times New Roman" w:cs="Times New Roman"/>
          <w:sz w:val="24"/>
          <w:szCs w:val="24"/>
        </w:rPr>
        <w:t>89</w:t>
      </w:r>
      <w:r w:rsidRPr="00F402FC">
        <w:rPr>
          <w:rFonts w:ascii="Times New Roman" w:hAnsi="Times New Roman" w:cs="Times New Roman"/>
          <w:sz w:val="24"/>
          <w:szCs w:val="24"/>
        </w:rPr>
        <w:t>831959679</w:t>
      </w:r>
    </w:p>
    <w:p w:rsidR="00C07399" w:rsidRDefault="00C07399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402FC" w:rsidRPr="00F40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Янгулова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Светлана Николаевна,</w:t>
      </w:r>
    </w:p>
    <w:p w:rsidR="00C07399" w:rsidRDefault="00C07399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учитель русского языка и литературы</w:t>
      </w:r>
    </w:p>
    <w:p w:rsidR="00C07399" w:rsidRDefault="00C07399" w:rsidP="00F402F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Муниципальное бюджетное </w:t>
      </w:r>
    </w:p>
    <w:p w:rsidR="00C07399" w:rsidRDefault="00C07399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общеобразовательное учреждение</w:t>
      </w:r>
    </w:p>
    <w:p w:rsidR="00C07399" w:rsidRDefault="00C07399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A16DD9">
        <w:rPr>
          <w:rFonts w:ascii="Times New Roman" w:hAnsi="Times New Roman" w:cs="Times New Roman"/>
          <w:sz w:val="24"/>
          <w:szCs w:val="24"/>
        </w:rPr>
        <w:t xml:space="preserve"> </w:t>
      </w:r>
      <w:r w:rsidR="00F402FC" w:rsidRPr="00F402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Озерная средняя школа № 9</w:t>
      </w:r>
      <w:r w:rsidR="00864C08">
        <w:rPr>
          <w:rFonts w:ascii="Times New Roman" w:hAnsi="Times New Roman" w:cs="Times New Roman"/>
          <w:sz w:val="24"/>
          <w:szCs w:val="24"/>
        </w:rPr>
        <w:t>,</w:t>
      </w:r>
    </w:p>
    <w:p w:rsidR="00864C08" w:rsidRDefault="00A16DD9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64C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C08">
        <w:rPr>
          <w:rFonts w:ascii="Times New Roman" w:hAnsi="Times New Roman" w:cs="Times New Roman"/>
          <w:sz w:val="24"/>
          <w:szCs w:val="24"/>
        </w:rPr>
        <w:t>Ширинский</w:t>
      </w:r>
      <w:proofErr w:type="spellEnd"/>
      <w:r w:rsidR="00864C08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C07399" w:rsidRPr="00DA0EC0" w:rsidRDefault="00A16DD9" w:rsidP="00F402F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402FC" w:rsidRPr="00F402FC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="00F402FC" w:rsidRPr="0026409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angulovas</w:t>
        </w:r>
        <w:r w:rsidR="00F402FC" w:rsidRPr="00DA0EC0">
          <w:rPr>
            <w:rStyle w:val="a3"/>
            <w:rFonts w:ascii="Times New Roman" w:hAnsi="Times New Roman" w:cs="Times New Roman"/>
            <w:sz w:val="24"/>
            <w:szCs w:val="24"/>
          </w:rPr>
          <w:t>18@</w:t>
        </w:r>
        <w:r w:rsidR="00F402FC" w:rsidRPr="0026409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gmail</w:t>
        </w:r>
        <w:r w:rsidR="00F402FC" w:rsidRPr="00DA0EC0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F402FC" w:rsidRPr="0026409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com</w:t>
        </w:r>
      </w:hyperlink>
    </w:p>
    <w:p w:rsidR="00C07399" w:rsidRPr="00C07399" w:rsidRDefault="00A16DD9" w:rsidP="00F0531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402FC" w:rsidRPr="00DA0EC0">
        <w:rPr>
          <w:rFonts w:ascii="Times New Roman" w:hAnsi="Times New Roman" w:cs="Times New Roman"/>
          <w:sz w:val="24"/>
          <w:szCs w:val="24"/>
        </w:rPr>
        <w:t xml:space="preserve">  89134440981</w:t>
      </w:r>
    </w:p>
    <w:p w:rsidR="00DA0EC0" w:rsidRDefault="00DA0EC0" w:rsidP="003A39AF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E38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риме</w:t>
      </w:r>
      <w:r w:rsidRPr="00527E38">
        <w:rPr>
          <w:rFonts w:ascii="Times New Roman" w:hAnsi="Times New Roman" w:cs="Times New Roman"/>
          <w:b/>
          <w:sz w:val="24"/>
          <w:szCs w:val="24"/>
        </w:rPr>
        <w:t>нение цифровых образовательных ресурсов</w:t>
      </w:r>
    </w:p>
    <w:p w:rsidR="00DA0EC0" w:rsidRDefault="00DA0EC0" w:rsidP="003A39AF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E38">
        <w:rPr>
          <w:rFonts w:ascii="Times New Roman" w:hAnsi="Times New Roman" w:cs="Times New Roman"/>
          <w:b/>
          <w:sz w:val="24"/>
          <w:szCs w:val="24"/>
        </w:rPr>
        <w:t>на современном уроке</w:t>
      </w:r>
    </w:p>
    <w:p w:rsidR="00DA0EC0" w:rsidRDefault="00DA0EC0" w:rsidP="003A39AF">
      <w:pPr>
        <w:spacing w:line="240" w:lineRule="auto"/>
        <w:ind w:left="1134" w:right="113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Application of </w:t>
      </w:r>
      <w:r w:rsidR="002A415B">
        <w:rPr>
          <w:rFonts w:ascii="Times New Roman" w:hAnsi="Times New Roman" w:cs="Times New Roman"/>
          <w:b/>
          <w:sz w:val="24"/>
          <w:szCs w:val="24"/>
          <w:lang w:val="en-US"/>
        </w:rPr>
        <w:t>digital educational resources in a modern lesson</w:t>
      </w:r>
    </w:p>
    <w:p w:rsidR="002D4CC6" w:rsidRPr="00105F80" w:rsidRDefault="002D4CC6" w:rsidP="003A39AF">
      <w:pPr>
        <w:spacing w:line="240" w:lineRule="auto"/>
        <w:ind w:left="1134" w:right="113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D4CC6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="00E607BF" w:rsidRPr="00235C4A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235C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D4CC6">
        <w:rPr>
          <w:rFonts w:ascii="Times New Roman" w:hAnsi="Times New Roman" w:cs="Times New Roman"/>
          <w:sz w:val="24"/>
          <w:szCs w:val="24"/>
        </w:rPr>
        <w:t>аспекты</w:t>
      </w:r>
      <w:r w:rsidR="00105F80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E607BF" w:rsidRPr="00235C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07BF">
        <w:rPr>
          <w:rFonts w:ascii="Times New Roman" w:hAnsi="Times New Roman" w:cs="Times New Roman"/>
          <w:sz w:val="24"/>
          <w:szCs w:val="24"/>
        </w:rPr>
        <w:t>применения</w:t>
      </w:r>
      <w:r w:rsidR="00E607BF" w:rsidRPr="00235C4A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235C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607BF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="00E607BF" w:rsidRPr="00235C4A">
        <w:rPr>
          <w:rFonts w:ascii="Times New Roman" w:hAnsi="Times New Roman" w:cs="Times New Roman"/>
          <w:sz w:val="24"/>
          <w:szCs w:val="24"/>
          <w:lang w:val="en-US"/>
        </w:rPr>
        <w:t xml:space="preserve"> /</w:t>
      </w:r>
      <w:r w:rsidRPr="002D4CC6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235C4A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2D4CC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D4CC6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235C4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607BF" w:rsidRPr="00235C4A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r w:rsidR="00E607BF">
        <w:rPr>
          <w:rFonts w:ascii="Times New Roman" w:hAnsi="Times New Roman" w:cs="Times New Roman"/>
          <w:sz w:val="24"/>
          <w:szCs w:val="24"/>
        </w:rPr>
        <w:t>Яндекс</w:t>
      </w:r>
      <w:r w:rsidR="00E607BF" w:rsidRPr="00235C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607BF">
        <w:rPr>
          <w:rFonts w:ascii="Times New Roman" w:hAnsi="Times New Roman" w:cs="Times New Roman"/>
          <w:sz w:val="24"/>
          <w:szCs w:val="24"/>
        </w:rPr>
        <w:t>Форма</w:t>
      </w:r>
      <w:r w:rsidR="00E607BF" w:rsidRPr="00235C4A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r w:rsidR="00E607BF">
        <w:rPr>
          <w:rFonts w:ascii="Times New Roman" w:hAnsi="Times New Roman" w:cs="Times New Roman"/>
          <w:sz w:val="24"/>
          <w:szCs w:val="24"/>
        </w:rPr>
        <w:t>РЭШ</w:t>
      </w:r>
      <w:r w:rsidR="00105F80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E607BF" w:rsidRPr="00235C4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607BF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E607BF" w:rsidRPr="00235C4A">
        <w:rPr>
          <w:rFonts w:ascii="Times New Roman" w:hAnsi="Times New Roman" w:cs="Times New Roman"/>
          <w:sz w:val="24"/>
          <w:szCs w:val="24"/>
          <w:lang w:val="en-US"/>
        </w:rPr>
        <w:t xml:space="preserve">/ </w:t>
      </w:r>
      <w:r w:rsidR="00105F80">
        <w:rPr>
          <w:rFonts w:ascii="Times New Roman" w:hAnsi="Times New Roman" w:cs="Times New Roman"/>
          <w:sz w:val="24"/>
          <w:szCs w:val="24"/>
          <w:lang w:val="en-US"/>
        </w:rPr>
        <w:t>digitalization/</w:t>
      </w:r>
      <w:r w:rsidR="00235C4A">
        <w:rPr>
          <w:rFonts w:ascii="Times New Roman" w:hAnsi="Times New Roman" w:cs="Times New Roman"/>
          <w:sz w:val="24"/>
          <w:szCs w:val="24"/>
          <w:lang w:val="en-US"/>
        </w:rPr>
        <w:t xml:space="preserve"> applicati</w:t>
      </w:r>
      <w:r w:rsidR="00105F80">
        <w:rPr>
          <w:rFonts w:ascii="Times New Roman" w:hAnsi="Times New Roman" w:cs="Times New Roman"/>
          <w:sz w:val="24"/>
          <w:szCs w:val="24"/>
          <w:lang w:val="en-US"/>
        </w:rPr>
        <w:t xml:space="preserve">on </w:t>
      </w:r>
      <w:proofErr w:type="spellStart"/>
      <w:r w:rsidR="00105F80">
        <w:rPr>
          <w:rFonts w:ascii="Times New Roman" w:hAnsi="Times New Roman" w:cs="Times New Roman"/>
          <w:sz w:val="24"/>
          <w:szCs w:val="24"/>
          <w:lang w:val="en-US"/>
        </w:rPr>
        <w:t>aspekts</w:t>
      </w:r>
      <w:proofErr w:type="spellEnd"/>
      <w:r w:rsidR="00105F80">
        <w:rPr>
          <w:rFonts w:ascii="Times New Roman" w:hAnsi="Times New Roman" w:cs="Times New Roman"/>
          <w:sz w:val="24"/>
          <w:szCs w:val="24"/>
          <w:lang w:val="en-US"/>
        </w:rPr>
        <w:t>/ Uchi.ru/</w:t>
      </w:r>
      <w:proofErr w:type="spellStart"/>
      <w:r w:rsidR="00105F80">
        <w:rPr>
          <w:rFonts w:ascii="Times New Roman" w:hAnsi="Times New Roman" w:cs="Times New Roman"/>
          <w:sz w:val="24"/>
          <w:szCs w:val="24"/>
          <w:lang w:val="en-US"/>
        </w:rPr>
        <w:t>Yandeks</w:t>
      </w:r>
      <w:proofErr w:type="spellEnd"/>
      <w:r w:rsidR="00105F80">
        <w:rPr>
          <w:rFonts w:ascii="Times New Roman" w:hAnsi="Times New Roman" w:cs="Times New Roman"/>
          <w:sz w:val="24"/>
          <w:szCs w:val="24"/>
          <w:lang w:val="en-US"/>
        </w:rPr>
        <w:t xml:space="preserve"> form/ NES/ </w:t>
      </w:r>
      <w:proofErr w:type="spellStart"/>
      <w:r w:rsidR="00105F80">
        <w:rPr>
          <w:rFonts w:ascii="Times New Roman" w:hAnsi="Times New Roman" w:cs="Times New Roman"/>
          <w:sz w:val="24"/>
          <w:szCs w:val="24"/>
          <w:lang w:val="en-US"/>
        </w:rPr>
        <w:t>Yaklass</w:t>
      </w:r>
      <w:proofErr w:type="spellEnd"/>
      <w:r w:rsidR="00105F80">
        <w:rPr>
          <w:rFonts w:ascii="Times New Roman" w:hAnsi="Times New Roman" w:cs="Times New Roman"/>
          <w:sz w:val="24"/>
          <w:szCs w:val="24"/>
          <w:lang w:val="en-US"/>
        </w:rPr>
        <w:t xml:space="preserve"> /</w:t>
      </w:r>
      <w:proofErr w:type="spellStart"/>
      <w:r w:rsidR="00E607BF">
        <w:rPr>
          <w:rFonts w:ascii="Times New Roman" w:hAnsi="Times New Roman" w:cs="Times New Roman"/>
          <w:sz w:val="24"/>
          <w:szCs w:val="24"/>
          <w:lang w:val="en-US"/>
        </w:rPr>
        <w:t>gami</w:t>
      </w:r>
      <w:r w:rsidR="00533876">
        <w:rPr>
          <w:rFonts w:ascii="Times New Roman" w:hAnsi="Times New Roman" w:cs="Times New Roman"/>
          <w:sz w:val="24"/>
          <w:szCs w:val="24"/>
          <w:lang w:val="en-US"/>
        </w:rPr>
        <w:t>fication</w:t>
      </w:r>
      <w:proofErr w:type="spellEnd"/>
      <w:r w:rsidR="00105F80" w:rsidRPr="00105F80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8E1054" w:rsidRPr="00680A59" w:rsidRDefault="00680A59" w:rsidP="003A39AF">
      <w:pPr>
        <w:spacing w:after="0" w:line="240" w:lineRule="auto"/>
        <w:ind w:left="1134" w:right="113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мир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остоянно меняется и развивается, </w:t>
      </w:r>
      <w:proofErr w:type="spellStart"/>
      <w:r w:rsidRPr="008E1054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8E1054">
        <w:rPr>
          <w:rFonts w:ascii="Times New Roman" w:hAnsi="Times New Roman" w:cs="Times New Roman"/>
          <w:sz w:val="24"/>
          <w:szCs w:val="24"/>
        </w:rPr>
        <w:t xml:space="preserve"> образования стала неотъемлемой частью учебного процесса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80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ЦОР - ц</w:t>
      </w:r>
      <w:r w:rsidRPr="008E1054">
        <w:rPr>
          <w:rFonts w:ascii="Times New Roman" w:hAnsi="Times New Roman" w:cs="Times New Roman"/>
          <w:sz w:val="24"/>
          <w:szCs w:val="24"/>
        </w:rPr>
        <w:t>ифровые образовательные ресурсы</w:t>
      </w:r>
      <w:r>
        <w:rPr>
          <w:rFonts w:ascii="Times New Roman" w:hAnsi="Times New Roman" w:cs="Times New Roman"/>
          <w:sz w:val="24"/>
          <w:szCs w:val="24"/>
        </w:rPr>
        <w:t xml:space="preserve"> являются неотъемлемой частью учебного процесса</w:t>
      </w:r>
      <w:r w:rsidRPr="008E1054">
        <w:rPr>
          <w:rFonts w:ascii="Times New Roman" w:hAnsi="Times New Roman" w:cs="Times New Roman"/>
          <w:sz w:val="24"/>
          <w:szCs w:val="24"/>
        </w:rPr>
        <w:t xml:space="preserve">, предлагая новые возможности для преподавателей и учащихся. </w:t>
      </w:r>
      <w:r w:rsidR="000B52C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B52CB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="000B52CB">
        <w:rPr>
          <w:rFonts w:ascii="Times New Roman" w:hAnsi="Times New Roman" w:cs="Times New Roman"/>
          <w:sz w:val="24"/>
          <w:szCs w:val="24"/>
        </w:rPr>
        <w:t xml:space="preserve"> образования – это качественно новый этап информатизации образования в условиях смены технологического уклада общества, перехода к цифровой экономике» </w:t>
      </w:r>
      <w:r w:rsidR="00E16FE4">
        <w:rPr>
          <w:rFonts w:ascii="Times New Roman" w:hAnsi="Times New Roman" w:cs="Times New Roman"/>
          <w:sz w:val="24"/>
          <w:szCs w:val="24"/>
        </w:rPr>
        <w:t>[1, 4].</w:t>
      </w:r>
      <w:r w:rsidR="000B52CB">
        <w:rPr>
          <w:rFonts w:ascii="Times New Roman" w:hAnsi="Times New Roman" w:cs="Times New Roman"/>
          <w:sz w:val="24"/>
          <w:szCs w:val="24"/>
        </w:rPr>
        <w:t xml:space="preserve"> </w:t>
      </w:r>
      <w:r w:rsidRPr="00680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раньше успех человека определялся наличием у него определенных знаний в той или иной области и опыта работы, то сегодня знаний недостаточно. Научно-технический прогресс, глобализация, </w:t>
      </w:r>
      <w:proofErr w:type="spellStart"/>
      <w:r w:rsidRPr="00680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цифровизация</w:t>
      </w:r>
      <w:proofErr w:type="spellEnd"/>
      <w:r w:rsidRPr="00680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другие общемировые тенденции предъявл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яют к человеку новые требования:</w:t>
      </w:r>
      <w:r w:rsidRPr="00680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то, что сегодня он делал с успехом,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втра может быть уже неэффективным</w:t>
      </w:r>
      <w:r w:rsidRPr="00680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E1054" w:rsidRPr="008E1054">
        <w:rPr>
          <w:rFonts w:ascii="Times New Roman" w:hAnsi="Times New Roman" w:cs="Times New Roman"/>
          <w:sz w:val="24"/>
          <w:szCs w:val="24"/>
        </w:rPr>
        <w:t xml:space="preserve"> В данной статье мы рассмотрим основные аспекты применения ЦОР на современном уроке, их преимущества и вызовы.</w:t>
      </w:r>
    </w:p>
    <w:p w:rsidR="008B2216" w:rsidRDefault="008B2216" w:rsidP="00F05313">
      <w:pPr>
        <w:spacing w:after="0" w:line="240" w:lineRule="auto"/>
        <w:ind w:left="1134" w:right="1134" w:firstLine="28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2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Ц</w:t>
      </w:r>
      <w:r w:rsidR="00B21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ифровая образовательная среда (ЦОС)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r w:rsidRPr="008B2216">
        <w:rPr>
          <w:rFonts w:ascii="Times New Roman" w:hAnsi="Times New Roman" w:cs="Times New Roman"/>
          <w:sz w:val="24"/>
          <w:szCs w:val="24"/>
        </w:rPr>
        <w:t>федеральный проект</w:t>
      </w:r>
      <w:r>
        <w:rPr>
          <w:rFonts w:ascii="Times New Roman" w:hAnsi="Times New Roman" w:cs="Times New Roman"/>
          <w:sz w:val="24"/>
          <w:szCs w:val="24"/>
        </w:rPr>
        <w:t xml:space="preserve">, направленный на создание и </w:t>
      </w:r>
      <w:r w:rsidR="00B21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недрени</w:t>
      </w:r>
      <w:r w:rsidR="00B21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B21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образовательных организациях</w:t>
      </w:r>
      <w:r w:rsidRPr="008B2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цифровой образовательной среды, а также обеспечение реализации цифровой тран</w:t>
      </w:r>
      <w:r w:rsidR="00B27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сформации системы образования. </w:t>
      </w:r>
      <w:r w:rsidR="003A6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«Проекты в области цифровой трансформации образования, относящейся к сфере деятельности Министерства просвещения Российской Федерации</w:t>
      </w:r>
      <w:r w:rsidR="00E60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 «Библиотека цифрового образовательного контента», «Цифровой помощник ученика», «Цифровой помощник родителя», «Цифровое портфолио ученика», «Цифровой помощник учителя» [2, </w:t>
      </w:r>
      <w:r w:rsidR="00E607BF" w:rsidRPr="00E60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12-13]</w:t>
      </w:r>
      <w:r w:rsidR="00E607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B21406" w:rsidRPr="00B214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</w:t>
      </w:r>
      <w:r w:rsidRPr="00B214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то цифровое пространство,</w:t>
      </w:r>
      <w:r w:rsidR="00B214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B2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состоящее из открытой совокупности информационных систем, которые объединяют всех участни</w:t>
      </w:r>
      <w:r w:rsidR="00B214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 образовательного процесса - </w:t>
      </w:r>
      <w:r w:rsidRPr="008B22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администрацию школы, учителей, учеников и их родителей.</w:t>
      </w:r>
    </w:p>
    <w:p w:rsidR="00A16DD9" w:rsidRDefault="003560DE" w:rsidP="00F05313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27399" w:rsidRPr="008E1054">
        <w:rPr>
          <w:rFonts w:ascii="Times New Roman" w:hAnsi="Times New Roman" w:cs="Times New Roman"/>
          <w:sz w:val="24"/>
          <w:szCs w:val="24"/>
        </w:rPr>
        <w:t>Цифровые образовательные ресурсы — это материалы, созданные в электронном формате, Использование интерактивных ресурсов, таких как образовательные игры и симуляции, делает процесс обучения более увлекательным. Это стимулирует интерес учеников и повышает их мотивацию.</w:t>
      </w:r>
      <w:r w:rsidR="00B27399" w:rsidRPr="00B27399">
        <w:rPr>
          <w:rFonts w:ascii="Times New Roman" w:hAnsi="Times New Roman" w:cs="Times New Roman"/>
          <w:sz w:val="24"/>
          <w:szCs w:val="24"/>
        </w:rPr>
        <w:t xml:space="preserve"> </w:t>
      </w:r>
      <w:r w:rsidR="00B27399" w:rsidRPr="008E1054">
        <w:rPr>
          <w:rFonts w:ascii="Times New Roman" w:hAnsi="Times New Roman" w:cs="Times New Roman"/>
          <w:sz w:val="24"/>
          <w:szCs w:val="24"/>
        </w:rPr>
        <w:t>Цифровые ресурсы позволяют учащимся получать доступ к информации в любое время и из любого места. Это особенно важно в условиях дистанционного обучения, когда традиционные методы преподавания могут быть ограничены.</w:t>
      </w:r>
      <w:r w:rsidR="00D05B11">
        <w:rPr>
          <w:rFonts w:ascii="Times New Roman" w:hAnsi="Times New Roman" w:cs="Times New Roman"/>
          <w:sz w:val="24"/>
          <w:szCs w:val="24"/>
        </w:rPr>
        <w:t xml:space="preserve"> </w:t>
      </w:r>
      <w:r w:rsidR="00D05B11" w:rsidRPr="008E1054">
        <w:rPr>
          <w:rFonts w:ascii="Times New Roman" w:hAnsi="Times New Roman" w:cs="Times New Roman"/>
          <w:sz w:val="24"/>
          <w:szCs w:val="24"/>
        </w:rPr>
        <w:t>Применение цифровых образовательных ресурсов на современном уроке открывает новые горизонты для обучения и преподавания. Они способствуют созданию более динамичного и интерактивного учебного процесса, однако требуют внимательного подхода к их внедрению. Успех в использовании ЦОР зависит от готовности как учителей, так и учащихся адаптироваться к новым условиям обучения, а также от обеспечения равного доступа ко всем необходимым ресурсам.</w:t>
      </w:r>
    </w:p>
    <w:p w:rsidR="00861D5B" w:rsidRDefault="003560DE" w:rsidP="00861D5B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61D5B" w:rsidRPr="00C63100">
        <w:rPr>
          <w:rFonts w:ascii="Times New Roman" w:hAnsi="Times New Roman" w:cs="Times New Roman"/>
          <w:sz w:val="24"/>
          <w:szCs w:val="24"/>
        </w:rPr>
        <w:t xml:space="preserve">Современное образование стремительно меняется под воздействием цифровых технологий. Учителя и ученики все чаще обращаются к онлайн-ресурсам для повышения эффективности учебного процесса. Платформы, такие как </w:t>
      </w:r>
      <w:proofErr w:type="spellStart"/>
      <w:r w:rsidR="00861D5B" w:rsidRPr="00C63100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="00861D5B" w:rsidRPr="00C631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61D5B" w:rsidRPr="00C63100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861D5B" w:rsidRPr="00C63100">
        <w:rPr>
          <w:rFonts w:ascii="Times New Roman" w:hAnsi="Times New Roman" w:cs="Times New Roman"/>
          <w:sz w:val="24"/>
          <w:szCs w:val="24"/>
        </w:rPr>
        <w:t>, РЭШ и Яндекс Форма, а также традиционные учебники, становятся неотъемлемой частью уроков. Рассмотрим, как эти инструменты могут быть использов</w:t>
      </w:r>
      <w:r w:rsidR="00861D5B">
        <w:rPr>
          <w:rFonts w:ascii="Times New Roman" w:hAnsi="Times New Roman" w:cs="Times New Roman"/>
          <w:sz w:val="24"/>
          <w:szCs w:val="24"/>
        </w:rPr>
        <w:t>аны в образовательном процессе.</w:t>
      </w:r>
    </w:p>
    <w:p w:rsidR="00D05B11" w:rsidRPr="00C63100" w:rsidRDefault="00D05B11" w:rsidP="00861D5B">
      <w:pPr>
        <w:spacing w:after="0" w:line="240" w:lineRule="auto"/>
        <w:ind w:left="1134" w:right="1134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2B5D">
        <w:rPr>
          <w:rFonts w:ascii="Times New Roman" w:hAnsi="Times New Roman" w:cs="Times New Roman"/>
          <w:b/>
          <w:sz w:val="24"/>
          <w:szCs w:val="24"/>
        </w:rPr>
        <w:t>Учи.ру</w:t>
      </w:r>
      <w:proofErr w:type="spellEnd"/>
      <w:r w:rsidR="00861D5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Данная интерактивная платформа предлагает</w:t>
      </w:r>
      <w:r w:rsidRPr="00C63100">
        <w:rPr>
          <w:rFonts w:ascii="Times New Roman" w:hAnsi="Times New Roman" w:cs="Times New Roman"/>
          <w:sz w:val="24"/>
          <w:szCs w:val="24"/>
        </w:rPr>
        <w:t xml:space="preserve"> разнообразные задания и тесты по школьным предметам. Она позволяет учителям создавать индивидуальные траектории обучения для каждого ученика, что особенно важно в условиях разного уровня подгото</w:t>
      </w:r>
      <w:r>
        <w:rPr>
          <w:rFonts w:ascii="Times New Roman" w:hAnsi="Times New Roman" w:cs="Times New Roman"/>
          <w:sz w:val="24"/>
          <w:szCs w:val="24"/>
        </w:rPr>
        <w:t>вки. Платформа включ</w:t>
      </w:r>
      <w:r w:rsidR="00CC4397">
        <w:rPr>
          <w:rFonts w:ascii="Times New Roman" w:hAnsi="Times New Roman" w:cs="Times New Roman"/>
          <w:sz w:val="24"/>
          <w:szCs w:val="24"/>
        </w:rPr>
        <w:t xml:space="preserve">ает в себя </w:t>
      </w:r>
      <w:r w:rsidR="00861D5B">
        <w:rPr>
          <w:rFonts w:ascii="Times New Roman" w:hAnsi="Times New Roman" w:cs="Times New Roman"/>
          <w:sz w:val="24"/>
          <w:szCs w:val="24"/>
        </w:rPr>
        <w:t>и</w:t>
      </w:r>
      <w:r w:rsidR="00CC4397">
        <w:rPr>
          <w:rFonts w:ascii="Times New Roman" w:hAnsi="Times New Roman" w:cs="Times New Roman"/>
          <w:sz w:val="24"/>
          <w:szCs w:val="24"/>
        </w:rPr>
        <w:t>нтерактивные задания, которые у</w:t>
      </w:r>
      <w:r>
        <w:rPr>
          <w:rFonts w:ascii="Times New Roman" w:hAnsi="Times New Roman" w:cs="Times New Roman"/>
          <w:sz w:val="24"/>
          <w:szCs w:val="24"/>
        </w:rPr>
        <w:t>чащиеся выполняют</w:t>
      </w:r>
      <w:r w:rsidRPr="00C63100">
        <w:rPr>
          <w:rFonts w:ascii="Times New Roman" w:hAnsi="Times New Roman" w:cs="Times New Roman"/>
          <w:sz w:val="24"/>
          <w:szCs w:val="24"/>
        </w:rPr>
        <w:t xml:space="preserve"> в режиме реального времени, что способствует активному вовлечению в процесс.</w:t>
      </w:r>
      <w:r w:rsidR="00CC4397">
        <w:rPr>
          <w:rFonts w:ascii="Times New Roman" w:hAnsi="Times New Roman" w:cs="Times New Roman"/>
          <w:sz w:val="24"/>
          <w:szCs w:val="24"/>
        </w:rPr>
        <w:t xml:space="preserve"> Учитель своевременно корректирует</w:t>
      </w:r>
      <w:r w:rsidR="00CC4397" w:rsidRPr="00C63100">
        <w:rPr>
          <w:rFonts w:ascii="Times New Roman" w:hAnsi="Times New Roman" w:cs="Times New Roman"/>
          <w:sz w:val="24"/>
          <w:szCs w:val="24"/>
        </w:rPr>
        <w:t xml:space="preserve"> образовательный процесс</w:t>
      </w:r>
      <w:r w:rsidR="00CC4397">
        <w:rPr>
          <w:rFonts w:ascii="Times New Roman" w:hAnsi="Times New Roman" w:cs="Times New Roman"/>
          <w:sz w:val="24"/>
          <w:szCs w:val="24"/>
        </w:rPr>
        <w:t xml:space="preserve">, т.к. </w:t>
      </w:r>
      <w:r w:rsidR="000F1F70">
        <w:rPr>
          <w:rFonts w:ascii="Times New Roman" w:hAnsi="Times New Roman" w:cs="Times New Roman"/>
          <w:sz w:val="24"/>
          <w:szCs w:val="24"/>
        </w:rPr>
        <w:t>получае</w:t>
      </w:r>
      <w:r w:rsidRPr="00C63100">
        <w:rPr>
          <w:rFonts w:ascii="Times New Roman" w:hAnsi="Times New Roman" w:cs="Times New Roman"/>
          <w:sz w:val="24"/>
          <w:szCs w:val="24"/>
        </w:rPr>
        <w:t>т до</w:t>
      </w:r>
      <w:r w:rsidR="00CC4397">
        <w:rPr>
          <w:rFonts w:ascii="Times New Roman" w:hAnsi="Times New Roman" w:cs="Times New Roman"/>
          <w:sz w:val="24"/>
          <w:szCs w:val="24"/>
        </w:rPr>
        <w:t>ступ к статистике успеваемости.</w:t>
      </w:r>
      <w:r w:rsidR="00861D5B">
        <w:rPr>
          <w:rFonts w:ascii="Times New Roman" w:hAnsi="Times New Roman" w:cs="Times New Roman"/>
          <w:sz w:val="24"/>
          <w:szCs w:val="24"/>
        </w:rPr>
        <w:t xml:space="preserve"> </w:t>
      </w:r>
      <w:r w:rsidRPr="00C63100">
        <w:rPr>
          <w:rFonts w:ascii="Times New Roman" w:hAnsi="Times New Roman" w:cs="Times New Roman"/>
          <w:sz w:val="24"/>
          <w:szCs w:val="24"/>
        </w:rPr>
        <w:t>Элементы игры делают обучение более увлекательным и м</w:t>
      </w:r>
      <w:r>
        <w:rPr>
          <w:rFonts w:ascii="Times New Roman" w:hAnsi="Times New Roman" w:cs="Times New Roman"/>
          <w:sz w:val="24"/>
          <w:szCs w:val="24"/>
        </w:rPr>
        <w:t>отивируют учащихся</w:t>
      </w:r>
      <w:r w:rsidR="00861D5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61D5B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="00861D5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D37CD" w:rsidRPr="00580830" w:rsidRDefault="003560DE" w:rsidP="00580830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="00861D5B" w:rsidRPr="00861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Платформа «</w:t>
      </w:r>
      <w:r w:rsidR="00861D5B" w:rsidRPr="00861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Российская электронная школа»</w:t>
      </w:r>
      <w:r w:rsidR="00861D5B" w:rsidRPr="00861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еще один из примеров сервисов персонализации об</w:t>
      </w:r>
      <w:r w:rsidR="00ED3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разования обучающихся» - содержит </w:t>
      </w:r>
      <w:r w:rsidR="00ED37CD" w:rsidRPr="00861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интерактивные уроки по всему школьному кур</w:t>
      </w:r>
      <w:r w:rsidR="00DB2F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 с 1 по 11 класс: уникальные</w:t>
      </w:r>
      <w:r w:rsidR="00ED37CD" w:rsidRPr="00861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</w:t>
      </w:r>
      <w:r w:rsidR="00DB2F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 учебные материалы (тесты, виртуальные</w:t>
      </w:r>
      <w:r w:rsidR="00ED37CD" w:rsidRPr="00861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D37CD" w:rsidRPr="00861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лабора</w:t>
      </w:r>
      <w:r w:rsidR="00DB2F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тории, обучающие</w:t>
      </w:r>
      <w:r w:rsidR="00ED3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видео и аудио</w:t>
      </w:r>
      <w:r w:rsidR="00DB2F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ED37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D37CD" w:rsidRPr="00ED37CD">
        <w:rPr>
          <w:rFonts w:ascii="Times New Roman" w:hAnsi="Times New Roman" w:cs="Times New Roman"/>
          <w:sz w:val="24"/>
          <w:szCs w:val="24"/>
        </w:rPr>
        <w:t xml:space="preserve"> </w:t>
      </w:r>
      <w:r w:rsidR="00ED37CD" w:rsidRPr="00C63100">
        <w:rPr>
          <w:rFonts w:ascii="Times New Roman" w:hAnsi="Times New Roman" w:cs="Times New Roman"/>
          <w:sz w:val="24"/>
          <w:szCs w:val="24"/>
        </w:rPr>
        <w:t>РЭШ предлагает доступ к качественным образовательным ресурсам и методическим материа</w:t>
      </w:r>
      <w:r w:rsidR="00ED37CD">
        <w:rPr>
          <w:rFonts w:ascii="Times New Roman" w:hAnsi="Times New Roman" w:cs="Times New Roman"/>
          <w:sz w:val="24"/>
          <w:szCs w:val="24"/>
        </w:rPr>
        <w:t xml:space="preserve">лам. </w:t>
      </w:r>
      <w:r w:rsidR="00ED37CD" w:rsidRPr="00C63100">
        <w:rPr>
          <w:rFonts w:ascii="Times New Roman" w:hAnsi="Times New Roman" w:cs="Times New Roman"/>
          <w:sz w:val="24"/>
          <w:szCs w:val="24"/>
        </w:rPr>
        <w:t>Ученики могут изучать материал в удобном формате, что позво</w:t>
      </w:r>
      <w:r w:rsidR="00ED37CD">
        <w:rPr>
          <w:rFonts w:ascii="Times New Roman" w:hAnsi="Times New Roman" w:cs="Times New Roman"/>
          <w:sz w:val="24"/>
          <w:szCs w:val="24"/>
        </w:rPr>
        <w:t>ляет лучше усваивать информацию; м</w:t>
      </w:r>
      <w:r w:rsidR="00ED37CD" w:rsidRPr="00C63100">
        <w:rPr>
          <w:rFonts w:ascii="Times New Roman" w:hAnsi="Times New Roman" w:cs="Times New Roman"/>
          <w:sz w:val="24"/>
          <w:szCs w:val="24"/>
        </w:rPr>
        <w:t>етодич</w:t>
      </w:r>
      <w:r w:rsidR="00ED37CD">
        <w:rPr>
          <w:rFonts w:ascii="Times New Roman" w:hAnsi="Times New Roman" w:cs="Times New Roman"/>
          <w:sz w:val="24"/>
          <w:szCs w:val="24"/>
        </w:rPr>
        <w:t>еские рекомендации для учителей.</w:t>
      </w:r>
      <w:r w:rsidR="00ED37CD" w:rsidRPr="00C63100">
        <w:rPr>
          <w:rFonts w:ascii="Times New Roman" w:hAnsi="Times New Roman" w:cs="Times New Roman"/>
          <w:sz w:val="24"/>
          <w:szCs w:val="24"/>
        </w:rPr>
        <w:t xml:space="preserve"> Платформа предоставляет готовые уроки и задания, что облегчает подготовку к занятиям. РЭШ может использоваться в сочетании с другими платформами, что расш</w:t>
      </w:r>
      <w:r w:rsidR="00ED37CD">
        <w:rPr>
          <w:rFonts w:ascii="Times New Roman" w:hAnsi="Times New Roman" w:cs="Times New Roman"/>
          <w:sz w:val="24"/>
          <w:szCs w:val="24"/>
        </w:rPr>
        <w:t>иряет возможности для обучения.</w:t>
      </w:r>
    </w:p>
    <w:p w:rsidR="00235C4A" w:rsidRPr="00235C4A" w:rsidRDefault="00861D5B" w:rsidP="00235C4A">
      <w:pPr>
        <w:shd w:val="clear" w:color="auto" w:fill="FFFFFF"/>
        <w:spacing w:after="0" w:line="240" w:lineRule="auto"/>
        <w:ind w:left="1134" w:right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«…создание завершенного курса интерактивных уроков по всей совокупности общеобразовательных учебных предметов, полностью соответствующего федеральным государственным образовательным стандартам и примерным основным образовательным программам начального общего, основного общего, среднего общего образов</w:t>
      </w:r>
      <w:r w:rsidR="002C7D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ания»  </w:t>
      </w:r>
      <w:r w:rsidR="002C7D81" w:rsidRPr="002C7D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[ </w:t>
      </w:r>
      <w:r w:rsidR="002C7D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4, 87</w:t>
      </w:r>
      <w:r w:rsidR="002C7D81" w:rsidRPr="002C7D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="002C7D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61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05B11" w:rsidRPr="00ED37CD" w:rsidRDefault="003560DE" w:rsidP="00B66873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 w:rsidR="00D05B11" w:rsidRPr="00DC2B5D">
        <w:rPr>
          <w:rFonts w:ascii="Times New Roman" w:hAnsi="Times New Roman" w:cs="Times New Roman"/>
          <w:b/>
          <w:sz w:val="24"/>
          <w:szCs w:val="24"/>
        </w:rPr>
        <w:t>Якласс</w:t>
      </w:r>
      <w:proofErr w:type="spellEnd"/>
      <w:r w:rsidR="00D05B11" w:rsidRPr="00C63100">
        <w:rPr>
          <w:rFonts w:ascii="Times New Roman" w:hAnsi="Times New Roman" w:cs="Times New Roman"/>
          <w:sz w:val="24"/>
          <w:szCs w:val="24"/>
        </w:rPr>
        <w:t xml:space="preserve"> — это еще одна популярная платформа, которая предлагает обширный банк заданий и тестов. Она т</w:t>
      </w:r>
      <w:r w:rsidR="00D05B11">
        <w:rPr>
          <w:rFonts w:ascii="Times New Roman" w:hAnsi="Times New Roman" w:cs="Times New Roman"/>
          <w:sz w:val="24"/>
          <w:szCs w:val="24"/>
        </w:rPr>
        <w:t>акже предоставляет возможность:</w:t>
      </w:r>
    </w:p>
    <w:p w:rsidR="00235C4A" w:rsidRPr="00235C4A" w:rsidRDefault="00D05B11" w:rsidP="00FC1A6B">
      <w:pPr>
        <w:pStyle w:val="c14"/>
        <w:shd w:val="clear" w:color="auto" w:fill="FFFFFF"/>
        <w:spacing w:before="0" w:beforeAutospacing="0" w:after="0" w:afterAutospacing="0"/>
        <w:ind w:left="1134" w:right="1134"/>
        <w:jc w:val="both"/>
        <w:rPr>
          <w:color w:val="000000"/>
        </w:rPr>
      </w:pPr>
      <w:r w:rsidRPr="00C63100">
        <w:t>- Самостоятельной работы: Ученики могут заниматься в удобное для них время, что способствует раз</w:t>
      </w:r>
      <w:r w:rsidR="00235C4A">
        <w:t xml:space="preserve">витию самостоятельности; возможность изучения теории в школе, закрепление материала – самостоятельно (домашнее задание); </w:t>
      </w:r>
      <w:r w:rsidR="00235C4A">
        <w:rPr>
          <w:rStyle w:val="c1"/>
          <w:color w:val="000000"/>
          <w:sz w:val="28"/>
          <w:szCs w:val="28"/>
        </w:rPr>
        <w:t xml:space="preserve">проводить </w:t>
      </w:r>
      <w:r w:rsidR="00235C4A" w:rsidRPr="00235C4A">
        <w:rPr>
          <w:rStyle w:val="c1"/>
          <w:color w:val="000000"/>
        </w:rPr>
        <w:t>контрольные, тестовые и проверочные работы с автоматической проверкой;</w:t>
      </w:r>
    </w:p>
    <w:p w:rsidR="00D05B11" w:rsidRPr="00FC1A6B" w:rsidRDefault="00235C4A" w:rsidP="00FC1A6B">
      <w:pPr>
        <w:pStyle w:val="c14"/>
        <w:shd w:val="clear" w:color="auto" w:fill="FFFFFF"/>
        <w:spacing w:before="0" w:beforeAutospacing="0" w:after="0" w:afterAutospacing="0"/>
        <w:ind w:left="1134" w:right="1134"/>
        <w:jc w:val="both"/>
        <w:rPr>
          <w:color w:val="000000"/>
        </w:rPr>
      </w:pPr>
      <w:r w:rsidRPr="00235C4A">
        <w:rPr>
          <w:rStyle w:val="c1"/>
          <w:color w:val="000000"/>
        </w:rPr>
        <w:t>дифференцировать задания по степени сложности;</w:t>
      </w:r>
    </w:p>
    <w:p w:rsidR="00D05B11" w:rsidRPr="00C63100" w:rsidRDefault="00D05B11" w:rsidP="00ED37CD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C63100">
        <w:rPr>
          <w:rFonts w:ascii="Times New Roman" w:hAnsi="Times New Roman" w:cs="Times New Roman"/>
          <w:sz w:val="24"/>
          <w:szCs w:val="24"/>
        </w:rPr>
        <w:t>- Подготовки к экзаменам: Платформа содержит разделы, посвященные подготовке к ОГЭ и ЕГЭ, что делает ее особенно актуальной для старшеклассников.</w:t>
      </w:r>
    </w:p>
    <w:p w:rsidR="00D05B11" w:rsidRPr="00C63100" w:rsidRDefault="00D05B11" w:rsidP="00ED37CD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C63100">
        <w:rPr>
          <w:rFonts w:ascii="Times New Roman" w:hAnsi="Times New Roman" w:cs="Times New Roman"/>
          <w:sz w:val="24"/>
          <w:szCs w:val="24"/>
        </w:rPr>
        <w:t>- Взаимодействия с родителями: Родители могут отслеживать успехи своих детей и участвов</w:t>
      </w:r>
      <w:r>
        <w:rPr>
          <w:rFonts w:ascii="Times New Roman" w:hAnsi="Times New Roman" w:cs="Times New Roman"/>
          <w:sz w:val="24"/>
          <w:szCs w:val="24"/>
        </w:rPr>
        <w:t>ать в образовательном процессе.</w:t>
      </w:r>
    </w:p>
    <w:p w:rsidR="00D05B11" w:rsidRPr="00C63100" w:rsidRDefault="00D05B11" w:rsidP="00B66873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C63100">
        <w:rPr>
          <w:rFonts w:ascii="Times New Roman" w:hAnsi="Times New Roman" w:cs="Times New Roman"/>
          <w:sz w:val="24"/>
          <w:szCs w:val="24"/>
        </w:rPr>
        <w:t>Яндекс Форма — это инструмент для создания опросов и тестов. Его использование в образовательном</w:t>
      </w:r>
      <w:r>
        <w:rPr>
          <w:rFonts w:ascii="Times New Roman" w:hAnsi="Times New Roman" w:cs="Times New Roman"/>
          <w:sz w:val="24"/>
          <w:szCs w:val="24"/>
        </w:rPr>
        <w:t xml:space="preserve"> процессе может быть следующим:</w:t>
      </w:r>
    </w:p>
    <w:p w:rsidR="00D05B11" w:rsidRPr="00C63100" w:rsidRDefault="00235C4A" w:rsidP="00235C4A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Оценка знаний: Учитель может</w:t>
      </w:r>
      <w:r w:rsidR="00D05B11" w:rsidRPr="00C63100">
        <w:rPr>
          <w:rFonts w:ascii="Times New Roman" w:hAnsi="Times New Roman" w:cs="Times New Roman"/>
          <w:sz w:val="24"/>
          <w:szCs w:val="24"/>
        </w:rPr>
        <w:t xml:space="preserve"> быстро создавать тесты для проверки усвоенного материала и получать результаты в режиме реального времени.</w:t>
      </w:r>
    </w:p>
    <w:p w:rsidR="00235C4A" w:rsidRDefault="00D05B11" w:rsidP="00235C4A">
      <w:pPr>
        <w:pStyle w:val="c14"/>
        <w:shd w:val="clear" w:color="auto" w:fill="FFFFFF"/>
        <w:spacing w:before="0" w:beforeAutospacing="0" w:after="0" w:afterAutospacing="0"/>
        <w:ind w:left="1134" w:right="1134"/>
        <w:jc w:val="both"/>
      </w:pPr>
      <w:r w:rsidRPr="00C63100">
        <w:t>- Обратная связь: Платформа позволяет собирать мнения учеников о качестве уроков и материалов, что помогает улучшать образовательный процесс.</w:t>
      </w:r>
    </w:p>
    <w:p w:rsidR="003560DE" w:rsidRPr="00235C4A" w:rsidRDefault="00235C4A" w:rsidP="00235C4A">
      <w:pPr>
        <w:pStyle w:val="c14"/>
        <w:shd w:val="clear" w:color="auto" w:fill="FFFFFF"/>
        <w:spacing w:before="0" w:beforeAutospacing="0" w:after="0" w:afterAutospacing="0"/>
        <w:ind w:left="1134" w:right="1134"/>
        <w:jc w:val="both"/>
        <w:rPr>
          <w:color w:val="000000"/>
          <w:sz w:val="20"/>
          <w:szCs w:val="20"/>
        </w:rPr>
      </w:pPr>
      <w:r>
        <w:t xml:space="preserve">        </w:t>
      </w:r>
      <w:r w:rsidR="003560DE" w:rsidRPr="003560DE">
        <w:rPr>
          <w:b/>
        </w:rPr>
        <w:t>Яндекс Форма</w:t>
      </w:r>
      <w:r w:rsidR="003560DE" w:rsidRPr="00C63100">
        <w:t xml:space="preserve"> — это инструмент для создания опросов и тестов. Его использование в образовательном</w:t>
      </w:r>
      <w:r w:rsidR="003560DE">
        <w:t xml:space="preserve"> процессе может быть следующим:</w:t>
      </w:r>
    </w:p>
    <w:p w:rsidR="003560DE" w:rsidRPr="00C63100" w:rsidRDefault="003560DE" w:rsidP="003560DE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C63100">
        <w:rPr>
          <w:rFonts w:ascii="Times New Roman" w:hAnsi="Times New Roman" w:cs="Times New Roman"/>
          <w:sz w:val="24"/>
          <w:szCs w:val="24"/>
        </w:rPr>
        <w:t>- Оценка знаний: Учителя могут быстро создавать тесты для проверки усвоенного материала и получать результаты в режиме реального времени.</w:t>
      </w:r>
    </w:p>
    <w:p w:rsidR="003560DE" w:rsidRPr="00C63100" w:rsidRDefault="003560DE" w:rsidP="003560DE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C63100">
        <w:rPr>
          <w:rFonts w:ascii="Times New Roman" w:hAnsi="Times New Roman" w:cs="Times New Roman"/>
          <w:sz w:val="24"/>
          <w:szCs w:val="24"/>
        </w:rPr>
        <w:t>- Обратная связь: Платформа позволяет собирать мнения учеников о качестве уроков и материалов, что помогает улучшать образовательный процесс.</w:t>
      </w:r>
    </w:p>
    <w:p w:rsidR="00D05B11" w:rsidRPr="00C63100" w:rsidRDefault="003560DE" w:rsidP="003560DE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C63100">
        <w:rPr>
          <w:rFonts w:ascii="Times New Roman" w:hAnsi="Times New Roman" w:cs="Times New Roman"/>
          <w:sz w:val="24"/>
          <w:szCs w:val="24"/>
        </w:rPr>
        <w:t>- Групповая работа: Ученики могут работать над проектами, собирая информацию через опросы, что раз</w:t>
      </w:r>
      <w:r>
        <w:rPr>
          <w:rFonts w:ascii="Times New Roman" w:hAnsi="Times New Roman" w:cs="Times New Roman"/>
          <w:sz w:val="24"/>
          <w:szCs w:val="24"/>
        </w:rPr>
        <w:t>вивает навыки командной работы.</w:t>
      </w:r>
    </w:p>
    <w:p w:rsidR="00D05B11" w:rsidRPr="00B66873" w:rsidRDefault="00D05B11" w:rsidP="003560DE">
      <w:pPr>
        <w:spacing w:after="0" w:line="240" w:lineRule="auto"/>
        <w:ind w:left="1134" w:right="1134" w:firstLine="2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100">
        <w:rPr>
          <w:rFonts w:ascii="Times New Roman" w:hAnsi="Times New Roman" w:cs="Times New Roman"/>
          <w:b/>
          <w:sz w:val="24"/>
          <w:szCs w:val="24"/>
        </w:rPr>
        <w:t xml:space="preserve"> Учебник</w:t>
      </w:r>
      <w:r w:rsidR="00B6687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63100">
        <w:rPr>
          <w:rFonts w:ascii="Times New Roman" w:hAnsi="Times New Roman" w:cs="Times New Roman"/>
          <w:sz w:val="24"/>
          <w:szCs w:val="24"/>
        </w:rPr>
        <w:t xml:space="preserve">Несмотря на все преимущества цифровых платформ, традиционный учебник по-прежнему остается важным инструментом </w:t>
      </w:r>
      <w:r>
        <w:rPr>
          <w:rFonts w:ascii="Times New Roman" w:hAnsi="Times New Roman" w:cs="Times New Roman"/>
          <w:sz w:val="24"/>
          <w:szCs w:val="24"/>
        </w:rPr>
        <w:t>в образовательном процессе. Он:</w:t>
      </w:r>
    </w:p>
    <w:p w:rsidR="00D05B11" w:rsidRPr="00C63100" w:rsidRDefault="00D05B11" w:rsidP="003560DE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C63100">
        <w:rPr>
          <w:rFonts w:ascii="Times New Roman" w:hAnsi="Times New Roman" w:cs="Times New Roman"/>
          <w:sz w:val="24"/>
          <w:szCs w:val="24"/>
        </w:rPr>
        <w:lastRenderedPageBreak/>
        <w:t>- Структурирует материал: Учебники предлагают логичное и последовательное изложение тем, что помогает ученикам лучше ориентироваться в материале.</w:t>
      </w:r>
    </w:p>
    <w:p w:rsidR="00D05B11" w:rsidRPr="00C63100" w:rsidRDefault="00D05B11" w:rsidP="003560DE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C63100">
        <w:rPr>
          <w:rFonts w:ascii="Times New Roman" w:hAnsi="Times New Roman" w:cs="Times New Roman"/>
          <w:sz w:val="24"/>
          <w:szCs w:val="24"/>
        </w:rPr>
        <w:t>- Развивает навыки работы с текстом: Учебники учат искать нужную информацию и работать с источниками, что является важным навыком в современном мире.</w:t>
      </w:r>
    </w:p>
    <w:p w:rsidR="00B66873" w:rsidRPr="00C725B1" w:rsidRDefault="00D05B11" w:rsidP="00C725B1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 w:rsidRPr="00C63100">
        <w:rPr>
          <w:rFonts w:ascii="Times New Roman" w:hAnsi="Times New Roman" w:cs="Times New Roman"/>
          <w:sz w:val="24"/>
          <w:szCs w:val="24"/>
        </w:rPr>
        <w:t>- Служит опорой для учителя: Учебники содержат методические рекомендации и задания, которые могут быть использова</w:t>
      </w:r>
      <w:r>
        <w:rPr>
          <w:rFonts w:ascii="Times New Roman" w:hAnsi="Times New Roman" w:cs="Times New Roman"/>
          <w:sz w:val="24"/>
          <w:szCs w:val="24"/>
        </w:rPr>
        <w:t>ны на уроках.</w:t>
      </w:r>
    </w:p>
    <w:p w:rsidR="00B66873" w:rsidRPr="008E1054" w:rsidRDefault="00B66873" w:rsidP="003560DE">
      <w:pPr>
        <w:spacing w:after="0" w:line="240" w:lineRule="auto"/>
        <w:ind w:left="1134" w:righ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8E1054">
        <w:rPr>
          <w:rFonts w:ascii="Times New Roman" w:hAnsi="Times New Roman" w:cs="Times New Roman"/>
          <w:sz w:val="24"/>
          <w:szCs w:val="24"/>
        </w:rPr>
        <w:t>ЦОР позволяют адаптировать учебный процесс под индивидуальные потребности учащихся. Учителя могут предлагать различные уровни сложности заданий, что способствует более глубокому усвоению материала.</w:t>
      </w:r>
      <w:r w:rsidRPr="00B66873">
        <w:rPr>
          <w:rFonts w:ascii="Times New Roman" w:hAnsi="Times New Roman" w:cs="Times New Roman"/>
          <w:sz w:val="24"/>
          <w:szCs w:val="24"/>
        </w:rPr>
        <w:t xml:space="preserve"> </w:t>
      </w:r>
      <w:r w:rsidRPr="008E1054">
        <w:rPr>
          <w:rFonts w:ascii="Times New Roman" w:hAnsi="Times New Roman" w:cs="Times New Roman"/>
          <w:sz w:val="24"/>
          <w:szCs w:val="24"/>
        </w:rPr>
        <w:t>Использование интерактивных ресурсов, таких как образовательные игры и симуляции, делает процесс обучения более увлекательным. Это стимулирует интерес учеников и повышает их мотивацию.</w:t>
      </w:r>
      <w:r w:rsidRPr="00B66873">
        <w:rPr>
          <w:rFonts w:ascii="Times New Roman" w:hAnsi="Times New Roman" w:cs="Times New Roman"/>
          <w:sz w:val="24"/>
          <w:szCs w:val="24"/>
        </w:rPr>
        <w:t xml:space="preserve"> </w:t>
      </w:r>
      <w:r w:rsidRPr="008E1054">
        <w:rPr>
          <w:rFonts w:ascii="Times New Roman" w:hAnsi="Times New Roman" w:cs="Times New Roman"/>
          <w:sz w:val="24"/>
          <w:szCs w:val="24"/>
        </w:rPr>
        <w:t>Цифровые ресурсы позволяют использовать разнообразные форматы контента: текст, аудио, видео и анимацию. Это помогает лучше воспринимать информацию и делает уроки более насыщенными.</w:t>
      </w:r>
      <w:r w:rsidR="003560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уроках литературы</w:t>
      </w:r>
      <w:r w:rsidRPr="008E1054">
        <w:rPr>
          <w:rFonts w:ascii="Times New Roman" w:hAnsi="Times New Roman" w:cs="Times New Roman"/>
          <w:sz w:val="24"/>
          <w:szCs w:val="24"/>
        </w:rPr>
        <w:t xml:space="preserve"> можно использовать виртуальные экскурсии по музеям или историческим местам, что помогает учащимся лучше по</w:t>
      </w:r>
      <w:r w:rsidR="00C725B1">
        <w:rPr>
          <w:rFonts w:ascii="Times New Roman" w:hAnsi="Times New Roman" w:cs="Times New Roman"/>
          <w:sz w:val="24"/>
          <w:szCs w:val="24"/>
        </w:rPr>
        <w:t>нять контекст изучаемых событий.</w:t>
      </w:r>
      <w:r w:rsidR="005808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уроках физики,</w:t>
      </w:r>
      <w:r w:rsidRPr="008E1054">
        <w:rPr>
          <w:rFonts w:ascii="Times New Roman" w:hAnsi="Times New Roman" w:cs="Times New Roman"/>
          <w:sz w:val="24"/>
          <w:szCs w:val="24"/>
        </w:rPr>
        <w:t xml:space="preserve"> химии можно использовать интерактивные симуляции, которые позволяют проводить виртуальные эксперименты. Это дает возможность учащимся наблюдать за процессами, которые невозможно продемонстрировать в классе.</w:t>
      </w:r>
      <w:r w:rsidRPr="00B66873">
        <w:rPr>
          <w:rFonts w:ascii="Times New Roman" w:hAnsi="Times New Roman" w:cs="Times New Roman"/>
          <w:sz w:val="24"/>
          <w:szCs w:val="24"/>
        </w:rPr>
        <w:t xml:space="preserve"> </w:t>
      </w:r>
      <w:r w:rsidRPr="008E1054">
        <w:rPr>
          <w:rFonts w:ascii="Times New Roman" w:hAnsi="Times New Roman" w:cs="Times New Roman"/>
          <w:sz w:val="24"/>
          <w:szCs w:val="24"/>
        </w:rPr>
        <w:t xml:space="preserve">Для изучения иностранных языков полезны онлайн-платформы с интерактивными заданиями, </w:t>
      </w:r>
      <w:proofErr w:type="spellStart"/>
      <w:r w:rsidRPr="008E1054">
        <w:rPr>
          <w:rFonts w:ascii="Times New Roman" w:hAnsi="Times New Roman" w:cs="Times New Roman"/>
          <w:sz w:val="24"/>
          <w:szCs w:val="24"/>
        </w:rPr>
        <w:t>видеоуроками</w:t>
      </w:r>
      <w:proofErr w:type="spellEnd"/>
      <w:r w:rsidRPr="008E1054">
        <w:rPr>
          <w:rFonts w:ascii="Times New Roman" w:hAnsi="Times New Roman" w:cs="Times New Roman"/>
          <w:sz w:val="24"/>
          <w:szCs w:val="24"/>
        </w:rPr>
        <w:t xml:space="preserve"> и возможностью общения с носителями языка через </w:t>
      </w:r>
      <w:proofErr w:type="spellStart"/>
      <w:r w:rsidRPr="008E1054">
        <w:rPr>
          <w:rFonts w:ascii="Times New Roman" w:hAnsi="Times New Roman" w:cs="Times New Roman"/>
          <w:sz w:val="24"/>
          <w:szCs w:val="24"/>
        </w:rPr>
        <w:t>видеозвонки</w:t>
      </w:r>
      <w:proofErr w:type="spellEnd"/>
      <w:r w:rsidRPr="008E1054">
        <w:rPr>
          <w:rFonts w:ascii="Times New Roman" w:hAnsi="Times New Roman" w:cs="Times New Roman"/>
          <w:sz w:val="24"/>
          <w:szCs w:val="24"/>
        </w:rPr>
        <w:t>.</w:t>
      </w:r>
    </w:p>
    <w:p w:rsidR="00B66873" w:rsidRDefault="003560DE" w:rsidP="00C725B1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66873" w:rsidRPr="008E1054">
        <w:rPr>
          <w:rFonts w:ascii="Times New Roman" w:hAnsi="Times New Roman" w:cs="Times New Roman"/>
          <w:sz w:val="24"/>
          <w:szCs w:val="24"/>
        </w:rPr>
        <w:t>Применение цифровых образовательных ресурсов на современном уроке открывает новые горизонты для обучения и преподавания. Они способствуют созданию более динамичного и интерактивного учебного процесса, однако требуют внимательного подхода к их внедрению. Успех в использовании ЦОР зависит от готовности как учителей, так и учащихся адаптироваться к новым условиям обучения, а также от обеспечения равного доступа ко всем необходимым ресурсам.</w:t>
      </w:r>
    </w:p>
    <w:p w:rsidR="00B66873" w:rsidRPr="008E1054" w:rsidRDefault="003560DE" w:rsidP="00C725B1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6873" w:rsidRPr="00C63100">
        <w:rPr>
          <w:rFonts w:ascii="Times New Roman" w:hAnsi="Times New Roman" w:cs="Times New Roman"/>
          <w:sz w:val="24"/>
          <w:szCs w:val="24"/>
        </w:rPr>
        <w:t xml:space="preserve">Использование платформ </w:t>
      </w:r>
      <w:proofErr w:type="spellStart"/>
      <w:r w:rsidR="00B66873" w:rsidRPr="00C63100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="00B66873" w:rsidRPr="00C631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66873" w:rsidRPr="00C63100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 w:rsidR="00B66873" w:rsidRPr="00C63100">
        <w:rPr>
          <w:rFonts w:ascii="Times New Roman" w:hAnsi="Times New Roman" w:cs="Times New Roman"/>
          <w:sz w:val="24"/>
          <w:szCs w:val="24"/>
        </w:rPr>
        <w:t xml:space="preserve">, РЭШ, Яндекс Форма в сочетании с традиционными учебниками создает гибкую и эффективную образовательную среду. </w:t>
      </w:r>
      <w:r w:rsidR="00C725B1" w:rsidRPr="00C63100">
        <w:rPr>
          <w:rFonts w:ascii="Times New Roman" w:hAnsi="Times New Roman" w:cs="Times New Roman"/>
          <w:sz w:val="24"/>
          <w:szCs w:val="24"/>
        </w:rPr>
        <w:t>Учителя и ученики все чаще обращаются к онлайн-ресурсам для повышения эффективности учебного процесса</w:t>
      </w:r>
      <w:r w:rsidR="00DB2FED">
        <w:rPr>
          <w:rFonts w:ascii="Times New Roman" w:hAnsi="Times New Roman" w:cs="Times New Roman"/>
          <w:sz w:val="24"/>
          <w:szCs w:val="24"/>
        </w:rPr>
        <w:t xml:space="preserve">. </w:t>
      </w:r>
      <w:r w:rsidR="00B66873" w:rsidRPr="00C63100">
        <w:rPr>
          <w:rFonts w:ascii="Times New Roman" w:hAnsi="Times New Roman" w:cs="Times New Roman"/>
          <w:sz w:val="24"/>
          <w:szCs w:val="24"/>
        </w:rPr>
        <w:t>Эти инструменты помогают учителям адаптировать уроки под потребности учеников, а учащимся — получать знания в удобной и доступной форме. Важно помнить, что успешное обучение возможно только при гармоничном сочетании различных методов и ресурсов.</w:t>
      </w:r>
    </w:p>
    <w:p w:rsidR="00B66873" w:rsidRPr="008E1054" w:rsidRDefault="00B66873" w:rsidP="00B6687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7399" w:rsidRPr="008E1054" w:rsidRDefault="00B27399" w:rsidP="00B66873">
      <w:pPr>
        <w:spacing w:after="0" w:line="240" w:lineRule="auto"/>
        <w:ind w:left="1134" w:right="1134"/>
        <w:jc w:val="both"/>
        <w:rPr>
          <w:rFonts w:ascii="Times New Roman" w:hAnsi="Times New Roman" w:cs="Times New Roman"/>
          <w:sz w:val="24"/>
          <w:szCs w:val="24"/>
        </w:rPr>
      </w:pPr>
    </w:p>
    <w:p w:rsidR="00B27399" w:rsidRDefault="00B27399" w:rsidP="00F1757D">
      <w:pPr>
        <w:spacing w:after="0" w:line="240" w:lineRule="auto"/>
        <w:ind w:left="57" w:right="2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399" w:rsidRDefault="00B27399" w:rsidP="00F1757D">
      <w:pPr>
        <w:spacing w:after="0" w:line="240" w:lineRule="auto"/>
        <w:ind w:left="57" w:right="2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399" w:rsidRDefault="00B27399" w:rsidP="00F1757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399" w:rsidRDefault="00B27399" w:rsidP="00F1757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7399" w:rsidRDefault="00B27399" w:rsidP="00F1757D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E1054" w:rsidRPr="00E16FE4" w:rsidRDefault="008E1054" w:rsidP="00B66873">
      <w:pPr>
        <w:rPr>
          <w:rFonts w:ascii="Times New Roman" w:hAnsi="Times New Roman" w:cs="Times New Roman"/>
          <w:sz w:val="24"/>
          <w:szCs w:val="24"/>
        </w:rPr>
      </w:pPr>
    </w:p>
    <w:p w:rsidR="00527E38" w:rsidRPr="00E16FE4" w:rsidRDefault="000B52CB" w:rsidP="000B52CB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16FE4">
        <w:rPr>
          <w:rFonts w:ascii="Times New Roman" w:hAnsi="Times New Roman" w:cs="Times New Roman"/>
          <w:sz w:val="24"/>
          <w:szCs w:val="24"/>
        </w:rPr>
        <w:t xml:space="preserve">Т.Н. </w:t>
      </w:r>
      <w:proofErr w:type="spellStart"/>
      <w:r w:rsidRPr="00E16FE4">
        <w:rPr>
          <w:rFonts w:ascii="Times New Roman" w:hAnsi="Times New Roman" w:cs="Times New Roman"/>
          <w:sz w:val="24"/>
          <w:szCs w:val="24"/>
        </w:rPr>
        <w:t>Носкова</w:t>
      </w:r>
      <w:proofErr w:type="spellEnd"/>
      <w:r w:rsidRPr="00E16FE4">
        <w:rPr>
          <w:rFonts w:ascii="Times New Roman" w:hAnsi="Times New Roman" w:cs="Times New Roman"/>
          <w:sz w:val="24"/>
          <w:szCs w:val="24"/>
        </w:rPr>
        <w:t>. «Дидактика цифровой среды»; 2021 г., 555 с.</w:t>
      </w:r>
    </w:p>
    <w:p w:rsidR="000B52CB" w:rsidRDefault="00E16FE4" w:rsidP="00E16FE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16FE4">
        <w:rPr>
          <w:rFonts w:ascii="Times New Roman" w:hAnsi="Times New Roman" w:cs="Times New Roman"/>
          <w:sz w:val="24"/>
          <w:szCs w:val="24"/>
        </w:rPr>
        <w:t>Е.К. Герасимова. «</w:t>
      </w:r>
      <w:proofErr w:type="spellStart"/>
      <w:r w:rsidRPr="00E16FE4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E16FE4">
        <w:rPr>
          <w:rFonts w:ascii="Times New Roman" w:hAnsi="Times New Roman" w:cs="Times New Roman"/>
          <w:sz w:val="24"/>
          <w:szCs w:val="24"/>
        </w:rPr>
        <w:t xml:space="preserve"> образования. От теории к практике»; Москва: Знание-М, 2022 г., 157 с.</w:t>
      </w:r>
    </w:p>
    <w:p w:rsidR="00421B10" w:rsidRDefault="00421B10" w:rsidP="00E16FE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 Президента РФ от 09.05.2017 №203 «О Стратегии развития информационного общества в Российской Федерации на 2017 – 2030 годы».</w:t>
      </w:r>
    </w:p>
    <w:p w:rsidR="00421B10" w:rsidRDefault="00535610" w:rsidP="00E16FE4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Т.В. Никулина, Е.Б.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Стариченко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«Информатизация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образования». Педагогическое образование в России, 2018 г., №8, с.107-108 </w:t>
      </w:r>
    </w:p>
    <w:p w:rsidR="00BB0672" w:rsidRPr="00E16FE4" w:rsidRDefault="00BB0672" w:rsidP="00BB0672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Цифровая образовательная среда школы как важнейший элемент и фактор успешной реализации национального проекта «Образование»/ издательство «Русское слово»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6E35BA">
          <w:rPr>
            <w:rStyle w:val="a3"/>
            <w:rFonts w:ascii="Times New Roman" w:hAnsi="Times New Roman" w:cs="Times New Roman"/>
            <w:sz w:val="24"/>
            <w:szCs w:val="24"/>
          </w:rPr>
          <w:t>https://nimcufa.ru/files/537/ger6jLtVnHV4k64HyqbG4BV2ZhhvBQy6.pdf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672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Электронный ресурс</w:t>
      </w:r>
      <w:r w:rsidRPr="00BB0672">
        <w:rPr>
          <w:rFonts w:ascii="Times New Roman" w:hAnsi="Times New Roman" w:cs="Times New Roman"/>
          <w:sz w:val="24"/>
          <w:szCs w:val="24"/>
        </w:rPr>
        <w:t>]</w:t>
      </w:r>
    </w:p>
    <w:sectPr w:rsidR="00BB0672" w:rsidRPr="00E16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A40B1"/>
    <w:multiLevelType w:val="hybridMultilevel"/>
    <w:tmpl w:val="57B2D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784046"/>
    <w:multiLevelType w:val="multilevel"/>
    <w:tmpl w:val="FC1C6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C1746D"/>
    <w:multiLevelType w:val="multilevel"/>
    <w:tmpl w:val="6F7E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C5C617C"/>
    <w:multiLevelType w:val="multilevel"/>
    <w:tmpl w:val="2D3CE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823FC"/>
    <w:multiLevelType w:val="multilevel"/>
    <w:tmpl w:val="693CB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C"/>
    <w:rsid w:val="000B52CB"/>
    <w:rsid w:val="000F1F70"/>
    <w:rsid w:val="00105F80"/>
    <w:rsid w:val="00235C4A"/>
    <w:rsid w:val="002A415B"/>
    <w:rsid w:val="002C7D81"/>
    <w:rsid w:val="002D4CC6"/>
    <w:rsid w:val="003560DE"/>
    <w:rsid w:val="003A39AF"/>
    <w:rsid w:val="003A6EBC"/>
    <w:rsid w:val="00421B10"/>
    <w:rsid w:val="00466ED8"/>
    <w:rsid w:val="00505C4C"/>
    <w:rsid w:val="00527E38"/>
    <w:rsid w:val="00533876"/>
    <w:rsid w:val="00535610"/>
    <w:rsid w:val="00580830"/>
    <w:rsid w:val="00680A59"/>
    <w:rsid w:val="0075368B"/>
    <w:rsid w:val="00861D5B"/>
    <w:rsid w:val="00864C08"/>
    <w:rsid w:val="008B2216"/>
    <w:rsid w:val="008E1054"/>
    <w:rsid w:val="009D6B15"/>
    <w:rsid w:val="00A16DD9"/>
    <w:rsid w:val="00A45553"/>
    <w:rsid w:val="00A75277"/>
    <w:rsid w:val="00B16684"/>
    <w:rsid w:val="00B21406"/>
    <w:rsid w:val="00B27399"/>
    <w:rsid w:val="00B66873"/>
    <w:rsid w:val="00BB0672"/>
    <w:rsid w:val="00BF1568"/>
    <w:rsid w:val="00C07399"/>
    <w:rsid w:val="00C63100"/>
    <w:rsid w:val="00C725B1"/>
    <w:rsid w:val="00CC4397"/>
    <w:rsid w:val="00D05B11"/>
    <w:rsid w:val="00DA0EC0"/>
    <w:rsid w:val="00DB2FED"/>
    <w:rsid w:val="00DC2B5D"/>
    <w:rsid w:val="00E14D75"/>
    <w:rsid w:val="00E16FE4"/>
    <w:rsid w:val="00E373E4"/>
    <w:rsid w:val="00E607BF"/>
    <w:rsid w:val="00ED37CD"/>
    <w:rsid w:val="00F05313"/>
    <w:rsid w:val="00F1757D"/>
    <w:rsid w:val="00F402FC"/>
    <w:rsid w:val="00F47974"/>
    <w:rsid w:val="00FC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02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52CB"/>
    <w:pPr>
      <w:ind w:left="720"/>
      <w:contextualSpacing/>
    </w:pPr>
  </w:style>
  <w:style w:type="paragraph" w:customStyle="1" w:styleId="c14">
    <w:name w:val="c14"/>
    <w:basedOn w:val="a"/>
    <w:rsid w:val="00235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35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02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B52CB"/>
    <w:pPr>
      <w:ind w:left="720"/>
      <w:contextualSpacing/>
    </w:pPr>
  </w:style>
  <w:style w:type="paragraph" w:customStyle="1" w:styleId="c14">
    <w:name w:val="c14"/>
    <w:basedOn w:val="a"/>
    <w:rsid w:val="00235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35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nimcufa.ru/files/537/ger6jLtVnHV4k64HyqbG4BV2ZhhvBQy6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gulovas1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1655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</dc:creator>
  <cp:lastModifiedBy>user12</cp:lastModifiedBy>
  <cp:revision>2</cp:revision>
  <dcterms:created xsi:type="dcterms:W3CDTF">2024-11-21T08:23:00Z</dcterms:created>
  <dcterms:modified xsi:type="dcterms:W3CDTF">2024-11-21T08:23:00Z</dcterms:modified>
</cp:coreProperties>
</file>