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8C8FB">
      <w:pPr>
        <w:spacing w:after="0" w:line="240" w:lineRule="auto"/>
        <w:jc w:val="center"/>
        <w:outlineLvl w:val="0"/>
        <w:rPr>
          <w:rFonts w:hint="default" w:ascii="Times New Roman" w:hAnsi="Times New Roman"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kern w:val="36"/>
          <w:sz w:val="24"/>
          <w:szCs w:val="24"/>
          <w:lang w:eastAsia="ru-RU"/>
        </w:rPr>
        <w:t>Методическая разработка  урока на тему:</w:t>
      </w:r>
    </w:p>
    <w:p w14:paraId="5DC23F0B">
      <w:pPr>
        <w:spacing w:after="0" w:line="240" w:lineRule="auto"/>
        <w:jc w:val="center"/>
        <w:outlineLvl w:val="0"/>
        <w:rPr>
          <w:rFonts w:hint="default" w:ascii="Times New Roman" w:hAnsi="Times New Roman" w:eastAsia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kern w:val="36"/>
          <w:sz w:val="24"/>
          <w:szCs w:val="24"/>
          <w:lang w:eastAsia="ru-RU"/>
        </w:rPr>
        <w:t>«Индивидуальные предприниматели как субъекты предпринимательской деятельности»</w:t>
      </w:r>
    </w:p>
    <w:p w14:paraId="36EAAE28">
      <w:pPr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</w:p>
    <w:p w14:paraId="2AB32038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Учебная дисциплина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: МДК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«Основы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val="en-US" w:eastAsia="ru-RU"/>
        </w:rPr>
        <w:t xml:space="preserve"> предпринимательства, открытие собственного дела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»</w:t>
      </w:r>
    </w:p>
    <w:p w14:paraId="5D433129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bookmarkStart w:id="1" w:name="_GoBack"/>
      <w:bookmarkEnd w:id="1"/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Цель урока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:</w:t>
      </w:r>
    </w:p>
    <w:p w14:paraId="1F8C606B">
      <w:pPr>
        <w:spacing w:after="150" w:line="240" w:lineRule="auto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Познакомить студентов с формой предпринимательской деятельности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индивидуальным предпринимательством.</w:t>
      </w:r>
    </w:p>
    <w:p w14:paraId="58250573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Задачи урока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:           </w:t>
      </w:r>
    </w:p>
    <w:p w14:paraId="57FBBDC9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1"/>
        <w:ind w:left="-360"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val="en-US" w:eastAsia="ru-RU"/>
        </w:rPr>
        <w:t>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Провести детальный анализ правового положения индивидуального предпринимателя в рамках действующего законодательства.</w:t>
      </w:r>
    </w:p>
    <w:p w14:paraId="6A4207EA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-360"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Исследовать критерии и условия, необходимые для приобретения статуса индивидуального предпринимателя.</w:t>
      </w:r>
    </w:p>
    <w:p w14:paraId="1F26DD7D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-360"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Ознакомиться с процедурой государственной регистрации индивидуальных предпринимателей, включая все нормативно установленные этапы и требования.</w:t>
      </w:r>
    </w:p>
    <w:p w14:paraId="4A49504C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-360" w:left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Изучить правовые основания и обстоятельства, приводящие к утрате статуса индивидуального предпринимателя.</w:t>
      </w:r>
    </w:p>
    <w:p w14:paraId="1B033734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Тип урока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: Урок изучения нового материала.</w:t>
      </w:r>
    </w:p>
    <w:p w14:paraId="3EA6A29B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Время урока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: 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val="en-US" w:eastAsia="ru-RU"/>
        </w:rPr>
        <w:t>1ч 20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 xml:space="preserve"> минут</w:t>
      </w:r>
    </w:p>
    <w:p w14:paraId="409ABA60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Оборудование урока:</w:t>
      </w:r>
    </w:p>
    <w:p w14:paraId="6F4BFBA3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П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ерсональны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е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компьютер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ы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</w:p>
    <w:p w14:paraId="5FEC49D9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Мультимедийное оборудование.</w:t>
      </w:r>
    </w:p>
    <w:p w14:paraId="6E7C9D33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3.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Опорные конспекты </w:t>
      </w:r>
    </w:p>
    <w:p w14:paraId="00FD8161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4.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Задания для групповой работы.</w:t>
      </w:r>
    </w:p>
    <w:p w14:paraId="24E9438B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5.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Тесты для индивидуальной работы.</w:t>
      </w:r>
    </w:p>
    <w:p w14:paraId="6213C72B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6.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Нормативно-правовые акты: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 Гражданский кодекс Российской Федерации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 Кодекс Российской Федерации об административных правонарушениях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Федеральный закон «О государственной гражданской службе в Российской Федерации»</w:t>
      </w:r>
    </w:p>
    <w:p w14:paraId="7A050EA0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7.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Электронная презентация урока.</w:t>
      </w:r>
    </w:p>
    <w:p w14:paraId="74061B30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1BD2C3E0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u w:val="single"/>
          <w:lang w:eastAsia="ru-RU"/>
        </w:rPr>
        <w:t>Информационное обеспечение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: сайт Федеральной налоговой службы 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"http://www.nalog.ru/"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color w:val="1453BA"/>
          <w:sz w:val="24"/>
          <w:szCs w:val="24"/>
          <w:lang w:eastAsia="ru-RU"/>
        </w:rPr>
        <w:t>www.nalog.ru</w:t>
      </w:r>
      <w:r>
        <w:rPr>
          <w:rFonts w:hint="default" w:ascii="Times New Roman" w:hAnsi="Times New Roman" w:eastAsia="Times New Roman" w:cs="Times New Roman"/>
          <w:color w:val="1453BA"/>
          <w:sz w:val="24"/>
          <w:szCs w:val="24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;</w:t>
      </w:r>
    </w:p>
    <w:p w14:paraId="445575BF">
      <w:pPr>
        <w:spacing w:after="150" w:line="240" w:lineRule="auto"/>
        <w:ind w:firstLine="3360" w:firstLineChars="1400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справочно-правовая система «Гарант».</w:t>
      </w:r>
    </w:p>
    <w:p w14:paraId="3C6DA37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auto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auto"/>
          <w:spacing w:val="0"/>
          <w:sz w:val="24"/>
          <w:szCs w:val="24"/>
          <w:lang w:val="ru-RU"/>
        </w:rPr>
        <w:t>План занятия:</w:t>
      </w:r>
    </w:p>
    <w:p w14:paraId="7D20A514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Правовой статус индивидуального предпринимателя (ИП)</w:t>
      </w:r>
    </w:p>
    <w:p w14:paraId="55BBCFFB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Условия и основания приобретения статуса индивидуального предпринимателя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                   3.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Процедура государственной регистрации индивидуальных предпринимателей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4.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Формализованный порядок регистрации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5.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Юридические последствия незаконного предпринимательства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Виды ответственности индивидуального предпринимателя</w:t>
      </w:r>
    </w:p>
    <w:p w14:paraId="309BDF0F">
      <w:pPr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Прекращение статуса индивидуального предпринимателя</w:t>
      </w:r>
    </w:p>
    <w:p w14:paraId="58A42170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p w14:paraId="686D6A99">
      <w:pPr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Этапы урока</w:t>
      </w:r>
    </w:p>
    <w:p w14:paraId="692D2769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14:paraId="1A1A32B9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1. Организационный момент. Приветствие. 2 мин.</w:t>
      </w:r>
    </w:p>
    <w:p w14:paraId="2B1008BB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Добрый день. Рада приветствовать вас на уроке по Основам</w:t>
      </w: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val="en-US" w:eastAsia="ru-RU"/>
        </w:rPr>
        <w:t xml:space="preserve"> предпринимательства</w:t>
      </w:r>
    </w:p>
    <w:p w14:paraId="4A59886C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2. Сообщение темы, цели урока, мотивация учебной деятельности.  3 мин.</w:t>
      </w:r>
    </w:p>
    <w:p w14:paraId="12D036D8">
      <w:pPr>
        <w:spacing w:after="150" w:line="36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Тема нашего урока: Индивидуальные предприниматели как субъекты предпринимательской деятельности.</w:t>
      </w:r>
    </w:p>
    <w:p w14:paraId="56647491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Сегодня мы рассмотрим статус индивидуального предпринимателя. Обсудим, как его получить и пройти процедуру регистрации.</w:t>
      </w:r>
    </w:p>
    <w:p w14:paraId="39A194FE">
      <w:pPr>
        <w:pStyle w:val="8"/>
        <w:keepNext w:val="0"/>
        <w:keepLines w:val="0"/>
        <w:widowControl/>
        <w:suppressLineNumbers w:val="0"/>
        <w:shd w:val="clear" w:fill="FFFFFF"/>
        <w:spacing w:after="0" w:after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После окончания учебы у вас будет два пути: работа по найму или собственный бизнес. Если вы решите заняться предпринимательством, знания, полученные сегодня, будут полезны.</w:t>
      </w:r>
    </w:p>
    <w:p w14:paraId="1B89535D">
      <w:pPr>
        <w:spacing w:after="150" w:line="36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05C4848E">
      <w:pPr>
        <w:spacing w:after="150" w:line="36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3. Изучение новой темы. 40 мин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14:paraId="1456C194">
      <w:pPr>
        <w:spacing w:after="150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Вопрос 1. Правовой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с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татус индивидуального предпринимателя.</w:t>
      </w:r>
    </w:p>
    <w:p w14:paraId="7EF57C3D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Каждый человек в России имеет право заниматься бизнесом или другой деятельностью, которая не запрещена законом. Это написано в Конституции РФ. Чтобы начать свой бизнес, нужно зарегистрироваться как индивидуальный предприниматель (ИП).</w:t>
      </w:r>
    </w:p>
    <w:p w14:paraId="4A5CA661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ИП – это человек, который ведет бизнес сам на себя, но при этом официально зарегистрирован. Чтобы стать ИП, нужно подать документы в специальный государственный орган, например, в налоговую инспекцию. После этого человек официально становится предпринимателем.</w:t>
      </w:r>
    </w:p>
    <w:p w14:paraId="11487152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Статус ИП дает человеку право:</w:t>
      </w:r>
    </w:p>
    <w:p w14:paraId="5B5B95B9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Вести бизнес и получать от него доход.</w:t>
      </w:r>
    </w:p>
    <w:p w14:paraId="00ACB6EF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Нанимать работников.</w:t>
      </w:r>
    </w:p>
    <w:p w14:paraId="6439571A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Платить налоги, как положено для предпринимателей.</w:t>
      </w:r>
    </w:p>
    <w:p w14:paraId="4DD5D693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Нести ответственность за свои обязательства в бизнесе.</w:t>
      </w:r>
    </w:p>
    <w:p w14:paraId="7B0DA889">
      <w:pPr>
        <w:pStyle w:val="8"/>
        <w:keepNext w:val="0"/>
        <w:keepLines w:val="0"/>
        <w:widowControl/>
        <w:suppressLineNumbers w:val="0"/>
        <w:shd w:val="clear" w:fill="FFFFFF"/>
        <w:spacing w:after="0" w:after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Не все виды деятельности можно вести как ИП. Например, нельзя производить и продавать алкоголь, заниматься страхованием, открывать банки или аптеки, перевозить пассажиров на самолете и многое другое. Для некоторых видов деятельности нужна специальная лицензия – разрешение от государства. Например, чтобы перевозить людей на машине, нужно получить лицензию на такси. </w:t>
      </w:r>
    </w:p>
    <w:p w14:paraId="11B92D82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 w14:paraId="30839E14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Вопрос 2. Условия и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основания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приобретения статуса индивидуального предпринимателя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401FFE0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  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Для того чтобы стать индивидуальным предпринимателем, человек должен обладать гражданской правоспособностью и дееспособностью.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Гражданская правоспособность — это возможность иметь гражданские права и обязанности (статья 17 ГК РФ). Она возникает с рождения и прекращается со смертью.</w:t>
      </w:r>
    </w:p>
    <w:p w14:paraId="7A7C069C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Статья 18 ГК РФ перечисляет основные гражданские права, такие как:</w:t>
      </w:r>
    </w:p>
    <w:p w14:paraId="308199CE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владение собственностью;</w:t>
      </w:r>
    </w:p>
    <w:p w14:paraId="5BE4C1AE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наследование и завещание;</w:t>
      </w:r>
    </w:p>
    <w:p w14:paraId="3FF5EEB8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занятие предпринимательской деятельностью и другими законными видами деятельности;</w:t>
      </w:r>
    </w:p>
    <w:p w14:paraId="2280EDCC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создание юридических лиц самостоятельно или совместно с другими.</w:t>
      </w:r>
    </w:p>
    <w:p w14:paraId="60898059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Этот список не исчерпывающий, он лишь отражает наиболее важные права, которые составляют содержание гражданской правоспособности.</w:t>
      </w:r>
    </w:p>
    <w:p w14:paraId="3F57D4B6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Все граждане обладают равной правоспособностью. Однако существуют ограничения, которые могут быть наложены судом. Например, в соответствии со статьей 44 УК РФ, человек, совершивший преступление, может быть лишен права заниматься определенной деятельностью, включая предпринимательскую (например, статья 160 УК РФ «Присвоение или растрата»).</w:t>
      </w:r>
    </w:p>
    <w:p w14:paraId="07E3A267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Также запрещено заниматься предпринимательской деятельностью государственным и муниципальным служащим.</w:t>
      </w:r>
    </w:p>
    <w:p w14:paraId="2DDDC411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Для того чтобы стать ИП, человек должен обладать полноценной гражданской правоспособностью.</w:t>
      </w:r>
    </w:p>
    <w:p w14:paraId="3E508E5F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Гражданская дееспособность — это способность человека своими действиями приобретать, осуществлять и исполнять гражданские права и обязанности (статья 21 ГК РФ).</w:t>
      </w:r>
    </w:p>
    <w:p w14:paraId="2AC4DEF9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Полная дееспособность наступает с 18 лет. С этого возраста человек может самостоятельно заключать договоры, распоряжаться собственностью и нести ответственность за свои действия.</w:t>
      </w:r>
    </w:p>
    <w:p w14:paraId="53EFCB9E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До 18 лет полная дееспособность может быть приобретена в двух случаях:</w:t>
      </w:r>
    </w:p>
    <w:p w14:paraId="37BC063E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Вступление в брак до 18 лет, что возможно с 16 лет с разрешения органов местного самоуправления (статья 21 ГК РФ).</w:t>
      </w:r>
    </w:p>
    <w:p w14:paraId="38B738ED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Эмансипация, которая наступает с 16 лет, если человек работает по трудовому договору или занимается предпринимательской деятельностью с согласия родителей или опекунов. Эмансипация оформляется решением органа опеки и попечительства или суда, если родители против.</w:t>
      </w:r>
    </w:p>
    <w:p w14:paraId="6D719890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Закон также предусматривает возможность признания человека недееспособным или ограничения его дееспособности.</w:t>
      </w:r>
    </w:p>
    <w:p w14:paraId="6888EDC8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Недееспособным может быть признан человек, страдающий психическим расстройством, которое мешает ему понимать свои действия и руководить ими. Такое решение принимает суд на основании судебно-психиатрической экспертизы. Над недееспособным устанавливается опека, и все сделки от его имени осуществляет опекун.</w:t>
      </w:r>
    </w:p>
    <w:p w14:paraId="04D0EADB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Дееспособность может быть ограничена, если человек страдает пристрастием к азартным играм, злоупотребляет алкоголем или наркотиками и тем самым ставит свою семью в трудное материальное положение. Ограничение дееспособности также осуществляется судом. Цель такого ограничения — защитить интересы семьи, а не наказать человека. Ограниченному в дееспособности назначается попечитель, который дает согласие на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крупные сделки с его имуществом. Попечитель также распоряжается его заработком, пенсией и доходами.</w:t>
      </w:r>
    </w:p>
    <w:p w14:paraId="35F2BBEC">
      <w:pPr>
        <w:pStyle w:val="8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Таким образом, статус ИП не могут получить:</w:t>
      </w:r>
    </w:p>
    <w:p w14:paraId="61E3B6F2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лица, ограниченные в праве заниматься предпринимательской деятельностью (по решению суда или по закону, например, государственные или муниципальные служащие);</w:t>
      </w:r>
    </w:p>
    <w:p w14:paraId="5C0A8BA0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недееспособные лица (малолетние до 14 лет и люди, лишенные дееспособности судом);</w:t>
      </w:r>
    </w:p>
    <w:p w14:paraId="6E1C7CF0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3.</w:t>
      </w: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лица, ограниченные в дееспособности.</w:t>
      </w:r>
    </w:p>
    <w:p w14:paraId="17A09A97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345E701F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Вопрос 3. Процедура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г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осударственной регистрации индивидуальных предпринимателей.</w:t>
      </w:r>
    </w:p>
    <w:p w14:paraId="3B06FA5E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sz w:val="24"/>
          <w:szCs w:val="24"/>
          <w:lang w:eastAsia="ru-RU"/>
        </w:rPr>
        <w:t>3.1 Процедура регистрации</w:t>
      </w:r>
    </w:p>
    <w:p w14:paraId="2D55845E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Процедура регистрация ИП регулируется ФЗ «О государственной регистрации юридических лиц и индивидуальных предпринимателей» 2001 года. Регистрацию ИП осуществляют налоговые органы. Для регистрации в налоговых органах необходимо подать следующие документы:</w:t>
      </w:r>
    </w:p>
    <w:p w14:paraId="61DFA8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заявление, составленное по форме  (форма №Р21001)</w:t>
      </w:r>
    </w:p>
    <w:p w14:paraId="1B0B1F0E">
      <w:pPr>
        <w:numPr>
          <w:ilvl w:val="0"/>
          <w:numId w:val="1"/>
        </w:numPr>
        <w:spacing w:beforeAutospacing="0" w:after="0" w:afterAutospacing="0" w:line="240" w:lineRule="auto"/>
        <w:ind w:left="720" w:leftChars="0" w:hanging="360" w:firstLineChars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копия паспорта;</w:t>
      </w:r>
    </w:p>
    <w:p w14:paraId="6171E00D"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120" w:afterAutospacing="0"/>
        <w:ind w:left="720" w:leftChars="0" w:right="0" w:hanging="360" w:firstLineChars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документ об уплате государственной пошлины – 800 рублей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Style w:val="6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Госпошлину платить не нужно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hd w:val="clear" w:fill="FFFFFF"/>
        </w:rPr>
        <w:t>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hd w:val="clear" w:fill="FFFFFF"/>
        </w:rPr>
        <w:t xml:space="preserve"> если подавать документы через МФЦ, нотариуса или в электронном виде через сайт ФНС и портал «Госуслуги». Оплатить пошлину можно онлайн, с помощью интернет-банкинга, через банкомат, терминал или банковскую кассу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hd w:val="clear" w:fill="FFFFFF"/>
          <w:lang w:val="ru-RU"/>
        </w:rPr>
        <w:t>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hd w:val="clear" w:fill="FFFFFF"/>
        </w:rPr>
        <w:t> </w:t>
      </w:r>
    </w:p>
    <w:p w14:paraId="34D351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нотариально заверенное согласия родителей (усыновителей, попечителя)  несовершеннолетнего на ведение им предпринимательской деятельностью или  копия решения об эмансипации – если заявление подается несовершеннолетним.</w:t>
      </w:r>
    </w:p>
    <w:p w14:paraId="6B0B5672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  <w:t>4.</w:t>
      </w:r>
      <w:r>
        <w:rPr>
          <w:rFonts w:hint="default" w:ascii="Times New Roman" w:hAnsi="Times New Roman" w:eastAsia="Yandex Sans Text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Формализованный порядок регистрации</w:t>
      </w:r>
      <w:r>
        <w:rPr>
          <w:rFonts w:hint="default" w:ascii="Times New Roman" w:hAnsi="Times New Roman" w:eastAsia="Yandex Sans Text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Регистрация ИП осуществляется через 5 рабочих дней.</w:t>
      </w:r>
    </w:p>
    <w:p w14:paraId="7626C747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 регламенту налоговой службы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регистрация индивидуального предпринимателя (ИП) происходит </w:t>
      </w:r>
      <w:r>
        <w:rPr>
          <w:rStyle w:val="6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 течение трёх рабочих дней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 </w:t>
      </w:r>
    </w:p>
    <w:p w14:paraId="733DD6E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Однако в зависимости от способа подачи документов и других факторов процесс может занять </w:t>
      </w:r>
      <w:r>
        <w:rPr>
          <w:rStyle w:val="6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от 5 до 14 дней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и более. </w:t>
      </w:r>
    </w:p>
    <w:p w14:paraId="1F7BF008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Некоторые ситуации, которые могут повлиять на срок регистрации:</w:t>
      </w:r>
    </w:p>
    <w:p w14:paraId="58D7A26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Ошибки при подаче документов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 Например, опечатки или помарки в заявлении, предоставление недостоверных данных.</w:t>
      </w:r>
    </w:p>
    <w:p w14:paraId="443BEEA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Подача документов через нотариуса, представителя или «Почту России»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 Это связано с дополнительным временем на обработку данных или доставку из одного города в другой. </w:t>
      </w:r>
    </w:p>
    <w:p w14:paraId="54CDC54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Регистрация ИП для иностранца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 Заявителю необходимо подтверждать основания для законного пребывания в стране и права на ведение бизнеса в Российской Федерации. </w:t>
      </w:r>
    </w:p>
    <w:p w14:paraId="75F03AB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Адрес регистрации находится далеко от текущего места проживания предпринимателя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 </w:t>
      </w:r>
    </w:p>
    <w:p w14:paraId="3749D473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Чтобы ускорить регистрацию, можно заранее подготовить документы, выбрать коды ОКВЭД и систему налогообложения, подать заявление онлайн. </w:t>
      </w:r>
    </w:p>
    <w:p w14:paraId="083943E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После регистрации ИП налоговая выдаёт следующие документы:</w:t>
      </w:r>
    </w:p>
    <w:p w14:paraId="5B7DC73A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Лист записи ЕГРИП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 Подтверждает внесение данных об ИП в единый реестр. Документ высылают в электронном виде, но можно заказать и бумажную копию.</w:t>
      </w:r>
    </w:p>
    <w:p w14:paraId="6066AFD6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Уведомление о постановке на учёт в ФНС в качестве ИП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</w:t>
      </w:r>
    </w:p>
    <w:p w14:paraId="1A164636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Свидетельство о постановке на учёт в ФНС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, если не выдавалось раньше. В нём содержится идентификационный номер налогоплательщика — ИНН.</w:t>
      </w:r>
    </w:p>
    <w:p w14:paraId="36CDBC28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b w:val="0"/>
          <w:bCs w:val="0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Коды статистики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. Налоговая служба сама уведомит Социальный фонд и органы статистики о регистрации ИП, после этого Росстат выдаст коды. Если индивидуальный предприниматель запросил их ещё при подаче заявления, уведомление о присвоении кодов ОКПО, ОКВЭД, ОКАТО и других могут выдать сразу с другими документами.</w:t>
      </w:r>
    </w:p>
    <w:p w14:paraId="656B94C2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Документы на государственную регистрацию можно подать лично или через сайт Федеральной налоговой службы (адрес сайта 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"http://www.nalog.ru/"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www.nalog.ru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). Для этого необходимо перейти по ссылке на сайт ФНС и, следуя инструкции действий на сайте, изучить данный сервис. </w:t>
      </w:r>
      <w:bookmarkStart w:id="0" w:name="_Hlk396508925"/>
      <w:bookmarkEnd w:id="0"/>
    </w:p>
    <w:p w14:paraId="460C6128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  Далее переходим в 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eastAsia="ru-RU"/>
        </w:rPr>
        <w:t>шаг идентификация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и начинаем заполнять электронную версию заявления.</w:t>
      </w:r>
    </w:p>
    <w:p w14:paraId="27DAE53C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По желанию, документы можно подать лично в налоговый орган. Для этого необходимо загрузить на свой компьютер форму заявления в шаге 1, и предоставить другие документы указанные там же.</w:t>
      </w:r>
    </w:p>
    <w:p w14:paraId="7236DE91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ru-RU"/>
        </w:rPr>
        <w:t>5.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Yandex Sans Text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Юридические последствия незаконного предпринимательства</w:t>
      </w:r>
      <w:r>
        <w:rPr>
          <w:rFonts w:hint="default" w:ascii="Times New Roman" w:hAnsi="Times New Roman" w:eastAsia="Yandex Sans Text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Yandex Sans Text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Виды ответственности индивидуального предпринимателя</w:t>
      </w:r>
    </w:p>
    <w:p w14:paraId="4B1A08B8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Осуществление предпринимательской деятельности без регистрации влечет ответственность, предусмотренную действующим законодательством.</w:t>
      </w:r>
    </w:p>
    <w:p w14:paraId="22C90B2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</w:t>
      </w: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Административная ответственность</w:t>
      </w: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. Если нелегальный бизнес не причинил крупного ущерба, то нарушителю грозит штраф от 500 до 2 000 рублей по статье 14.1 КоАП РФ. Если деятельность требовала лицензии, то штраф может составить до 2 500 рублей, а также возможна конфискация продукции, сырья или оборудования. </w:t>
      </w:r>
    </w:p>
    <w:p w14:paraId="12969217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Уголовная ответственность</w:t>
      </w: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. Если незаконная предпринимательская деятельность причинила крупный ущерб гражданам, организациям или государству, то возникает риск уголовной ответственности согласно статье 171 УК РФ. Крупным ущербом признаётся ущерб в сумме, превышающей 3 500 000 рублей. </w:t>
      </w:r>
    </w:p>
    <w:p w14:paraId="265935F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Налоговая ответственность</w:t>
      </w: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. Незарегистрированному предпринимателю доначисляют налоги за текущий год и предшествующие три года. Возможно взыскание налоговых штрафов и пени. </w:t>
      </w:r>
    </w:p>
    <w:p w14:paraId="5E54B592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jc w:val="left"/>
        <w:rPr>
          <w:rFonts w:hint="default" w:ascii="Times New Roman" w:hAnsi="Times New Roman" w:eastAsia="var(--depot-font-size-text-m-paragraph) var(--depot-font-text)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Санкции от других органов</w:t>
      </w: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 xml:space="preserve">. При выявлении факта незаконной деятельности есть вероятность </w:t>
      </w: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получения санкций от пожарной инспекции и Роспотребнадзора. </w:t>
      </w:r>
    </w:p>
    <w:p w14:paraId="51F52978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hd w:val="clear" w:fill="FFFFFF"/>
        </w:rPr>
        <w:t>Чтобы избежать последствий незаконного предпринимательства, необходимо зарегистрировать бизнес и получить лицензию (при необходимости). </w:t>
      </w:r>
    </w:p>
    <w:p w14:paraId="535B84A7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Минусом статуса индивидуального предпринимателя является то, что по обязательствам, возникшим у предпринимателя в связи с осуществлением им предпринимательской деятельности,  предприниматель отвечает всем своим имуществом, в том числе и личным.</w:t>
      </w:r>
    </w:p>
    <w:p w14:paraId="0E190489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  Даже утрата статуса ИП не влечет прекращения тех прав и обязанностей, которые возникли у гражданина ранее в связи с предпринимательской деятельностью. Например, если он взял кредит для предпринимательской деятельности, а впоследствии подал заявление об аннулировании государственной регистрации, кредит он должен отдать. Или если у него остались другие долги – по арендной плате, в ПФ РФ, другие фонды – он обязан их отдать. В случае смерти гражданина его долги переходят по наследству. И только в одном случае предприниматель  не будет отвечать по своим обязательствам – в случае банкротства. В этом существенное отличие статуса ИП от статуса участника, например, ООО. Участник ООО по обязательствам общества отвечает только своей долей в уставном капитале.</w:t>
      </w:r>
    </w:p>
    <w:p w14:paraId="46B5719C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Вывод: по своим долгам предприниматель отвечает всем своим имуществом</w:t>
      </w:r>
    </w:p>
    <w:p w14:paraId="726F87DE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7D455199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>6.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Прекращение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статуса индивидуального предпринимателя.</w:t>
      </w:r>
    </w:p>
    <w:p w14:paraId="5179BAA0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Основания утраты статуса индивидуального предпринимателя:</w:t>
      </w:r>
    </w:p>
    <w:p w14:paraId="385C295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заявление гражданина об аннулировании его государственной регистрации в качестве ИП. Государственная регистрация  утрачивает силу в день получения заявления налоговым органом;</w:t>
      </w:r>
    </w:p>
    <w:p w14:paraId="16298A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признание индивидуального предпринимателя несостоятельным (банкротом);</w:t>
      </w:r>
    </w:p>
    <w:p w14:paraId="2E4322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ограничение предпринимательской правоспособности гражданина (например, в связи поступлением на гос. службу; вынесение судом приговора в отношении ИП, лишающего его права заниматься предпринимательской деятельностью;</w:t>
      </w:r>
    </w:p>
    <w:p w14:paraId="3B0EB5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признание гражданина недееспособным;</w:t>
      </w:r>
    </w:p>
    <w:p w14:paraId="01E204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ограничение гражданина в дееспособности;</w:t>
      </w:r>
    </w:p>
    <w:p w14:paraId="44EE650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смерть гражданина.</w:t>
      </w:r>
    </w:p>
    <w:p w14:paraId="742FA93F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4219E126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4. Закрепление изученного материала. 30 минут.</w:t>
      </w:r>
    </w:p>
    <w:p w14:paraId="13FD4D21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Для закрепления изученного материала необходимо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выполнить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:</w:t>
      </w:r>
    </w:p>
    <w:p w14:paraId="52C7193C">
      <w:pPr>
        <w:numPr>
          <w:ilvl w:val="0"/>
          <w:numId w:val="6"/>
        </w:num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тестовое задания по теме.</w:t>
      </w:r>
    </w:p>
    <w:p w14:paraId="749C1B6F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2)Заполнить сравнительную таблицу преимуществ и недостатков ИП  и ООО</w:t>
      </w:r>
    </w:p>
    <w:p w14:paraId="2525ED49">
      <w:pPr>
        <w:pStyle w:val="14"/>
        <w:jc w:val="both"/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Yandex Sans Text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Для поиска ответов на вопросы по задаче и заполнения таблицы используйте федеральные законы, которые преподаватель предоставил в раздаточном материале. Также можно обратиться к справочно-правовой системе «Гарант». Если потребуется, воспользуйтесь опорными конспектами лекции, которые дал преподаватель.</w:t>
      </w:r>
    </w:p>
    <w:p w14:paraId="2B25F63C">
      <w:pPr>
        <w:pStyle w:val="14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3E2D9FA8">
      <w:pPr>
        <w:pStyle w:val="14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Тестовые задания.</w:t>
      </w:r>
    </w:p>
    <w:p w14:paraId="19715A6D">
      <w:pPr>
        <w:pStyle w:val="14"/>
        <w:ind w:firstLine="709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1E715BCA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Регистрацию гражданина в качестве индивидуального предпринимателя осуществляет:</w:t>
      </w:r>
    </w:p>
    <w:p w14:paraId="367AE238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орган местного самоуправления;</w:t>
      </w:r>
    </w:p>
    <w:p w14:paraId="3198E0A6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налоговый орган;</w:t>
      </w:r>
    </w:p>
    <w:p w14:paraId="27DE9DC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министерство юстиции РХ.</w:t>
      </w:r>
    </w:p>
    <w:p w14:paraId="3ABCFA6D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7801C64F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Правоспособность гражданина возникает:</w:t>
      </w:r>
    </w:p>
    <w:p w14:paraId="526C8C4C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  наступлением совершеннолетия;</w:t>
      </w:r>
    </w:p>
    <w:p w14:paraId="104CD79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 с момента получения паспорта;</w:t>
      </w:r>
    </w:p>
    <w:p w14:paraId="7CA3535D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  рождения.</w:t>
      </w:r>
    </w:p>
    <w:p w14:paraId="3CACA4EB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83CD295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Возраст наступления полной дееспособности:</w:t>
      </w:r>
    </w:p>
    <w:p w14:paraId="61AEE143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16 лет;</w:t>
      </w:r>
    </w:p>
    <w:p w14:paraId="33968752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18 лет;</w:t>
      </w:r>
    </w:p>
    <w:p w14:paraId="7AD64D9B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21 год.</w:t>
      </w:r>
    </w:p>
    <w:p w14:paraId="1CACE041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DDB329E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Документ, подтверждающий приобретение гражданином статуса ИП:</w:t>
      </w:r>
    </w:p>
    <w:p w14:paraId="45A7058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свидетельство о государственной регистрации;</w:t>
      </w:r>
    </w:p>
    <w:p w14:paraId="356BD521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сертификат;</w:t>
      </w:r>
    </w:p>
    <w:p w14:paraId="47FE70CF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лицензия.</w:t>
      </w:r>
    </w:p>
    <w:p w14:paraId="3DF9F155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228AAE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Решение о признании гражданина ограниченным в дееспособности принимает:</w:t>
      </w:r>
    </w:p>
    <w:p w14:paraId="450704FE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главный врач наркологического диспансера;</w:t>
      </w:r>
    </w:p>
    <w:p w14:paraId="55D78E01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орган опеки и попечительства;</w:t>
      </w:r>
    </w:p>
    <w:p w14:paraId="56B3CAAF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суд</w:t>
      </w:r>
    </w:p>
    <w:p w14:paraId="5B6D073E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DE47C9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Объявление несовершеннолетнего полностью дееспособным, с согласия родителей производится по решению:</w:t>
      </w:r>
    </w:p>
    <w:p w14:paraId="1ADEA930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органа опеки и попечительства;</w:t>
      </w:r>
    </w:p>
    <w:p w14:paraId="45900A6F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суда;</w:t>
      </w:r>
    </w:p>
    <w:p w14:paraId="657B4BD8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комиссии по делам несовершеннолетних.</w:t>
      </w:r>
    </w:p>
    <w:p w14:paraId="37EA4661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93AEB94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Статусом ИП не могут обладать:</w:t>
      </w:r>
    </w:p>
    <w:p w14:paraId="4341AE4A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инвалиды по зрению;</w:t>
      </w:r>
    </w:p>
    <w:p w14:paraId="6F1FC20B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лица, имеющие судимость за умышленные преступления;</w:t>
      </w:r>
    </w:p>
    <w:p w14:paraId="2F6E8A57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недееспособные лица.</w:t>
      </w:r>
    </w:p>
    <w:p w14:paraId="2C58C1B3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19C6373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Основанием для признания гражданина недееспособным является:</w:t>
      </w:r>
    </w:p>
    <w:p w14:paraId="4012B90A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психическое расстройство;</w:t>
      </w:r>
    </w:p>
    <w:p w14:paraId="08E601DD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пристрастие к азартным играм;</w:t>
      </w:r>
    </w:p>
    <w:p w14:paraId="409D28B2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злоупотребление наркотическими средствами.</w:t>
      </w:r>
    </w:p>
    <w:p w14:paraId="704F8155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BF16AF3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Эмансипация несовершеннолетнего возможна с возраста:</w:t>
      </w:r>
    </w:p>
    <w:p w14:paraId="40AE80E5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 14 лет;</w:t>
      </w:r>
    </w:p>
    <w:p w14:paraId="2338FBAD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16 лет</w:t>
      </w:r>
    </w:p>
    <w:p w14:paraId="67B64A5E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17 лет.</w:t>
      </w:r>
    </w:p>
    <w:p w14:paraId="72FDB4A2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5077FBAF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Ответственность за незаконное предпринимательство предусмотрена:</w:t>
      </w:r>
    </w:p>
    <w:p w14:paraId="37B56E12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Кодексом об административных правонарушениях;</w:t>
      </w:r>
    </w:p>
    <w:p w14:paraId="0F111CA8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Гражданским кодексом РФ;</w:t>
      </w:r>
    </w:p>
    <w:p w14:paraId="148E72EC">
      <w:pPr>
        <w:pStyle w:val="1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не предусмотрена.</w:t>
      </w:r>
    </w:p>
    <w:p w14:paraId="1E70A16F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1A4DD86">
      <w:pPr>
        <w:pStyle w:val="14"/>
        <w:ind w:firstLine="709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Верные ответы:</w:t>
      </w:r>
    </w:p>
    <w:p w14:paraId="5A2A358C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</w:t>
      </w:r>
    </w:p>
    <w:p w14:paraId="637BA9F7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В</w:t>
      </w:r>
    </w:p>
    <w:p w14:paraId="5177E629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Б</w:t>
      </w:r>
    </w:p>
    <w:p w14:paraId="031729D4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А</w:t>
      </w:r>
    </w:p>
    <w:p w14:paraId="12E768A3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В</w:t>
      </w:r>
    </w:p>
    <w:p w14:paraId="2EF8B746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А</w:t>
      </w:r>
    </w:p>
    <w:p w14:paraId="48140584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В</w:t>
      </w:r>
    </w:p>
    <w:p w14:paraId="6D28A1EE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А</w:t>
      </w:r>
    </w:p>
    <w:p w14:paraId="1704B5F3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Б</w:t>
      </w:r>
    </w:p>
    <w:p w14:paraId="01317A4C">
      <w:pPr>
        <w:pStyle w:val="14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А</w:t>
      </w:r>
    </w:p>
    <w:p w14:paraId="4366FA48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18578EE6">
      <w:pPr>
        <w:numPr>
          <w:ilvl w:val="0"/>
          <w:numId w:val="7"/>
        </w:num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eastAsia="ru-RU"/>
        </w:rPr>
        <w:t>Заполнение таблицы.</w:t>
      </w:r>
    </w:p>
    <w:p w14:paraId="46B9F075">
      <w:pPr>
        <w:numPr>
          <w:numId w:val="0"/>
        </w:num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eastAsia="ru-RU"/>
        </w:rPr>
        <w:t>Группа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en-US" w:eastAsia="ru-RU"/>
        </w:rPr>
        <w:t xml:space="preserve"> делится на 2 команды: первая команда заполняет преимущества ИП перед ООО , вторая команда заполняет недостатки ИП по сравнению с ООО</w:t>
      </w:r>
    </w:p>
    <w:p w14:paraId="089E8458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Таблица отличий двух форм предпринимательской деятельности: общества с ограниченной ответственностью и индивидуального предпринимательства</w:t>
      </w:r>
    </w:p>
    <w:tbl>
      <w:tblPr>
        <w:tblStyle w:val="4"/>
        <w:tblW w:w="82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0"/>
        <w:gridCol w:w="3955"/>
      </w:tblGrid>
      <w:tr w14:paraId="781F6EB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6C248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3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12707E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ИП</w:t>
            </w:r>
          </w:p>
        </w:tc>
      </w:tr>
      <w:tr w14:paraId="0630BA5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DF7E6C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преимущества</w:t>
            </w:r>
          </w:p>
        </w:tc>
        <w:tc>
          <w:tcPr>
            <w:tcW w:w="3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9BA12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недостатки</w:t>
            </w:r>
          </w:p>
        </w:tc>
      </w:tr>
      <w:tr w14:paraId="7966842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0F34A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1E5AC9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793FB0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E79FF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недостатки</w:t>
            </w:r>
          </w:p>
        </w:tc>
        <w:tc>
          <w:tcPr>
            <w:tcW w:w="3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4510D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</w:tr>
      <w:tr w14:paraId="63224C0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3C67DA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8B382"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40B07DB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sz w:val="24"/>
          <w:szCs w:val="24"/>
          <w:lang w:eastAsia="ru-RU"/>
        </w:rPr>
        <w:t> </w:t>
      </w:r>
    </w:p>
    <w:p w14:paraId="55D172CB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eastAsia="ru-RU"/>
        </w:rPr>
        <w:t>6. Подведение итогов урока. 5 мин.</w:t>
      </w:r>
    </w:p>
    <w:p w14:paraId="7F173091">
      <w:pPr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Преподавателем подводятся итоги занятия. Озвучивается домашнее задание. Выставляются в журнал оценки членам групп.</w:t>
      </w:r>
    </w:p>
    <w:p w14:paraId="39C1DA6C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Yandex Sans 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r(--depot-font-size-text-s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m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5D25D"/>
    <w:multiLevelType w:val="multilevel"/>
    <w:tmpl w:val="9DB5D25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C2D528E5"/>
    <w:multiLevelType w:val="singleLevel"/>
    <w:tmpl w:val="C2D528E5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F4B1689F"/>
    <w:multiLevelType w:val="multilevel"/>
    <w:tmpl w:val="F4B1689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3AC7282C"/>
    <w:multiLevelType w:val="multilevel"/>
    <w:tmpl w:val="3AC728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0083414"/>
    <w:multiLevelType w:val="multilevel"/>
    <w:tmpl w:val="400834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D3B02DA"/>
    <w:multiLevelType w:val="multilevel"/>
    <w:tmpl w:val="6D3B02D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78F85388"/>
    <w:multiLevelType w:val="singleLevel"/>
    <w:tmpl w:val="78F85388"/>
    <w:lvl w:ilvl="0" w:tentative="0">
      <w:start w:val="1"/>
      <w:numFmt w:val="decimal"/>
      <w:suff w:val="space"/>
      <w:lvlText w:val="%1)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A7"/>
    <w:rsid w:val="004D2196"/>
    <w:rsid w:val="00505FC4"/>
    <w:rsid w:val="00555021"/>
    <w:rsid w:val="00D245A7"/>
    <w:rsid w:val="0CA32403"/>
    <w:rsid w:val="35617C6C"/>
    <w:rsid w:val="4310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0">
    <w:name w:val="date"/>
    <w:basedOn w:val="3"/>
    <w:qFormat/>
    <w:uiPriority w:val="0"/>
  </w:style>
  <w:style w:type="character" w:customStyle="1" w:styleId="11">
    <w:name w:val="comments"/>
    <w:basedOn w:val="3"/>
    <w:qFormat/>
    <w:uiPriority w:val="0"/>
  </w:style>
  <w:style w:type="character" w:customStyle="1" w:styleId="12">
    <w:name w:val="fio"/>
    <w:basedOn w:val="3"/>
    <w:qFormat/>
    <w:uiPriority w:val="0"/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2997</Words>
  <Characters>17089</Characters>
  <Lines>142</Lines>
  <Paragraphs>40</Paragraphs>
  <TotalTime>15</TotalTime>
  <ScaleCrop>false</ScaleCrop>
  <LinksUpToDate>false</LinksUpToDate>
  <CharactersWithSpaces>20046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2018-02-10T18:54:00Z</dcterms:created>
  <dc:creator>User</dc:creator>
  <cp:lastModifiedBy>Ki ps</cp:lastModifiedBy>
  <dcterms:modified xsi:type="dcterms:W3CDTF">2025-05-21T13:42:22Z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51DCB1050748421D8CEFB5620EA8D23A_13</vt:lpwstr>
  </property>
</Properties>
</file>