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08E83" w14:textId="20B4B1D1" w:rsidR="00C13F10" w:rsidRPr="00C13F10" w:rsidRDefault="00C13F10" w:rsidP="00C13F10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Theme="majorEastAsia" w:hAnsi="Times New Roman" w:cs="Times New Roman"/>
          <w:b/>
          <w:iCs/>
          <w:sz w:val="32"/>
          <w:szCs w:val="32"/>
        </w:rPr>
      </w:pPr>
      <w:r w:rsidRPr="0090357E">
        <w:rPr>
          <w:rFonts w:ascii="Times New Roman" w:eastAsiaTheme="majorEastAsia" w:hAnsi="Times New Roman" w:cs="Times New Roman"/>
          <w:b/>
          <w:iCs/>
          <w:sz w:val="32"/>
          <w:szCs w:val="32"/>
        </w:rPr>
        <w:t>БЛАГОУСТРОЙСТВ</w:t>
      </w:r>
      <w:r w:rsidR="008E2F6F">
        <w:rPr>
          <w:rFonts w:ascii="Times New Roman" w:eastAsiaTheme="majorEastAsia" w:hAnsi="Times New Roman" w:cs="Times New Roman"/>
          <w:b/>
          <w:iCs/>
          <w:sz w:val="32"/>
          <w:szCs w:val="32"/>
        </w:rPr>
        <w:t>О</w:t>
      </w:r>
      <w:r w:rsidRPr="0090357E">
        <w:rPr>
          <w:rFonts w:ascii="Times New Roman" w:eastAsiaTheme="majorEastAsia" w:hAnsi="Times New Roman" w:cs="Times New Roman"/>
          <w:b/>
          <w:iCs/>
          <w:sz w:val="32"/>
          <w:szCs w:val="32"/>
        </w:rPr>
        <w:t xml:space="preserve"> ТЕРРИТОРИИ РЕАБИЛИТАЦИОННОГО ЦЕНТРА</w:t>
      </w:r>
      <w:r w:rsidRPr="00C13F10">
        <w:rPr>
          <w:rFonts w:ascii="Times New Roman" w:eastAsiaTheme="majorEastAsia" w:hAnsi="Times New Roman" w:cs="Times New Roman"/>
          <w:b/>
          <w:iCs/>
          <w:sz w:val="32"/>
          <w:szCs w:val="32"/>
        </w:rPr>
        <w:t xml:space="preserve"> </w:t>
      </w:r>
    </w:p>
    <w:p w14:paraId="3FB80178" w14:textId="77777777" w:rsidR="00C13F10" w:rsidRPr="00C13F10" w:rsidRDefault="00C13F10" w:rsidP="00C13F10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Theme="majorEastAsia" w:hAnsi="Times New Roman" w:cs="Times New Roman"/>
          <w:b/>
          <w:iCs/>
          <w:sz w:val="32"/>
          <w:szCs w:val="32"/>
        </w:rPr>
      </w:pPr>
      <w:r w:rsidRPr="00C13F10">
        <w:rPr>
          <w:rFonts w:ascii="Times New Roman" w:eastAsiaTheme="majorEastAsia" w:hAnsi="Times New Roman" w:cs="Times New Roman"/>
          <w:b/>
          <w:i/>
          <w:iCs/>
          <w:sz w:val="32"/>
          <w:szCs w:val="32"/>
        </w:rPr>
        <w:t xml:space="preserve"> </w:t>
      </w:r>
      <w:bookmarkStart w:id="0" w:name="_Hlk145078206"/>
      <w:r w:rsidRPr="00C13F10">
        <w:rPr>
          <w:rFonts w:ascii="Times New Roman" w:eastAsiaTheme="majorEastAsia" w:hAnsi="Times New Roman" w:cs="Times New Roman"/>
          <w:b/>
          <w:iCs/>
          <w:sz w:val="32"/>
          <w:szCs w:val="32"/>
        </w:rPr>
        <w:t xml:space="preserve">Балакин О. А. </w:t>
      </w:r>
      <w:bookmarkEnd w:id="0"/>
    </w:p>
    <w:p w14:paraId="111D362F" w14:textId="77777777" w:rsidR="00C13F10" w:rsidRPr="00C13F10" w:rsidRDefault="00C13F10" w:rsidP="00C13F10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Theme="majorEastAsia" w:hAnsi="Times New Roman" w:cs="Times New Roman"/>
          <w:i/>
          <w:iCs/>
          <w:sz w:val="28"/>
          <w:szCs w:val="28"/>
        </w:rPr>
      </w:pPr>
      <w:r w:rsidRPr="00C13F10">
        <w:rPr>
          <w:rFonts w:ascii="Times New Roman" w:eastAsiaTheme="majorEastAsia" w:hAnsi="Times New Roman" w:cs="Times New Roman"/>
          <w:i/>
          <w:iCs/>
          <w:sz w:val="28"/>
          <w:szCs w:val="28"/>
        </w:rPr>
        <w:t xml:space="preserve">Балакин Олег Анатольевич - инструктор по труду, </w:t>
      </w:r>
      <w:hyperlink r:id="rId5" w:history="1">
        <w:r w:rsidRPr="00C13F10">
          <w:rPr>
            <w:rFonts w:ascii="Times New Roman" w:eastAsiaTheme="majorEastAsia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oleg</w:t>
        </w:r>
        <w:r w:rsidRPr="00C13F10">
          <w:rPr>
            <w:rFonts w:ascii="Times New Roman" w:eastAsiaTheme="majorEastAsia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r w:rsidRPr="00C13F10">
          <w:rPr>
            <w:rFonts w:ascii="Times New Roman" w:eastAsiaTheme="majorEastAsia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balakin</w:t>
        </w:r>
        <w:r w:rsidRPr="00C13F10">
          <w:rPr>
            <w:rFonts w:ascii="Times New Roman" w:eastAsiaTheme="majorEastAsia" w:hAnsi="Times New Roman" w:cs="Times New Roman"/>
            <w:color w:val="0563C1" w:themeColor="hyperlink"/>
            <w:sz w:val="28"/>
            <w:szCs w:val="28"/>
            <w:u w:val="single"/>
          </w:rPr>
          <w:t>2016@</w:t>
        </w:r>
        <w:r w:rsidRPr="00C13F10">
          <w:rPr>
            <w:rFonts w:ascii="Times New Roman" w:eastAsiaTheme="majorEastAsia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yandex</w:t>
        </w:r>
        <w:r w:rsidRPr="00C13F10">
          <w:rPr>
            <w:rFonts w:ascii="Times New Roman" w:eastAsiaTheme="majorEastAsia" w:hAnsi="Times New Roman" w:cs="Times New Roman"/>
            <w:color w:val="0563C1" w:themeColor="hyperlink"/>
            <w:sz w:val="28"/>
            <w:szCs w:val="28"/>
            <w:u w:val="single"/>
          </w:rPr>
          <w:t>.</w:t>
        </w:r>
        <w:proofErr w:type="spellStart"/>
        <w:r w:rsidRPr="00C13F10">
          <w:rPr>
            <w:rFonts w:ascii="Times New Roman" w:eastAsiaTheme="majorEastAsia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28B45788" w14:textId="77777777" w:rsidR="00C13F10" w:rsidRPr="00C13F10" w:rsidRDefault="00C13F10" w:rsidP="00C13F10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</w:pPr>
      <w:r w:rsidRPr="00C13F10">
        <w:rPr>
          <w:rFonts w:ascii="Times New Roman" w:eastAsiaTheme="majorEastAsia" w:hAnsi="Times New Roman" w:cs="Times New Roman"/>
          <w:i/>
          <w:iCs/>
          <w:sz w:val="28"/>
          <w:szCs w:val="28"/>
        </w:rPr>
        <w:t xml:space="preserve"> </w:t>
      </w:r>
      <w:r w:rsidRPr="00C13F10"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  <w:t xml:space="preserve">Нижневартовский многопрофильный реабилитационный центр для инвалидов, </w:t>
      </w:r>
    </w:p>
    <w:p w14:paraId="298EC790" w14:textId="77777777" w:rsidR="00C13F10" w:rsidRPr="00C13F10" w:rsidRDefault="00C13F10" w:rsidP="00C13F10">
      <w:pPr>
        <w:keepNext/>
        <w:keepLines/>
        <w:shd w:val="clear" w:color="auto" w:fill="FFFFFF"/>
        <w:spacing w:after="0" w:line="30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</w:pPr>
      <w:r w:rsidRPr="00C13F10">
        <w:rPr>
          <w:rFonts w:ascii="Times New Roman" w:eastAsia="Times New Roman" w:hAnsi="Times New Roman" w:cs="Times New Roman"/>
          <w:i/>
          <w:kern w:val="36"/>
          <w:sz w:val="28"/>
          <w:szCs w:val="28"/>
          <w:bdr w:val="none" w:sz="0" w:space="0" w:color="auto" w:frame="1"/>
          <w:lang w:eastAsia="ru-RU"/>
        </w:rPr>
        <w:t xml:space="preserve">г. Нижневартовск, Ханты-Мансийский Автономный Округ. </w:t>
      </w:r>
    </w:p>
    <w:p w14:paraId="658A99E8" w14:textId="77777777" w:rsidR="00C13F10" w:rsidRPr="00C13F10" w:rsidRDefault="00C13F10" w:rsidP="00C13F1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3F34C6" w14:textId="6CD51286" w:rsidR="00C13F10" w:rsidRPr="00C13F10" w:rsidRDefault="00C13F10" w:rsidP="00C13F10">
      <w:pPr>
        <w:spacing w:after="0" w:line="24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Аннотация: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57E">
        <w:rPr>
          <w:rFonts w:ascii="Times New Roman" w:hAnsi="Times New Roman" w:cs="Times New Roman"/>
          <w:color w:val="001D35"/>
          <w:sz w:val="28"/>
          <w:szCs w:val="28"/>
          <w:shd w:val="clear" w:color="auto" w:fill="FFFFFF"/>
        </w:rPr>
        <w:t>Дендрарий приносит пользу как для окружающей среды, так и для здоровья человека. Он служит местом для сохранения и изучения различных видов растений, а также является зоной отдыха и рекреации. Прогулки в дендрарии способствуют улучшению настроения, физической активности и укреплению здоровья.</w:t>
      </w:r>
    </w:p>
    <w:p w14:paraId="40D83B17" w14:textId="10C045D3" w:rsidR="00C13F10" w:rsidRPr="0090357E" w:rsidRDefault="00C13F10" w:rsidP="00C13F10">
      <w:pPr>
        <w:spacing w:after="0" w:line="24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Ключевые слова</w:t>
      </w:r>
      <w:r w:rsidRPr="00C13F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E31D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Польза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14CE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14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114CE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окружающая среда, физическая активность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3269DFD" w14:textId="013D4125" w:rsidR="00C13F10" w:rsidRPr="009F54E5" w:rsidRDefault="00C13F10" w:rsidP="009F54E5">
      <w:pPr>
        <w:spacing w:after="0" w:line="240" w:lineRule="auto"/>
        <w:ind w:left="-993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8E8AE1" w14:textId="77777777" w:rsidR="009F54E5" w:rsidRPr="009F54E5" w:rsidRDefault="009F54E5" w:rsidP="009F54E5">
      <w:pPr>
        <w:spacing w:after="0" w:line="240" w:lineRule="auto"/>
        <w:ind w:left="-993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9F54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ARBORETUM PROJECT FOR THE IMPROVEMENT OF THE TERRITORY OF THE REHABILITATION CENTER</w:t>
      </w:r>
    </w:p>
    <w:p w14:paraId="25729E99" w14:textId="77777777" w:rsidR="009F54E5" w:rsidRPr="009F54E5" w:rsidRDefault="009F54E5" w:rsidP="009F54E5">
      <w:pPr>
        <w:spacing w:after="0" w:line="240" w:lineRule="auto"/>
        <w:ind w:left="-993"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9F54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O. </w:t>
      </w:r>
      <w:proofErr w:type="spellStart"/>
      <w:r w:rsidRPr="009F54E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Balakin</w:t>
      </w:r>
      <w:proofErr w:type="spellEnd"/>
    </w:p>
    <w:p w14:paraId="778B3D1B" w14:textId="33B43ED4" w:rsidR="009F54E5" w:rsidRDefault="009F54E5" w:rsidP="009F54E5">
      <w:pPr>
        <w:spacing w:after="0" w:line="240" w:lineRule="auto"/>
        <w:ind w:left="-993"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proofErr w:type="spellStart"/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Balakin</w:t>
      </w:r>
      <w:proofErr w:type="spellEnd"/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Oleg </w:t>
      </w:r>
      <w:proofErr w:type="spellStart"/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Anatolyevich</w:t>
      </w:r>
      <w:proofErr w:type="spellEnd"/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- labor instructor,</w:t>
      </w:r>
    </w:p>
    <w:p w14:paraId="393B2AA6" w14:textId="369E7214" w:rsidR="009F54E5" w:rsidRPr="009F54E5" w:rsidRDefault="009F54E5" w:rsidP="009F54E5">
      <w:pPr>
        <w:spacing w:after="0" w:line="240" w:lineRule="auto"/>
        <w:ind w:left="-993" w:firstLine="851"/>
        <w:jc w:val="center"/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val="en-US" w:eastAsia="ru-RU"/>
        </w:rPr>
      </w:pPr>
      <w:r w:rsidRPr="009F54E5"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val="en-US" w:eastAsia="ru-RU"/>
        </w:rPr>
        <w:t>oleg.balakin2016@yandex.ru</w:t>
      </w:r>
    </w:p>
    <w:p w14:paraId="2DDFFEB1" w14:textId="77777777" w:rsidR="009F54E5" w:rsidRPr="009F54E5" w:rsidRDefault="009F54E5" w:rsidP="009F54E5">
      <w:pPr>
        <w:spacing w:after="0" w:line="240" w:lineRule="auto"/>
        <w:ind w:left="-993"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Nizhnevartovsk Multidisciplinary Rehabilitation Center for the Disabled,</w:t>
      </w:r>
    </w:p>
    <w:p w14:paraId="053AA4B8" w14:textId="77777777" w:rsidR="009F54E5" w:rsidRPr="009F54E5" w:rsidRDefault="009F54E5" w:rsidP="009F54E5">
      <w:pPr>
        <w:spacing w:after="0" w:line="240" w:lineRule="auto"/>
        <w:ind w:left="-993"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Nizhnevartovsk, Khanty-</w:t>
      </w:r>
      <w:proofErr w:type="spellStart"/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Mansiysk</w:t>
      </w:r>
      <w:proofErr w:type="spellEnd"/>
      <w:r w:rsidRPr="009F54E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Autonomous Okrug.</w:t>
      </w:r>
    </w:p>
    <w:p w14:paraId="35CDE735" w14:textId="77777777" w:rsidR="009F54E5" w:rsidRPr="009F54E5" w:rsidRDefault="009F54E5" w:rsidP="009F54E5">
      <w:pPr>
        <w:spacing w:after="0" w:line="24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72BB738" w14:textId="0053834A" w:rsidR="009F54E5" w:rsidRPr="009F54E5" w:rsidRDefault="009F54E5" w:rsidP="009F54E5">
      <w:pPr>
        <w:spacing w:after="0" w:line="24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F54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arboretum has benefits for both the environment and human health. It serves as a place for the conservation and study of various plant species, and is also a recreation and recreation area. Walking in the arboretum helps improve mood, physical activity and health.</w:t>
      </w:r>
    </w:p>
    <w:p w14:paraId="25F8E4E9" w14:textId="2320A674" w:rsidR="009F54E5" w:rsidRPr="00C13F10" w:rsidRDefault="009F54E5" w:rsidP="009F54E5">
      <w:pPr>
        <w:spacing w:after="0" w:line="240" w:lineRule="auto"/>
        <w:ind w:left="-993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BC26F8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ru-RU"/>
        </w:rPr>
        <w:t>Keywords:</w:t>
      </w:r>
      <w:r w:rsidRPr="009F54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Benefits, health, rest, environment, physical activity.</w:t>
      </w:r>
    </w:p>
    <w:p w14:paraId="76283A5A" w14:textId="77777777" w:rsidR="00BC26F8" w:rsidRDefault="00BC26F8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CC0C3B" w14:textId="22000764" w:rsidR="003B6842" w:rsidRPr="00C13F10" w:rsidRDefault="003B6842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7F7772" w14:textId="32F3F9A2" w:rsidR="003B6842" w:rsidRPr="00C13F10" w:rsidRDefault="003B6842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создания 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реабилитационного центра обусловлена необходимостью формирования благоприятной среды для восстановления и социальной адаптации пациентов. Дендрарий, как комплекс специально подобранных и культивируемых древесных растений, способен оказывать положительное воздействие на психоэмоциональное состояние человека, способствовать улучшению физического здоровья и повышению качества жизни.</w:t>
      </w:r>
    </w:p>
    <w:p w14:paraId="737EA1E7" w14:textId="77777777" w:rsidR="003B6842" w:rsidRPr="00C13F10" w:rsidRDefault="003B6842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проекта.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516362A" w14:textId="63C51E6F" w:rsidR="003B6842" w:rsidRPr="00C13F10" w:rsidRDefault="003B6842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проекта – создание функционального и эстетически привлекательного 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способствующего реабилитации пациентов и формированию экологически устойчивой среды. Для достижения данной цели 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решить следующие задачи: анализ территории и определение наиболее подходящих мест для посадки растений; разработка концепции 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потребностей пациентов и специфики учреждения; подбор ассортимента древесных и кустарниковых пород, адаптированных к местным климатическим условиям и обладающих терапевтическим эффектом; разработка ландшафтного дизайна и создание инфраструктуры 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(дорожки, скамейки, беседки); организация посадочных работ и ухода за растениями; разработка образовательной программы для пациентов и персонала реабилитационного центра.</w:t>
      </w:r>
    </w:p>
    <w:p w14:paraId="53E52AFF" w14:textId="77777777" w:rsidR="003B6842" w:rsidRPr="00C13F10" w:rsidRDefault="003B6842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результаты.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28DCB8" w14:textId="5C1605B0" w:rsidR="003B6842" w:rsidRPr="00C13F10" w:rsidRDefault="003B6842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проекта позволит создать уникальную рекреационную зону, способствующую улучшению психоэмоционального состояния пациентов, повышению их мотивации к реабилитации и социальной адаптации. Дендрарий станет местом проведения терапевтических занятий, экскурсий и просто отдыха на природе. Кроме того, проект будет способствовать формированию экологической культуры и повышению осведомленности о ценности растений в жизни человека.</w:t>
      </w:r>
    </w:p>
    <w:p w14:paraId="4A25BA15" w14:textId="18D5E07C" w:rsidR="003B6842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не просто процесс насаждения деревьев и кустарников. Это комплексный проект, который включает в себя планирование, выбор растений, создание комфортной инфраструктуры и обеспечения экологической устойчивости. В этой статье рассмотрим основные элементы, которые необходимы для успешной реализации проекта 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значение для благоустройства территории, а также влияние на экосистему и качество жизни населения.</w:t>
      </w:r>
    </w:p>
    <w:p w14:paraId="7E579AF5" w14:textId="4F644B7D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Значение дендрари</w:t>
      </w:r>
      <w:r w:rsid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благоустройства территории</w:t>
      </w:r>
    </w:p>
    <w:p w14:paraId="01E0B712" w14:textId="7A8F3B25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специализированный парк, который включает в себя разнообразные виды деревьев и кустарников, часто с указателями, которые помогают посетителям научиться различать растения. Создание такого проекта в городских условиях имеет множество преимуществ.</w:t>
      </w:r>
    </w:p>
    <w:p w14:paraId="24DBF001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Исторические и культурные аспекты</w:t>
      </w:r>
    </w:p>
    <w:p w14:paraId="24930E44" w14:textId="24DEDBC9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не только служить учебным полем для студентов ботаников, но и укреплять культурные связи с природой. Общение с природой благоприятно влияет на психоэмоциональное состояние человека. Прогулка по осеннему лесу или летнему парку, где посажены различные виды деревьев, приносит удовольствие и расслабление. Более того, </w:t>
      </w:r>
      <w:proofErr w:type="spellStart"/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дендрариумы</w:t>
      </w:r>
      <w:proofErr w:type="spellEnd"/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стать площадками для культурных мероприятий, выставок и мастер-классов.</w:t>
      </w:r>
    </w:p>
    <w:p w14:paraId="3896FE27" w14:textId="0F92F2E2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Экологические выгоды</w:t>
      </w:r>
    </w:p>
    <w:p w14:paraId="13A0E188" w14:textId="3A2EB580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дендрари</w:t>
      </w:r>
      <w:r w:rsid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повышению биоразнообразия городской экосистемы. Деревья и кустарники играют ключевую роль в очистке воздуха, поглощая углекислый газ и выделяя кислород. Сажая различные виды растений, мы создаем среду обитания для диких животных, включая птиц и насекомых.</w:t>
      </w:r>
    </w:p>
    <w:p w14:paraId="1DF8DD33" w14:textId="4FC47BFE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Кроме того,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играют важную роль в борьбе с городской теплицей, уменьшая эффект "городского острова тепла". Растительность улучшает микроклимат, снижая температуру воздуха, а также помогает удерживать влагу в почве.</w:t>
      </w:r>
    </w:p>
    <w:p w14:paraId="6F4AA93E" w14:textId="7E96B3C4" w:rsidR="00434ACB" w:rsidRPr="00C13F10" w:rsidRDefault="00434ACB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этапы создания дендрари</w:t>
      </w:r>
      <w:r w:rsidR="00C80C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1E4BA6D0" w14:textId="77791113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несколько ключевых этапов, которые начинаются с идеи и заканчиваются поддержанием созданной инфраструктуры.</w:t>
      </w:r>
    </w:p>
    <w:p w14:paraId="574B33A1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Исследование и выбор места</w:t>
      </w:r>
    </w:p>
    <w:p w14:paraId="7B089EEC" w14:textId="264E2675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этапом является выбор подходящего участка для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Место должно быть доступным для населения, но в то же время обеспечивать достаточную защиту от шума и загрязнений. Также важно учитывать освещенность и состав почвы, чтобы растения могли расти и развиваться без препятствий.</w:t>
      </w:r>
    </w:p>
    <w:p w14:paraId="14C5B21B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необходимо провести детальное исследование экосистемы данной местности. Например, если место расположено в низине, следует выбрать виды растений, которые хорошо переносят повышенную влажность. Важно учитывать местный климат и почвенные условия.</w:t>
      </w:r>
    </w:p>
    <w:p w14:paraId="7F4E7EB6" w14:textId="145091B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Проектирование дендрари</w:t>
      </w:r>
      <w:r w:rsidR="00C80C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14:paraId="01600235" w14:textId="4FF685AD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выбора места следует перейти к проектированию. Данный этап включает в себя разработку концепции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выбор растений и планирование инфраструктуры.</w:t>
      </w:r>
    </w:p>
    <w:p w14:paraId="5B4168EB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необходимо выбрать разнообразные виды деревьев, кустарников и трав, чтобы создать гармоничную картину. Важно учитывать цветовую гамму и время цветения растений, чтобы они радовали глаз на протяжении всего сезона. Также следует предусмотреть создание тропинок, зон отдыха и площадок для занятий спортом или пикников.</w:t>
      </w:r>
    </w:p>
    <w:p w14:paraId="7762EC04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Выбор растений</w:t>
      </w:r>
    </w:p>
    <w:p w14:paraId="2905494B" w14:textId="0E4B3B09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растений — один из наиболее важных этапов создания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Рекомендуется использовать как местные виды, так и экзотические, адаптированные к климатическим условиям региона. Это поможет сохранить биоразнообразие и сделать проект более устойчивым.</w:t>
      </w:r>
    </w:p>
    <w:p w14:paraId="4AD99531" w14:textId="3DD38770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Адаптированные экзотические виды могут принести в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интересный визуальный эффект. Важно учитывать, что некоторые из них могут быть инвазивными, поэтому необходимо провести соответствующее исследование.</w:t>
      </w:r>
    </w:p>
    <w:p w14:paraId="183D5591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подходящих растений могут включать:</w:t>
      </w:r>
    </w:p>
    <w:p w14:paraId="04084A36" w14:textId="77777777" w:rsidR="00434ACB" w:rsidRPr="00C13F10" w:rsidRDefault="00434ACB" w:rsidP="00BB4170">
      <w:pPr>
        <w:numPr>
          <w:ilvl w:val="0"/>
          <w:numId w:val="1"/>
        </w:num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Местные виды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: Ольха, береза, дуб и другие.</w:t>
      </w:r>
    </w:p>
    <w:p w14:paraId="4D13A560" w14:textId="77777777" w:rsidR="00434ACB" w:rsidRPr="00C13F10" w:rsidRDefault="00434ACB" w:rsidP="00BB4170">
      <w:pPr>
        <w:numPr>
          <w:ilvl w:val="0"/>
          <w:numId w:val="1"/>
        </w:num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Экзотические виды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: Клен, бук, лиственница и т.д.</w:t>
      </w:r>
    </w:p>
    <w:p w14:paraId="05BC30B7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Строительство и озеленение</w:t>
      </w:r>
    </w:p>
    <w:p w14:paraId="1FA591FB" w14:textId="47EABA26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проектирования наступает этап реализации. Строительству зон отдыха, тропинок и других конструкций следует уделить особое внимание, чтобы 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они сочетались с природным ландшафтом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нарушали его экосистему.</w:t>
      </w:r>
    </w:p>
    <w:p w14:paraId="2DDE182F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Озеленение начинается с подготовки почвы, внесения удобрений и ухода за растениями, чтобы они могли прижиться. Важно следить за состоянием растений, чтобы предотвратить болезни и вредителей.</w:t>
      </w:r>
    </w:p>
    <w:p w14:paraId="3C52A049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Поддержание и управление дендрарием</w:t>
      </w:r>
    </w:p>
    <w:p w14:paraId="48DBE8DC" w14:textId="39E89733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не конечный процесс, а постоянно продолжающаяся работа. Успех проекта во многом зависит от его последующего управления и ухода.</w:t>
      </w:r>
    </w:p>
    <w:p w14:paraId="37811FAE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Уход за растениями</w:t>
      </w:r>
    </w:p>
    <w:p w14:paraId="6FA9354B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Регулярный уход за растениями включает в себя полив, обрезку, борьбу с болезнями и вредителями, а также </w:t>
      </w:r>
      <w:proofErr w:type="spellStart"/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подкармливание</w:t>
      </w:r>
      <w:proofErr w:type="spellEnd"/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Важно создавать условия для конкуренции среди растений, чтобы они росли здоровыми и сильными.</w:t>
      </w:r>
    </w:p>
    <w:p w14:paraId="496E6B57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Образовательные программы</w:t>
      </w:r>
    </w:p>
    <w:p w14:paraId="2C18D46E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ключевых аспектов успешного управления дендрарием является внедрение образовательных программ для посетителей. Это могут быть экскурсии, лекции, мастер-классы по посадке и уходу за растениями. Привлечение школьников и студентов позволит повысить интерес к дендрариям и улучшить понимание важности сохранения экосистем.</w:t>
      </w:r>
    </w:p>
    <w:p w14:paraId="4F9A420C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сообществом</w:t>
      </w:r>
    </w:p>
    <w:p w14:paraId="6BE4A823" w14:textId="552373C4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стать центром общественной жизни района. Проводя культурные мероприятия, выставки и праздники, можно привлечь интерес к проекту и укрепить связи внутри сообщества. Такие события не только способствуют повышению осведомленности о важности сохранения природы, но и формируют среду для общения и обмена знаниями между жителями.</w:t>
      </w:r>
    </w:p>
    <w:p w14:paraId="3E13487E" w14:textId="22D9FA46" w:rsidR="00434ACB" w:rsidRPr="00C13F10" w:rsidRDefault="00434ACB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Примеры успешных дендрари</w:t>
      </w:r>
      <w:r w:rsidR="00C80C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</w:t>
      </w:r>
    </w:p>
    <w:p w14:paraId="04D0D455" w14:textId="3286B0DB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мире существует множество примеров успешных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служат примером для подражания при создании новых экосистем. Рассмотрим несколько из них.</w:t>
      </w:r>
    </w:p>
    <w:p w14:paraId="5A6E6A17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Дендрарий в Техасе, США</w:t>
      </w:r>
    </w:p>
    <w:p w14:paraId="58E8CA72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Техасский дендрарий является одним из крупнейших в США. Он насчитывает более 4000 видов растений, включая редкие и исчезающие виды. Парк стал популярным местом для прогулок, образовательных программ и мероприятий по охране окружающей среды.</w:t>
      </w:r>
    </w:p>
    <w:p w14:paraId="75AB6C4D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отметить проект, направленный на восстановление местных экосистем и сохранение биоразнообразия. Также в дендрарии проводятся исследования и научные проекты.</w:t>
      </w:r>
    </w:p>
    <w:p w14:paraId="4C66AD99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Королевский ботанический сад, Кью, Великобритания</w:t>
      </w:r>
    </w:p>
    <w:p w14:paraId="1A1EA884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один из самых известных ботанических садов в мире, который предлагает большой спектр образовательных программ. Сад включает в себя 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огромную коллекцию растений, научные исследования и активное участие в охране экосистемы.</w:t>
      </w:r>
    </w:p>
    <w:p w14:paraId="253392F1" w14:textId="77777777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Примером успешного проектирования и управления является сотрудничество с местными сообществами и использование современных технологий в сохранении природного разнообразия.</w:t>
      </w:r>
    </w:p>
    <w:p w14:paraId="4698E9DD" w14:textId="77777777" w:rsidR="00434ACB" w:rsidRPr="00C13F10" w:rsidRDefault="00434ACB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7350939B" w14:textId="2A169426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благоустройства территории — это комплексный, многоаспектный процесс, который требует тщательного планирования, понимания экосистемы и заботы о природе. </w:t>
      </w:r>
      <w:proofErr w:type="spellStart"/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Дендрариумы</w:t>
      </w:r>
      <w:proofErr w:type="spellEnd"/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улучшают качество жизни населения, но и становятся центрами научных исследований и платформами для образовательных программ.</w:t>
      </w:r>
    </w:p>
    <w:p w14:paraId="753B96B8" w14:textId="500FF1D3" w:rsidR="00434ACB" w:rsidRPr="00C13F10" w:rsidRDefault="00434ACB" w:rsidP="00BB4170">
      <w:pPr>
        <w:spacing w:after="0" w:line="276" w:lineRule="auto"/>
        <w:ind w:left="-1134"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дендрари</w:t>
      </w:r>
      <w:r w:rsidR="00C80C5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вклад в будущие поколения, пропаганда ценности природы и сохранение биоразнообразия. С каждым новым дендрарием мы не только улучшаем городское пространство, но и развиваем общественное сознание о необходимости защиты окружающей среды.</w:t>
      </w:r>
    </w:p>
    <w:p w14:paraId="4C8D5D4F" w14:textId="77777777" w:rsidR="00BD7DB0" w:rsidRPr="00C13F10" w:rsidRDefault="00BD7DB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567B02" w14:textId="1241B7A0" w:rsidR="00BD7DB0" w:rsidRPr="00C13F10" w:rsidRDefault="00BD7DB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2E1E1B" w14:textId="4A45FFB9" w:rsidR="00BB4170" w:rsidRPr="00C13F10" w:rsidRDefault="00BB417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70373E" w14:textId="3E0439F6" w:rsidR="00BB4170" w:rsidRPr="00C13F10" w:rsidRDefault="00BB417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33076B2" w14:textId="35466CD2" w:rsidR="00BB4170" w:rsidRPr="00C13F10" w:rsidRDefault="00BB417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C98C2D" w14:textId="74139D05" w:rsidR="00BB4170" w:rsidRPr="00C13F10" w:rsidRDefault="00BB417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7BC0A1" w14:textId="3999A50C" w:rsidR="00BB4170" w:rsidRPr="00C13F10" w:rsidRDefault="00BB417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5D9EEA" w14:textId="77777777" w:rsidR="00BB4170" w:rsidRPr="00C13F10" w:rsidRDefault="00BB417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D761A4" w14:textId="77777777" w:rsidR="00BD7DB0" w:rsidRPr="00C13F10" w:rsidRDefault="00BD7DB0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8551E67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E2897B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C338C2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29298F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773649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12167B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753B5A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DA4CE5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FF2B92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3C14D8B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74559F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302295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157E2D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9F06F8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F54811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D166BE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0810B0B" w14:textId="77777777" w:rsidR="00AF27A1" w:rsidRDefault="00AF27A1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B6B482B" w14:textId="025F63B7" w:rsidR="009F71D7" w:rsidRPr="00C13F10" w:rsidRDefault="009F71D7" w:rsidP="00BB4170">
      <w:pPr>
        <w:spacing w:after="0" w:line="276" w:lineRule="auto"/>
        <w:ind w:left="-1134" w:firstLine="99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  <w:r w:rsidRPr="00C13F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</w:t>
      </w:r>
    </w:p>
    <w:p w14:paraId="63FBBA1B" w14:textId="20A7FAEE" w:rsidR="00125EFE" w:rsidRPr="00C13F10" w:rsidRDefault="009F71D7" w:rsidP="00BB4170">
      <w:pPr>
        <w:spacing w:line="276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13F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2021272" wp14:editId="29BF010F">
            <wp:extent cx="4514850" cy="3386139"/>
            <wp:effectExtent l="0" t="0" r="0" b="5080"/>
            <wp:docPr id="2" name="Рисунок 2" descr="C:\Users\User\Desktop\mercer-arboretum-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ercer-arboretum-an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333" cy="3407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3F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1CAA12" wp14:editId="79B022B1">
            <wp:extent cx="4533900" cy="3627120"/>
            <wp:effectExtent l="0" t="0" r="0" b="0"/>
            <wp:docPr id="5" name="Рисунок 5" descr="C:\Users\User\Desktop\the-moon-bridge-in-sum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the-moon-bridge-in-summe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4681" cy="362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7DB0" w:rsidRPr="00C13F10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0C87158" wp14:editId="2362F8E3">
            <wp:extent cx="4552950" cy="3412885"/>
            <wp:effectExtent l="0" t="0" r="0" b="0"/>
            <wp:docPr id="6" name="Рисунок 6" descr="C:\Users\User\Desktop\photo6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photo6jp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179" cy="3419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3F1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98CB934" wp14:editId="46130E7D">
            <wp:extent cx="4591050" cy="3574092"/>
            <wp:effectExtent l="0" t="0" r="0" b="7620"/>
            <wp:docPr id="3" name="Рисунок 3" descr="C:\Users\User\Desktop\fa1d0a954b2f11f097ce5610db40497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fa1d0a954b2f11f097ce5610db404970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969" cy="3574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5EFE" w:rsidRPr="00C13F10" w:rsidSect="00BD7DB0">
      <w:pgSz w:w="11906" w:h="16838"/>
      <w:pgMar w:top="709" w:right="850" w:bottom="1134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B08CF"/>
    <w:multiLevelType w:val="multilevel"/>
    <w:tmpl w:val="3DC8A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BB"/>
    <w:rsid w:val="00125EFE"/>
    <w:rsid w:val="001E14BB"/>
    <w:rsid w:val="002114CE"/>
    <w:rsid w:val="00287ACE"/>
    <w:rsid w:val="003B6842"/>
    <w:rsid w:val="00434ACB"/>
    <w:rsid w:val="004A73CF"/>
    <w:rsid w:val="008E2F6F"/>
    <w:rsid w:val="0090357E"/>
    <w:rsid w:val="00946600"/>
    <w:rsid w:val="0098702C"/>
    <w:rsid w:val="00995F10"/>
    <w:rsid w:val="009F54E5"/>
    <w:rsid w:val="009F71D7"/>
    <w:rsid w:val="00AE611A"/>
    <w:rsid w:val="00AF27A1"/>
    <w:rsid w:val="00BB4170"/>
    <w:rsid w:val="00BC130A"/>
    <w:rsid w:val="00BC26F8"/>
    <w:rsid w:val="00BD7DB0"/>
    <w:rsid w:val="00C13F10"/>
    <w:rsid w:val="00C80C55"/>
    <w:rsid w:val="00CF618F"/>
    <w:rsid w:val="00E3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C8D4F"/>
  <w15:chartTrackingRefBased/>
  <w15:docId w15:val="{9DFBEC14-9F88-4862-8070-E8241FC2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684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8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2379">
          <w:marLeft w:val="0"/>
          <w:marRight w:val="0"/>
          <w:marTop w:val="0"/>
          <w:marBottom w:val="0"/>
          <w:divBdr>
            <w:top w:val="single" w:sz="18" w:space="8" w:color="FFFFFF"/>
            <w:left w:val="none" w:sz="0" w:space="0" w:color="auto"/>
            <w:bottom w:val="single" w:sz="18" w:space="8" w:color="FFFFFF"/>
            <w:right w:val="none" w:sz="0" w:space="0" w:color="auto"/>
          </w:divBdr>
          <w:divsChild>
            <w:div w:id="1766996474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90577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75336">
              <w:marLeft w:val="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oleg.balakin2016@yandex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2025-06-17T03:55:00Z</dcterms:created>
  <dcterms:modified xsi:type="dcterms:W3CDTF">2025-06-17T05:09:00Z</dcterms:modified>
</cp:coreProperties>
</file>