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1E66" w:rsidRDefault="00BF587C" w:rsidP="00B03F2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МЕТОДЫ ФОРМИРОВАНИЯ</w:t>
      </w:r>
      <w:r w:rsidR="00CA1E66" w:rsidRPr="00CA1E6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ЭМОЦИОНАЛЬНОГО ИНТЕЛЛЕКТА </w:t>
      </w:r>
    </w:p>
    <w:p w:rsidR="00B03F24" w:rsidRDefault="00BF587C" w:rsidP="00B03F2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 СТУДЕНТОВ</w:t>
      </w:r>
    </w:p>
    <w:p w:rsidR="00CA1E66" w:rsidRPr="00B03F24" w:rsidRDefault="00CA1E66" w:rsidP="00B03F2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03F24" w:rsidRPr="00B03F24" w:rsidRDefault="00B03F24" w:rsidP="00B03F24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proofErr w:type="spellStart"/>
      <w:r w:rsidRPr="00B03F2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Бик</w:t>
      </w:r>
      <w:r w:rsidR="00CA1E6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ташева</w:t>
      </w:r>
      <w:proofErr w:type="spellEnd"/>
      <w:r w:rsidR="00CA1E6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="00CA1E6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Амаль</w:t>
      </w:r>
      <w:proofErr w:type="spellEnd"/>
      <w:r w:rsidR="00CA1E6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="00CA1E6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Гумеровна</w:t>
      </w:r>
      <w:proofErr w:type="spellEnd"/>
    </w:p>
    <w:p w:rsidR="00B03F24" w:rsidRPr="00B03F24" w:rsidRDefault="002D5984" w:rsidP="00B03F24">
      <w:pPr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магистр</w:t>
      </w:r>
    </w:p>
    <w:p w:rsidR="00B03F24" w:rsidRPr="00B03F24" w:rsidRDefault="00B03F24" w:rsidP="00B03F24">
      <w:pPr>
        <w:spacing w:after="0" w:line="360" w:lineRule="auto"/>
        <w:jc w:val="center"/>
        <w:rPr>
          <w:rFonts w:ascii="Times New Roman" w:eastAsia="Calibri" w:hAnsi="Times New Roman" w:cs="Times New Roman"/>
          <w:iCs/>
          <w:sz w:val="28"/>
          <w:szCs w:val="28"/>
        </w:rPr>
      </w:pPr>
      <w:r w:rsidRPr="00B03F24">
        <w:rPr>
          <w:rFonts w:ascii="Times New Roman" w:eastAsia="Calibri" w:hAnsi="Times New Roman" w:cs="Times New Roman"/>
          <w:b/>
          <w:iCs/>
          <w:sz w:val="28"/>
          <w:szCs w:val="28"/>
        </w:rPr>
        <w:t>Научный руководитель: Анохин</w:t>
      </w:r>
      <w:r w:rsidR="00CA1E66">
        <w:rPr>
          <w:rFonts w:ascii="Times New Roman" w:eastAsia="Calibri" w:hAnsi="Times New Roman" w:cs="Times New Roman"/>
          <w:b/>
          <w:iCs/>
          <w:sz w:val="28"/>
          <w:szCs w:val="28"/>
        </w:rPr>
        <w:t>а</w:t>
      </w:r>
      <w:r w:rsidRPr="00B03F24">
        <w:rPr>
          <w:rFonts w:ascii="Times New Roman" w:eastAsia="Calibri" w:hAnsi="Times New Roman" w:cs="Times New Roman"/>
          <w:b/>
          <w:iCs/>
          <w:sz w:val="28"/>
          <w:szCs w:val="28"/>
        </w:rPr>
        <w:t xml:space="preserve"> </w:t>
      </w:r>
      <w:r w:rsidR="00CA1E66">
        <w:rPr>
          <w:rFonts w:ascii="Times New Roman" w:eastAsia="Calibri" w:hAnsi="Times New Roman" w:cs="Times New Roman"/>
          <w:b/>
          <w:iCs/>
          <w:sz w:val="28"/>
          <w:szCs w:val="28"/>
        </w:rPr>
        <w:t>Светлана Александровна</w:t>
      </w:r>
    </w:p>
    <w:p w:rsidR="00B03F24" w:rsidRPr="00B03F24" w:rsidRDefault="00B03F24" w:rsidP="00B03F24">
      <w:pPr>
        <w:spacing w:after="0" w:line="360" w:lineRule="auto"/>
        <w:jc w:val="center"/>
        <w:rPr>
          <w:rFonts w:ascii="Times New Roman" w:eastAsia="Calibri" w:hAnsi="Times New Roman" w:cs="Times New Roman"/>
          <w:iCs/>
          <w:sz w:val="28"/>
          <w:szCs w:val="28"/>
        </w:rPr>
      </w:pPr>
      <w:proofErr w:type="spellStart"/>
      <w:proofErr w:type="gramStart"/>
      <w:r w:rsidRPr="00B03F24">
        <w:rPr>
          <w:rFonts w:ascii="Times New Roman" w:eastAsia="Calibri" w:hAnsi="Times New Roman" w:cs="Times New Roman"/>
          <w:iCs/>
          <w:sz w:val="28"/>
          <w:szCs w:val="28"/>
        </w:rPr>
        <w:t>канд.пед.наук</w:t>
      </w:r>
      <w:proofErr w:type="spellEnd"/>
      <w:r w:rsidRPr="00B03F24">
        <w:rPr>
          <w:rFonts w:ascii="Times New Roman" w:eastAsia="Calibri" w:hAnsi="Times New Roman" w:cs="Times New Roman"/>
          <w:iCs/>
          <w:sz w:val="28"/>
          <w:szCs w:val="28"/>
        </w:rPr>
        <w:t>.,</w:t>
      </w:r>
      <w:proofErr w:type="gramEnd"/>
      <w:r w:rsidRPr="00B03F24">
        <w:rPr>
          <w:rFonts w:ascii="Times New Roman" w:eastAsia="Calibri" w:hAnsi="Times New Roman" w:cs="Times New Roman"/>
          <w:iCs/>
          <w:sz w:val="28"/>
          <w:szCs w:val="28"/>
        </w:rPr>
        <w:t xml:space="preserve"> доцент</w:t>
      </w:r>
    </w:p>
    <w:p w:rsidR="00B03F24" w:rsidRPr="00B03F24" w:rsidRDefault="00B03F24" w:rsidP="00B03F24">
      <w:pPr>
        <w:spacing w:after="0" w:line="36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03F24">
        <w:rPr>
          <w:rFonts w:ascii="Times New Roman" w:eastAsia="Calibri" w:hAnsi="Times New Roman" w:cs="Times New Roman"/>
          <w:iCs/>
          <w:sz w:val="28"/>
          <w:szCs w:val="28"/>
        </w:rPr>
        <w:t xml:space="preserve">ФГБОУ ВО </w:t>
      </w:r>
      <w:r w:rsidRPr="00B03F24">
        <w:rPr>
          <w:rFonts w:ascii="Times New Roman" w:eastAsia="Times New Roman" w:hAnsi="Times New Roman" w:cs="Times New Roman"/>
          <w:sz w:val="26"/>
          <w:szCs w:val="26"/>
          <w:lang w:eastAsia="ru-RU"/>
        </w:rPr>
        <w:t>«УФИМСКИЙ УНИВЕРСИТЕТ НАУКИ И ТЕХНОЛОГИЙ»</w:t>
      </w:r>
    </w:p>
    <w:p w:rsidR="00B03F24" w:rsidRPr="00DF43D0" w:rsidRDefault="00B03F24" w:rsidP="00B03F24">
      <w:pPr>
        <w:snapToGrid w:val="0"/>
        <w:spacing w:after="0" w:line="360" w:lineRule="auto"/>
        <w:ind w:firstLine="709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proofErr w:type="spellStart"/>
      <w:r w:rsidRPr="00DF43D0">
        <w:rPr>
          <w:rFonts w:ascii="Times New Roman" w:eastAsia="Calibri" w:hAnsi="Times New Roman" w:cs="Times New Roman"/>
          <w:color w:val="000000"/>
          <w:sz w:val="28"/>
          <w:szCs w:val="28"/>
        </w:rPr>
        <w:t>Стерлитамакский</w:t>
      </w:r>
      <w:proofErr w:type="spellEnd"/>
      <w:r w:rsidRPr="00DF43D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филиал </w:t>
      </w:r>
      <w:proofErr w:type="spellStart"/>
      <w:r w:rsidRPr="00DF43D0">
        <w:rPr>
          <w:rFonts w:ascii="Times New Roman" w:eastAsia="Calibri" w:hAnsi="Times New Roman" w:cs="Times New Roman"/>
          <w:color w:val="000000"/>
          <w:sz w:val="28"/>
          <w:szCs w:val="28"/>
        </w:rPr>
        <w:t>УУНиТ</w:t>
      </w:r>
      <w:proofErr w:type="spellEnd"/>
      <w:r w:rsidRPr="00DF43D0">
        <w:rPr>
          <w:rFonts w:ascii="Times New Roman" w:eastAsia="Calibri" w:hAnsi="Times New Roman" w:cs="Times New Roman"/>
          <w:color w:val="000000"/>
          <w:sz w:val="28"/>
          <w:szCs w:val="28"/>
        </w:rPr>
        <w:t>, г. Стерлитамак</w:t>
      </w:r>
    </w:p>
    <w:p w:rsidR="00B03F24" w:rsidRPr="00DF43D0" w:rsidRDefault="00B03F24" w:rsidP="00B03F24">
      <w:pPr>
        <w:snapToGri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CA1E66" w:rsidRPr="00DF43D0" w:rsidRDefault="00CA1E66" w:rsidP="00CA1E66">
      <w:pPr>
        <w:tabs>
          <w:tab w:val="left" w:pos="142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FFFFFF"/>
          <w:lang w:eastAsia="ru-RU"/>
        </w:rPr>
      </w:pPr>
      <w:r w:rsidRPr="00DF43D0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shd w:val="clear" w:color="auto" w:fill="FFFFFF"/>
          <w:lang w:eastAsia="ru-RU"/>
        </w:rPr>
        <w:t>Аннотация.</w:t>
      </w:r>
      <w:r w:rsidRPr="00DF43D0"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FFFFFF"/>
          <w:lang w:eastAsia="ru-RU"/>
        </w:rPr>
        <w:t xml:space="preserve"> В статье описаны </w:t>
      </w:r>
      <w:r w:rsidR="00DF43D0" w:rsidRPr="00DF43D0"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FFFFFF"/>
          <w:lang w:eastAsia="ru-RU"/>
        </w:rPr>
        <w:t>методы формирования эмоционального интеллекта у студентов</w:t>
      </w:r>
      <w:r w:rsidR="00D635F3" w:rsidRPr="00DF43D0"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FFFFFF"/>
          <w:lang w:eastAsia="ru-RU"/>
        </w:rPr>
        <w:t xml:space="preserve">; </w:t>
      </w:r>
      <w:r w:rsidR="00DF43D0" w:rsidRPr="00DF43D0"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FFFFFF"/>
          <w:lang w:eastAsia="ru-RU"/>
        </w:rPr>
        <w:t xml:space="preserve">перечислены образовательные ресурсы, направленные на </w:t>
      </w:r>
      <w:r w:rsidR="00D635F3" w:rsidRPr="00DF43D0"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FFFFFF"/>
          <w:lang w:eastAsia="ru-RU"/>
        </w:rPr>
        <w:t>развитие эмоционального интеллекта у студентов.</w:t>
      </w:r>
    </w:p>
    <w:p w:rsidR="00DF43D0" w:rsidRPr="00DF43D0" w:rsidRDefault="00CA1E66" w:rsidP="00CA1E66">
      <w:pPr>
        <w:tabs>
          <w:tab w:val="left" w:pos="142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FFFFFF"/>
          <w:lang w:val="en-US" w:eastAsia="ru-RU"/>
        </w:rPr>
      </w:pPr>
      <w:r w:rsidRPr="00DF43D0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shd w:val="clear" w:color="auto" w:fill="FFFFFF"/>
          <w:lang w:val="en-US" w:eastAsia="ru-RU"/>
        </w:rPr>
        <w:t>Annotation.</w:t>
      </w:r>
      <w:r w:rsidRPr="00DF43D0"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FFFFFF"/>
          <w:lang w:val="en-US" w:eastAsia="ru-RU"/>
        </w:rPr>
        <w:t xml:space="preserve"> </w:t>
      </w:r>
      <w:r w:rsidR="00DF43D0" w:rsidRPr="00DF43D0"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FFFFFF"/>
          <w:lang w:val="en-US" w:eastAsia="ru-RU"/>
        </w:rPr>
        <w:t xml:space="preserve">The article describes methods for the formation of emotional intelligence among students; educational resources aimed at the development of emotional intelligence among students </w:t>
      </w:r>
      <w:proofErr w:type="gramStart"/>
      <w:r w:rsidR="00DF43D0" w:rsidRPr="00DF43D0"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FFFFFF"/>
          <w:lang w:val="en-US" w:eastAsia="ru-RU"/>
        </w:rPr>
        <w:t>are listed</w:t>
      </w:r>
      <w:proofErr w:type="gramEnd"/>
      <w:r w:rsidR="00DF43D0" w:rsidRPr="00DF43D0"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FFFFFF"/>
          <w:lang w:val="en-US" w:eastAsia="ru-RU"/>
        </w:rPr>
        <w:t>.</w:t>
      </w:r>
    </w:p>
    <w:p w:rsidR="00CA1E66" w:rsidRPr="00DF43D0" w:rsidRDefault="00CA1E66" w:rsidP="00CA1E66">
      <w:pPr>
        <w:tabs>
          <w:tab w:val="left" w:pos="142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FFFFFF"/>
          <w:lang w:eastAsia="ru-RU"/>
        </w:rPr>
      </w:pPr>
      <w:r w:rsidRPr="00DF43D0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shd w:val="clear" w:color="auto" w:fill="FFFFFF"/>
          <w:lang w:eastAsia="ru-RU"/>
        </w:rPr>
        <w:t>Ключевые слова:</w:t>
      </w:r>
      <w:r w:rsidRPr="00DF43D0"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D635F3" w:rsidRPr="00DF43D0"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FFFFFF"/>
          <w:lang w:eastAsia="ru-RU"/>
        </w:rPr>
        <w:t xml:space="preserve">эмоциональный интеллект, </w:t>
      </w:r>
      <w:r w:rsidRPr="00DF43D0"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FFFFFF"/>
          <w:lang w:eastAsia="ru-RU"/>
        </w:rPr>
        <w:t>студенческий возраст</w:t>
      </w:r>
      <w:r w:rsidR="00DF43D0" w:rsidRPr="00DF43D0"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FFFFFF"/>
          <w:lang w:eastAsia="ru-RU"/>
        </w:rPr>
        <w:t>; методы формирования эмоционального интеллекта у студентов.</w:t>
      </w:r>
    </w:p>
    <w:p w:rsidR="00CA1E66" w:rsidRPr="00DF43D0" w:rsidRDefault="00CA1E66" w:rsidP="00CA1E66">
      <w:pPr>
        <w:tabs>
          <w:tab w:val="left" w:pos="142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FFFFFF"/>
          <w:lang w:val="en-US" w:eastAsia="ru-RU"/>
        </w:rPr>
      </w:pPr>
      <w:r w:rsidRPr="00DF43D0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shd w:val="clear" w:color="auto" w:fill="FFFFFF"/>
          <w:lang w:val="en-US" w:eastAsia="ru-RU"/>
        </w:rPr>
        <w:t>Keywords:</w:t>
      </w:r>
      <w:r w:rsidRPr="00DF43D0"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FFFFFF"/>
          <w:lang w:val="en-US" w:eastAsia="ru-RU"/>
        </w:rPr>
        <w:t xml:space="preserve"> </w:t>
      </w:r>
      <w:r w:rsidR="00DF43D0" w:rsidRPr="00DF43D0"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FFFFFF"/>
          <w:lang w:val="en-US" w:eastAsia="ru-RU"/>
        </w:rPr>
        <w:t>emotional intelligence, student age; methods of formation of emotional intelligence in students.</w:t>
      </w:r>
    </w:p>
    <w:p w:rsidR="00F451AF" w:rsidRDefault="00F451AF" w:rsidP="00BF587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51A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Эмоциональный интеллект в современном образовании выступает одним из ключевых факторов успешной адаптации и развития студентов. Это понятие включает в себя способность распознавать, понимать и управлять как собственными эмоциями, так и эмоциями окружающих, что особенно важно в период активного социального становления личности. Исследования показывают, что уровень эмоционального интеллекта напрямую влияет на академическую успеваемость, качество межличностных отношений, психологическое благополучие студентов. В условиях повышенной учебной нагрузки, социальной адаптации и постоянного информационного потока формирование и развитие эмоционального интеллекта становится не просто </w:t>
      </w:r>
      <w:r w:rsidRPr="00F451A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lastRenderedPageBreak/>
        <w:t>желательным, а необходимым условием для достижения успеха в студенческой жизни и будущей профессиональной деятельности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[</w:t>
      </w:r>
      <w:r w:rsidR="006E6D08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].</w:t>
      </w:r>
    </w:p>
    <w:p w:rsidR="00DB0050" w:rsidRPr="00DB0050" w:rsidRDefault="00DB0050" w:rsidP="00DB005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0050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эмоционального интеллекта у студентов предполагает использование широкого спектра методов. Рассмотрим подробнее некоторые из наиболее эффективных подходов.</w:t>
      </w:r>
    </w:p>
    <w:p w:rsidR="00DB0050" w:rsidRPr="00DB0050" w:rsidRDefault="00DB0050" w:rsidP="00DB005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Pr="00DB0050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Интерактивные методы формирования эмоционального интеллекта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DB0050" w:rsidRPr="00DB0050" w:rsidRDefault="00DB0050" w:rsidP="00DB005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="006E6D08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DB00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абота в парах или небольших группах стимулирует навыки взаимодействия и сотрудничество. Такие задания позволяют студентам учиться прислушиваться к другим, учитывать мнения товарищей и развивать чувство </w:t>
      </w:r>
      <w:proofErr w:type="spellStart"/>
      <w:r w:rsidRPr="00DB0050">
        <w:rPr>
          <w:rFonts w:ascii="Times New Roman" w:eastAsia="Times New Roman" w:hAnsi="Times New Roman" w:cs="Times New Roman"/>
          <w:sz w:val="28"/>
          <w:szCs w:val="28"/>
          <w:lang w:eastAsia="ru-RU"/>
        </w:rPr>
        <w:t>эмпатии</w:t>
      </w:r>
      <w:proofErr w:type="spellEnd"/>
      <w:r w:rsidRPr="00DB0050">
        <w:rPr>
          <w:rFonts w:ascii="Times New Roman" w:eastAsia="Times New Roman" w:hAnsi="Times New Roman" w:cs="Times New Roman"/>
          <w:sz w:val="28"/>
          <w:szCs w:val="28"/>
          <w:lang w:eastAsia="ru-RU"/>
        </w:rPr>
        <w:t>. Совместная деятельность укрепляет доверие и учит эффективной коммуникации.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B005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Пример задания: студенты делятся на группы и совместно решают проблему, связанную с по</w:t>
      </w:r>
      <w:r w:rsidR="006E6D08">
        <w:rPr>
          <w:rFonts w:ascii="Times New Roman" w:eastAsia="Times New Roman" w:hAnsi="Times New Roman" w:cs="Times New Roman"/>
          <w:sz w:val="28"/>
          <w:szCs w:val="28"/>
          <w:lang w:eastAsia="ru-RU"/>
        </w:rPr>
        <w:t>ниманием и управлением эмоциями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DB0050" w:rsidRPr="00DB0050" w:rsidRDefault="00DB0050" w:rsidP="00DB005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="006E6D08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DB0050">
        <w:rPr>
          <w:rFonts w:ascii="Times New Roman" w:eastAsia="Times New Roman" w:hAnsi="Times New Roman" w:cs="Times New Roman"/>
          <w:sz w:val="28"/>
          <w:szCs w:val="28"/>
          <w:lang w:eastAsia="ru-RU"/>
        </w:rPr>
        <w:t>етод мозгового штурма направлен на стимулирование креативности и быстрого обмена идеями. В рамках занятий студенты активно участвуют в обсуждениях, предлагая возможные пути решения сложных ситуаций, связанных с эмоциональными аспектами поведения. Отсутствие критики и поддержка инициативы помогают участникам свободно высказывать свои идеи, развивать уверенность в себе и формировать гибкость мышления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DB0050" w:rsidRPr="00DB0050" w:rsidRDefault="00DB0050" w:rsidP="00DB005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 р</w:t>
      </w:r>
      <w:r w:rsidRPr="00DB0050">
        <w:rPr>
          <w:rFonts w:ascii="Times New Roman" w:eastAsia="Times New Roman" w:hAnsi="Times New Roman" w:cs="Times New Roman"/>
          <w:sz w:val="28"/>
          <w:szCs w:val="28"/>
          <w:lang w:eastAsia="ru-RU"/>
        </w:rPr>
        <w:t>ефлексия направлена на осмысление собственного опыта, переживаний и реакций. Она подразумевает внимательное наблюдение за собственными мыслями, чувствами и поведением, выявление закономерностей и оценку принятых решений. Участникам предлагается регулярно записывать свои наблюдения, проводить групповые дискуссии, посвящённые выявлению позитивных стратегий эмоционального регулирования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DB0050" w:rsidRPr="00DB0050" w:rsidRDefault="00DB0050" w:rsidP="00DB005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 а</w:t>
      </w:r>
      <w:r w:rsidRPr="00DB0050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нализ кейсов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DB0050">
        <w:rPr>
          <w:rFonts w:ascii="Times New Roman" w:eastAsia="Times New Roman" w:hAnsi="Times New Roman" w:cs="Times New Roman"/>
          <w:sz w:val="28"/>
          <w:szCs w:val="28"/>
          <w:lang w:eastAsia="ru-RU"/>
        </w:rPr>
        <w:t>Обсуждение практических примеров из реальной жизни даёт возможность увидеть конкретные случаи, где важны навыки эмоционального интеллекта. Под руководством преподавателя студенты исследуют предложенные ситуации, формулируют выводы и вырабатывают</w:t>
      </w:r>
      <w:r w:rsidR="00EB2A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эффективные стратегии действий </w:t>
      </w:r>
      <w:r w:rsidR="00EB2A52">
        <w:rPr>
          <w:rFonts w:ascii="Times New Roman" w:eastAsia="Times New Roman" w:hAnsi="Times New Roman" w:cs="Times New Roman"/>
          <w:sz w:val="28"/>
          <w:szCs w:val="28"/>
          <w:lang w:eastAsia="ru-RU"/>
        </w:rPr>
        <w:t>[</w:t>
      </w:r>
      <w:r w:rsidR="00EB2A52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bookmarkStart w:id="0" w:name="_GoBack"/>
      <w:bookmarkEnd w:id="0"/>
      <w:r w:rsidR="00EB2A52">
        <w:rPr>
          <w:rFonts w:ascii="Times New Roman" w:eastAsia="Times New Roman" w:hAnsi="Times New Roman" w:cs="Times New Roman"/>
          <w:sz w:val="28"/>
          <w:szCs w:val="28"/>
          <w:lang w:eastAsia="ru-RU"/>
        </w:rPr>
        <w:t>].</w:t>
      </w:r>
    </w:p>
    <w:p w:rsidR="00DB0050" w:rsidRPr="00DB0050" w:rsidRDefault="00DB0050" w:rsidP="00DB005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2. </w:t>
      </w:r>
      <w:r w:rsidRPr="00DB0050">
        <w:rPr>
          <w:rFonts w:ascii="Times New Roman" w:eastAsia="Times New Roman" w:hAnsi="Times New Roman" w:cs="Times New Roman"/>
          <w:sz w:val="28"/>
          <w:szCs w:val="28"/>
          <w:lang w:eastAsia="ru-RU"/>
        </w:rPr>
        <w:t>Игровые методы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DB00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Игровая активность облегчает усвоение материала и повышает интерес к обучению. Применение игровых техник позволяет моделировать разнообразные ситуации, пробуждает творческое мышление и усиливает </w:t>
      </w:r>
      <w:r w:rsidRPr="00DB0050">
        <w:rPr>
          <w:rFonts w:ascii="Times New Roman" w:eastAsia="Times New Roman" w:hAnsi="Times New Roman" w:cs="Times New Roman"/>
          <w:sz w:val="28"/>
          <w:szCs w:val="28"/>
          <w:lang w:eastAsia="ru-RU"/>
        </w:rPr>
        <w:t>вовлеченность</w:t>
      </w:r>
      <w:r w:rsidRPr="00DB00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учащихся.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Приведем примеры игровых упражнений:</w:t>
      </w:r>
    </w:p>
    <w:p w:rsidR="00DB0050" w:rsidRPr="00DB0050" w:rsidRDefault="00DB0050" w:rsidP="00DB005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 «О</w:t>
      </w:r>
      <w:r w:rsidRPr="00DB0050">
        <w:rPr>
          <w:rFonts w:ascii="Times New Roman" w:eastAsia="Times New Roman" w:hAnsi="Times New Roman" w:cs="Times New Roman"/>
          <w:sz w:val="28"/>
          <w:szCs w:val="28"/>
          <w:lang w:eastAsia="ru-RU"/>
        </w:rPr>
        <w:t>тгадай эмоцию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». </w:t>
      </w:r>
      <w:r w:rsidRPr="00DB0050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Цель игры заключается в тренировке навыков распознавания эмоций по внешним признакам. Один студент показывает определённую эмоцию (радость, грусть, злость), друг</w:t>
      </w:r>
      <w:r w:rsidR="00EB2A52">
        <w:rPr>
          <w:rFonts w:ascii="Times New Roman" w:eastAsia="Times New Roman" w:hAnsi="Times New Roman" w:cs="Times New Roman"/>
          <w:sz w:val="28"/>
          <w:szCs w:val="28"/>
          <w:lang w:eastAsia="ru-RU"/>
        </w:rPr>
        <w:t>ие пытаются угадать её название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DB0050" w:rsidRPr="00DB0050" w:rsidRDefault="00DB0050" w:rsidP="00DB005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 «</w:t>
      </w:r>
      <w:r w:rsidRPr="00DB0050">
        <w:rPr>
          <w:rFonts w:ascii="Times New Roman" w:eastAsia="Times New Roman" w:hAnsi="Times New Roman" w:cs="Times New Roman"/>
          <w:sz w:val="28"/>
          <w:szCs w:val="28"/>
          <w:lang w:eastAsia="ru-RU"/>
        </w:rPr>
        <w:t>Эмоциональный крокодил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». </w:t>
      </w:r>
      <w:r w:rsidRPr="00DB00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Один участник пытается изобразить заданную эмоцию, используя пантомиму и выразительные движения тела. Остальные должны определить, какую именно эмоцию демонстрирует </w:t>
      </w:r>
      <w:proofErr w:type="gramStart"/>
      <w:r w:rsidRPr="00DB0050">
        <w:rPr>
          <w:rFonts w:ascii="Times New Roman" w:eastAsia="Times New Roman" w:hAnsi="Times New Roman" w:cs="Times New Roman"/>
          <w:sz w:val="28"/>
          <w:szCs w:val="28"/>
          <w:lang w:eastAsia="ru-RU"/>
        </w:rPr>
        <w:t>игрок.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proofErr w:type="gramEnd"/>
    </w:p>
    <w:p w:rsidR="00DB0050" w:rsidRPr="00DB0050" w:rsidRDefault="00DB0050" w:rsidP="00DB005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 «</w:t>
      </w:r>
      <w:r w:rsidRPr="00DB0050">
        <w:rPr>
          <w:rFonts w:ascii="Times New Roman" w:eastAsia="Times New Roman" w:hAnsi="Times New Roman" w:cs="Times New Roman"/>
          <w:sz w:val="28"/>
          <w:szCs w:val="28"/>
          <w:lang w:eastAsia="ru-RU"/>
        </w:rPr>
        <w:t>Зеркало эмоций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». </w:t>
      </w:r>
      <w:r w:rsidRPr="00DB0050">
        <w:rPr>
          <w:rFonts w:ascii="Times New Roman" w:eastAsia="Times New Roman" w:hAnsi="Times New Roman" w:cs="Times New Roman"/>
          <w:sz w:val="28"/>
          <w:szCs w:val="28"/>
          <w:lang w:eastAsia="ru-RU"/>
        </w:rPr>
        <w:t>Игра предназначена для тренировки подражательных навыков и внимательности к деталям мимики. Пары студентов имитируют друг друга, стараясь точно воспроизвести позу, выражение лица и голос другого участника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DB0050" w:rsidRPr="00DB0050" w:rsidRDefault="00DB0050" w:rsidP="00DB005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 «</w:t>
      </w:r>
      <w:r w:rsidRPr="00DB0050">
        <w:rPr>
          <w:rFonts w:ascii="Times New Roman" w:eastAsia="Times New Roman" w:hAnsi="Times New Roman" w:cs="Times New Roman"/>
          <w:sz w:val="28"/>
          <w:szCs w:val="28"/>
          <w:lang w:eastAsia="ru-RU"/>
        </w:rPr>
        <w:t>Эмоции в кино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». </w:t>
      </w:r>
      <w:r w:rsidRPr="00DB005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Просмотр фрагментов художественных фильмов или видеоклипов с последующими комментариями помогает развить наблюдательность и интерпретацию эмоций персонажей. После просмотра студенты обмениваются мнениями о характере героев и причинах возникновения тех или иных эмоций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DB0050" w:rsidRPr="00DB0050" w:rsidRDefault="00DB0050" w:rsidP="00DB005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 «</w:t>
      </w:r>
      <w:r w:rsidRPr="00DB0050">
        <w:rPr>
          <w:rFonts w:ascii="Times New Roman" w:eastAsia="Times New Roman" w:hAnsi="Times New Roman" w:cs="Times New Roman"/>
          <w:sz w:val="28"/>
          <w:szCs w:val="28"/>
          <w:lang w:eastAsia="ru-RU"/>
        </w:rPr>
        <w:t>Эмоциональные карточки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». </w:t>
      </w:r>
      <w:r w:rsidRPr="00DB0050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Карточки с различными изображениями эмоций (фото лиц, смайлики, рисунки) служат инструментом для закрепления ассоциативной памяти и развития навыка быстрой идентификации эмоциональных состояний.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B005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Пример: преподаватель раздаёт карточки с изображёнными эмоциями, студенты называют каждую эмоцию вслух и придумывают соответствующую жизненную ситуацию.</w:t>
      </w:r>
    </w:p>
    <w:p w:rsidR="00DB0050" w:rsidRPr="00DB0050" w:rsidRDefault="00DB0050" w:rsidP="00DB005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Pr="00DB0050">
        <w:rPr>
          <w:rFonts w:ascii="Times New Roman" w:eastAsia="Times New Roman" w:hAnsi="Times New Roman" w:cs="Times New Roman"/>
          <w:sz w:val="28"/>
          <w:szCs w:val="28"/>
          <w:lang w:eastAsia="ru-RU"/>
        </w:rPr>
        <w:t>Психологические тренинги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DB00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Психологический тренинг представляет собой специально организованную форму обучения, направленную на улучшение эмоциональной сферы и повышение эффективности социального взаимодействия. Занятия проводятся квалифицированными психологами и </w:t>
      </w:r>
      <w:r w:rsidRPr="00DB005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направлены на решение конкретных проблем и достижение поставленных целей.</w:t>
      </w:r>
      <w:r w:rsidR="003775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Приведем примеры тренинговых </w:t>
      </w:r>
      <w:proofErr w:type="spellStart"/>
      <w:r w:rsidR="0037753C">
        <w:rPr>
          <w:rFonts w:ascii="Times New Roman" w:eastAsia="Times New Roman" w:hAnsi="Times New Roman" w:cs="Times New Roman"/>
          <w:sz w:val="28"/>
          <w:szCs w:val="28"/>
          <w:lang w:eastAsia="ru-RU"/>
        </w:rPr>
        <w:t>цпражнений</w:t>
      </w:r>
      <w:proofErr w:type="spellEnd"/>
      <w:r w:rsidR="0037753C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DB0050" w:rsidRPr="00DB0050" w:rsidRDefault="0037753C" w:rsidP="00DB005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 «</w:t>
      </w:r>
      <w:r w:rsidR="00DB0050" w:rsidRPr="00DB0050">
        <w:rPr>
          <w:rFonts w:ascii="Times New Roman" w:eastAsia="Times New Roman" w:hAnsi="Times New Roman" w:cs="Times New Roman"/>
          <w:sz w:val="28"/>
          <w:szCs w:val="28"/>
          <w:lang w:eastAsia="ru-RU"/>
        </w:rPr>
        <w:t>Имя-движение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». </w:t>
      </w:r>
      <w:r w:rsidR="00DB0050" w:rsidRPr="00DB0050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Участники представляются группе, озвучивая своё имя и одновременно демонстрируя какое-либо движение, отражающее их эмоциональное состояние. Остальные повторяют произнесённое имя и выполненное действие.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B0050" w:rsidRPr="00DB005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Пример: первый студент представляется: «Меня зовут Сергей! Я сегодня такой спокойный!» и делает плавное движение руками вперёд-вниз. Следующий 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овторяет: «Сергей… Спокойствие»;</w:t>
      </w:r>
    </w:p>
    <w:p w:rsidR="00DB0050" w:rsidRPr="00DB0050" w:rsidRDefault="0037753C" w:rsidP="00DB005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 «</w:t>
      </w:r>
      <w:r w:rsidR="00DB0050" w:rsidRPr="00DB0050">
        <w:rPr>
          <w:rFonts w:ascii="Times New Roman" w:eastAsia="Times New Roman" w:hAnsi="Times New Roman" w:cs="Times New Roman"/>
          <w:sz w:val="28"/>
          <w:szCs w:val="28"/>
          <w:lang w:eastAsia="ru-RU"/>
        </w:rPr>
        <w:t>Цвет, форма, фрукт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». </w:t>
      </w:r>
      <w:r w:rsidR="00DB0050" w:rsidRPr="00DB0050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Упражнение направлено на развитие способности чётко сформулировать своё настроение и связать его с визуальным символом. Каждый участник называет цвет, геометрическую фигуру и фрукт, ассоциируемые с его состоянием.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B0050" w:rsidRPr="00DB005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Пример: студент заявляет: «Сегодня мой день жёлтый, кр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углый и сладкий – апельсиновый»;</w:t>
      </w:r>
    </w:p>
    <w:p w:rsidR="006E6D08" w:rsidRDefault="0037753C" w:rsidP="00DB005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 «</w:t>
      </w:r>
      <w:r w:rsidR="00DB0050" w:rsidRPr="00DB005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Пойми меня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». </w:t>
      </w:r>
      <w:r w:rsidR="00DB0050" w:rsidRPr="00DB00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Это упражнение нацелено на развитие навыков </w:t>
      </w:r>
      <w:proofErr w:type="spellStart"/>
      <w:r w:rsidR="00DB0050" w:rsidRPr="00DB0050">
        <w:rPr>
          <w:rFonts w:ascii="Times New Roman" w:eastAsia="Times New Roman" w:hAnsi="Times New Roman" w:cs="Times New Roman"/>
          <w:sz w:val="28"/>
          <w:szCs w:val="28"/>
          <w:lang w:eastAsia="ru-RU"/>
        </w:rPr>
        <w:t>эмпатии</w:t>
      </w:r>
      <w:proofErr w:type="spellEnd"/>
      <w:r w:rsidR="00DB0050" w:rsidRPr="00DB00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понимания внутреннего состояния партнёра. Одному участнику даётся задание описать свою эмоцию словами, другому – передать аналогичное ощуще</w:t>
      </w:r>
      <w:r w:rsidR="006E6D08">
        <w:rPr>
          <w:rFonts w:ascii="Times New Roman" w:eastAsia="Times New Roman" w:hAnsi="Times New Roman" w:cs="Times New Roman"/>
          <w:sz w:val="28"/>
          <w:szCs w:val="28"/>
          <w:lang w:eastAsia="ru-RU"/>
        </w:rPr>
        <w:t>ние с помощью движений и звуков;</w:t>
      </w:r>
    </w:p>
    <w:p w:rsidR="00DB0050" w:rsidRPr="00DB0050" w:rsidRDefault="0037753C" w:rsidP="00DB005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 «</w:t>
      </w:r>
      <w:r w:rsidR="00DB0050" w:rsidRPr="00DB0050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Горячий стул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». </w:t>
      </w:r>
      <w:r w:rsidR="00DB0050" w:rsidRPr="00DB0050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Участник садится лицом к остальным членам группы, задающим ему вопросы, касающиеся чувств и внутренних переживаний. Цель упражнения – выявить искренность и повысить чувствительность к мнению окружающих</w:t>
      </w:r>
      <w:r w:rsidR="006E6D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E6D08">
        <w:rPr>
          <w:rFonts w:ascii="Times New Roman" w:eastAsia="Times New Roman" w:hAnsi="Times New Roman" w:cs="Times New Roman"/>
          <w:sz w:val="28"/>
          <w:szCs w:val="28"/>
          <w:lang w:eastAsia="ru-RU"/>
        </w:rPr>
        <w:t>[</w:t>
      </w:r>
      <w:r w:rsidR="006E6D0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6E6D08">
        <w:rPr>
          <w:rFonts w:ascii="Times New Roman" w:eastAsia="Times New Roman" w:hAnsi="Times New Roman" w:cs="Times New Roman"/>
          <w:sz w:val="28"/>
          <w:szCs w:val="28"/>
          <w:lang w:eastAsia="ru-RU"/>
        </w:rPr>
        <w:t>].</w:t>
      </w:r>
    </w:p>
    <w:p w:rsidR="006E6D08" w:rsidRDefault="0037753C" w:rsidP="00DF43D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75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Эффективное развитие эмоционального интеллекта требует комплексного подхода, включающего разнообразные образовательные инструменты и методики. Среди используемых ресурсов выделяются </w:t>
      </w:r>
      <w:r w:rsidR="006E6D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следующие: </w:t>
      </w:r>
    </w:p>
    <w:p w:rsidR="00DF43D0" w:rsidRDefault="006E6D08" w:rsidP="00DF43D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– у</w:t>
      </w:r>
      <w:r w:rsidR="00BF587C" w:rsidRPr="00BF58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чебные программы</w:t>
      </w:r>
      <w:r w:rsidR="00BF587C" w:rsidRPr="00BF587C">
        <w:rPr>
          <w:rFonts w:ascii="Times New Roman" w:eastAsia="Times New Roman" w:hAnsi="Times New Roman" w:cs="Times New Roman"/>
          <w:sz w:val="28"/>
          <w:szCs w:val="28"/>
          <w:lang w:eastAsia="ru-RU"/>
        </w:rPr>
        <w:t>. Например, курсы «Развитие эмоционального интеллекта» для студентов, которые включают теоретические зан</w:t>
      </w:r>
      <w:r w:rsidR="00DF43D0">
        <w:rPr>
          <w:rFonts w:ascii="Times New Roman" w:eastAsia="Times New Roman" w:hAnsi="Times New Roman" w:cs="Times New Roman"/>
          <w:sz w:val="28"/>
          <w:szCs w:val="28"/>
          <w:lang w:eastAsia="ru-RU"/>
        </w:rPr>
        <w:t>ятия и практические упражнения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DF43D0" w:rsidRDefault="006E6D08" w:rsidP="00DF43D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–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r w:rsidR="00BF587C" w:rsidRPr="00BF58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нтернет-ресурсы</w:t>
      </w:r>
      <w:proofErr w:type="spellEnd"/>
      <w:r w:rsidR="00BF587C" w:rsidRPr="00BF587C">
        <w:rPr>
          <w:rFonts w:ascii="Times New Roman" w:eastAsia="Times New Roman" w:hAnsi="Times New Roman" w:cs="Times New Roman"/>
          <w:sz w:val="28"/>
          <w:szCs w:val="28"/>
          <w:lang w:eastAsia="ru-RU"/>
        </w:rPr>
        <w:t>. Психологические порталы с описанием проективных методик диагностики и развития эмоционального 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нтеллекта;</w:t>
      </w:r>
    </w:p>
    <w:p w:rsidR="00BF587C" w:rsidRPr="00BF587C" w:rsidRDefault="006E6D08" w:rsidP="00DF43D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– м</w:t>
      </w:r>
      <w:r w:rsidR="00BF587C" w:rsidRPr="00BF58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етодические рекомендации</w:t>
      </w:r>
      <w:r w:rsidR="00BF587C" w:rsidRPr="00BF587C">
        <w:rPr>
          <w:rFonts w:ascii="Times New Roman" w:eastAsia="Times New Roman" w:hAnsi="Times New Roman" w:cs="Times New Roman"/>
          <w:sz w:val="28"/>
          <w:szCs w:val="28"/>
          <w:lang w:eastAsia="ru-RU"/>
        </w:rPr>
        <w:t>. Например, научно-методические рекомендации по формированию эмоционального интеллекта обучающихся в образовательной среде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A1E66" w:rsidRPr="00CA1E66" w:rsidRDefault="00CA1E66" w:rsidP="00D635F3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A1E6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Список литературы</w:t>
      </w:r>
    </w:p>
    <w:p w:rsidR="006E6D08" w:rsidRPr="00D6766A" w:rsidRDefault="006E6D08" w:rsidP="006E6D08">
      <w:pPr>
        <w:pStyle w:val="a4"/>
        <w:numPr>
          <w:ilvl w:val="0"/>
          <w:numId w:val="8"/>
        </w:numPr>
        <w:shd w:val="clear" w:color="auto" w:fill="FFFFFF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766A">
        <w:rPr>
          <w:rFonts w:ascii="Times New Roman" w:hAnsi="Times New Roman" w:cs="Times New Roman"/>
          <w:sz w:val="28"/>
          <w:szCs w:val="28"/>
        </w:rPr>
        <w:t>Кириллова А.И. Интерактивные методы обучения // Психология, соци</w:t>
      </w:r>
      <w:r>
        <w:rPr>
          <w:rFonts w:ascii="Times New Roman" w:hAnsi="Times New Roman" w:cs="Times New Roman"/>
          <w:sz w:val="28"/>
          <w:szCs w:val="28"/>
        </w:rPr>
        <w:t>ология и педагогика. 2014. – № 4. –</w:t>
      </w:r>
      <w:r w:rsidRPr="00D6766A">
        <w:rPr>
          <w:rFonts w:ascii="Times New Roman" w:hAnsi="Times New Roman" w:cs="Times New Roman"/>
          <w:sz w:val="28"/>
          <w:szCs w:val="28"/>
        </w:rPr>
        <w:t xml:space="preserve">. URL: https://psychology.snauka.ru/2014/04/2941 (дата обращения: </w:t>
      </w:r>
      <w:r>
        <w:rPr>
          <w:rFonts w:ascii="Times New Roman" w:hAnsi="Times New Roman" w:cs="Times New Roman"/>
          <w:sz w:val="28"/>
          <w:szCs w:val="28"/>
        </w:rPr>
        <w:t>16</w:t>
      </w:r>
      <w:r w:rsidRPr="00D6766A">
        <w:rPr>
          <w:rFonts w:ascii="Times New Roman" w:hAnsi="Times New Roman" w:cs="Times New Roman"/>
          <w:sz w:val="28"/>
          <w:szCs w:val="28"/>
        </w:rPr>
        <w:t>.06.2025).</w:t>
      </w:r>
    </w:p>
    <w:p w:rsidR="00D6766A" w:rsidRDefault="00BF587C" w:rsidP="00D6766A">
      <w:pPr>
        <w:pStyle w:val="a4"/>
        <w:numPr>
          <w:ilvl w:val="0"/>
          <w:numId w:val="8"/>
        </w:numPr>
        <w:shd w:val="clear" w:color="auto" w:fill="FFFFFF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587C">
        <w:rPr>
          <w:rFonts w:ascii="Times New Roman" w:hAnsi="Times New Roman" w:cs="Times New Roman"/>
          <w:sz w:val="28"/>
          <w:szCs w:val="28"/>
        </w:rPr>
        <w:t xml:space="preserve">Ледянкина И.Ю. Развитие эмоционального интеллекта студентов через </w:t>
      </w:r>
      <w:r w:rsidRPr="006E6D08">
        <w:rPr>
          <w:rFonts w:ascii="Times New Roman" w:hAnsi="Times New Roman" w:cs="Times New Roman"/>
          <w:sz w:val="28"/>
          <w:szCs w:val="28"/>
        </w:rPr>
        <w:t xml:space="preserve">игровые техники // Педагогический журнал. 2024. Т. 14. № 12А. С. 57-63. – </w:t>
      </w:r>
      <w:r w:rsidRPr="006E6D08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Pr="006E6D08">
        <w:rPr>
          <w:rFonts w:ascii="Times New Roman" w:hAnsi="Times New Roman" w:cs="Times New Roman"/>
          <w:sz w:val="28"/>
          <w:szCs w:val="28"/>
        </w:rPr>
        <w:t xml:space="preserve">: </w:t>
      </w:r>
      <w:hyperlink r:id="rId5" w:history="1">
        <w:r w:rsidRPr="006E6D08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http</w:t>
        </w:r>
        <w:r w:rsidRPr="006E6D08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://</w:t>
        </w:r>
        <w:r w:rsidRPr="006E6D08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www</w:t>
        </w:r>
        <w:r w:rsidRPr="006E6D08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r w:rsidRPr="006E6D08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publishing</w:t>
        </w:r>
        <w:r w:rsidRPr="006E6D08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-</w:t>
        </w:r>
        <w:proofErr w:type="spellStart"/>
        <w:r w:rsidRPr="006E6D08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vak</w:t>
        </w:r>
        <w:proofErr w:type="spellEnd"/>
        <w:r w:rsidRPr="006E6D08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proofErr w:type="spellStart"/>
        <w:r w:rsidRPr="006E6D08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ru</w:t>
        </w:r>
        <w:proofErr w:type="spellEnd"/>
        <w:r w:rsidRPr="006E6D08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/</w:t>
        </w:r>
        <w:r w:rsidRPr="006E6D08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file</w:t>
        </w:r>
        <w:r w:rsidRPr="006E6D08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/</w:t>
        </w:r>
        <w:r w:rsidRPr="006E6D08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archive</w:t>
        </w:r>
        <w:r w:rsidRPr="006E6D08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-</w:t>
        </w:r>
        <w:r w:rsidRPr="006E6D08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pedagogy</w:t>
        </w:r>
        <w:r w:rsidRPr="006E6D08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-2024-12/</w:t>
        </w:r>
        <w:r w:rsidRPr="006E6D08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c</w:t>
        </w:r>
        <w:r w:rsidRPr="006E6D08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3-</w:t>
        </w:r>
        <w:proofErr w:type="spellStart"/>
        <w:r w:rsidRPr="006E6D08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ledyankina</w:t>
        </w:r>
        <w:proofErr w:type="spellEnd"/>
        <w:r w:rsidRPr="006E6D08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r w:rsidRPr="006E6D08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pdf</w:t>
        </w:r>
      </w:hyperlink>
      <w:r w:rsidRPr="006E6D08">
        <w:rPr>
          <w:rFonts w:ascii="Times New Roman" w:hAnsi="Times New Roman" w:cs="Times New Roman"/>
          <w:sz w:val="28"/>
          <w:szCs w:val="28"/>
        </w:rPr>
        <w:t xml:space="preserve"> (дата обращения: 16.06.2025)</w:t>
      </w:r>
      <w:r w:rsidR="00F451AF" w:rsidRPr="006E6D08">
        <w:rPr>
          <w:rFonts w:ascii="Times New Roman" w:hAnsi="Times New Roman" w:cs="Times New Roman"/>
          <w:sz w:val="28"/>
          <w:szCs w:val="28"/>
        </w:rPr>
        <w:t>.</w:t>
      </w:r>
    </w:p>
    <w:p w:rsidR="00F451AF" w:rsidRDefault="00F451AF" w:rsidP="00F451AF">
      <w:pPr>
        <w:pStyle w:val="a4"/>
        <w:numPr>
          <w:ilvl w:val="0"/>
          <w:numId w:val="8"/>
        </w:numPr>
        <w:shd w:val="clear" w:color="auto" w:fill="FFFFFF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Першина А.</w:t>
      </w:r>
      <w:r w:rsidRPr="00F451AF">
        <w:rPr>
          <w:rFonts w:ascii="Times New Roman" w:hAnsi="Times New Roman" w:cs="Times New Roman"/>
          <w:sz w:val="28"/>
          <w:szCs w:val="28"/>
        </w:rPr>
        <w:t>В. К проблеме изучения эмоционального интеллекта студентов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451AF">
        <w:rPr>
          <w:rFonts w:ascii="Times New Roman" w:hAnsi="Times New Roman" w:cs="Times New Roman"/>
          <w:sz w:val="28"/>
          <w:szCs w:val="28"/>
        </w:rPr>
        <w:t xml:space="preserve">// Молодой ученый.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F451AF">
        <w:rPr>
          <w:rFonts w:ascii="Times New Roman" w:hAnsi="Times New Roman" w:cs="Times New Roman"/>
          <w:sz w:val="28"/>
          <w:szCs w:val="28"/>
        </w:rPr>
        <w:t xml:space="preserve"> 2016.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F451AF">
        <w:rPr>
          <w:rFonts w:ascii="Times New Roman" w:hAnsi="Times New Roman" w:cs="Times New Roman"/>
          <w:sz w:val="28"/>
          <w:szCs w:val="28"/>
        </w:rPr>
        <w:t xml:space="preserve"> № 4 (108).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F451AF">
        <w:rPr>
          <w:rFonts w:ascii="Times New Roman" w:hAnsi="Times New Roman" w:cs="Times New Roman"/>
          <w:sz w:val="28"/>
          <w:szCs w:val="28"/>
        </w:rPr>
        <w:t xml:space="preserve"> С. 703-704.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F451AF">
        <w:rPr>
          <w:rFonts w:ascii="Times New Roman" w:hAnsi="Times New Roman" w:cs="Times New Roman"/>
          <w:sz w:val="28"/>
          <w:szCs w:val="28"/>
        </w:rPr>
        <w:t xml:space="preserve"> URL: https://moluch.ru/archive/108/26201/ (дата обращения: 16.06.2025).</w:t>
      </w:r>
    </w:p>
    <w:p w:rsidR="00F451AF" w:rsidRPr="00F451AF" w:rsidRDefault="00F451AF" w:rsidP="00DF43D0">
      <w:pPr>
        <w:pStyle w:val="a4"/>
        <w:shd w:val="clear" w:color="auto" w:fill="FFFFFF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sectPr w:rsidR="00F451AF" w:rsidRPr="00F451AF" w:rsidSect="004906EB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185567"/>
    <w:multiLevelType w:val="hybridMultilevel"/>
    <w:tmpl w:val="FFE48E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6A5D4D"/>
    <w:multiLevelType w:val="multilevel"/>
    <w:tmpl w:val="42367D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7314A4B"/>
    <w:multiLevelType w:val="multilevel"/>
    <w:tmpl w:val="B5342C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F036BCD"/>
    <w:multiLevelType w:val="multilevel"/>
    <w:tmpl w:val="CC7063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2E72DDD"/>
    <w:multiLevelType w:val="hybridMultilevel"/>
    <w:tmpl w:val="C94048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6E25FB6"/>
    <w:multiLevelType w:val="hybridMultilevel"/>
    <w:tmpl w:val="4CE41C78"/>
    <w:lvl w:ilvl="0" w:tplc="07F45B4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5EEC5899"/>
    <w:multiLevelType w:val="hybridMultilevel"/>
    <w:tmpl w:val="749E3E28"/>
    <w:lvl w:ilvl="0" w:tplc="65B6931E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D3E101E"/>
    <w:multiLevelType w:val="multilevel"/>
    <w:tmpl w:val="0E74B3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0"/>
  </w:num>
  <w:num w:numId="3">
    <w:abstractNumId w:val="4"/>
  </w:num>
  <w:num w:numId="4">
    <w:abstractNumId w:val="3"/>
  </w:num>
  <w:num w:numId="5">
    <w:abstractNumId w:val="7"/>
  </w:num>
  <w:num w:numId="6">
    <w:abstractNumId w:val="1"/>
  </w:num>
  <w:num w:numId="7">
    <w:abstractNumId w:val="2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2EE5"/>
    <w:rsid w:val="00013A98"/>
    <w:rsid w:val="00026B21"/>
    <w:rsid w:val="000D0353"/>
    <w:rsid w:val="00115BC1"/>
    <w:rsid w:val="00140077"/>
    <w:rsid w:val="00157176"/>
    <w:rsid w:val="001666A2"/>
    <w:rsid w:val="001D74B9"/>
    <w:rsid w:val="001F3B9A"/>
    <w:rsid w:val="00267416"/>
    <w:rsid w:val="002A75E6"/>
    <w:rsid w:val="002D5984"/>
    <w:rsid w:val="00310A9C"/>
    <w:rsid w:val="003368E2"/>
    <w:rsid w:val="00370279"/>
    <w:rsid w:val="00371440"/>
    <w:rsid w:val="0037753C"/>
    <w:rsid w:val="003F01DF"/>
    <w:rsid w:val="00416C75"/>
    <w:rsid w:val="00417B5C"/>
    <w:rsid w:val="004906EB"/>
    <w:rsid w:val="004E5CF1"/>
    <w:rsid w:val="00522EE5"/>
    <w:rsid w:val="0053637A"/>
    <w:rsid w:val="00556A4E"/>
    <w:rsid w:val="00576723"/>
    <w:rsid w:val="005B0674"/>
    <w:rsid w:val="006E6D08"/>
    <w:rsid w:val="007A107D"/>
    <w:rsid w:val="009272DA"/>
    <w:rsid w:val="0093548E"/>
    <w:rsid w:val="00A4152D"/>
    <w:rsid w:val="00A52FF9"/>
    <w:rsid w:val="00AF140A"/>
    <w:rsid w:val="00B03F24"/>
    <w:rsid w:val="00B15149"/>
    <w:rsid w:val="00BE1B9F"/>
    <w:rsid w:val="00BE74C9"/>
    <w:rsid w:val="00BF587C"/>
    <w:rsid w:val="00C14E67"/>
    <w:rsid w:val="00CA1E66"/>
    <w:rsid w:val="00D635F3"/>
    <w:rsid w:val="00D6766A"/>
    <w:rsid w:val="00D72F79"/>
    <w:rsid w:val="00DB0050"/>
    <w:rsid w:val="00DB2254"/>
    <w:rsid w:val="00DF43D0"/>
    <w:rsid w:val="00E2059E"/>
    <w:rsid w:val="00E6718E"/>
    <w:rsid w:val="00EB2A52"/>
    <w:rsid w:val="00EF760F"/>
    <w:rsid w:val="00F451AF"/>
    <w:rsid w:val="00F52972"/>
    <w:rsid w:val="00FC3C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7801B3D-E282-4F99-847B-6E3F6B7C74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1">
    <w:name w:val="Сетка таблицы21"/>
    <w:basedOn w:val="a1"/>
    <w:uiPriority w:val="99"/>
    <w:rsid w:val="00522E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026B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3"/>
    <w:uiPriority w:val="99"/>
    <w:rsid w:val="003F01D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3"/>
    <w:uiPriority w:val="99"/>
    <w:rsid w:val="003F01DF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F01DF"/>
    <w:pPr>
      <w:spacing w:after="0" w:line="360" w:lineRule="auto"/>
      <w:ind w:left="720"/>
      <w:contextualSpacing/>
    </w:pPr>
  </w:style>
  <w:style w:type="table" w:customStyle="1" w:styleId="31">
    <w:name w:val="Сетка таблицы31"/>
    <w:basedOn w:val="a1"/>
    <w:next w:val="a3"/>
    <w:uiPriority w:val="59"/>
    <w:rsid w:val="00A415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2"/>
    <w:basedOn w:val="a1"/>
    <w:next w:val="a3"/>
    <w:uiPriority w:val="59"/>
    <w:rsid w:val="00A415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">
    <w:name w:val="Сетка таблицы33"/>
    <w:basedOn w:val="a1"/>
    <w:next w:val="a3"/>
    <w:uiPriority w:val="59"/>
    <w:rsid w:val="00310A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unhideWhenUsed/>
    <w:rsid w:val="0015717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075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12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publishing-vak.ru/file/archive-pedagogy-2024-12/c3-ledyankina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560</TotalTime>
  <Pages>5</Pages>
  <Words>1185</Words>
  <Characters>6758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Моисеева</dc:creator>
  <cp:lastModifiedBy>Учетная запись Майкрософт</cp:lastModifiedBy>
  <cp:revision>26</cp:revision>
  <dcterms:created xsi:type="dcterms:W3CDTF">2020-09-11T14:14:00Z</dcterms:created>
  <dcterms:modified xsi:type="dcterms:W3CDTF">2025-06-16T18:40:00Z</dcterms:modified>
</cp:coreProperties>
</file>