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F50" w:rsidRPr="00C2570C" w:rsidRDefault="00C2570C" w:rsidP="00764F50">
      <w:pPr>
        <w:spacing w:after="0" w:line="240" w:lineRule="auto"/>
        <w:jc w:val="center"/>
        <w:rPr>
          <w:rFonts w:ascii="Times New Roman" w:hAnsi="Times New Roman" w:cs="Times New Roman"/>
          <w:b/>
          <w:sz w:val="24"/>
          <w:szCs w:val="24"/>
        </w:rPr>
      </w:pPr>
      <w:r w:rsidRPr="00BC2EE2">
        <w:rPr>
          <w:rFonts w:ascii="Times New Roman" w:eastAsia="Times New Roman" w:hAnsi="Times New Roman" w:cs="Times New Roman"/>
          <w:b/>
          <w:bCs/>
          <w:sz w:val="24"/>
          <w:szCs w:val="24"/>
          <w:lang w:eastAsia="ru-RU"/>
        </w:rPr>
        <w:t xml:space="preserve">Приём направленных ассоциаций как элемент методики преподавания литературы, формирующий компетенции смыслового чтения художественного текст (на примере </w:t>
      </w:r>
      <w:r w:rsidRPr="00C2570C">
        <w:rPr>
          <w:rFonts w:ascii="Times New Roman" w:eastAsia="Times New Roman" w:hAnsi="Times New Roman" w:cs="Times New Roman"/>
          <w:b/>
          <w:bCs/>
          <w:sz w:val="24"/>
          <w:szCs w:val="24"/>
          <w:lang w:eastAsia="ru-RU"/>
        </w:rPr>
        <w:t>рассказа</w:t>
      </w:r>
      <w:r w:rsidRPr="00C2570C">
        <w:rPr>
          <w:rFonts w:ascii="Times New Roman" w:hAnsi="Times New Roman" w:cs="Times New Roman"/>
          <w:b/>
          <w:sz w:val="24"/>
          <w:szCs w:val="24"/>
        </w:rPr>
        <w:t xml:space="preserve"> Андрея Платонова «Юшка»</w:t>
      </w:r>
      <w:r w:rsidRPr="00BC2EE2">
        <w:rPr>
          <w:rFonts w:ascii="Times New Roman" w:eastAsia="Times New Roman" w:hAnsi="Times New Roman" w:cs="Times New Roman"/>
          <w:b/>
          <w:bCs/>
          <w:sz w:val="24"/>
          <w:szCs w:val="24"/>
          <w:lang w:eastAsia="ru-RU"/>
        </w:rPr>
        <w:t>)</w:t>
      </w:r>
    </w:p>
    <w:p w:rsidR="00764F50" w:rsidRDefault="00C2570C" w:rsidP="00764F50">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Тишкина Ольга Ивановна</w:t>
      </w:r>
      <w:r w:rsidR="00764F50" w:rsidRPr="00764F50">
        <w:rPr>
          <w:rFonts w:ascii="Times New Roman" w:hAnsi="Times New Roman" w:cs="Times New Roman"/>
          <w:b/>
          <w:sz w:val="24"/>
          <w:szCs w:val="24"/>
        </w:rPr>
        <w:t>,</w:t>
      </w:r>
    </w:p>
    <w:p w:rsidR="00764F50" w:rsidRPr="00764F50" w:rsidRDefault="00764F50" w:rsidP="00764F50">
      <w:pPr>
        <w:spacing w:after="0" w:line="240" w:lineRule="auto"/>
        <w:jc w:val="right"/>
        <w:rPr>
          <w:rFonts w:ascii="Times New Roman" w:hAnsi="Times New Roman" w:cs="Times New Roman"/>
          <w:sz w:val="24"/>
          <w:szCs w:val="24"/>
        </w:rPr>
      </w:pPr>
      <w:r w:rsidRPr="00764F50">
        <w:rPr>
          <w:rFonts w:ascii="Times New Roman" w:hAnsi="Times New Roman" w:cs="Times New Roman"/>
          <w:sz w:val="24"/>
          <w:szCs w:val="24"/>
        </w:rPr>
        <w:t>учитель русского языка и литературы,</w:t>
      </w:r>
    </w:p>
    <w:p w:rsidR="00764F50" w:rsidRDefault="00764F50" w:rsidP="00764F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p w:rsidR="00AA00B5" w:rsidRDefault="00AA00B5" w:rsidP="00764F50">
      <w:pPr>
        <w:spacing w:after="0" w:line="240" w:lineRule="auto"/>
        <w:jc w:val="right"/>
        <w:rPr>
          <w:rFonts w:ascii="Times New Roman" w:hAnsi="Times New Roman" w:cs="Times New Roman"/>
          <w:sz w:val="24"/>
          <w:szCs w:val="24"/>
        </w:rPr>
      </w:pPr>
    </w:p>
    <w:p w:rsidR="00AA00B5" w:rsidRPr="00AA00B5" w:rsidRDefault="00AA00B5" w:rsidP="00AA00B5">
      <w:pPr>
        <w:widowControl w:val="0"/>
        <w:autoSpaceDE w:val="0"/>
        <w:autoSpaceDN w:val="0"/>
        <w:adjustRightInd w:val="0"/>
        <w:spacing w:after="0" w:line="240" w:lineRule="auto"/>
        <w:jc w:val="right"/>
        <w:rPr>
          <w:rFonts w:ascii="Times New Roman" w:hAnsi="Times New Roman" w:cs="Times New Roman"/>
          <w:sz w:val="24"/>
          <w:szCs w:val="24"/>
        </w:rPr>
      </w:pPr>
      <w:r w:rsidRPr="00AA00B5">
        <w:rPr>
          <w:rFonts w:ascii="Times New Roman" w:hAnsi="Times New Roman" w:cs="Times New Roman"/>
          <w:sz w:val="24"/>
          <w:szCs w:val="24"/>
        </w:rPr>
        <w:t>«Чтение – вот лучшее учение»</w:t>
      </w:r>
    </w:p>
    <w:p w:rsidR="00AA00B5" w:rsidRPr="00AA00B5" w:rsidRDefault="00AA00B5" w:rsidP="00AA00B5">
      <w:pPr>
        <w:spacing w:after="0" w:line="240" w:lineRule="auto"/>
        <w:jc w:val="right"/>
        <w:rPr>
          <w:rFonts w:ascii="Times New Roman" w:hAnsi="Times New Roman" w:cs="Times New Roman"/>
          <w:sz w:val="24"/>
          <w:szCs w:val="24"/>
        </w:rPr>
      </w:pPr>
      <w:r w:rsidRPr="00AA00B5">
        <w:rPr>
          <w:rFonts w:ascii="Times New Roman" w:hAnsi="Times New Roman" w:cs="Times New Roman"/>
          <w:sz w:val="24"/>
          <w:szCs w:val="24"/>
        </w:rPr>
        <w:t>А.С. Пушкин.</w:t>
      </w:r>
    </w:p>
    <w:p w:rsidR="00764F50" w:rsidRPr="00AA00B5" w:rsidRDefault="00764F50" w:rsidP="00764F50">
      <w:pPr>
        <w:spacing w:after="0" w:line="240" w:lineRule="auto"/>
        <w:jc w:val="right"/>
        <w:rPr>
          <w:rFonts w:ascii="Times New Roman" w:hAnsi="Times New Roman" w:cs="Times New Roman"/>
          <w:sz w:val="24"/>
          <w:szCs w:val="24"/>
        </w:rPr>
      </w:pPr>
    </w:p>
    <w:p w:rsidR="00AA00B5" w:rsidRPr="00E87830" w:rsidRDefault="00AA00B5" w:rsidP="00E87830">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E87830">
        <w:rPr>
          <w:rFonts w:ascii="Times New Roman" w:hAnsi="Times New Roman" w:cs="Times New Roman"/>
          <w:sz w:val="24"/>
          <w:szCs w:val="24"/>
        </w:rPr>
        <w:t xml:space="preserve">Главным источником развития человека является способность читать и усваивать информацию, предоставленную нам окружающим миром. В широком смысле слово читать </w:t>
      </w:r>
      <w:proofErr w:type="gramStart"/>
      <w:r w:rsidRPr="00E87830">
        <w:rPr>
          <w:rFonts w:ascii="Times New Roman" w:hAnsi="Times New Roman" w:cs="Times New Roman"/>
          <w:sz w:val="24"/>
          <w:szCs w:val="24"/>
        </w:rPr>
        <w:t>понимается</w:t>
      </w:r>
      <w:proofErr w:type="gramEnd"/>
      <w:r w:rsidRPr="00E87830">
        <w:rPr>
          <w:rFonts w:ascii="Times New Roman" w:hAnsi="Times New Roman" w:cs="Times New Roman"/>
          <w:sz w:val="24"/>
          <w:szCs w:val="24"/>
        </w:rPr>
        <w:t xml:space="preserve"> как умение объяснять, истолковывать мир: читать по звездам, читать по лицу, читать и истолковывать явления природы и т.д. Нас интересует чтение в узком смысле.  Чтение как процесс интерпретации и понимания текста, как качество человека, которое должно совершенствоваться на протяжении всей его жизни в разных ситуациях деятельности и общения.</w:t>
      </w:r>
    </w:p>
    <w:p w:rsidR="00AA00B5" w:rsidRPr="00E87830" w:rsidRDefault="00AA00B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Такой подход нашёл отражение в нормативных документах, которые отражают государственный заказ образованию и определяют его содержание.</w:t>
      </w:r>
    </w:p>
    <w:p w:rsidR="000345D3" w:rsidRPr="00E87830" w:rsidRDefault="000345D3"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Fonts w:ascii="Times New Roman" w:eastAsia="Times New Roman" w:hAnsi="Times New Roman" w:cs="Times New Roman"/>
          <w:color w:val="000000"/>
          <w:sz w:val="24"/>
          <w:szCs w:val="24"/>
          <w:lang w:eastAsia="ru-RU"/>
        </w:rPr>
        <w:t xml:space="preserve">Федеральный государственный образовательный стандарт начального и основного общего образования, предъявляя требования к </w:t>
      </w:r>
      <w:proofErr w:type="spellStart"/>
      <w:r w:rsidRPr="00E87830">
        <w:rPr>
          <w:rFonts w:ascii="Times New Roman" w:eastAsia="Times New Roman" w:hAnsi="Times New Roman" w:cs="Times New Roman"/>
          <w:color w:val="000000"/>
          <w:sz w:val="24"/>
          <w:szCs w:val="24"/>
          <w:lang w:eastAsia="ru-RU"/>
        </w:rPr>
        <w:t>метапредметным</w:t>
      </w:r>
      <w:proofErr w:type="spellEnd"/>
      <w:r w:rsidRPr="00E87830">
        <w:rPr>
          <w:rFonts w:ascii="Times New Roman" w:eastAsia="Times New Roman" w:hAnsi="Times New Roman" w:cs="Times New Roman"/>
          <w:color w:val="000000"/>
          <w:sz w:val="24"/>
          <w:szCs w:val="24"/>
          <w:lang w:eastAsia="ru-RU"/>
        </w:rPr>
        <w:t xml:space="preserve"> результатам освоения основной образовательной программы, в качестве обязательного компонента выделяет «овладение навыками смыслового чтения текстов различных стилей и жанров в соответствии с целями и задачами».</w:t>
      </w:r>
    </w:p>
    <w:p w:rsidR="007B4A50" w:rsidRPr="00E87830" w:rsidRDefault="00C0265F"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По результатам исследования ученые сделали вывод, что на успеваемость ученика влияет около 200 факторов, главным из которых является навык чтения, гораздо сильнее влияющий на успеваемость, чем все остальные вместе взятые.  Поэтому проблема овладения навыками </w:t>
      </w:r>
      <w:r w:rsidR="00AA00B5" w:rsidRPr="00E87830">
        <w:rPr>
          <w:rFonts w:ascii="Times New Roman" w:hAnsi="Times New Roman" w:cs="Times New Roman"/>
          <w:sz w:val="24"/>
          <w:szCs w:val="24"/>
        </w:rPr>
        <w:t>смыслового чтения остаётся актуальной.</w:t>
      </w:r>
    </w:p>
    <w:p w:rsidR="007B4A50" w:rsidRPr="00E87830" w:rsidRDefault="007B4A5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Международное тестирование учащихся PISA показало, что проблемы современного образования в России обусловлено отчасти тем, что существует проблема </w:t>
      </w:r>
      <w:proofErr w:type="spellStart"/>
      <w:r w:rsidRPr="00E87830">
        <w:rPr>
          <w:rFonts w:ascii="Times New Roman" w:hAnsi="Times New Roman" w:cs="Times New Roman"/>
          <w:color w:val="000000"/>
          <w:sz w:val="24"/>
          <w:szCs w:val="24"/>
        </w:rPr>
        <w:t>несформированности</w:t>
      </w:r>
      <w:proofErr w:type="spellEnd"/>
      <w:r w:rsidRPr="00E87830">
        <w:rPr>
          <w:rFonts w:ascii="Times New Roman" w:hAnsi="Times New Roman" w:cs="Times New Roman"/>
          <w:color w:val="000000"/>
          <w:sz w:val="24"/>
          <w:szCs w:val="24"/>
        </w:rPr>
        <w:t xml:space="preserve"> навыков смыслового чтения: </w:t>
      </w:r>
    </w:p>
    <w:p w:rsidR="007B4A50" w:rsidRPr="00E87830" w:rsidRDefault="007B4A5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 нет навыков работы с текстами; </w:t>
      </w:r>
    </w:p>
    <w:p w:rsidR="007B4A50" w:rsidRPr="00E87830" w:rsidRDefault="007B4A5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 </w:t>
      </w:r>
      <w:proofErr w:type="gramStart"/>
      <w:r w:rsidRPr="00E87830">
        <w:rPr>
          <w:rFonts w:ascii="Times New Roman" w:hAnsi="Times New Roman" w:cs="Times New Roman"/>
          <w:color w:val="000000"/>
          <w:sz w:val="24"/>
          <w:szCs w:val="24"/>
        </w:rPr>
        <w:t>нет привычки видеть</w:t>
      </w:r>
      <w:proofErr w:type="gramEnd"/>
      <w:r w:rsidRPr="00E87830">
        <w:rPr>
          <w:rFonts w:ascii="Times New Roman" w:hAnsi="Times New Roman" w:cs="Times New Roman"/>
          <w:color w:val="000000"/>
          <w:sz w:val="24"/>
          <w:szCs w:val="24"/>
        </w:rPr>
        <w:t xml:space="preserve"> детали; </w:t>
      </w:r>
    </w:p>
    <w:p w:rsidR="007B4A50" w:rsidRPr="00E87830" w:rsidRDefault="007B4A5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 не выработано умение сформулировать и переформулировать вопрос; </w:t>
      </w:r>
    </w:p>
    <w:p w:rsidR="00AA00B5" w:rsidRPr="00E87830" w:rsidRDefault="007B4A50" w:rsidP="00E87830">
      <w:pPr>
        <w:spacing w:after="0" w:line="240" w:lineRule="auto"/>
        <w:ind w:firstLine="851"/>
        <w:jc w:val="both"/>
        <w:rPr>
          <w:rFonts w:ascii="Times New Roman" w:hAnsi="Times New Roman" w:cs="Times New Roman"/>
          <w:sz w:val="24"/>
          <w:szCs w:val="24"/>
        </w:rPr>
      </w:pPr>
      <w:proofErr w:type="gramStart"/>
      <w:r w:rsidRPr="00E87830">
        <w:rPr>
          <w:rFonts w:ascii="Times New Roman" w:hAnsi="Times New Roman" w:cs="Times New Roman"/>
          <w:color w:val="000000"/>
          <w:sz w:val="24"/>
          <w:szCs w:val="24"/>
        </w:rPr>
        <w:t>- не сформированы различные типы чтения: ознакомительный, поисковый, с ориентацией на отбор нужной информации.</w:t>
      </w:r>
      <w:proofErr w:type="gramEnd"/>
    </w:p>
    <w:p w:rsidR="00AA00B5" w:rsidRPr="00E87830" w:rsidRDefault="00AA00B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Из результатов исследования грамотности чтения следует вывод о необходимости поиска более разнообразных и эффективных путей обучения школьников работе с текстами различного содержания, характера и формата.</w:t>
      </w:r>
    </w:p>
    <w:p w:rsidR="00AA00B5" w:rsidRPr="00E87830" w:rsidRDefault="00AA00B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Необходимо, чтобы чтение успешно </w:t>
      </w:r>
      <w:proofErr w:type="gramStart"/>
      <w:r w:rsidRPr="00E87830">
        <w:rPr>
          <w:rFonts w:ascii="Times New Roman" w:hAnsi="Times New Roman" w:cs="Times New Roman"/>
          <w:sz w:val="24"/>
          <w:szCs w:val="24"/>
        </w:rPr>
        <w:t>выполняло роль</w:t>
      </w:r>
      <w:proofErr w:type="gramEnd"/>
      <w:r w:rsidRPr="00E87830">
        <w:rPr>
          <w:rFonts w:ascii="Times New Roman" w:hAnsi="Times New Roman" w:cs="Times New Roman"/>
          <w:sz w:val="24"/>
          <w:szCs w:val="24"/>
        </w:rPr>
        <w:t xml:space="preserve"> эффективного средства обучения; нужно, чтобы оно стало для ученика приятным занятием. Ни для кого не секрет, что довольно часто учащиеся работают с текстами, содержание которых выходит за рамки их интересов и потребностей. Это приводит не только к снижению мотивации учения, но и к потере смысла самого чтения как вида речевой деятельности.</w:t>
      </w:r>
    </w:p>
    <w:p w:rsidR="00BA7D2A" w:rsidRPr="00E87830" w:rsidRDefault="004465E8" w:rsidP="00E87830">
      <w:pPr>
        <w:spacing w:after="0" w:line="240" w:lineRule="auto"/>
        <w:ind w:firstLine="851"/>
        <w:jc w:val="both"/>
        <w:rPr>
          <w:rFonts w:ascii="Times New Roman" w:eastAsia="Times New Roman" w:hAnsi="Times New Roman" w:cs="Times New Roman"/>
          <w:sz w:val="24"/>
          <w:szCs w:val="24"/>
          <w:lang w:eastAsia="ru-RU"/>
        </w:rPr>
      </w:pPr>
      <w:r w:rsidRPr="00E87830">
        <w:rPr>
          <w:rFonts w:ascii="Times New Roman" w:eastAsia="Times New Roman" w:hAnsi="Times New Roman" w:cs="Times New Roman"/>
          <w:sz w:val="24"/>
          <w:szCs w:val="24"/>
          <w:lang w:eastAsia="ru-RU"/>
        </w:rPr>
        <w:t xml:space="preserve">Что такое «смысловое чтение»? </w:t>
      </w:r>
      <w:r w:rsidR="00BA7D2A" w:rsidRPr="00E87830">
        <w:rPr>
          <w:rFonts w:ascii="Times New Roman" w:eastAsia="Times New Roman" w:hAnsi="Times New Roman" w:cs="Times New Roman"/>
          <w:sz w:val="24"/>
          <w:szCs w:val="24"/>
          <w:lang w:eastAsia="ru-RU"/>
        </w:rPr>
        <w:t>В Примерной основной образовательной программе начального и основного общего образования под смысловым чтением понимается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 - делового стилей; понимание и адекватная оценка языка средств массовой информации».</w:t>
      </w:r>
    </w:p>
    <w:p w:rsidR="00C0265F" w:rsidRPr="00E87830" w:rsidRDefault="00DE46D7"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Style w:val="a5"/>
          <w:rFonts w:eastAsiaTheme="minorHAnsi"/>
          <w:color w:val="000000"/>
          <w:sz w:val="24"/>
          <w:szCs w:val="24"/>
        </w:rPr>
        <w:t>В концепции уни</w:t>
      </w:r>
      <w:r w:rsidRPr="00E87830">
        <w:rPr>
          <w:rStyle w:val="a5"/>
          <w:rFonts w:eastAsiaTheme="minorHAnsi"/>
          <w:color w:val="000000"/>
          <w:sz w:val="24"/>
          <w:szCs w:val="24"/>
        </w:rPr>
        <w:softHyphen/>
        <w:t xml:space="preserve">версальных учебных действий (А. </w:t>
      </w:r>
      <w:proofErr w:type="spellStart"/>
      <w:r w:rsidRPr="00E87830">
        <w:rPr>
          <w:rStyle w:val="a5"/>
          <w:rFonts w:eastAsiaTheme="minorHAnsi"/>
          <w:color w:val="000000"/>
          <w:sz w:val="24"/>
          <w:szCs w:val="24"/>
        </w:rPr>
        <w:t>Асмолов</w:t>
      </w:r>
      <w:proofErr w:type="spellEnd"/>
      <w:r w:rsidRPr="00E87830">
        <w:rPr>
          <w:rStyle w:val="a5"/>
          <w:rFonts w:eastAsiaTheme="minorHAnsi"/>
          <w:color w:val="000000"/>
          <w:sz w:val="24"/>
          <w:szCs w:val="24"/>
        </w:rPr>
        <w:t xml:space="preserve">, Г. </w:t>
      </w:r>
      <w:proofErr w:type="spellStart"/>
      <w:r w:rsidRPr="00E87830">
        <w:rPr>
          <w:rStyle w:val="a5"/>
          <w:rFonts w:eastAsiaTheme="minorHAnsi"/>
          <w:color w:val="000000"/>
          <w:sz w:val="24"/>
          <w:szCs w:val="24"/>
        </w:rPr>
        <w:t>Бурменская</w:t>
      </w:r>
      <w:proofErr w:type="spellEnd"/>
      <w:r w:rsidRPr="00E87830">
        <w:rPr>
          <w:rStyle w:val="a5"/>
          <w:rFonts w:eastAsiaTheme="minorHAnsi"/>
          <w:color w:val="000000"/>
          <w:sz w:val="24"/>
          <w:szCs w:val="24"/>
        </w:rPr>
        <w:t xml:space="preserve">, И. Володарская и др.) выделены </w:t>
      </w:r>
      <w:r w:rsidRPr="00E87830">
        <w:rPr>
          <w:rStyle w:val="2"/>
          <w:rFonts w:ascii="Times New Roman" w:hAnsi="Times New Roman" w:cs="Times New Roman"/>
          <w:color w:val="000000"/>
          <w:sz w:val="24"/>
          <w:szCs w:val="24"/>
        </w:rPr>
        <w:t>действия смыслового чтения,</w:t>
      </w:r>
      <w:r w:rsidRPr="00E87830">
        <w:rPr>
          <w:rStyle w:val="a5"/>
          <w:rFonts w:eastAsiaTheme="minorHAnsi"/>
          <w:color w:val="000000"/>
          <w:sz w:val="24"/>
          <w:szCs w:val="24"/>
        </w:rPr>
        <w:t xml:space="preserve"> связанные:</w:t>
      </w:r>
    </w:p>
    <w:p w:rsidR="00C0265F" w:rsidRPr="00E87830" w:rsidRDefault="00DE46D7" w:rsidP="00E87830">
      <w:pPr>
        <w:pStyle w:val="a4"/>
        <w:numPr>
          <w:ilvl w:val="0"/>
          <w:numId w:val="7"/>
        </w:numPr>
        <w:shd w:val="clear" w:color="auto" w:fill="auto"/>
        <w:spacing w:after="0" w:line="240" w:lineRule="auto"/>
        <w:ind w:right="20"/>
        <w:jc w:val="both"/>
        <w:rPr>
          <w:sz w:val="24"/>
          <w:szCs w:val="24"/>
        </w:rPr>
      </w:pPr>
      <w:r w:rsidRPr="00E87830">
        <w:rPr>
          <w:rStyle w:val="a5"/>
          <w:color w:val="000000"/>
          <w:sz w:val="24"/>
          <w:szCs w:val="24"/>
        </w:rPr>
        <w:t>с осмыслением цели чтения и выбором вида чтения в зависимости от цели;</w:t>
      </w:r>
    </w:p>
    <w:p w:rsidR="00C0265F" w:rsidRPr="00E87830" w:rsidRDefault="00DE46D7" w:rsidP="00E87830">
      <w:pPr>
        <w:pStyle w:val="a4"/>
        <w:numPr>
          <w:ilvl w:val="0"/>
          <w:numId w:val="7"/>
        </w:numPr>
        <w:shd w:val="clear" w:color="auto" w:fill="auto"/>
        <w:spacing w:after="0" w:line="240" w:lineRule="auto"/>
        <w:ind w:right="20"/>
        <w:jc w:val="both"/>
        <w:rPr>
          <w:sz w:val="24"/>
          <w:szCs w:val="24"/>
        </w:rPr>
      </w:pPr>
      <w:r w:rsidRPr="00E87830">
        <w:rPr>
          <w:rStyle w:val="a5"/>
          <w:color w:val="000000"/>
          <w:sz w:val="24"/>
          <w:szCs w:val="24"/>
        </w:rPr>
        <w:lastRenderedPageBreak/>
        <w:t>с извлечением необходимой информации из прослушанных текстов различных жанров;</w:t>
      </w:r>
    </w:p>
    <w:p w:rsidR="00C0265F" w:rsidRPr="00E87830" w:rsidRDefault="00DE46D7" w:rsidP="00E87830">
      <w:pPr>
        <w:pStyle w:val="a4"/>
        <w:numPr>
          <w:ilvl w:val="0"/>
          <w:numId w:val="7"/>
        </w:numPr>
        <w:shd w:val="clear" w:color="auto" w:fill="auto"/>
        <w:spacing w:after="0" w:line="240" w:lineRule="auto"/>
        <w:ind w:right="20"/>
        <w:jc w:val="both"/>
        <w:rPr>
          <w:sz w:val="24"/>
          <w:szCs w:val="24"/>
        </w:rPr>
      </w:pPr>
      <w:r w:rsidRPr="00E87830">
        <w:rPr>
          <w:rStyle w:val="a5"/>
          <w:color w:val="000000"/>
          <w:sz w:val="24"/>
          <w:szCs w:val="24"/>
        </w:rPr>
        <w:t>с определением основной и второстепенной информации;</w:t>
      </w:r>
    </w:p>
    <w:p w:rsidR="00DE46D7" w:rsidRPr="00E87830" w:rsidRDefault="00DE46D7" w:rsidP="00E87830">
      <w:pPr>
        <w:pStyle w:val="a4"/>
        <w:numPr>
          <w:ilvl w:val="0"/>
          <w:numId w:val="7"/>
        </w:numPr>
        <w:shd w:val="clear" w:color="auto" w:fill="auto"/>
        <w:spacing w:after="0" w:line="240" w:lineRule="auto"/>
        <w:ind w:right="20"/>
        <w:jc w:val="both"/>
        <w:rPr>
          <w:sz w:val="24"/>
          <w:szCs w:val="24"/>
        </w:rPr>
      </w:pPr>
      <w:r w:rsidRPr="00E87830">
        <w:rPr>
          <w:rStyle w:val="a5"/>
          <w:color w:val="000000"/>
          <w:sz w:val="24"/>
          <w:szCs w:val="24"/>
        </w:rPr>
        <w:t>с формулированием проблемы и главной идеи текста.</w:t>
      </w:r>
    </w:p>
    <w:p w:rsidR="00BA7D2A" w:rsidRPr="00E87830" w:rsidRDefault="0082668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Цель смыслового чтения - максимально точно и полно понять содержание текста, уловить все детали и практически осмыслить извлеченную информацию.</w:t>
      </w:r>
    </w:p>
    <w:p w:rsidR="00BA7D2A" w:rsidRPr="00E87830" w:rsidRDefault="00BA7D2A"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Психологами установлено, что полноценное </w:t>
      </w:r>
      <w:r w:rsidRPr="00E87830">
        <w:rPr>
          <w:rStyle w:val="2"/>
          <w:rFonts w:ascii="Times New Roman" w:hAnsi="Times New Roman" w:cs="Times New Roman"/>
          <w:i w:val="0"/>
          <w:iCs w:val="0"/>
          <w:spacing w:val="4"/>
          <w:sz w:val="24"/>
          <w:szCs w:val="24"/>
        </w:rPr>
        <w:t>чтение</w:t>
      </w:r>
      <w:r w:rsidRPr="00E87830">
        <w:rPr>
          <w:rFonts w:ascii="Times New Roman" w:hAnsi="Times New Roman" w:cs="Times New Roman"/>
          <w:sz w:val="24"/>
          <w:szCs w:val="24"/>
        </w:rPr>
        <w:t xml:space="preserve"> — это слож</w:t>
      </w:r>
      <w:r w:rsidRPr="00E87830">
        <w:rPr>
          <w:rFonts w:ascii="Times New Roman" w:hAnsi="Times New Roman" w:cs="Times New Roman"/>
          <w:sz w:val="24"/>
          <w:szCs w:val="24"/>
        </w:rPr>
        <w:softHyphen/>
        <w:t>ный и многогранный процесс, предполагающий решение таких позна</w:t>
      </w:r>
      <w:r w:rsidRPr="00E87830">
        <w:rPr>
          <w:rFonts w:ascii="Times New Roman" w:hAnsi="Times New Roman" w:cs="Times New Roman"/>
          <w:sz w:val="24"/>
          <w:szCs w:val="24"/>
        </w:rPr>
        <w:softHyphen/>
        <w:t>вательных и коммуникационных задач, как понимание, поиск конкрет</w:t>
      </w:r>
      <w:r w:rsidRPr="00E87830">
        <w:rPr>
          <w:rFonts w:ascii="Times New Roman" w:hAnsi="Times New Roman" w:cs="Times New Roman"/>
          <w:sz w:val="24"/>
          <w:szCs w:val="24"/>
        </w:rPr>
        <w:softHyphen/>
        <w:t>ной информации, самоконтроль, восстановление широкого контекста, интерпретации, комментирование текста и др.</w:t>
      </w:r>
    </w:p>
    <w:p w:rsidR="004465E8" w:rsidRPr="00E87830" w:rsidRDefault="004465E8" w:rsidP="00E87830">
      <w:pPr>
        <w:spacing w:after="0" w:line="240" w:lineRule="auto"/>
        <w:ind w:firstLine="851"/>
        <w:jc w:val="both"/>
        <w:rPr>
          <w:rFonts w:ascii="Times New Roman" w:hAnsi="Times New Roman" w:cs="Times New Roman"/>
          <w:b/>
          <w:i/>
          <w:sz w:val="24"/>
          <w:szCs w:val="24"/>
        </w:rPr>
      </w:pPr>
      <w:r w:rsidRPr="00E87830">
        <w:rPr>
          <w:rFonts w:ascii="Times New Roman" w:hAnsi="Times New Roman" w:cs="Times New Roman"/>
          <w:sz w:val="24"/>
          <w:szCs w:val="24"/>
        </w:rPr>
        <w:t>Процесс чтения состоит из  трех  фаз.</w:t>
      </w:r>
      <w:r w:rsidRPr="00E87830">
        <w:rPr>
          <w:rFonts w:ascii="Times New Roman" w:hAnsi="Times New Roman" w:cs="Times New Roman"/>
          <w:b/>
          <w:i/>
          <w:sz w:val="24"/>
          <w:szCs w:val="24"/>
        </w:rPr>
        <w:t xml:space="preserve"> </w:t>
      </w:r>
    </w:p>
    <w:p w:rsidR="004465E8" w:rsidRPr="00E87830" w:rsidRDefault="004465E8"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b/>
          <w:i/>
          <w:sz w:val="24"/>
          <w:szCs w:val="24"/>
        </w:rPr>
        <w:t>Первая</w:t>
      </w:r>
      <w:r w:rsidRPr="00E87830">
        <w:rPr>
          <w:rFonts w:ascii="Times New Roman" w:hAnsi="Times New Roman" w:cs="Times New Roman"/>
          <w:sz w:val="24"/>
          <w:szCs w:val="24"/>
        </w:rPr>
        <w:t xml:space="preserve"> — это восприятие текста, раскрытие его содержания и смысла, своеобразная расшифровка, когда из отдельных слов, фраз, предложений складывается общее содержание. В этом случае чтение включает: просмотр, установление значений слов, нахождение соответствий, узнавание фактов, анализ сюжета и фабулы, воспроизведение и пересказ. </w:t>
      </w:r>
    </w:p>
    <w:p w:rsidR="004465E8" w:rsidRPr="00E87830" w:rsidRDefault="004465E8" w:rsidP="00E87830">
      <w:pPr>
        <w:spacing w:after="0" w:line="240" w:lineRule="auto"/>
        <w:ind w:firstLine="851"/>
        <w:jc w:val="both"/>
        <w:rPr>
          <w:rFonts w:ascii="Times New Roman" w:hAnsi="Times New Roman" w:cs="Times New Roman"/>
          <w:b/>
          <w:i/>
          <w:sz w:val="24"/>
          <w:szCs w:val="24"/>
        </w:rPr>
      </w:pPr>
      <w:r w:rsidRPr="00E87830">
        <w:rPr>
          <w:rFonts w:ascii="Times New Roman" w:hAnsi="Times New Roman" w:cs="Times New Roman"/>
          <w:b/>
          <w:i/>
          <w:sz w:val="24"/>
          <w:szCs w:val="24"/>
        </w:rPr>
        <w:t>Вторая —</w:t>
      </w:r>
      <w:r w:rsidRPr="00E87830">
        <w:rPr>
          <w:rFonts w:ascii="Times New Roman" w:hAnsi="Times New Roman" w:cs="Times New Roman"/>
          <w:sz w:val="24"/>
          <w:szCs w:val="24"/>
        </w:rPr>
        <w:t xml:space="preserve"> это извлечение смысла, объяснение найденных фактов с помощью привлечения имеющихся знаний, интерпретация текста. Здесь происходит упорядочивание и классифицирование, объяснение и суммирование, различение, сравнение и сопоставление, группировка, анализ и обобщение, соотнесение с собственным опытом, размышление над контекстом и выводами</w:t>
      </w:r>
      <w:r w:rsidRPr="00E87830">
        <w:rPr>
          <w:rFonts w:ascii="Times New Roman" w:hAnsi="Times New Roman" w:cs="Times New Roman"/>
          <w:b/>
          <w:i/>
          <w:sz w:val="24"/>
          <w:szCs w:val="24"/>
        </w:rPr>
        <w:t xml:space="preserve">. </w:t>
      </w:r>
    </w:p>
    <w:p w:rsidR="004465E8" w:rsidRPr="00E87830" w:rsidRDefault="004465E8" w:rsidP="00E87830">
      <w:pPr>
        <w:spacing w:after="0" w:line="240" w:lineRule="auto"/>
        <w:ind w:firstLine="851"/>
        <w:jc w:val="both"/>
        <w:rPr>
          <w:rFonts w:ascii="Times New Roman" w:eastAsia="Times New Roman" w:hAnsi="Times New Roman" w:cs="Times New Roman"/>
          <w:b/>
          <w:sz w:val="24"/>
          <w:szCs w:val="24"/>
          <w:lang w:eastAsia="ru-RU"/>
        </w:rPr>
      </w:pPr>
      <w:r w:rsidRPr="00E87830">
        <w:rPr>
          <w:rFonts w:ascii="Times New Roman" w:hAnsi="Times New Roman" w:cs="Times New Roman"/>
          <w:b/>
          <w:i/>
          <w:sz w:val="24"/>
          <w:szCs w:val="24"/>
        </w:rPr>
        <w:t>Третья -</w:t>
      </w:r>
      <w:r w:rsidRPr="00E87830">
        <w:rPr>
          <w:rFonts w:ascii="Times New Roman" w:hAnsi="Times New Roman" w:cs="Times New Roman"/>
          <w:sz w:val="24"/>
          <w:szCs w:val="24"/>
        </w:rPr>
        <w:t xml:space="preserve"> это создание собственного нового смысла, то есть ―присвоение  добытых новых знаний как собственных в результате размышления. </w:t>
      </w:r>
      <w:r w:rsidRPr="00E87830">
        <w:rPr>
          <w:rFonts w:ascii="Times New Roman" w:eastAsia="Times New Roman" w:hAnsi="Times New Roman" w:cs="Times New Roman"/>
          <w:sz w:val="24"/>
          <w:szCs w:val="24"/>
          <w:lang w:eastAsia="ru-RU"/>
        </w:rPr>
        <w:t>Те, кто останавливается на первой фазе чтения, читают репродуктивно, механически воспроизводят содержание, пересказывают факты и фабулу. Когда-то этого было достаточно для получения образования.</w:t>
      </w:r>
    </w:p>
    <w:p w:rsidR="004465E8" w:rsidRPr="00E87830" w:rsidRDefault="004465E8" w:rsidP="00E87830">
      <w:pPr>
        <w:spacing w:after="0" w:line="240" w:lineRule="auto"/>
        <w:ind w:firstLine="851"/>
        <w:jc w:val="both"/>
        <w:rPr>
          <w:rFonts w:ascii="Times New Roman" w:eastAsia="Times New Roman" w:hAnsi="Times New Roman" w:cs="Times New Roman"/>
          <w:sz w:val="24"/>
          <w:szCs w:val="24"/>
          <w:lang w:eastAsia="ru-RU"/>
        </w:rPr>
      </w:pPr>
      <w:r w:rsidRPr="00E87830">
        <w:rPr>
          <w:rFonts w:ascii="Times New Roman" w:eastAsia="Times New Roman" w:hAnsi="Times New Roman" w:cs="Times New Roman"/>
          <w:sz w:val="24"/>
          <w:szCs w:val="24"/>
          <w:lang w:eastAsia="ru-RU"/>
        </w:rPr>
        <w:t xml:space="preserve">     Сегодня же,  </w:t>
      </w:r>
      <w:r w:rsidRPr="00E87830">
        <w:rPr>
          <w:rFonts w:ascii="Times New Roman" w:hAnsi="Times New Roman" w:cs="Times New Roman"/>
          <w:sz w:val="24"/>
          <w:szCs w:val="24"/>
        </w:rPr>
        <w:t xml:space="preserve">учитывая, что современные дети значительно изменились за последние годы - они обладают системно-смысловым типом сознания, у них преобладает смысловая сфера как ориентация на смысл деятельности -  </w:t>
      </w:r>
      <w:r w:rsidRPr="00E87830">
        <w:rPr>
          <w:rFonts w:ascii="Times New Roman" w:eastAsia="Times New Roman" w:hAnsi="Times New Roman" w:cs="Times New Roman"/>
          <w:sz w:val="24"/>
          <w:szCs w:val="24"/>
          <w:lang w:eastAsia="ru-RU"/>
        </w:rPr>
        <w:t>нам необходимо воспитать грамотного читателя.</w:t>
      </w:r>
    </w:p>
    <w:p w:rsidR="004465E8" w:rsidRPr="00E87830" w:rsidRDefault="004465E8" w:rsidP="00E87830">
      <w:pPr>
        <w:suppressAutoHyphens/>
        <w:spacing w:after="0" w:line="240" w:lineRule="auto"/>
        <w:ind w:firstLine="851"/>
        <w:jc w:val="both"/>
        <w:rPr>
          <w:rFonts w:ascii="Times New Roman" w:eastAsia="Times New Roman" w:hAnsi="Times New Roman" w:cs="Times New Roman"/>
          <w:sz w:val="24"/>
          <w:szCs w:val="24"/>
          <w:lang w:eastAsia="hi-IN" w:bidi="hi-IN"/>
        </w:rPr>
      </w:pPr>
      <w:r w:rsidRPr="00E87830">
        <w:rPr>
          <w:rFonts w:ascii="Times New Roman" w:eastAsia="Times New Roman" w:hAnsi="Times New Roman" w:cs="Times New Roman"/>
          <w:sz w:val="24"/>
          <w:szCs w:val="24"/>
          <w:lang w:eastAsia="ru-RU"/>
        </w:rPr>
        <w:t xml:space="preserve">  </w:t>
      </w:r>
      <w:r w:rsidRPr="00E87830">
        <w:rPr>
          <w:rFonts w:ascii="Times New Roman" w:eastAsia="Times New Roman" w:hAnsi="Times New Roman" w:cs="Times New Roman"/>
          <w:sz w:val="24"/>
          <w:szCs w:val="24"/>
          <w:lang w:eastAsia="hi-IN" w:bidi="hi-IN"/>
        </w:rPr>
        <w:t xml:space="preserve">Психологи выделяют несколько уровней понимания текста. </w:t>
      </w:r>
    </w:p>
    <w:p w:rsidR="00BA7D2A" w:rsidRPr="00E87830" w:rsidRDefault="004465E8" w:rsidP="00E87830">
      <w:pPr>
        <w:pStyle w:val="60"/>
        <w:spacing w:line="240" w:lineRule="auto"/>
        <w:ind w:firstLine="851"/>
        <w:rPr>
          <w:rStyle w:val="a8"/>
          <w:rFonts w:ascii="Times New Roman" w:hAnsi="Times New Roman" w:cs="Times New Roman"/>
          <w:b w:val="0"/>
          <w:bCs w:val="0"/>
          <w:i/>
          <w:color w:val="000000"/>
          <w:sz w:val="24"/>
          <w:szCs w:val="24"/>
        </w:rPr>
      </w:pPr>
      <w:r w:rsidRPr="00E87830">
        <w:rPr>
          <w:rFonts w:ascii="Times New Roman" w:eastAsia="Times New Roman" w:hAnsi="Times New Roman" w:cs="Times New Roman"/>
          <w:i w:val="0"/>
          <w:sz w:val="24"/>
          <w:szCs w:val="24"/>
          <w:lang w:eastAsia="hi-IN" w:bidi="hi-IN"/>
        </w:rPr>
        <w:t>Первый</w:t>
      </w:r>
      <w:r w:rsidRPr="00E87830">
        <w:rPr>
          <w:rFonts w:ascii="Times New Roman" w:eastAsia="Times New Roman" w:hAnsi="Times New Roman" w:cs="Times New Roman"/>
          <w:b w:val="0"/>
          <w:i w:val="0"/>
          <w:sz w:val="24"/>
          <w:szCs w:val="24"/>
          <w:lang w:eastAsia="hi-IN" w:bidi="hi-IN"/>
        </w:rPr>
        <w:t>, самый поверхностный – это понимание фактов, того, о чём говорится.</w:t>
      </w:r>
      <w:r w:rsidRPr="00E87830">
        <w:rPr>
          <w:rFonts w:ascii="Times New Roman" w:eastAsia="Times New Roman" w:hAnsi="Times New Roman" w:cs="Times New Roman"/>
          <w:sz w:val="24"/>
          <w:szCs w:val="24"/>
          <w:lang w:eastAsia="hi-IN" w:bidi="hi-IN"/>
        </w:rPr>
        <w:t xml:space="preserve"> </w:t>
      </w:r>
      <w:proofErr w:type="gramStart"/>
      <w:r w:rsidRPr="00E87830">
        <w:rPr>
          <w:rFonts w:ascii="Times New Roman" w:eastAsia="Times New Roman" w:hAnsi="Times New Roman" w:cs="Times New Roman"/>
          <w:i w:val="0"/>
          <w:sz w:val="24"/>
          <w:szCs w:val="24"/>
          <w:lang w:eastAsia="hi-IN" w:bidi="hi-IN"/>
        </w:rPr>
        <w:t xml:space="preserve">Второй </w:t>
      </w:r>
      <w:r w:rsidRPr="00E87830">
        <w:rPr>
          <w:rFonts w:ascii="Times New Roman" w:eastAsia="Times New Roman" w:hAnsi="Times New Roman" w:cs="Times New Roman"/>
          <w:sz w:val="24"/>
          <w:szCs w:val="24"/>
          <w:lang w:eastAsia="hi-IN" w:bidi="hi-IN"/>
        </w:rPr>
        <w:t xml:space="preserve"> </w:t>
      </w:r>
      <w:r w:rsidRPr="00E87830">
        <w:rPr>
          <w:rFonts w:ascii="Times New Roman" w:eastAsia="Times New Roman" w:hAnsi="Times New Roman" w:cs="Times New Roman"/>
          <w:i w:val="0"/>
          <w:sz w:val="24"/>
          <w:szCs w:val="24"/>
          <w:lang w:eastAsia="hi-IN" w:bidi="hi-IN"/>
        </w:rPr>
        <w:t>уровень</w:t>
      </w:r>
      <w:r w:rsidRPr="00E87830">
        <w:rPr>
          <w:rFonts w:ascii="Times New Roman" w:eastAsia="Times New Roman" w:hAnsi="Times New Roman" w:cs="Times New Roman"/>
          <w:sz w:val="24"/>
          <w:szCs w:val="24"/>
          <w:lang w:eastAsia="hi-IN" w:bidi="hi-IN"/>
        </w:rPr>
        <w:t xml:space="preserve"> </w:t>
      </w:r>
      <w:r w:rsidRPr="00E87830">
        <w:rPr>
          <w:rFonts w:ascii="Times New Roman" w:eastAsia="Times New Roman" w:hAnsi="Times New Roman" w:cs="Times New Roman"/>
          <w:b w:val="0"/>
          <w:i w:val="0"/>
          <w:sz w:val="24"/>
          <w:szCs w:val="24"/>
          <w:lang w:eastAsia="hi-IN" w:bidi="hi-IN"/>
        </w:rPr>
        <w:t>характеризуется пониманием «не только того, о чём говорится, но и того, что говорится в высказывании», т. е. мыслей, связей, отношений, причин, следствий, скрытых за словами текста, а именно – подтекста.</w:t>
      </w:r>
      <w:proofErr w:type="gramEnd"/>
      <w:r w:rsidRPr="00E87830">
        <w:rPr>
          <w:rFonts w:ascii="Times New Roman" w:eastAsia="Times New Roman" w:hAnsi="Times New Roman" w:cs="Times New Roman"/>
          <w:sz w:val="24"/>
          <w:szCs w:val="24"/>
          <w:lang w:eastAsia="hi-IN" w:bidi="hi-IN"/>
        </w:rPr>
        <w:t xml:space="preserve"> </w:t>
      </w:r>
      <w:r w:rsidRPr="00E87830">
        <w:rPr>
          <w:rFonts w:ascii="Times New Roman" w:eastAsia="Times New Roman" w:hAnsi="Times New Roman" w:cs="Times New Roman"/>
          <w:i w:val="0"/>
          <w:sz w:val="24"/>
          <w:szCs w:val="24"/>
          <w:lang w:eastAsia="hi-IN" w:bidi="hi-IN"/>
        </w:rPr>
        <w:t>Третий уровень</w:t>
      </w:r>
      <w:r w:rsidRPr="00E87830">
        <w:rPr>
          <w:rFonts w:ascii="Times New Roman" w:eastAsia="Times New Roman" w:hAnsi="Times New Roman" w:cs="Times New Roman"/>
          <w:b w:val="0"/>
          <w:i w:val="0"/>
          <w:sz w:val="24"/>
          <w:szCs w:val="24"/>
          <w:lang w:eastAsia="hi-IN" w:bidi="hi-IN"/>
        </w:rPr>
        <w:t xml:space="preserve"> предполагает осознание читателем общего настроения произведения, отношения автора к описанным событиям, персонажам, его оценок, а также осознание своего собственного отношения к тому, что написано и как написано.</w:t>
      </w:r>
    </w:p>
    <w:p w:rsidR="00BA7D2A" w:rsidRPr="00E87830" w:rsidRDefault="00BA7D2A" w:rsidP="00E87830">
      <w:pPr>
        <w:pStyle w:val="60"/>
        <w:spacing w:line="240" w:lineRule="auto"/>
        <w:jc w:val="center"/>
        <w:rPr>
          <w:rStyle w:val="a8"/>
          <w:rFonts w:ascii="Times New Roman" w:hAnsi="Times New Roman" w:cs="Times New Roman"/>
          <w:bCs w:val="0"/>
          <w:color w:val="000000"/>
          <w:sz w:val="24"/>
          <w:szCs w:val="24"/>
        </w:rPr>
      </w:pPr>
      <w:r w:rsidRPr="00E87830">
        <w:rPr>
          <w:rStyle w:val="a8"/>
          <w:rFonts w:ascii="Times New Roman" w:hAnsi="Times New Roman" w:cs="Times New Roman"/>
          <w:bCs w:val="0"/>
          <w:color w:val="000000"/>
          <w:sz w:val="24"/>
          <w:szCs w:val="24"/>
        </w:rPr>
        <w:t>Виды чтения</w:t>
      </w:r>
    </w:p>
    <w:tbl>
      <w:tblPr>
        <w:tblW w:w="984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1968"/>
        <w:gridCol w:w="1968"/>
        <w:gridCol w:w="1968"/>
        <w:gridCol w:w="1968"/>
      </w:tblGrid>
      <w:tr w:rsidR="00BA7D2A" w:rsidRPr="00E87830" w:rsidTr="00DF2818">
        <w:trPr>
          <w:jc w:val="center"/>
        </w:trPr>
        <w:tc>
          <w:tcPr>
            <w:tcW w:w="1968" w:type="dxa"/>
            <w:shd w:val="clear" w:color="auto" w:fill="auto"/>
          </w:tcPr>
          <w:p w:rsidR="00BA7D2A" w:rsidRPr="00E87830" w:rsidRDefault="00BA7D2A" w:rsidP="00E87830">
            <w:pPr>
              <w:pStyle w:val="60"/>
              <w:shd w:val="clear" w:color="auto" w:fill="auto"/>
              <w:spacing w:line="240" w:lineRule="auto"/>
              <w:rPr>
                <w:rFonts w:ascii="Times New Roman" w:hAnsi="Times New Roman" w:cs="Times New Roman"/>
                <w:b w:val="0"/>
                <w:bCs w:val="0"/>
                <w:i w:val="0"/>
                <w:iCs w:val="0"/>
                <w:color w:val="000000"/>
                <w:sz w:val="24"/>
                <w:szCs w:val="24"/>
                <w:lang w:eastAsia="ru-RU"/>
              </w:rPr>
            </w:pPr>
            <w:r w:rsidRPr="00E87830">
              <w:rPr>
                <w:rStyle w:val="0pt"/>
                <w:color w:val="000000"/>
                <w:sz w:val="24"/>
                <w:szCs w:val="24"/>
                <w:lang w:eastAsia="ru-RU"/>
              </w:rPr>
              <w:t>Виды чтения по участию психических процессов</w:t>
            </w:r>
          </w:p>
        </w:tc>
        <w:tc>
          <w:tcPr>
            <w:tcW w:w="1968" w:type="dxa"/>
            <w:shd w:val="clear" w:color="auto" w:fill="auto"/>
          </w:tcPr>
          <w:p w:rsidR="00BA7D2A" w:rsidRPr="00E87830" w:rsidRDefault="00BA7D2A" w:rsidP="00E87830">
            <w:pPr>
              <w:pStyle w:val="60"/>
              <w:shd w:val="clear" w:color="auto" w:fill="auto"/>
              <w:spacing w:line="240" w:lineRule="auto"/>
              <w:rPr>
                <w:rFonts w:ascii="Times New Roman" w:hAnsi="Times New Roman" w:cs="Times New Roman"/>
                <w:b w:val="0"/>
                <w:bCs w:val="0"/>
                <w:i w:val="0"/>
                <w:iCs w:val="0"/>
                <w:color w:val="000000"/>
                <w:sz w:val="24"/>
                <w:szCs w:val="24"/>
                <w:lang w:eastAsia="ru-RU"/>
              </w:rPr>
            </w:pPr>
            <w:r w:rsidRPr="00E87830">
              <w:rPr>
                <w:rStyle w:val="0pt"/>
                <w:color w:val="000000"/>
                <w:sz w:val="24"/>
                <w:szCs w:val="24"/>
                <w:lang w:eastAsia="ru-RU"/>
              </w:rPr>
              <w:t>Виды чтения по целям</w:t>
            </w:r>
          </w:p>
        </w:tc>
        <w:tc>
          <w:tcPr>
            <w:tcW w:w="1968" w:type="dxa"/>
            <w:shd w:val="clear" w:color="auto" w:fill="auto"/>
          </w:tcPr>
          <w:p w:rsidR="00BA7D2A" w:rsidRPr="00E87830" w:rsidRDefault="00BA7D2A" w:rsidP="00E87830">
            <w:pPr>
              <w:pStyle w:val="60"/>
              <w:shd w:val="clear" w:color="auto" w:fill="auto"/>
              <w:spacing w:line="240" w:lineRule="auto"/>
              <w:rPr>
                <w:rFonts w:ascii="Times New Roman" w:hAnsi="Times New Roman" w:cs="Times New Roman"/>
                <w:bCs w:val="0"/>
                <w:iCs w:val="0"/>
                <w:color w:val="000000"/>
                <w:sz w:val="24"/>
                <w:szCs w:val="24"/>
                <w:lang w:eastAsia="ru-RU"/>
              </w:rPr>
            </w:pPr>
            <w:r w:rsidRPr="00E87830">
              <w:rPr>
                <w:rStyle w:val="0pt"/>
                <w:color w:val="000000"/>
                <w:sz w:val="24"/>
                <w:szCs w:val="24"/>
                <w:lang w:eastAsia="ru-RU"/>
              </w:rPr>
              <w:t>Виды чтения по степени осмысле</w:t>
            </w:r>
            <w:r w:rsidRPr="00E87830">
              <w:rPr>
                <w:rStyle w:val="0pt"/>
                <w:color w:val="000000"/>
                <w:sz w:val="24"/>
                <w:szCs w:val="24"/>
                <w:lang w:eastAsia="ru-RU"/>
              </w:rPr>
              <w:softHyphen/>
              <w:t>ния информации</w:t>
            </w:r>
          </w:p>
        </w:tc>
        <w:tc>
          <w:tcPr>
            <w:tcW w:w="1968" w:type="dxa"/>
            <w:shd w:val="clear" w:color="auto" w:fill="auto"/>
          </w:tcPr>
          <w:p w:rsidR="00BA7D2A" w:rsidRPr="00E87830" w:rsidRDefault="00BA7D2A" w:rsidP="00E87830">
            <w:pPr>
              <w:pStyle w:val="60"/>
              <w:shd w:val="clear" w:color="auto" w:fill="auto"/>
              <w:spacing w:line="240" w:lineRule="auto"/>
              <w:rPr>
                <w:rFonts w:ascii="Times New Roman" w:hAnsi="Times New Roman" w:cs="Times New Roman"/>
                <w:b w:val="0"/>
                <w:bCs w:val="0"/>
                <w:i w:val="0"/>
                <w:iCs w:val="0"/>
                <w:color w:val="000000"/>
                <w:sz w:val="24"/>
                <w:szCs w:val="24"/>
                <w:lang w:eastAsia="ru-RU"/>
              </w:rPr>
            </w:pPr>
            <w:r w:rsidRPr="00E87830">
              <w:rPr>
                <w:rStyle w:val="0pt"/>
                <w:color w:val="000000"/>
                <w:sz w:val="24"/>
                <w:szCs w:val="24"/>
                <w:lang w:eastAsia="ru-RU"/>
              </w:rPr>
              <w:t>Виды чтения по мотивам</w:t>
            </w:r>
          </w:p>
        </w:tc>
        <w:tc>
          <w:tcPr>
            <w:tcW w:w="1968" w:type="dxa"/>
            <w:shd w:val="clear" w:color="auto" w:fill="auto"/>
          </w:tcPr>
          <w:p w:rsidR="00BA7D2A" w:rsidRPr="00E87830" w:rsidRDefault="00BA7D2A" w:rsidP="00E87830">
            <w:pPr>
              <w:pStyle w:val="60"/>
              <w:shd w:val="clear" w:color="auto" w:fill="auto"/>
              <w:spacing w:line="240" w:lineRule="auto"/>
              <w:rPr>
                <w:rFonts w:ascii="Times New Roman" w:hAnsi="Times New Roman" w:cs="Times New Roman"/>
                <w:b w:val="0"/>
                <w:bCs w:val="0"/>
                <w:i w:val="0"/>
                <w:iCs w:val="0"/>
                <w:color w:val="000000"/>
                <w:sz w:val="24"/>
                <w:szCs w:val="24"/>
                <w:lang w:eastAsia="ru-RU"/>
              </w:rPr>
            </w:pPr>
            <w:r w:rsidRPr="00E87830">
              <w:rPr>
                <w:rStyle w:val="0pt"/>
                <w:color w:val="000000"/>
                <w:sz w:val="24"/>
                <w:szCs w:val="24"/>
                <w:lang w:eastAsia="ru-RU"/>
              </w:rPr>
              <w:t>Виды чтения по скорости</w:t>
            </w:r>
          </w:p>
        </w:tc>
      </w:tr>
      <w:tr w:rsidR="00BA7D2A" w:rsidRPr="00E87830" w:rsidTr="00DF2818">
        <w:trPr>
          <w:jc w:val="center"/>
        </w:trPr>
        <w:tc>
          <w:tcPr>
            <w:tcW w:w="1968" w:type="dxa"/>
            <w:shd w:val="clear" w:color="auto" w:fill="auto"/>
          </w:tcPr>
          <w:p w:rsidR="00BA7D2A" w:rsidRPr="00E87830" w:rsidRDefault="00BA7D2A" w:rsidP="00E87830">
            <w:pPr>
              <w:pStyle w:val="a4"/>
              <w:spacing w:after="0" w:line="240" w:lineRule="auto"/>
              <w:rPr>
                <w:rStyle w:val="a5"/>
                <w:rFonts w:eastAsia="Calibri"/>
                <w:spacing w:val="1"/>
                <w:sz w:val="24"/>
                <w:szCs w:val="24"/>
              </w:rPr>
            </w:pPr>
            <w:r w:rsidRPr="00E87830">
              <w:rPr>
                <w:rStyle w:val="a5"/>
                <w:rFonts w:eastAsia="Calibri"/>
                <w:spacing w:val="1"/>
                <w:sz w:val="24"/>
                <w:szCs w:val="24"/>
              </w:rPr>
              <w:t>1. Рациональное чтение</w:t>
            </w:r>
          </w:p>
          <w:p w:rsidR="00BA7D2A" w:rsidRPr="00E87830" w:rsidRDefault="00BA7D2A" w:rsidP="00E87830">
            <w:pPr>
              <w:pStyle w:val="60"/>
              <w:shd w:val="clear" w:color="auto" w:fill="auto"/>
              <w:spacing w:line="240" w:lineRule="auto"/>
              <w:rPr>
                <w:rStyle w:val="a5"/>
                <w:rFonts w:eastAsia="Calibri"/>
                <w:sz w:val="24"/>
                <w:szCs w:val="24"/>
              </w:rPr>
            </w:pPr>
            <w:r w:rsidRPr="00E87830">
              <w:rPr>
                <w:rStyle w:val="a5"/>
                <w:rFonts w:eastAsia="Calibri"/>
                <w:bCs w:val="0"/>
                <w:iCs w:val="0"/>
                <w:sz w:val="24"/>
                <w:szCs w:val="24"/>
              </w:rPr>
              <w:t>(ознакомительное, просмотро</w:t>
            </w:r>
            <w:r w:rsidRPr="00E87830">
              <w:rPr>
                <w:rStyle w:val="a5"/>
                <w:rFonts w:eastAsia="Calibri"/>
                <w:bCs w:val="0"/>
                <w:iCs w:val="0"/>
                <w:sz w:val="24"/>
                <w:szCs w:val="24"/>
              </w:rPr>
              <w:softHyphen/>
              <w:t>вое, аналитическое)</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1. Функциональное чте</w:t>
            </w:r>
            <w:r w:rsidRPr="00E87830">
              <w:rPr>
                <w:rStyle w:val="a5"/>
                <w:rFonts w:eastAsia="Calibri"/>
                <w:b w:val="0"/>
                <w:bCs w:val="0"/>
                <w:i w:val="0"/>
                <w:iCs w:val="0"/>
                <w:sz w:val="24"/>
                <w:szCs w:val="24"/>
              </w:rPr>
              <w:softHyphen/>
              <w:t>ние — это чтение с целью поиска информации для ре</w:t>
            </w:r>
            <w:r w:rsidRPr="00E87830">
              <w:rPr>
                <w:rStyle w:val="a5"/>
                <w:rFonts w:eastAsia="Calibri"/>
                <w:b w:val="0"/>
                <w:bCs w:val="0"/>
                <w:i w:val="0"/>
                <w:iCs w:val="0"/>
                <w:sz w:val="24"/>
                <w:szCs w:val="24"/>
              </w:rPr>
              <w:softHyphen/>
              <w:t xml:space="preserve">шения конкретной задачи или выполнения определенного задания. В нем применяют приемы </w:t>
            </w:r>
            <w:r w:rsidRPr="00E87830">
              <w:rPr>
                <w:rStyle w:val="a5"/>
                <w:rFonts w:eastAsia="Calibri"/>
                <w:b w:val="0"/>
                <w:bCs w:val="0"/>
                <w:i w:val="0"/>
                <w:iCs w:val="0"/>
                <w:sz w:val="24"/>
                <w:szCs w:val="24"/>
              </w:rPr>
              <w:lastRenderedPageBreak/>
              <w:t>сканирования и анали</w:t>
            </w:r>
            <w:r w:rsidRPr="00E87830">
              <w:rPr>
                <w:rStyle w:val="a5"/>
                <w:rFonts w:eastAsia="Calibri"/>
                <w:b w:val="0"/>
                <w:bCs w:val="0"/>
                <w:i w:val="0"/>
                <w:iCs w:val="0"/>
                <w:sz w:val="24"/>
                <w:szCs w:val="24"/>
              </w:rPr>
              <w:softHyphen/>
              <w:t>тического чтения (в различных сочетаниях)</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lastRenderedPageBreak/>
              <w:t>1. Репродуктивное чте</w:t>
            </w:r>
            <w:r w:rsidRPr="00E87830">
              <w:rPr>
                <w:rStyle w:val="a5"/>
                <w:rFonts w:eastAsia="Calibri"/>
                <w:b w:val="0"/>
                <w:bCs w:val="0"/>
                <w:i w:val="0"/>
                <w:iCs w:val="0"/>
                <w:sz w:val="24"/>
                <w:szCs w:val="24"/>
              </w:rPr>
              <w:softHyphen/>
              <w:t>ние — это первая фаза чтения, когда восприни</w:t>
            </w:r>
            <w:r w:rsidRPr="00E87830">
              <w:rPr>
                <w:rStyle w:val="a5"/>
                <w:rFonts w:eastAsia="Calibri"/>
                <w:b w:val="0"/>
                <w:bCs w:val="0"/>
                <w:i w:val="0"/>
                <w:iCs w:val="0"/>
                <w:sz w:val="24"/>
                <w:szCs w:val="24"/>
              </w:rPr>
              <w:softHyphen/>
              <w:t>мают его общий смысл</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1. Досуговое чте</w:t>
            </w:r>
            <w:r w:rsidRPr="00E87830">
              <w:rPr>
                <w:rStyle w:val="a5"/>
                <w:rFonts w:eastAsia="Calibri"/>
                <w:b w:val="0"/>
                <w:bCs w:val="0"/>
                <w:i w:val="0"/>
                <w:iCs w:val="0"/>
                <w:sz w:val="24"/>
                <w:szCs w:val="24"/>
              </w:rPr>
              <w:softHyphen/>
              <w:t>ние связано с отды</w:t>
            </w:r>
            <w:r w:rsidRPr="00E87830">
              <w:rPr>
                <w:rStyle w:val="a5"/>
                <w:rFonts w:eastAsia="Calibri"/>
                <w:b w:val="0"/>
                <w:bCs w:val="0"/>
                <w:i w:val="0"/>
                <w:iCs w:val="0"/>
                <w:sz w:val="24"/>
                <w:szCs w:val="24"/>
              </w:rPr>
              <w:softHyphen/>
              <w:t>хом, развлечением; в таком чтении во</w:t>
            </w:r>
            <w:r w:rsidRPr="00E87830">
              <w:rPr>
                <w:rStyle w:val="a5"/>
                <w:rFonts w:eastAsia="Calibri"/>
                <w:b w:val="0"/>
                <w:bCs w:val="0"/>
                <w:i w:val="0"/>
                <w:iCs w:val="0"/>
                <w:sz w:val="24"/>
                <w:szCs w:val="24"/>
              </w:rPr>
              <w:softHyphen/>
              <w:t>ля и память практи</w:t>
            </w:r>
            <w:r w:rsidRPr="00E87830">
              <w:rPr>
                <w:rStyle w:val="a5"/>
                <w:rFonts w:eastAsia="Calibri"/>
                <w:b w:val="0"/>
                <w:bCs w:val="0"/>
                <w:i w:val="0"/>
                <w:iCs w:val="0"/>
                <w:sz w:val="24"/>
                <w:szCs w:val="24"/>
              </w:rPr>
              <w:softHyphen/>
              <w:t>чески не участвуют</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bCs w:val="0"/>
                <w:i w:val="0"/>
                <w:iCs w:val="0"/>
                <w:sz w:val="24"/>
                <w:szCs w:val="24"/>
              </w:rPr>
            </w:pPr>
            <w:r w:rsidRPr="00E87830">
              <w:rPr>
                <w:rStyle w:val="a5"/>
                <w:rFonts w:eastAsia="Calibri"/>
                <w:b w:val="0"/>
                <w:bCs w:val="0"/>
                <w:i w:val="0"/>
                <w:iCs w:val="0"/>
                <w:sz w:val="24"/>
                <w:szCs w:val="24"/>
              </w:rPr>
              <w:t>1. Быстрое чтение — это</w:t>
            </w:r>
          </w:p>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просмотровое (по</w:t>
            </w:r>
            <w:r w:rsidRPr="00E87830">
              <w:rPr>
                <w:rStyle w:val="a5"/>
                <w:rFonts w:eastAsia="Calibri"/>
                <w:b w:val="0"/>
                <w:bCs w:val="0"/>
                <w:i w:val="0"/>
                <w:iCs w:val="0"/>
                <w:sz w:val="24"/>
                <w:szCs w:val="24"/>
              </w:rPr>
              <w:softHyphen/>
              <w:t>исковое) чтение</w:t>
            </w:r>
          </w:p>
        </w:tc>
      </w:tr>
      <w:tr w:rsidR="00BA7D2A" w:rsidRPr="00E87830" w:rsidTr="00DF2818">
        <w:trPr>
          <w:jc w:val="center"/>
        </w:trPr>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lastRenderedPageBreak/>
              <w:t>2. Эмоциональное чте</w:t>
            </w:r>
            <w:r w:rsidRPr="00E87830">
              <w:rPr>
                <w:rStyle w:val="a5"/>
                <w:rFonts w:eastAsia="Calibri"/>
                <w:b w:val="0"/>
                <w:bCs w:val="0"/>
                <w:i w:val="0"/>
                <w:iCs w:val="0"/>
                <w:sz w:val="24"/>
                <w:szCs w:val="24"/>
              </w:rPr>
              <w:softHyphen/>
              <w:t>ние — это творческая дея</w:t>
            </w:r>
            <w:r w:rsidRPr="00E87830">
              <w:rPr>
                <w:rStyle w:val="a5"/>
                <w:rFonts w:eastAsia="Calibri"/>
                <w:b w:val="0"/>
                <w:bCs w:val="0"/>
                <w:i w:val="0"/>
                <w:iCs w:val="0"/>
                <w:sz w:val="24"/>
                <w:szCs w:val="24"/>
              </w:rPr>
              <w:softHyphen/>
              <w:t>тельность читателя, в которой ведущую роль играют вообра</w:t>
            </w:r>
            <w:r w:rsidRPr="00E87830">
              <w:rPr>
                <w:rStyle w:val="a5"/>
                <w:rFonts w:eastAsia="Calibri"/>
                <w:b w:val="0"/>
                <w:bCs w:val="0"/>
                <w:i w:val="0"/>
                <w:iCs w:val="0"/>
                <w:sz w:val="24"/>
                <w:szCs w:val="24"/>
              </w:rPr>
              <w:softHyphen/>
              <w:t>жение и чувства. При эмоцио</w:t>
            </w:r>
            <w:r w:rsidRPr="00E87830">
              <w:rPr>
                <w:rStyle w:val="a5"/>
                <w:rFonts w:eastAsia="Calibri"/>
                <w:b w:val="0"/>
                <w:bCs w:val="0"/>
                <w:i w:val="0"/>
                <w:iCs w:val="0"/>
                <w:sz w:val="24"/>
                <w:szCs w:val="24"/>
              </w:rPr>
              <w:softHyphen/>
              <w:t>нальном чтении читатель вы</w:t>
            </w:r>
            <w:r w:rsidRPr="00E87830">
              <w:rPr>
                <w:rStyle w:val="a5"/>
                <w:rFonts w:eastAsia="Calibri"/>
                <w:b w:val="0"/>
                <w:bCs w:val="0"/>
                <w:i w:val="0"/>
                <w:iCs w:val="0"/>
                <w:sz w:val="24"/>
                <w:szCs w:val="24"/>
              </w:rPr>
              <w:softHyphen/>
              <w:t>ступает как соавтор писателя, он домысливает и обогащает читаемый текст</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2. Эстетическое чтение пред</w:t>
            </w:r>
            <w:r w:rsidRPr="00E87830">
              <w:rPr>
                <w:rStyle w:val="a5"/>
                <w:rFonts w:eastAsia="Calibri"/>
                <w:b w:val="0"/>
                <w:bCs w:val="0"/>
                <w:i w:val="0"/>
                <w:iCs w:val="0"/>
                <w:sz w:val="24"/>
                <w:szCs w:val="24"/>
              </w:rPr>
              <w:softHyphen/>
              <w:t>полагает глубокое понимание и переживание художествен</w:t>
            </w:r>
            <w:r w:rsidRPr="00E87830">
              <w:rPr>
                <w:rStyle w:val="a5"/>
                <w:rFonts w:eastAsia="Calibri"/>
                <w:b w:val="0"/>
                <w:bCs w:val="0"/>
                <w:i w:val="0"/>
                <w:iCs w:val="0"/>
                <w:sz w:val="24"/>
                <w:szCs w:val="24"/>
              </w:rPr>
              <w:softHyphen/>
              <w:t>ного текста. При таком чтении используют приемы аналитиче</w:t>
            </w:r>
            <w:r w:rsidRPr="00E87830">
              <w:rPr>
                <w:rStyle w:val="a5"/>
                <w:rFonts w:eastAsia="Calibri"/>
                <w:b w:val="0"/>
                <w:bCs w:val="0"/>
                <w:i w:val="0"/>
                <w:iCs w:val="0"/>
                <w:sz w:val="24"/>
                <w:szCs w:val="24"/>
              </w:rPr>
              <w:softHyphen/>
              <w:t>ского чтения</w:t>
            </w:r>
          </w:p>
        </w:tc>
        <w:tc>
          <w:tcPr>
            <w:tcW w:w="1968" w:type="dxa"/>
            <w:shd w:val="clear" w:color="auto" w:fill="auto"/>
          </w:tcPr>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2. Творческое чте</w:t>
            </w:r>
            <w:r w:rsidRPr="00E87830">
              <w:rPr>
                <w:rStyle w:val="a5"/>
                <w:rFonts w:eastAsia="Calibri"/>
                <w:b w:val="0"/>
                <w:bCs w:val="0"/>
                <w:i w:val="0"/>
                <w:iCs w:val="0"/>
                <w:sz w:val="24"/>
                <w:szCs w:val="24"/>
              </w:rPr>
              <w:softHyphen/>
              <w:t>ние — это вторая и третья фаза чтения, в которых главная роль отведена интерпретации, оценке и рефлексии</w:t>
            </w:r>
          </w:p>
        </w:tc>
        <w:tc>
          <w:tcPr>
            <w:tcW w:w="1968" w:type="dxa"/>
            <w:shd w:val="clear" w:color="auto" w:fill="auto"/>
          </w:tcPr>
          <w:p w:rsidR="00BA7D2A" w:rsidRPr="00E87830" w:rsidRDefault="00BA7D2A" w:rsidP="00E87830">
            <w:pPr>
              <w:pStyle w:val="a4"/>
              <w:spacing w:after="0" w:line="240" w:lineRule="auto"/>
              <w:jc w:val="left"/>
              <w:rPr>
                <w:rStyle w:val="a5"/>
                <w:rFonts w:eastAsia="Calibri"/>
                <w:spacing w:val="1"/>
                <w:sz w:val="24"/>
                <w:szCs w:val="24"/>
              </w:rPr>
            </w:pPr>
            <w:r w:rsidRPr="00E87830">
              <w:rPr>
                <w:rStyle w:val="a5"/>
                <w:rFonts w:eastAsia="Calibri"/>
                <w:spacing w:val="1"/>
                <w:sz w:val="24"/>
                <w:szCs w:val="24"/>
              </w:rPr>
              <w:t xml:space="preserve"> 2. Деловое чтение связано с учебной деятельностью</w:t>
            </w:r>
          </w:p>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школьника</w:t>
            </w:r>
          </w:p>
        </w:tc>
        <w:tc>
          <w:tcPr>
            <w:tcW w:w="1968" w:type="dxa"/>
            <w:shd w:val="clear" w:color="auto" w:fill="auto"/>
          </w:tcPr>
          <w:p w:rsidR="00BA7D2A" w:rsidRPr="00E87830" w:rsidRDefault="00BA7D2A" w:rsidP="00E87830">
            <w:pPr>
              <w:pStyle w:val="a4"/>
              <w:spacing w:after="0" w:line="240" w:lineRule="auto"/>
              <w:jc w:val="left"/>
              <w:rPr>
                <w:rStyle w:val="a5"/>
                <w:rFonts w:eastAsia="Calibri"/>
                <w:spacing w:val="1"/>
                <w:sz w:val="24"/>
                <w:szCs w:val="24"/>
              </w:rPr>
            </w:pPr>
            <w:r w:rsidRPr="00E87830">
              <w:rPr>
                <w:rStyle w:val="a5"/>
                <w:rFonts w:eastAsia="Calibri"/>
                <w:spacing w:val="1"/>
                <w:sz w:val="24"/>
                <w:szCs w:val="24"/>
              </w:rPr>
              <w:t xml:space="preserve"> 2. Медленное чтение — это</w:t>
            </w:r>
          </w:p>
          <w:p w:rsidR="00BA7D2A" w:rsidRPr="00E87830" w:rsidRDefault="00BA7D2A" w:rsidP="00E87830">
            <w:pPr>
              <w:pStyle w:val="60"/>
              <w:shd w:val="clear" w:color="auto" w:fill="auto"/>
              <w:spacing w:line="240" w:lineRule="auto"/>
              <w:rPr>
                <w:rStyle w:val="a5"/>
                <w:rFonts w:eastAsia="Calibri"/>
                <w:b w:val="0"/>
                <w:i w:val="0"/>
                <w:sz w:val="24"/>
                <w:szCs w:val="24"/>
              </w:rPr>
            </w:pPr>
            <w:r w:rsidRPr="00E87830">
              <w:rPr>
                <w:rStyle w:val="a5"/>
                <w:rFonts w:eastAsia="Calibri"/>
                <w:b w:val="0"/>
                <w:bCs w:val="0"/>
                <w:i w:val="0"/>
                <w:iCs w:val="0"/>
                <w:sz w:val="24"/>
                <w:szCs w:val="24"/>
              </w:rPr>
              <w:t>аналитическое чтение с целью исследования и за</w:t>
            </w:r>
            <w:r w:rsidRPr="00E87830">
              <w:rPr>
                <w:rStyle w:val="a5"/>
                <w:rFonts w:eastAsia="Calibri"/>
                <w:b w:val="0"/>
                <w:bCs w:val="0"/>
                <w:i w:val="0"/>
                <w:iCs w:val="0"/>
                <w:sz w:val="24"/>
                <w:szCs w:val="24"/>
              </w:rPr>
              <w:softHyphen/>
              <w:t>поминания</w:t>
            </w:r>
          </w:p>
        </w:tc>
      </w:tr>
    </w:tbl>
    <w:p w:rsidR="00BA7D2A" w:rsidRPr="00E87830" w:rsidRDefault="00BA7D2A" w:rsidP="00E87830">
      <w:pPr>
        <w:pStyle w:val="60"/>
        <w:spacing w:line="240" w:lineRule="auto"/>
        <w:ind w:left="540"/>
        <w:rPr>
          <w:rStyle w:val="a5"/>
          <w:rFonts w:eastAsia="Calibri"/>
          <w:b w:val="0"/>
          <w:bCs w:val="0"/>
          <w:i w:val="0"/>
          <w:iCs w:val="0"/>
          <w:color w:val="000000"/>
          <w:sz w:val="24"/>
          <w:szCs w:val="24"/>
        </w:rPr>
      </w:pPr>
    </w:p>
    <w:p w:rsidR="00456D66" w:rsidRPr="00E87830" w:rsidRDefault="00BA7D2A" w:rsidP="00E87830">
      <w:pPr>
        <w:pStyle w:val="a4"/>
        <w:shd w:val="clear" w:color="auto" w:fill="auto"/>
        <w:spacing w:after="0" w:line="240" w:lineRule="auto"/>
        <w:ind w:right="20" w:firstLine="851"/>
        <w:jc w:val="both"/>
        <w:rPr>
          <w:rStyle w:val="a8"/>
          <w:color w:val="000000"/>
          <w:sz w:val="24"/>
          <w:szCs w:val="24"/>
        </w:rPr>
      </w:pPr>
      <w:r w:rsidRPr="00E87830">
        <w:rPr>
          <w:rStyle w:val="a5"/>
          <w:color w:val="000000"/>
          <w:sz w:val="24"/>
          <w:szCs w:val="24"/>
        </w:rPr>
        <w:t>Из перечисленных видов чтения ученики ос</w:t>
      </w:r>
      <w:r w:rsidRPr="00E87830">
        <w:rPr>
          <w:rStyle w:val="a5"/>
          <w:color w:val="000000"/>
          <w:sz w:val="24"/>
          <w:szCs w:val="24"/>
        </w:rPr>
        <w:softHyphen/>
        <w:t xml:space="preserve">новной школы должны овладеть в ходе обучения следующими видами: </w:t>
      </w:r>
      <w:r w:rsidRPr="00E87830">
        <w:rPr>
          <w:rStyle w:val="a8"/>
          <w:color w:val="000000"/>
          <w:sz w:val="24"/>
          <w:szCs w:val="24"/>
        </w:rPr>
        <w:t>ознакомительным,</w:t>
      </w:r>
      <w:r w:rsidRPr="00E87830">
        <w:rPr>
          <w:rStyle w:val="a7"/>
          <w:color w:val="000000"/>
          <w:spacing w:val="-1"/>
          <w:sz w:val="24"/>
          <w:szCs w:val="24"/>
        </w:rPr>
        <w:t xml:space="preserve"> </w:t>
      </w:r>
      <w:r w:rsidRPr="00E87830">
        <w:rPr>
          <w:rStyle w:val="a5"/>
          <w:color w:val="000000"/>
          <w:sz w:val="24"/>
          <w:szCs w:val="24"/>
        </w:rPr>
        <w:t>направлен</w:t>
      </w:r>
      <w:r w:rsidRPr="00E87830">
        <w:rPr>
          <w:rStyle w:val="a5"/>
          <w:color w:val="000000"/>
          <w:sz w:val="24"/>
          <w:szCs w:val="24"/>
        </w:rPr>
        <w:softHyphen/>
        <w:t>ным на извлечение основной информации или вы</w:t>
      </w:r>
      <w:r w:rsidRPr="00E87830">
        <w:rPr>
          <w:rStyle w:val="a5"/>
          <w:color w:val="000000"/>
          <w:sz w:val="24"/>
          <w:szCs w:val="24"/>
        </w:rPr>
        <w:softHyphen/>
        <w:t xml:space="preserve">деление основного содержания текста; </w:t>
      </w:r>
      <w:r w:rsidRPr="00E87830">
        <w:rPr>
          <w:rStyle w:val="a8"/>
          <w:color w:val="000000"/>
          <w:sz w:val="24"/>
          <w:szCs w:val="24"/>
        </w:rPr>
        <w:t xml:space="preserve">изучающим </w:t>
      </w:r>
      <w:r w:rsidRPr="00E87830">
        <w:rPr>
          <w:rStyle w:val="a7"/>
          <w:color w:val="000000"/>
          <w:spacing w:val="-1"/>
          <w:sz w:val="24"/>
          <w:szCs w:val="24"/>
        </w:rPr>
        <w:t>(</w:t>
      </w:r>
      <w:r w:rsidRPr="00E87830">
        <w:rPr>
          <w:rStyle w:val="a8"/>
          <w:color w:val="000000"/>
          <w:sz w:val="24"/>
          <w:szCs w:val="24"/>
        </w:rPr>
        <w:t>смысловым, критическим),</w:t>
      </w:r>
      <w:r w:rsidRPr="00E87830">
        <w:rPr>
          <w:rStyle w:val="a7"/>
          <w:color w:val="000000"/>
          <w:spacing w:val="-1"/>
          <w:sz w:val="24"/>
          <w:szCs w:val="24"/>
        </w:rPr>
        <w:t xml:space="preserve"> </w:t>
      </w:r>
      <w:r w:rsidRPr="00E87830">
        <w:rPr>
          <w:rStyle w:val="a5"/>
          <w:color w:val="000000"/>
          <w:sz w:val="24"/>
          <w:szCs w:val="24"/>
        </w:rPr>
        <w:t>имеющим целью извле</w:t>
      </w:r>
      <w:r w:rsidRPr="00E87830">
        <w:rPr>
          <w:rStyle w:val="a5"/>
          <w:color w:val="000000"/>
          <w:sz w:val="24"/>
          <w:szCs w:val="24"/>
        </w:rPr>
        <w:softHyphen/>
        <w:t xml:space="preserve">чение, вычерпывание полной и точной информации с последующей интерпретацией содержания текста; </w:t>
      </w:r>
      <w:r w:rsidRPr="00E87830">
        <w:rPr>
          <w:rStyle w:val="a8"/>
          <w:color w:val="000000"/>
          <w:sz w:val="24"/>
          <w:szCs w:val="24"/>
        </w:rPr>
        <w:t>поисковым</w:t>
      </w:r>
      <w:r w:rsidRPr="00E87830">
        <w:rPr>
          <w:rStyle w:val="a7"/>
          <w:color w:val="000000"/>
          <w:spacing w:val="-1"/>
          <w:sz w:val="24"/>
          <w:szCs w:val="24"/>
        </w:rPr>
        <w:t xml:space="preserve"> (</w:t>
      </w:r>
      <w:r w:rsidRPr="00E87830">
        <w:rPr>
          <w:rStyle w:val="a8"/>
          <w:color w:val="000000"/>
          <w:sz w:val="24"/>
          <w:szCs w:val="24"/>
        </w:rPr>
        <w:t>просмотровым</w:t>
      </w:r>
      <w:r w:rsidRPr="00E87830">
        <w:rPr>
          <w:rStyle w:val="a7"/>
          <w:color w:val="000000"/>
          <w:spacing w:val="-1"/>
          <w:sz w:val="24"/>
          <w:szCs w:val="24"/>
        </w:rPr>
        <w:t xml:space="preserve">), </w:t>
      </w:r>
      <w:r w:rsidRPr="00E87830">
        <w:rPr>
          <w:rStyle w:val="a5"/>
          <w:color w:val="000000"/>
          <w:sz w:val="24"/>
          <w:szCs w:val="24"/>
        </w:rPr>
        <w:t>направленным на на</w:t>
      </w:r>
      <w:r w:rsidRPr="00E87830">
        <w:rPr>
          <w:rStyle w:val="a5"/>
          <w:color w:val="000000"/>
          <w:sz w:val="24"/>
          <w:szCs w:val="24"/>
        </w:rPr>
        <w:softHyphen/>
        <w:t xml:space="preserve">хождение конкретной информации, конкретного факта; </w:t>
      </w:r>
      <w:r w:rsidRPr="00E87830">
        <w:rPr>
          <w:rStyle w:val="a8"/>
          <w:color w:val="000000"/>
          <w:sz w:val="24"/>
          <w:szCs w:val="24"/>
        </w:rPr>
        <w:t>выразительным.</w:t>
      </w:r>
    </w:p>
    <w:p w:rsidR="00D04B55" w:rsidRPr="00E87830" w:rsidRDefault="00DE46D7" w:rsidP="00E87830">
      <w:pPr>
        <w:spacing w:after="0" w:line="240" w:lineRule="auto"/>
        <w:ind w:firstLine="851"/>
        <w:jc w:val="both"/>
        <w:rPr>
          <w:rStyle w:val="a5"/>
          <w:rFonts w:eastAsiaTheme="minorHAnsi"/>
          <w:sz w:val="24"/>
          <w:szCs w:val="24"/>
          <w:shd w:val="clear" w:color="auto" w:fill="auto"/>
          <w:lang w:eastAsia="en-US"/>
        </w:rPr>
      </w:pPr>
      <w:r w:rsidRPr="00E87830">
        <w:rPr>
          <w:rStyle w:val="a5"/>
          <w:rFonts w:eastAsiaTheme="minorHAnsi"/>
          <w:color w:val="000000"/>
          <w:sz w:val="24"/>
          <w:szCs w:val="24"/>
        </w:rPr>
        <w:t>Для смыслового понимания недостаточно про</w:t>
      </w:r>
      <w:r w:rsidRPr="00E87830">
        <w:rPr>
          <w:rStyle w:val="a5"/>
          <w:rFonts w:eastAsiaTheme="minorHAnsi"/>
          <w:color w:val="000000"/>
          <w:sz w:val="24"/>
          <w:szCs w:val="24"/>
        </w:rPr>
        <w:softHyphen/>
        <w:t>сто прочесть текст, необходимо дать оценку инфор</w:t>
      </w:r>
      <w:r w:rsidRPr="00E87830">
        <w:rPr>
          <w:rStyle w:val="a5"/>
          <w:rFonts w:eastAsiaTheme="minorHAnsi"/>
          <w:color w:val="000000"/>
          <w:sz w:val="24"/>
          <w:szCs w:val="24"/>
        </w:rPr>
        <w:softHyphen/>
        <w:t>мации, откликнуться на содержание.</w:t>
      </w:r>
      <w:r w:rsidR="007B4A50" w:rsidRPr="00E87830">
        <w:rPr>
          <w:rFonts w:ascii="Times New Roman" w:hAnsi="Times New Roman" w:cs="Times New Roman"/>
          <w:sz w:val="24"/>
          <w:szCs w:val="24"/>
        </w:rPr>
        <w:t xml:space="preserve"> Именно поэтому овладение умением грамотного чтения и осмысления текстов выдвигается на первый план среди всех других способностей, обучающихся к моменту окончания школы, определяющих уровень функциональной грамотности. Обучение способам адекватного   понимания текста, не только учебного, является одной из актуальных педагогических задач в современной образовательной ситуации.  Значение проблемы адекватного понимания текста особенно усиливается сейчас, в условиях резкого увеличения объема информации, которая должна быть переработана и осмыслена. Увеличение этого объема требует умения быстро и эффективно воспринимать, и обрабатывать информацию. Формирование грамотности чтения одна из актуальных задач школьного образования. Освоение стратегий смыслового чтения позволит </w:t>
      </w:r>
      <w:proofErr w:type="gramStart"/>
      <w:r w:rsidR="007B4A50" w:rsidRPr="00E87830">
        <w:rPr>
          <w:rFonts w:ascii="Times New Roman" w:hAnsi="Times New Roman" w:cs="Times New Roman"/>
          <w:sz w:val="24"/>
          <w:szCs w:val="24"/>
        </w:rPr>
        <w:t>обучающимся</w:t>
      </w:r>
      <w:proofErr w:type="gramEnd"/>
      <w:r w:rsidR="007B4A50" w:rsidRPr="00E87830">
        <w:rPr>
          <w:rFonts w:ascii="Times New Roman" w:hAnsi="Times New Roman" w:cs="Times New Roman"/>
          <w:sz w:val="24"/>
          <w:szCs w:val="24"/>
        </w:rPr>
        <w:t xml:space="preserve"> развиваться на протяжении всей жизни, и как следствие, поможет лучше социализироваться в обществе.</w:t>
      </w:r>
    </w:p>
    <w:p w:rsidR="00826685" w:rsidRPr="00E87830" w:rsidRDefault="007B4A50" w:rsidP="00E87830">
      <w:pPr>
        <w:spacing w:after="0" w:line="240" w:lineRule="auto"/>
        <w:ind w:firstLine="851"/>
        <w:jc w:val="both"/>
        <w:rPr>
          <w:rFonts w:ascii="Times New Roman" w:hAnsi="Times New Roman" w:cs="Times New Roman"/>
          <w:sz w:val="24"/>
          <w:szCs w:val="24"/>
        </w:rPr>
      </w:pPr>
      <w:r w:rsidRPr="00E87830">
        <w:rPr>
          <w:rStyle w:val="a5"/>
          <w:rFonts w:eastAsiaTheme="minorHAnsi"/>
          <w:color w:val="000000"/>
          <w:sz w:val="24"/>
          <w:szCs w:val="24"/>
        </w:rPr>
        <w:t xml:space="preserve"> </w:t>
      </w:r>
      <w:r w:rsidR="00AA00B5" w:rsidRPr="00E87830">
        <w:rPr>
          <w:rFonts w:ascii="Times New Roman" w:hAnsi="Times New Roman" w:cs="Times New Roman"/>
          <w:sz w:val="24"/>
          <w:szCs w:val="24"/>
        </w:rPr>
        <w:t>Гете говорил: «Эти добрые люди и не подозревают, каких трудов и времени стоит научиться читать. Я сам на это употребил 80 лет и все не могу сказать, чтобы вполне достиг цели».</w:t>
      </w:r>
      <w:r w:rsidRPr="00E87830">
        <w:rPr>
          <w:rFonts w:ascii="Times New Roman" w:hAnsi="Times New Roman" w:cs="Times New Roman"/>
          <w:sz w:val="24"/>
          <w:szCs w:val="24"/>
        </w:rPr>
        <w:t xml:space="preserve"> Действительно, процесс обучения смысловому чтению </w:t>
      </w:r>
      <w:r w:rsidR="00CE7DDB" w:rsidRPr="00E87830">
        <w:rPr>
          <w:rFonts w:ascii="Times New Roman" w:hAnsi="Times New Roman" w:cs="Times New Roman"/>
          <w:sz w:val="24"/>
          <w:szCs w:val="24"/>
        </w:rPr>
        <w:t xml:space="preserve">сложный, </w:t>
      </w:r>
      <w:r w:rsidRPr="00E87830">
        <w:rPr>
          <w:rFonts w:ascii="Times New Roman" w:hAnsi="Times New Roman" w:cs="Times New Roman"/>
          <w:sz w:val="24"/>
          <w:szCs w:val="24"/>
        </w:rPr>
        <w:t>трудоёмкий</w:t>
      </w:r>
      <w:r w:rsidR="00CE7DDB" w:rsidRPr="00E87830">
        <w:rPr>
          <w:rFonts w:ascii="Times New Roman" w:hAnsi="Times New Roman" w:cs="Times New Roman"/>
          <w:sz w:val="24"/>
          <w:szCs w:val="24"/>
        </w:rPr>
        <w:t>, но необходимый. Многие ошибочно предполагают, что эт</w:t>
      </w:r>
      <w:r w:rsidR="00826685" w:rsidRPr="00E87830">
        <w:rPr>
          <w:rFonts w:ascii="Times New Roman" w:hAnsi="Times New Roman" w:cs="Times New Roman"/>
          <w:sz w:val="24"/>
          <w:szCs w:val="24"/>
        </w:rPr>
        <w:t>о</w:t>
      </w:r>
      <w:r w:rsidR="00CE7DDB" w:rsidRPr="00E87830">
        <w:rPr>
          <w:rFonts w:ascii="Times New Roman" w:hAnsi="Times New Roman" w:cs="Times New Roman"/>
          <w:sz w:val="24"/>
          <w:szCs w:val="24"/>
        </w:rPr>
        <w:t xml:space="preserve"> задач</w:t>
      </w:r>
      <w:r w:rsidR="00BF556A" w:rsidRPr="00E87830">
        <w:rPr>
          <w:rFonts w:ascii="Times New Roman" w:hAnsi="Times New Roman" w:cs="Times New Roman"/>
          <w:sz w:val="24"/>
          <w:szCs w:val="24"/>
        </w:rPr>
        <w:t>а</w:t>
      </w:r>
      <w:r w:rsidR="00CE7DDB" w:rsidRPr="00E87830">
        <w:rPr>
          <w:rFonts w:ascii="Times New Roman" w:hAnsi="Times New Roman" w:cs="Times New Roman"/>
          <w:sz w:val="24"/>
          <w:szCs w:val="24"/>
        </w:rPr>
        <w:t xml:space="preserve"> </w:t>
      </w:r>
      <w:r w:rsidR="00BF556A" w:rsidRPr="00E87830">
        <w:rPr>
          <w:rFonts w:ascii="Times New Roman" w:hAnsi="Times New Roman" w:cs="Times New Roman"/>
          <w:sz w:val="24"/>
          <w:szCs w:val="24"/>
        </w:rPr>
        <w:t>для учителей, ведущих предметы</w:t>
      </w:r>
      <w:r w:rsidR="00CE7DDB" w:rsidRPr="00E87830">
        <w:rPr>
          <w:rFonts w:ascii="Times New Roman" w:hAnsi="Times New Roman" w:cs="Times New Roman"/>
          <w:sz w:val="24"/>
          <w:szCs w:val="24"/>
        </w:rPr>
        <w:t xml:space="preserve"> гуманитарного цикла. </w:t>
      </w:r>
      <w:r w:rsidR="00BF556A" w:rsidRPr="00E87830">
        <w:rPr>
          <w:rFonts w:ascii="Times New Roman" w:hAnsi="Times New Roman" w:cs="Times New Roman"/>
          <w:sz w:val="24"/>
          <w:szCs w:val="24"/>
        </w:rPr>
        <w:t>Решение п</w:t>
      </w:r>
      <w:r w:rsidR="00CE7DDB" w:rsidRPr="00E87830">
        <w:rPr>
          <w:rFonts w:ascii="Times New Roman" w:hAnsi="Times New Roman" w:cs="Times New Roman"/>
          <w:sz w:val="24"/>
          <w:szCs w:val="24"/>
        </w:rPr>
        <w:t>роблем</w:t>
      </w:r>
      <w:r w:rsidR="00BF556A" w:rsidRPr="00E87830">
        <w:rPr>
          <w:rFonts w:ascii="Times New Roman" w:hAnsi="Times New Roman" w:cs="Times New Roman"/>
          <w:sz w:val="24"/>
          <w:szCs w:val="24"/>
        </w:rPr>
        <w:t>ы</w:t>
      </w:r>
      <w:r w:rsidR="00CE7DDB" w:rsidRPr="00E87830">
        <w:rPr>
          <w:rFonts w:ascii="Times New Roman" w:hAnsi="Times New Roman" w:cs="Times New Roman"/>
          <w:sz w:val="24"/>
          <w:szCs w:val="24"/>
        </w:rPr>
        <w:t xml:space="preserve"> </w:t>
      </w:r>
      <w:proofErr w:type="spellStart"/>
      <w:r w:rsidR="00CE7DDB" w:rsidRPr="00E87830">
        <w:rPr>
          <w:rFonts w:ascii="Times New Roman" w:hAnsi="Times New Roman" w:cs="Times New Roman"/>
          <w:sz w:val="24"/>
          <w:szCs w:val="24"/>
        </w:rPr>
        <w:t>несформированности</w:t>
      </w:r>
      <w:proofErr w:type="spellEnd"/>
      <w:r w:rsidR="00CE7DDB" w:rsidRPr="00E87830">
        <w:rPr>
          <w:rFonts w:ascii="Times New Roman" w:hAnsi="Times New Roman" w:cs="Times New Roman"/>
          <w:sz w:val="24"/>
          <w:szCs w:val="24"/>
        </w:rPr>
        <w:t xml:space="preserve"> навыков смыслового чтения может быть решена, если эта работа будет проводиться в системе всеми учителями на протяжении всего периода обучения.</w:t>
      </w:r>
    </w:p>
    <w:p w:rsidR="00826685" w:rsidRPr="00E87830" w:rsidRDefault="00826685"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Для работы с текстом каждый читатель выбирает свои стратегии. </w:t>
      </w:r>
    </w:p>
    <w:p w:rsidR="00677B9A" w:rsidRPr="00E87830" w:rsidRDefault="00677B9A"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lastRenderedPageBreak/>
        <w:t xml:space="preserve">Выбор стратегии осуществляется в зависимости от коммуникативной задачи. </w:t>
      </w:r>
      <w:proofErr w:type="gramStart"/>
      <w:r w:rsidRPr="00E87830">
        <w:rPr>
          <w:rFonts w:ascii="Times New Roman" w:hAnsi="Times New Roman" w:cs="Times New Roman"/>
          <w:sz w:val="24"/>
          <w:szCs w:val="24"/>
        </w:rPr>
        <w:t>Так</w:t>
      </w:r>
      <w:r w:rsidR="008775AE">
        <w:rPr>
          <w:rFonts w:ascii="Times New Roman" w:hAnsi="Times New Roman" w:cs="Times New Roman"/>
          <w:sz w:val="24"/>
          <w:szCs w:val="24"/>
        </w:rPr>
        <w:t>,</w:t>
      </w:r>
      <w:r w:rsidRPr="00E87830">
        <w:rPr>
          <w:rFonts w:ascii="Times New Roman" w:hAnsi="Times New Roman" w:cs="Times New Roman"/>
          <w:sz w:val="24"/>
          <w:szCs w:val="24"/>
        </w:rPr>
        <w:t xml:space="preserve"> различают</w:t>
      </w:r>
      <w:r w:rsidR="008775AE">
        <w:rPr>
          <w:rFonts w:ascii="Times New Roman" w:hAnsi="Times New Roman" w:cs="Times New Roman"/>
          <w:sz w:val="24"/>
          <w:szCs w:val="24"/>
        </w:rPr>
        <w:t xml:space="preserve"> </w:t>
      </w:r>
      <w:r w:rsidRPr="00E87830">
        <w:rPr>
          <w:rFonts w:ascii="Times New Roman" w:hAnsi="Times New Roman" w:cs="Times New Roman"/>
          <w:sz w:val="24"/>
          <w:szCs w:val="24"/>
        </w:rPr>
        <w:t>просмотровое чтение, ознакомительное, поисковое чтение (сканирование), выборочное чтение, изучающее.</w:t>
      </w:r>
      <w:proofErr w:type="gramEnd"/>
    </w:p>
    <w:p w:rsidR="00826685" w:rsidRPr="00E87830" w:rsidRDefault="0082668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По определению А.А.Леонтьева, стратегии смыслового чтения - это комбинации приемов, которые используют учащиеся для восприятия графически оформленной текстовой информац</w:t>
      </w:r>
      <w:proofErr w:type="gramStart"/>
      <w:r w:rsidRPr="00E87830">
        <w:rPr>
          <w:rFonts w:ascii="Times New Roman" w:hAnsi="Times New Roman" w:cs="Times New Roman"/>
          <w:color w:val="000000"/>
          <w:sz w:val="24"/>
          <w:szCs w:val="24"/>
        </w:rPr>
        <w:t>ии и ее</w:t>
      </w:r>
      <w:proofErr w:type="gramEnd"/>
      <w:r w:rsidRPr="00E87830">
        <w:rPr>
          <w:rFonts w:ascii="Times New Roman" w:hAnsi="Times New Roman" w:cs="Times New Roman"/>
          <w:color w:val="000000"/>
          <w:sz w:val="24"/>
          <w:szCs w:val="24"/>
        </w:rPr>
        <w:t xml:space="preserve"> переработки в соответствии с коммуникативно-познавательной задачей. </w:t>
      </w:r>
    </w:p>
    <w:p w:rsidR="00826685" w:rsidRPr="00E87830" w:rsidRDefault="00826685" w:rsidP="00E87830">
      <w:pPr>
        <w:spacing w:after="0" w:line="240" w:lineRule="auto"/>
        <w:ind w:firstLine="851"/>
        <w:jc w:val="both"/>
        <w:rPr>
          <w:rFonts w:ascii="Times New Roman" w:hAnsi="Times New Roman" w:cs="Times New Roman"/>
          <w:sz w:val="24"/>
          <w:szCs w:val="24"/>
        </w:rPr>
      </w:pPr>
      <w:proofErr w:type="spellStart"/>
      <w:r w:rsidRPr="00E87830">
        <w:rPr>
          <w:rFonts w:ascii="Times New Roman" w:hAnsi="Times New Roman" w:cs="Times New Roman"/>
          <w:sz w:val="24"/>
          <w:szCs w:val="24"/>
        </w:rPr>
        <w:t>Стратегиальный</w:t>
      </w:r>
      <w:proofErr w:type="spellEnd"/>
      <w:r w:rsidRPr="00E87830">
        <w:rPr>
          <w:rFonts w:ascii="Times New Roman" w:hAnsi="Times New Roman" w:cs="Times New Roman"/>
          <w:sz w:val="24"/>
          <w:szCs w:val="24"/>
        </w:rPr>
        <w:t xml:space="preserve"> подход учит анализировать, отбирать, интегрировать и воспитывает независимого, мыслящего читателя. В случае успеха ученик запоминает свои способы и переносит их в другие ситуации, что делает стратегию универсальной. </w:t>
      </w:r>
    </w:p>
    <w:p w:rsidR="00826685" w:rsidRPr="00E87830" w:rsidRDefault="0082668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Стратегии смыслового чтения базируются на приёмах современных образовательных технологий, таких как технология развития критического мышления через чтение и письмо, технология проектной деятельности, модульная технология, кейс-технология. </w:t>
      </w:r>
    </w:p>
    <w:p w:rsidR="00826685" w:rsidRPr="00E87830" w:rsidRDefault="00826685"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Технология смыслового чтения включает в себя три этапа работы с текстом: </w:t>
      </w:r>
    </w:p>
    <w:p w:rsidR="00826685" w:rsidRPr="00E87830" w:rsidRDefault="00826685" w:rsidP="00E87830">
      <w:pPr>
        <w:spacing w:after="0" w:line="240" w:lineRule="auto"/>
        <w:ind w:firstLine="851"/>
        <w:jc w:val="both"/>
        <w:rPr>
          <w:rFonts w:ascii="Times New Roman" w:hAnsi="Times New Roman" w:cs="Times New Roman"/>
          <w:b/>
          <w:sz w:val="24"/>
          <w:szCs w:val="24"/>
        </w:rPr>
      </w:pPr>
      <w:r w:rsidRPr="00E87830">
        <w:rPr>
          <w:rFonts w:ascii="Times New Roman" w:hAnsi="Times New Roman" w:cs="Times New Roman"/>
          <w:b/>
          <w:sz w:val="24"/>
          <w:szCs w:val="24"/>
        </w:rPr>
        <w:t xml:space="preserve">I этап. Работа с текстом до чтения. </w:t>
      </w:r>
    </w:p>
    <w:p w:rsidR="00456D66" w:rsidRPr="00E87830" w:rsidRDefault="00456D66" w:rsidP="00E87830">
      <w:pPr>
        <w:numPr>
          <w:ilvl w:val="0"/>
          <w:numId w:val="4"/>
        </w:numPr>
        <w:tabs>
          <w:tab w:val="num" w:pos="540"/>
        </w:tabs>
        <w:spacing w:after="0" w:line="240" w:lineRule="auto"/>
        <w:ind w:left="1418" w:hanging="567"/>
        <w:jc w:val="both"/>
        <w:rPr>
          <w:rFonts w:ascii="Times New Roman" w:eastAsia="Times New Roman" w:hAnsi="Times New Roman" w:cs="Times New Roman"/>
          <w:sz w:val="24"/>
          <w:szCs w:val="24"/>
          <w:lang w:eastAsia="ru-RU"/>
        </w:rPr>
      </w:pPr>
      <w:r w:rsidRPr="00E87830">
        <w:rPr>
          <w:rFonts w:ascii="Times New Roman" w:eastAsia="Times New Roman" w:hAnsi="Times New Roman" w:cs="Times New Roman"/>
          <w:sz w:val="24"/>
          <w:szCs w:val="24"/>
          <w:lang w:eastAsia="ru-RU"/>
        </w:rPr>
        <w:t>Антиципация (предвосхищение, предугадывание предстоящего чтения). 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456D66" w:rsidRPr="00E87830" w:rsidRDefault="00456D66" w:rsidP="00E87830">
      <w:pPr>
        <w:numPr>
          <w:ilvl w:val="0"/>
          <w:numId w:val="4"/>
        </w:numPr>
        <w:tabs>
          <w:tab w:val="num" w:pos="540"/>
        </w:tabs>
        <w:spacing w:after="0" w:line="240" w:lineRule="auto"/>
        <w:ind w:left="1418" w:hanging="567"/>
        <w:jc w:val="both"/>
        <w:rPr>
          <w:rFonts w:ascii="Times New Roman" w:eastAsia="Times New Roman" w:hAnsi="Times New Roman" w:cs="Times New Roman"/>
          <w:sz w:val="24"/>
          <w:szCs w:val="24"/>
          <w:lang w:eastAsia="ru-RU"/>
        </w:rPr>
      </w:pPr>
      <w:r w:rsidRPr="00E87830">
        <w:rPr>
          <w:rFonts w:ascii="Times New Roman" w:eastAsia="Times New Roman" w:hAnsi="Times New Roman" w:cs="Times New Roman"/>
          <w:sz w:val="24"/>
          <w:szCs w:val="24"/>
          <w:lang w:eastAsia="ru-RU"/>
        </w:rPr>
        <w:t xml:space="preserve">Постановка  </w:t>
      </w:r>
      <w:proofErr w:type="gramStart"/>
      <w:r w:rsidRPr="00E87830">
        <w:rPr>
          <w:rFonts w:ascii="Times New Roman" w:eastAsia="Times New Roman" w:hAnsi="Times New Roman" w:cs="Times New Roman"/>
          <w:sz w:val="24"/>
          <w:szCs w:val="24"/>
          <w:lang w:eastAsia="ru-RU"/>
        </w:rPr>
        <w:t>целей  урока с учетом общей  готовности учащихся к работе</w:t>
      </w:r>
      <w:proofErr w:type="gramEnd"/>
      <w:r w:rsidRPr="00E87830">
        <w:rPr>
          <w:rFonts w:ascii="Times New Roman" w:eastAsia="Times New Roman" w:hAnsi="Times New Roman" w:cs="Times New Roman"/>
          <w:sz w:val="24"/>
          <w:szCs w:val="24"/>
          <w:lang w:eastAsia="ru-RU"/>
        </w:rPr>
        <w:t xml:space="preserve">. </w:t>
      </w:r>
    </w:p>
    <w:p w:rsidR="00826685" w:rsidRPr="00E87830" w:rsidRDefault="00826685" w:rsidP="00E87830">
      <w:pPr>
        <w:spacing w:after="0" w:line="240" w:lineRule="auto"/>
        <w:ind w:firstLine="851"/>
        <w:jc w:val="both"/>
        <w:rPr>
          <w:rFonts w:ascii="Times New Roman" w:hAnsi="Times New Roman" w:cs="Times New Roman"/>
          <w:b/>
          <w:sz w:val="24"/>
          <w:szCs w:val="24"/>
        </w:rPr>
      </w:pPr>
      <w:r w:rsidRPr="00E87830">
        <w:rPr>
          <w:rFonts w:ascii="Times New Roman" w:hAnsi="Times New Roman" w:cs="Times New Roman"/>
          <w:b/>
          <w:sz w:val="24"/>
          <w:szCs w:val="24"/>
        </w:rPr>
        <w:t xml:space="preserve">II этап. Работа с текстом во время чтения. </w:t>
      </w:r>
    </w:p>
    <w:p w:rsidR="00456D66" w:rsidRPr="00E87830" w:rsidRDefault="00456D66" w:rsidP="00E87830">
      <w:pPr>
        <w:pStyle w:val="a6"/>
        <w:numPr>
          <w:ilvl w:val="0"/>
          <w:numId w:val="8"/>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Первичное чтение текста.  Самостоятельное чтение в классе или чтение - слушание, или комбинированное чтение (на выбор учителя) в соответствии с особенностями текста, возрастными и индивидуальными возможностями учащихся. Выявление первичного восприятия.  Выявление совпадений первоначальных предположений учащихся с содержанием, эмоциональной окраской прочитанного текста.</w:t>
      </w:r>
    </w:p>
    <w:p w:rsidR="00456D66" w:rsidRPr="00E87830" w:rsidRDefault="00456D66" w:rsidP="00E87830">
      <w:pPr>
        <w:pStyle w:val="a6"/>
        <w:numPr>
          <w:ilvl w:val="0"/>
          <w:numId w:val="8"/>
        </w:numPr>
        <w:tabs>
          <w:tab w:val="left" w:pos="900"/>
        </w:tabs>
        <w:spacing w:after="0" w:line="240" w:lineRule="auto"/>
        <w:ind w:left="1418" w:hanging="567"/>
        <w:jc w:val="both"/>
        <w:rPr>
          <w:rFonts w:ascii="Times New Roman" w:eastAsia="Times New Roman" w:hAnsi="Times New Roman"/>
          <w:sz w:val="24"/>
          <w:szCs w:val="24"/>
          <w:lang w:eastAsia="ru-RU"/>
        </w:rPr>
      </w:pPr>
      <w:proofErr w:type="spellStart"/>
      <w:r w:rsidRPr="00E87830">
        <w:rPr>
          <w:rFonts w:ascii="Times New Roman" w:eastAsia="Times New Roman" w:hAnsi="Times New Roman"/>
          <w:sz w:val="24"/>
          <w:szCs w:val="24"/>
          <w:lang w:eastAsia="ru-RU"/>
        </w:rPr>
        <w:t>Перечитывание</w:t>
      </w:r>
      <w:proofErr w:type="spellEnd"/>
      <w:r w:rsidRPr="00E87830">
        <w:rPr>
          <w:rFonts w:ascii="Times New Roman" w:eastAsia="Times New Roman" w:hAnsi="Times New Roman"/>
          <w:sz w:val="24"/>
          <w:szCs w:val="24"/>
          <w:lang w:eastAsia="ru-RU"/>
        </w:rPr>
        <w:t xml:space="preserve"> текста. Медленное «вдумчивое» повторное чтение (всего текста или его отдельных фрагментов). </w:t>
      </w:r>
    </w:p>
    <w:p w:rsidR="00456D66" w:rsidRPr="00E87830" w:rsidRDefault="00456D66" w:rsidP="00E87830">
      <w:pPr>
        <w:pStyle w:val="a6"/>
        <w:numPr>
          <w:ilvl w:val="0"/>
          <w:numId w:val="8"/>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 xml:space="preserve">Анализ текста  (приемы: диалог с автором через текст, комментированное чтение, беседа по </w:t>
      </w:r>
      <w:proofErr w:type="gramStart"/>
      <w:r w:rsidRPr="00E87830">
        <w:rPr>
          <w:rFonts w:ascii="Times New Roman" w:eastAsia="Times New Roman" w:hAnsi="Times New Roman"/>
          <w:sz w:val="24"/>
          <w:szCs w:val="24"/>
          <w:lang w:eastAsia="ru-RU"/>
        </w:rPr>
        <w:t>прочитанному</w:t>
      </w:r>
      <w:proofErr w:type="gramEnd"/>
      <w:r w:rsidRPr="00E87830">
        <w:rPr>
          <w:rFonts w:ascii="Times New Roman" w:eastAsia="Times New Roman" w:hAnsi="Times New Roman"/>
          <w:sz w:val="24"/>
          <w:szCs w:val="24"/>
          <w:lang w:eastAsia="ru-RU"/>
        </w:rPr>
        <w:t xml:space="preserve">, выделение ключевых слов, предложений, абзацев, смысловых частей и проч.). Постановка уточняющего вопроса к каждой смысловой части. </w:t>
      </w:r>
    </w:p>
    <w:p w:rsidR="00456D66" w:rsidRPr="00E87830" w:rsidRDefault="00456D66" w:rsidP="00E87830">
      <w:pPr>
        <w:pStyle w:val="a6"/>
        <w:numPr>
          <w:ilvl w:val="0"/>
          <w:numId w:val="8"/>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 xml:space="preserve">Беседа по содержанию текста. Обобщение </w:t>
      </w:r>
      <w:proofErr w:type="gramStart"/>
      <w:r w:rsidRPr="00E87830">
        <w:rPr>
          <w:rFonts w:ascii="Times New Roman" w:eastAsia="Times New Roman" w:hAnsi="Times New Roman"/>
          <w:sz w:val="24"/>
          <w:szCs w:val="24"/>
          <w:lang w:eastAsia="ru-RU"/>
        </w:rPr>
        <w:t>прочитанного</w:t>
      </w:r>
      <w:proofErr w:type="gramEnd"/>
      <w:r w:rsidRPr="00E87830">
        <w:rPr>
          <w:rFonts w:ascii="Times New Roman" w:eastAsia="Times New Roman" w:hAnsi="Times New Roman"/>
          <w:sz w:val="24"/>
          <w:szCs w:val="24"/>
          <w:lang w:eastAsia="ru-RU"/>
        </w:rPr>
        <w:t xml:space="preserve">. Постановка к тексту обобщающих вопросов. Обращение (в случае необходимости) к отдельным фрагментам текста. </w:t>
      </w:r>
    </w:p>
    <w:p w:rsidR="00456D66" w:rsidRPr="00E87830" w:rsidRDefault="00456D66" w:rsidP="00E87830">
      <w:pPr>
        <w:pStyle w:val="a6"/>
        <w:numPr>
          <w:ilvl w:val="0"/>
          <w:numId w:val="8"/>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Выразительное чтение.</w:t>
      </w:r>
    </w:p>
    <w:p w:rsidR="00826685" w:rsidRPr="007E258F" w:rsidRDefault="00826685" w:rsidP="00E87830">
      <w:pPr>
        <w:spacing w:after="0" w:line="240" w:lineRule="auto"/>
        <w:ind w:firstLine="851"/>
        <w:jc w:val="both"/>
        <w:rPr>
          <w:rFonts w:ascii="Times New Roman" w:hAnsi="Times New Roman" w:cs="Times New Roman"/>
          <w:b/>
          <w:sz w:val="24"/>
          <w:szCs w:val="24"/>
        </w:rPr>
      </w:pPr>
      <w:r w:rsidRPr="007E258F">
        <w:rPr>
          <w:rFonts w:ascii="Times New Roman" w:hAnsi="Times New Roman" w:cs="Times New Roman"/>
          <w:b/>
          <w:sz w:val="24"/>
          <w:szCs w:val="24"/>
        </w:rPr>
        <w:t>III этап. Работа с текстом после чтения.</w:t>
      </w:r>
    </w:p>
    <w:p w:rsidR="00AC3EA3" w:rsidRPr="00E87830" w:rsidRDefault="00AC3EA3" w:rsidP="00E87830">
      <w:pPr>
        <w:pStyle w:val="a6"/>
        <w:numPr>
          <w:ilvl w:val="0"/>
          <w:numId w:val="9"/>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 xml:space="preserve">Концептуальная (смысловая) беседа по тексту. Коллективное обсуждение </w:t>
      </w:r>
      <w:proofErr w:type="gramStart"/>
      <w:r w:rsidRPr="00E87830">
        <w:rPr>
          <w:rFonts w:ascii="Times New Roman" w:eastAsia="Times New Roman" w:hAnsi="Times New Roman"/>
          <w:sz w:val="24"/>
          <w:szCs w:val="24"/>
          <w:lang w:eastAsia="ru-RU"/>
        </w:rPr>
        <w:t>прочитанного</w:t>
      </w:r>
      <w:proofErr w:type="gramEnd"/>
      <w:r w:rsidRPr="00E87830">
        <w:rPr>
          <w:rFonts w:ascii="Times New Roman" w:eastAsia="Times New Roman" w:hAnsi="Times New Roman"/>
          <w:sz w:val="24"/>
          <w:szCs w:val="24"/>
          <w:lang w:eastAsia="ru-RU"/>
        </w:rPr>
        <w:t>, 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AC3EA3" w:rsidRPr="00E87830" w:rsidRDefault="00AC3EA3" w:rsidP="00E87830">
      <w:pPr>
        <w:pStyle w:val="a6"/>
        <w:numPr>
          <w:ilvl w:val="0"/>
          <w:numId w:val="9"/>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 xml:space="preserve">Знакомство с писателем. Рассказ о писателе. Беседа о личности писателя. Работа с материалами учебника, дополнительными источниками. </w:t>
      </w:r>
    </w:p>
    <w:p w:rsidR="00AC3EA3" w:rsidRPr="00E87830" w:rsidRDefault="00AC3EA3" w:rsidP="00E87830">
      <w:pPr>
        <w:pStyle w:val="a6"/>
        <w:numPr>
          <w:ilvl w:val="0"/>
          <w:numId w:val="9"/>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 xml:space="preserve">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 </w:t>
      </w:r>
    </w:p>
    <w:p w:rsidR="00AC3EA3" w:rsidRPr="00E87830" w:rsidRDefault="00AC3EA3" w:rsidP="00E87830">
      <w:pPr>
        <w:pStyle w:val="a6"/>
        <w:numPr>
          <w:ilvl w:val="0"/>
          <w:numId w:val="9"/>
        </w:numPr>
        <w:tabs>
          <w:tab w:val="left" w:pos="900"/>
        </w:tabs>
        <w:spacing w:after="0" w:line="240" w:lineRule="auto"/>
        <w:ind w:left="1418" w:hanging="567"/>
        <w:jc w:val="both"/>
        <w:rPr>
          <w:rFonts w:ascii="Times New Roman" w:eastAsia="Times New Roman" w:hAnsi="Times New Roman"/>
          <w:sz w:val="24"/>
          <w:szCs w:val="24"/>
          <w:lang w:eastAsia="ru-RU"/>
        </w:rPr>
      </w:pPr>
      <w:r w:rsidRPr="00E87830">
        <w:rPr>
          <w:rFonts w:ascii="Times New Roman" w:eastAsia="Times New Roman" w:hAnsi="Times New Roman"/>
          <w:sz w:val="24"/>
          <w:szCs w:val="24"/>
          <w:lang w:eastAsia="ru-RU"/>
        </w:rPr>
        <w:t>Творческие задания, опирающиеся на какую-либо сферу читательской деятельности учащихся (эмоции, воображение, осмысление содержания, художественной формы).</w:t>
      </w:r>
    </w:p>
    <w:p w:rsidR="00826685" w:rsidRPr="00E87830" w:rsidRDefault="00826685" w:rsidP="00E87830">
      <w:pPr>
        <w:spacing w:after="0" w:line="240" w:lineRule="auto"/>
        <w:ind w:firstLine="851"/>
        <w:jc w:val="both"/>
        <w:rPr>
          <w:rFonts w:ascii="Times New Roman" w:hAnsi="Times New Roman" w:cs="Times New Roman"/>
          <w:sz w:val="24"/>
          <w:szCs w:val="24"/>
        </w:rPr>
      </w:pPr>
      <w:proofErr w:type="spellStart"/>
      <w:r w:rsidRPr="00E87830">
        <w:rPr>
          <w:rFonts w:ascii="Times New Roman" w:hAnsi="Times New Roman" w:cs="Times New Roman"/>
          <w:b/>
          <w:color w:val="000000"/>
          <w:sz w:val="24"/>
          <w:szCs w:val="24"/>
        </w:rPr>
        <w:t>Предтекстовые</w:t>
      </w:r>
      <w:proofErr w:type="spellEnd"/>
      <w:r w:rsidRPr="00E87830">
        <w:rPr>
          <w:rFonts w:ascii="Times New Roman" w:hAnsi="Times New Roman" w:cs="Times New Roman"/>
          <w:color w:val="000000"/>
          <w:sz w:val="24"/>
          <w:szCs w:val="24"/>
        </w:rPr>
        <w:t xml:space="preserve"> стратегии (приемы) нацелены на постановку задач чтения, актуализацию предшествующих знаний и опыта, а также на создание мотивации к чтению. </w:t>
      </w:r>
      <w:proofErr w:type="gramStart"/>
      <w:r w:rsidRPr="00E87830">
        <w:rPr>
          <w:rFonts w:ascii="Times New Roman" w:hAnsi="Times New Roman" w:cs="Times New Roman"/>
          <w:color w:val="000000"/>
          <w:sz w:val="24"/>
          <w:szCs w:val="24"/>
        </w:rPr>
        <w:t xml:space="preserve">К наиболее распространенным, которые используются мной, относятся стратегии «Мозговой штурм», «Ассоциативный куст», «Ориентиры предвосхищения», «Лови ошибку». </w:t>
      </w:r>
      <w:proofErr w:type="gramEnd"/>
    </w:p>
    <w:p w:rsidR="00826685" w:rsidRPr="00E87830" w:rsidRDefault="00826685"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lastRenderedPageBreak/>
        <w:t>Приемы «Мозговой штурм» и «Ассоциативный куст» позволяют за короткий промежуток времени, используя интеллектуальный потенциал каждого ученика, решить поставленные задачи. К данным приемам прибегаю для коллективного поиска решения проблемы, вовлечения в работу как можно большего числа учащихся.</w:t>
      </w:r>
    </w:p>
    <w:p w:rsidR="00C565D6" w:rsidRPr="00E87830" w:rsidRDefault="00C565D6"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Например, перед анализом рассказа «Тёплый хлеб» предлагаю пятиклассникам сначала ответить на вопросы:</w:t>
      </w:r>
    </w:p>
    <w:p w:rsidR="00C565D6" w:rsidRPr="00E87830" w:rsidRDefault="00C565D6"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-Как называется рассказ?</w:t>
      </w:r>
    </w:p>
    <w:p w:rsidR="00C565D6" w:rsidRPr="00E87830" w:rsidRDefault="00C565D6"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-Как вы думаете, о чем будет говориться  в рассказе?</w:t>
      </w:r>
    </w:p>
    <w:p w:rsidR="00C565D6" w:rsidRPr="00E87830" w:rsidRDefault="00C565D6"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-Это тема или идея.</w:t>
      </w:r>
    </w:p>
    <w:p w:rsidR="00C565D6" w:rsidRPr="00E87830" w:rsidRDefault="00C565D6"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Затем прошу подобрать и записать ассоциации к слову </w:t>
      </w:r>
      <w:r w:rsidRPr="00E87830">
        <w:rPr>
          <w:rFonts w:ascii="Times New Roman" w:hAnsi="Times New Roman" w:cs="Times New Roman"/>
          <w:i/>
          <w:sz w:val="24"/>
          <w:szCs w:val="24"/>
        </w:rPr>
        <w:t>«тёплый»</w:t>
      </w:r>
      <w:r w:rsidRPr="00E87830">
        <w:rPr>
          <w:rFonts w:ascii="Times New Roman" w:hAnsi="Times New Roman" w:cs="Times New Roman"/>
          <w:sz w:val="24"/>
          <w:szCs w:val="24"/>
        </w:rPr>
        <w:t xml:space="preserve">. </w:t>
      </w:r>
      <w:r w:rsidRPr="00E87830">
        <w:rPr>
          <w:rFonts w:ascii="Times New Roman" w:hAnsi="Times New Roman" w:cs="Times New Roman"/>
          <w:color w:val="000000"/>
          <w:sz w:val="24"/>
          <w:szCs w:val="24"/>
        </w:rPr>
        <w:t xml:space="preserve">Так мы создали «Ассоциативный куст». </w:t>
      </w:r>
      <w:proofErr w:type="gramStart"/>
      <w:r w:rsidRPr="00E87830">
        <w:rPr>
          <w:rFonts w:ascii="Times New Roman" w:hAnsi="Times New Roman" w:cs="Times New Roman"/>
          <w:color w:val="000000"/>
          <w:sz w:val="24"/>
          <w:szCs w:val="24"/>
        </w:rPr>
        <w:t xml:space="preserve">Ребята назвали </w:t>
      </w:r>
      <w:r w:rsidRPr="00E87830">
        <w:rPr>
          <w:rFonts w:ascii="Times New Roman" w:hAnsi="Times New Roman" w:cs="Times New Roman"/>
          <w:sz w:val="24"/>
          <w:szCs w:val="24"/>
        </w:rPr>
        <w:t xml:space="preserve">такие слова, как </w:t>
      </w:r>
      <w:r w:rsidR="009E0F62" w:rsidRPr="00E87830">
        <w:rPr>
          <w:rFonts w:ascii="Times New Roman" w:hAnsi="Times New Roman" w:cs="Times New Roman"/>
          <w:sz w:val="24"/>
          <w:szCs w:val="24"/>
        </w:rPr>
        <w:t>горячий, хороший, мягкий, добрый</w:t>
      </w:r>
      <w:r w:rsidRPr="00E87830">
        <w:rPr>
          <w:rFonts w:ascii="Times New Roman" w:hAnsi="Times New Roman" w:cs="Times New Roman"/>
          <w:sz w:val="24"/>
          <w:szCs w:val="24"/>
        </w:rPr>
        <w:t>,</w:t>
      </w:r>
      <w:r w:rsidR="009E0F62" w:rsidRPr="00E87830">
        <w:rPr>
          <w:rFonts w:ascii="Times New Roman" w:hAnsi="Times New Roman" w:cs="Times New Roman"/>
          <w:sz w:val="24"/>
          <w:szCs w:val="24"/>
        </w:rPr>
        <w:t xml:space="preserve"> ласковый,</w:t>
      </w:r>
      <w:r w:rsidRPr="00E87830">
        <w:rPr>
          <w:rFonts w:ascii="Times New Roman" w:hAnsi="Times New Roman" w:cs="Times New Roman"/>
          <w:sz w:val="24"/>
          <w:szCs w:val="24"/>
        </w:rPr>
        <w:t xml:space="preserve"> и т.д. </w:t>
      </w:r>
      <w:proofErr w:type="gramEnd"/>
    </w:p>
    <w:p w:rsidR="00490490" w:rsidRPr="00E87830" w:rsidRDefault="00C565D6"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Затем прочитали текст </w:t>
      </w:r>
      <w:r w:rsidR="009E0F62" w:rsidRPr="00E87830">
        <w:rPr>
          <w:rFonts w:ascii="Times New Roman" w:hAnsi="Times New Roman" w:cs="Times New Roman"/>
          <w:sz w:val="24"/>
          <w:szCs w:val="24"/>
        </w:rPr>
        <w:t>рассказа</w:t>
      </w:r>
      <w:r w:rsidRPr="00E87830">
        <w:rPr>
          <w:rFonts w:ascii="Times New Roman" w:hAnsi="Times New Roman" w:cs="Times New Roman"/>
          <w:sz w:val="24"/>
          <w:szCs w:val="24"/>
        </w:rPr>
        <w:t xml:space="preserve"> и посмотрели, адекватна ли информация, данная ими тому, что мы узнали из текста. </w:t>
      </w:r>
    </w:p>
    <w:p w:rsidR="00490490" w:rsidRPr="00E87830" w:rsidRDefault="0049049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Целью стратегии «Лови ошибку» является формирование умений читать вдумчиво, связывать информацию, обнаруженную в тексте, со знаниями из других источников, на основе имеющихся знаний подвергать сомнению достоверность имеющейся информации. </w:t>
      </w:r>
    </w:p>
    <w:p w:rsidR="00490490" w:rsidRPr="00E87830" w:rsidRDefault="0049049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Заранее подготавливаю текст, содержащий ошибочную информацию, и предлагаю учащимся выявить допущенные ошибки. Ребята анализируют предложенный текст, пытаются выявить ошибки, аргументируют свои выводы. </w:t>
      </w:r>
    </w:p>
    <w:p w:rsidR="00490490" w:rsidRPr="00E87830" w:rsidRDefault="00490490"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Далее предлагаю изучить новый материал, после чего вернуться к тексту задания и исправить те ошибки, которые не удалось выявить в начале урока. </w:t>
      </w:r>
    </w:p>
    <w:p w:rsidR="00490490" w:rsidRPr="00E87830" w:rsidRDefault="00490490"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Такой материал можно предложить и для анализа, и для творческой переработки текста, и для синтеза собственного мнения.</w:t>
      </w:r>
    </w:p>
    <w:p w:rsidR="00490490" w:rsidRPr="00E87830" w:rsidRDefault="00490490"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Например, учащимся 7 класса при изучении произведения Н.В. Гоголя «Тарас Бульба» было предложено задание выявить в тексте допущенные ошибки (см. Приложение 1).</w:t>
      </w:r>
    </w:p>
    <w:p w:rsidR="00490490" w:rsidRPr="00E87830" w:rsidRDefault="00490490" w:rsidP="00E87830">
      <w:pPr>
        <w:spacing w:after="0" w:line="240" w:lineRule="auto"/>
        <w:ind w:firstLine="851"/>
        <w:jc w:val="both"/>
        <w:rPr>
          <w:rFonts w:ascii="Times New Roman" w:hAnsi="Times New Roman" w:cs="Times New Roman"/>
          <w:i/>
          <w:color w:val="000000"/>
          <w:sz w:val="24"/>
          <w:szCs w:val="24"/>
        </w:rPr>
      </w:pPr>
      <w:r w:rsidRPr="00E87830">
        <w:rPr>
          <w:rFonts w:ascii="Times New Roman" w:hAnsi="Times New Roman" w:cs="Times New Roman"/>
          <w:color w:val="000000"/>
          <w:sz w:val="24"/>
          <w:szCs w:val="24"/>
        </w:rPr>
        <w:t xml:space="preserve">На уроке литературы в 7 классе при изучении биографии А.С. Пушкина использовала прием «Ориентиры предвосхищения». </w:t>
      </w:r>
    </w:p>
    <w:p w:rsidR="00490490" w:rsidRPr="00E87830" w:rsidRDefault="00490490" w:rsidP="00E87830">
      <w:pPr>
        <w:pStyle w:val="a6"/>
        <w:numPr>
          <w:ilvl w:val="1"/>
          <w:numId w:val="4"/>
        </w:numPr>
        <w:tabs>
          <w:tab w:val="clear" w:pos="2148"/>
          <w:tab w:val="num" w:pos="1418"/>
        </w:tabs>
        <w:spacing w:after="0" w:line="240" w:lineRule="auto"/>
        <w:ind w:left="1418" w:hanging="567"/>
        <w:jc w:val="both"/>
        <w:rPr>
          <w:rFonts w:ascii="Times New Roman" w:hAnsi="Times New Roman"/>
          <w:color w:val="000000"/>
          <w:sz w:val="24"/>
          <w:szCs w:val="24"/>
        </w:rPr>
      </w:pPr>
      <w:r w:rsidRPr="00E87830">
        <w:rPr>
          <w:rFonts w:ascii="Times New Roman" w:hAnsi="Times New Roman"/>
          <w:color w:val="000000"/>
          <w:sz w:val="24"/>
          <w:szCs w:val="24"/>
        </w:rPr>
        <w:t>Учащимся необходимо прочитать суждения и отметить те, с которыми они согласны (V).</w:t>
      </w:r>
    </w:p>
    <w:p w:rsidR="00490490" w:rsidRPr="00E87830" w:rsidRDefault="00490490" w:rsidP="00E87830">
      <w:pPr>
        <w:pStyle w:val="a6"/>
        <w:numPr>
          <w:ilvl w:val="1"/>
          <w:numId w:val="4"/>
        </w:numPr>
        <w:tabs>
          <w:tab w:val="clear" w:pos="2148"/>
          <w:tab w:val="num" w:pos="1418"/>
        </w:tabs>
        <w:spacing w:after="0" w:line="240" w:lineRule="auto"/>
        <w:ind w:left="1418" w:hanging="567"/>
        <w:jc w:val="both"/>
        <w:rPr>
          <w:rFonts w:ascii="Times New Roman" w:hAnsi="Times New Roman"/>
          <w:color w:val="000000"/>
          <w:sz w:val="24"/>
          <w:szCs w:val="24"/>
        </w:rPr>
      </w:pPr>
      <w:r w:rsidRPr="00E87830">
        <w:rPr>
          <w:rFonts w:ascii="Times New Roman" w:hAnsi="Times New Roman"/>
          <w:color w:val="000000"/>
          <w:sz w:val="24"/>
          <w:szCs w:val="24"/>
        </w:rPr>
        <w:t xml:space="preserve">Затем отметить их ещё раз после прочтения текста статьи. Если ответ изменился, объяснить, почему это произошло. </w:t>
      </w:r>
    </w:p>
    <w:p w:rsidR="008B5C15" w:rsidRPr="00E87830" w:rsidRDefault="00490490"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К стратегиям </w:t>
      </w:r>
      <w:r w:rsidRPr="00E87830">
        <w:rPr>
          <w:rFonts w:ascii="Times New Roman" w:hAnsi="Times New Roman" w:cs="Times New Roman"/>
          <w:b/>
          <w:color w:val="000000"/>
          <w:sz w:val="24"/>
          <w:szCs w:val="24"/>
        </w:rPr>
        <w:t>текстовой</w:t>
      </w:r>
      <w:r w:rsidRPr="00E87830">
        <w:rPr>
          <w:rFonts w:ascii="Times New Roman" w:hAnsi="Times New Roman" w:cs="Times New Roman"/>
          <w:color w:val="000000"/>
          <w:sz w:val="24"/>
          <w:szCs w:val="24"/>
        </w:rPr>
        <w:t xml:space="preserve"> деятельности относятся приёмы, которые помогают управлять процессом осмысления текста во время чтения. Мною в работе с </w:t>
      </w:r>
      <w:proofErr w:type="gramStart"/>
      <w:r w:rsidRPr="00E87830">
        <w:rPr>
          <w:rFonts w:ascii="Times New Roman" w:hAnsi="Times New Roman" w:cs="Times New Roman"/>
          <w:color w:val="000000"/>
          <w:sz w:val="24"/>
          <w:szCs w:val="24"/>
        </w:rPr>
        <w:t>обучающимися</w:t>
      </w:r>
      <w:proofErr w:type="gramEnd"/>
      <w:r w:rsidRPr="00E87830">
        <w:rPr>
          <w:rFonts w:ascii="Times New Roman" w:hAnsi="Times New Roman" w:cs="Times New Roman"/>
          <w:color w:val="000000"/>
          <w:sz w:val="24"/>
          <w:szCs w:val="24"/>
        </w:rPr>
        <w:t xml:space="preserve"> используются следующие: </w:t>
      </w:r>
    </w:p>
    <w:p w:rsidR="008B5C15" w:rsidRPr="00E87830" w:rsidRDefault="00490490" w:rsidP="00E87830">
      <w:pPr>
        <w:pStyle w:val="a6"/>
        <w:numPr>
          <w:ilvl w:val="0"/>
          <w:numId w:val="11"/>
        </w:numPr>
        <w:autoSpaceDE w:val="0"/>
        <w:autoSpaceDN w:val="0"/>
        <w:adjustRightInd w:val="0"/>
        <w:spacing w:after="0" w:line="240" w:lineRule="auto"/>
        <w:ind w:hanging="577"/>
        <w:jc w:val="both"/>
        <w:rPr>
          <w:rFonts w:ascii="Times New Roman" w:hAnsi="Times New Roman"/>
          <w:color w:val="000000"/>
          <w:sz w:val="24"/>
          <w:szCs w:val="24"/>
        </w:rPr>
      </w:pPr>
      <w:r w:rsidRPr="00E87830">
        <w:rPr>
          <w:rFonts w:ascii="Times New Roman" w:hAnsi="Times New Roman"/>
          <w:color w:val="000000"/>
          <w:sz w:val="24"/>
          <w:szCs w:val="24"/>
        </w:rPr>
        <w:t>Стратегия</w:t>
      </w:r>
      <w:r w:rsidR="008B5C15" w:rsidRPr="00E87830">
        <w:rPr>
          <w:rFonts w:ascii="Times New Roman" w:hAnsi="Times New Roman"/>
          <w:color w:val="000000"/>
          <w:sz w:val="24"/>
          <w:szCs w:val="24"/>
        </w:rPr>
        <w:t xml:space="preserve"> </w:t>
      </w:r>
      <w:r w:rsidRPr="00E87830">
        <w:rPr>
          <w:rFonts w:ascii="Times New Roman" w:hAnsi="Times New Roman"/>
          <w:color w:val="000000"/>
          <w:sz w:val="24"/>
          <w:szCs w:val="24"/>
        </w:rPr>
        <w:t xml:space="preserve">«Чтение в кружок (попеременное чтение)», </w:t>
      </w:r>
      <w:proofErr w:type="gramStart"/>
      <w:r w:rsidRPr="00E87830">
        <w:rPr>
          <w:rFonts w:ascii="Times New Roman" w:hAnsi="Times New Roman"/>
          <w:color w:val="000000"/>
          <w:sz w:val="24"/>
          <w:szCs w:val="24"/>
        </w:rPr>
        <w:t>целью</w:t>
      </w:r>
      <w:proofErr w:type="gramEnd"/>
      <w:r w:rsidRPr="00E87830">
        <w:rPr>
          <w:rFonts w:ascii="Times New Roman" w:hAnsi="Times New Roman"/>
          <w:color w:val="000000"/>
          <w:sz w:val="24"/>
          <w:szCs w:val="24"/>
        </w:rPr>
        <w:t xml:space="preserve"> которой является проверка понимания читаемого вслух текста. Имеющи</w:t>
      </w:r>
      <w:r w:rsidR="008B5C15" w:rsidRPr="00E87830">
        <w:rPr>
          <w:rFonts w:ascii="Times New Roman" w:hAnsi="Times New Roman"/>
          <w:color w:val="000000"/>
          <w:sz w:val="24"/>
          <w:szCs w:val="24"/>
        </w:rPr>
        <w:t>йся в одном экземпляре текст даё</w:t>
      </w:r>
      <w:r w:rsidRPr="00E87830">
        <w:rPr>
          <w:rFonts w:ascii="Times New Roman" w:hAnsi="Times New Roman"/>
          <w:color w:val="000000"/>
          <w:sz w:val="24"/>
          <w:szCs w:val="24"/>
        </w:rPr>
        <w:t xml:space="preserve">тся ученику, который читает абзац, остальные слушают его и задают вопросы чтецу, чтобы проверить, понимает ли он читаемый текст. Если его ответ не верен или не точен, </w:t>
      </w:r>
      <w:proofErr w:type="gramStart"/>
      <w:r w:rsidRPr="00E87830">
        <w:rPr>
          <w:rFonts w:ascii="Times New Roman" w:hAnsi="Times New Roman"/>
          <w:color w:val="000000"/>
          <w:sz w:val="24"/>
          <w:szCs w:val="24"/>
        </w:rPr>
        <w:t>слушающие</w:t>
      </w:r>
      <w:proofErr w:type="gramEnd"/>
      <w:r w:rsidRPr="00E87830">
        <w:rPr>
          <w:rFonts w:ascii="Times New Roman" w:hAnsi="Times New Roman"/>
          <w:color w:val="000000"/>
          <w:sz w:val="24"/>
          <w:szCs w:val="24"/>
        </w:rPr>
        <w:t xml:space="preserve"> его поправляют. Первым всегда читает учитель, он переда</w:t>
      </w:r>
      <w:r w:rsidR="008B5C15" w:rsidRPr="00E87830">
        <w:rPr>
          <w:rFonts w:ascii="Times New Roman" w:hAnsi="Times New Roman"/>
          <w:color w:val="000000"/>
          <w:sz w:val="24"/>
          <w:szCs w:val="24"/>
        </w:rPr>
        <w:t>ё</w:t>
      </w:r>
      <w:r w:rsidRPr="00E87830">
        <w:rPr>
          <w:rFonts w:ascii="Times New Roman" w:hAnsi="Times New Roman"/>
          <w:color w:val="000000"/>
          <w:sz w:val="24"/>
          <w:szCs w:val="24"/>
        </w:rPr>
        <w:t xml:space="preserve">т первому ученику, затем второму и т.д. </w:t>
      </w:r>
    </w:p>
    <w:p w:rsidR="00490490" w:rsidRPr="00E87830" w:rsidRDefault="00490490" w:rsidP="00E87830">
      <w:pPr>
        <w:pStyle w:val="a6"/>
        <w:numPr>
          <w:ilvl w:val="0"/>
          <w:numId w:val="11"/>
        </w:numPr>
        <w:autoSpaceDE w:val="0"/>
        <w:autoSpaceDN w:val="0"/>
        <w:adjustRightInd w:val="0"/>
        <w:spacing w:after="0" w:line="240" w:lineRule="auto"/>
        <w:ind w:hanging="577"/>
        <w:jc w:val="both"/>
        <w:rPr>
          <w:rFonts w:ascii="Times New Roman" w:hAnsi="Times New Roman"/>
          <w:color w:val="000000"/>
          <w:sz w:val="24"/>
          <w:szCs w:val="24"/>
        </w:rPr>
      </w:pPr>
      <w:r w:rsidRPr="00E87830">
        <w:rPr>
          <w:rFonts w:ascii="Times New Roman" w:hAnsi="Times New Roman"/>
          <w:color w:val="000000"/>
          <w:sz w:val="24"/>
          <w:szCs w:val="24"/>
        </w:rPr>
        <w:t>Стратегия «Чтение с остановками» применяется при чтении текстов различных типов речи. Е</w:t>
      </w:r>
      <w:r w:rsidR="008B5C15" w:rsidRPr="00E87830">
        <w:rPr>
          <w:rFonts w:ascii="Times New Roman" w:hAnsi="Times New Roman"/>
          <w:color w:val="000000"/>
          <w:sz w:val="24"/>
          <w:szCs w:val="24"/>
        </w:rPr>
        <w:t>ё</w:t>
      </w:r>
      <w:r w:rsidRPr="00E87830">
        <w:rPr>
          <w:rFonts w:ascii="Times New Roman" w:hAnsi="Times New Roman"/>
          <w:color w:val="000000"/>
          <w:sz w:val="24"/>
          <w:szCs w:val="24"/>
        </w:rPr>
        <w:t xml:space="preserve"> цель – управление процессом осмысления текста во время его чтения. </w:t>
      </w:r>
    </w:p>
    <w:p w:rsidR="008B5C15" w:rsidRPr="00E87830" w:rsidRDefault="00490490"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На уроке литературы в 7 классе при изучении рассказа Платонова «Юшка» говорю учащимся, что мы будем читать текст с остановками, во время которых вам будут задаваться вопросы, одни из них направлены на проверку понимания, другие — на прогноз содержания последующего отрывка. </w:t>
      </w:r>
    </w:p>
    <w:p w:rsidR="008B5C15" w:rsidRPr="00E87830" w:rsidRDefault="008B5C15"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 </w:t>
      </w:r>
      <w:r w:rsidR="00490490" w:rsidRPr="00E87830">
        <w:rPr>
          <w:rFonts w:ascii="Times New Roman" w:hAnsi="Times New Roman" w:cs="Times New Roman"/>
          <w:color w:val="000000"/>
          <w:sz w:val="24"/>
          <w:szCs w:val="24"/>
        </w:rPr>
        <w:t xml:space="preserve">Ребята, что такое любовь, милосердие? </w:t>
      </w:r>
    </w:p>
    <w:p w:rsidR="008B5C15" w:rsidRPr="00E87830" w:rsidRDefault="008B5C15"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 </w:t>
      </w:r>
      <w:r w:rsidR="00490490" w:rsidRPr="00E87830">
        <w:rPr>
          <w:rFonts w:ascii="Times New Roman" w:hAnsi="Times New Roman" w:cs="Times New Roman"/>
          <w:color w:val="000000"/>
          <w:sz w:val="24"/>
          <w:szCs w:val="24"/>
        </w:rPr>
        <w:t xml:space="preserve">Можете ли Вы обидеть одноклассника, чужого человека? </w:t>
      </w:r>
    </w:p>
    <w:p w:rsidR="008B5C15" w:rsidRPr="00E87830" w:rsidRDefault="008B5C15"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 </w:t>
      </w:r>
      <w:r w:rsidR="00490490" w:rsidRPr="00E87830">
        <w:rPr>
          <w:rFonts w:ascii="Times New Roman" w:hAnsi="Times New Roman" w:cs="Times New Roman"/>
          <w:color w:val="000000"/>
          <w:sz w:val="24"/>
          <w:szCs w:val="24"/>
        </w:rPr>
        <w:t xml:space="preserve">Сегодня будем читать рассказ Андрея Платонова «Юшка». Как Вы думаете, кто такой Юшка? </w:t>
      </w:r>
    </w:p>
    <w:p w:rsidR="008B5C15" w:rsidRPr="00E87830" w:rsidRDefault="00490490" w:rsidP="00E87830">
      <w:pPr>
        <w:autoSpaceDE w:val="0"/>
        <w:autoSpaceDN w:val="0"/>
        <w:adjustRightInd w:val="0"/>
        <w:spacing w:after="0" w:line="240" w:lineRule="auto"/>
        <w:ind w:firstLine="851"/>
        <w:jc w:val="both"/>
        <w:rPr>
          <w:rFonts w:ascii="Times New Roman" w:hAnsi="Times New Roman" w:cs="Times New Roman"/>
          <w:color w:val="000000"/>
          <w:sz w:val="24"/>
          <w:szCs w:val="24"/>
        </w:rPr>
      </w:pPr>
      <w:proofErr w:type="gramStart"/>
      <w:r w:rsidRPr="00E87830">
        <w:rPr>
          <w:rFonts w:ascii="Times New Roman" w:hAnsi="Times New Roman" w:cs="Times New Roman"/>
          <w:color w:val="000000"/>
          <w:sz w:val="24"/>
          <w:szCs w:val="24"/>
        </w:rPr>
        <w:lastRenderedPageBreak/>
        <w:t>Далее обучающиеся читают отрывок и отвечают на вопросы к нему до перехода к чтению следующего.</w:t>
      </w:r>
      <w:proofErr w:type="gramEnd"/>
      <w:r w:rsidRPr="00E87830">
        <w:rPr>
          <w:rFonts w:ascii="Times New Roman" w:hAnsi="Times New Roman" w:cs="Times New Roman"/>
          <w:color w:val="000000"/>
          <w:sz w:val="24"/>
          <w:szCs w:val="24"/>
        </w:rPr>
        <w:t xml:space="preserve"> Вопросы должны быть направлены на </w:t>
      </w:r>
      <w:r w:rsidRPr="00E87830">
        <w:rPr>
          <w:rFonts w:ascii="Times New Roman" w:hAnsi="Times New Roman" w:cs="Times New Roman"/>
          <w:sz w:val="24"/>
          <w:szCs w:val="24"/>
        </w:rPr>
        <w:t xml:space="preserve">контроль общего понимания прочитанного отрывка и прогнозирование содержания следующего. </w:t>
      </w:r>
    </w:p>
    <w:p w:rsidR="002028AD" w:rsidRPr="00E87830" w:rsidRDefault="00490490" w:rsidP="00E87830">
      <w:pPr>
        <w:autoSpaceDE w:val="0"/>
        <w:autoSpaceDN w:val="0"/>
        <w:adjustRightInd w:val="0"/>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Например, имя Ефим, главного героя произведения, почти не звучит, все зовут его Юшкой. Юшка - это прозвище. Когда дают людям прозвища? Что же за прозвище у Ефима? Были ли какие-то основания называть его юродивым? О чем говорят детали портрета? Что такое </w:t>
      </w:r>
      <w:proofErr w:type="spellStart"/>
      <w:r w:rsidRPr="00E87830">
        <w:rPr>
          <w:rFonts w:ascii="Times New Roman" w:hAnsi="Times New Roman" w:cs="Times New Roman"/>
          <w:sz w:val="24"/>
          <w:szCs w:val="24"/>
        </w:rPr>
        <w:t>неостывающие</w:t>
      </w:r>
      <w:proofErr w:type="spellEnd"/>
      <w:r w:rsidRPr="00E87830">
        <w:rPr>
          <w:rFonts w:ascii="Times New Roman" w:hAnsi="Times New Roman" w:cs="Times New Roman"/>
          <w:sz w:val="24"/>
          <w:szCs w:val="24"/>
        </w:rPr>
        <w:t xml:space="preserve"> глаза?</w:t>
      </w:r>
    </w:p>
    <w:p w:rsidR="002028AD" w:rsidRPr="00E87830" w:rsidRDefault="002028AD" w:rsidP="00E87830">
      <w:pPr>
        <w:autoSpaceDE w:val="0"/>
        <w:autoSpaceDN w:val="0"/>
        <w:adjustRightInd w:val="0"/>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Цель стратегии «Дневник двойных записей»: сформировать умение задавать вопросы во   время чтения,   критически оценивать информацию, сопоставлять прочитанное с собственным опытом. </w:t>
      </w:r>
    </w:p>
    <w:p w:rsidR="002028AD" w:rsidRPr="00E87830" w:rsidRDefault="002028AD" w:rsidP="00E87830">
      <w:pPr>
        <w:autoSpaceDE w:val="0"/>
        <w:autoSpaceDN w:val="0"/>
        <w:adjustRightInd w:val="0"/>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При изучении рассказа ИМ.С. Тургенева «Муму» предлагаю учащимся разделить тетрадь на две части. </w:t>
      </w:r>
      <w:proofErr w:type="gramStart"/>
      <w:r w:rsidRPr="00E87830">
        <w:rPr>
          <w:rFonts w:ascii="Times New Roman" w:hAnsi="Times New Roman" w:cs="Times New Roman"/>
          <w:sz w:val="24"/>
          <w:szCs w:val="24"/>
        </w:rPr>
        <w:t>В процессе чтения ученики должны в левой части записать моменты, которые поразили, удивили, напомнили о   каких-то    фактах,    вызвали     какие- либо ассоциации; в правой – написать краткий комментарий: почему     именно   этот  момент удивил, какие ассоциации вызвал, на какие мысли натолкнул</w:t>
      </w:r>
      <w:r w:rsidR="00677B9A" w:rsidRPr="00E87830">
        <w:rPr>
          <w:rFonts w:ascii="Times New Roman" w:hAnsi="Times New Roman" w:cs="Times New Roman"/>
          <w:sz w:val="24"/>
          <w:szCs w:val="24"/>
        </w:rPr>
        <w:t xml:space="preserve"> (см. Приложение 3)</w:t>
      </w:r>
      <w:r w:rsidRPr="00E87830">
        <w:rPr>
          <w:rFonts w:ascii="Times New Roman" w:hAnsi="Times New Roman" w:cs="Times New Roman"/>
          <w:sz w:val="24"/>
          <w:szCs w:val="24"/>
        </w:rPr>
        <w:t xml:space="preserve">. </w:t>
      </w:r>
      <w:proofErr w:type="gramEnd"/>
    </w:p>
    <w:p w:rsidR="00366366" w:rsidRPr="00E87830" w:rsidRDefault="002028AD"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Целью </w:t>
      </w:r>
      <w:proofErr w:type="spellStart"/>
      <w:r w:rsidRPr="00E87830">
        <w:rPr>
          <w:rFonts w:ascii="Times New Roman" w:hAnsi="Times New Roman" w:cs="Times New Roman"/>
          <w:b/>
          <w:sz w:val="24"/>
          <w:szCs w:val="24"/>
        </w:rPr>
        <w:t>послетекстовых</w:t>
      </w:r>
      <w:proofErr w:type="spellEnd"/>
      <w:r w:rsidRPr="00E87830">
        <w:rPr>
          <w:rFonts w:ascii="Times New Roman" w:hAnsi="Times New Roman" w:cs="Times New Roman"/>
          <w:sz w:val="24"/>
          <w:szCs w:val="24"/>
        </w:rPr>
        <w:t xml:space="preserve"> стратегий  является применение, использование материала в самых различных ситуациях, формах, сферах, включение его в другую, более масштабную деятельность. Стратегии связаны с усвоением,  обсуждением </w:t>
      </w:r>
      <w:proofErr w:type="gramStart"/>
      <w:r w:rsidRPr="00E87830">
        <w:rPr>
          <w:rFonts w:ascii="Times New Roman" w:hAnsi="Times New Roman" w:cs="Times New Roman"/>
          <w:sz w:val="24"/>
          <w:szCs w:val="24"/>
        </w:rPr>
        <w:t>прочитанного</w:t>
      </w:r>
      <w:proofErr w:type="gramEnd"/>
      <w:r w:rsidRPr="00E87830">
        <w:rPr>
          <w:rFonts w:ascii="Times New Roman" w:hAnsi="Times New Roman" w:cs="Times New Roman"/>
          <w:sz w:val="24"/>
          <w:szCs w:val="24"/>
        </w:rPr>
        <w:t xml:space="preserve">, происходит корректировка  читательской интерпретации авторским смыслом. Из стратегий </w:t>
      </w:r>
      <w:proofErr w:type="spellStart"/>
      <w:r w:rsidRPr="00E87830">
        <w:rPr>
          <w:rFonts w:ascii="Times New Roman" w:hAnsi="Times New Roman" w:cs="Times New Roman"/>
          <w:sz w:val="24"/>
          <w:szCs w:val="24"/>
        </w:rPr>
        <w:t>послетекстовой</w:t>
      </w:r>
      <w:proofErr w:type="spellEnd"/>
      <w:r w:rsidRPr="00E87830">
        <w:rPr>
          <w:rFonts w:ascii="Times New Roman" w:hAnsi="Times New Roman" w:cs="Times New Roman"/>
          <w:sz w:val="24"/>
          <w:szCs w:val="24"/>
        </w:rPr>
        <w:t xml:space="preserve"> деятельности ребята с удовольствием работают с при</w:t>
      </w:r>
      <w:r w:rsidR="00366366" w:rsidRPr="00E87830">
        <w:rPr>
          <w:rFonts w:ascii="Times New Roman" w:hAnsi="Times New Roman" w:cs="Times New Roman"/>
          <w:sz w:val="24"/>
          <w:szCs w:val="24"/>
        </w:rPr>
        <w:t>ё</w:t>
      </w:r>
      <w:r w:rsidRPr="00E87830">
        <w:rPr>
          <w:rFonts w:ascii="Times New Roman" w:hAnsi="Times New Roman" w:cs="Times New Roman"/>
          <w:sz w:val="24"/>
          <w:szCs w:val="24"/>
        </w:rPr>
        <w:t xml:space="preserve">мами: «Отношения между вопросом и ответом», «Вопросы после текста», «Тайм-аут», «Проверочный лист». </w:t>
      </w:r>
    </w:p>
    <w:p w:rsidR="00366366" w:rsidRPr="00E87830" w:rsidRDefault="002028AD"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Цель  стратегии «Тайм-аут»: самопроверка и оценка понимания текста пут</w:t>
      </w:r>
      <w:r w:rsidR="00366366" w:rsidRPr="00E87830">
        <w:rPr>
          <w:rFonts w:ascii="Times New Roman" w:hAnsi="Times New Roman" w:cs="Times New Roman"/>
          <w:sz w:val="24"/>
          <w:szCs w:val="24"/>
        </w:rPr>
        <w:t>ё</w:t>
      </w:r>
      <w:r w:rsidRPr="00E87830">
        <w:rPr>
          <w:rFonts w:ascii="Times New Roman" w:hAnsi="Times New Roman" w:cs="Times New Roman"/>
          <w:sz w:val="24"/>
          <w:szCs w:val="24"/>
        </w:rPr>
        <w:t xml:space="preserve">м обсуждения его в парах и в группе. Например, учащимся </w:t>
      </w:r>
      <w:r w:rsidR="00366366" w:rsidRPr="00E87830">
        <w:rPr>
          <w:rFonts w:ascii="Times New Roman" w:hAnsi="Times New Roman" w:cs="Times New Roman"/>
          <w:sz w:val="24"/>
          <w:szCs w:val="24"/>
        </w:rPr>
        <w:t>5</w:t>
      </w:r>
      <w:r w:rsidRPr="00E87830">
        <w:rPr>
          <w:rFonts w:ascii="Times New Roman" w:hAnsi="Times New Roman" w:cs="Times New Roman"/>
          <w:sz w:val="24"/>
          <w:szCs w:val="24"/>
        </w:rPr>
        <w:t xml:space="preserve"> класса при изучении </w:t>
      </w:r>
      <w:r w:rsidR="00366366" w:rsidRPr="00E87830">
        <w:rPr>
          <w:rFonts w:ascii="Times New Roman" w:hAnsi="Times New Roman" w:cs="Times New Roman"/>
          <w:sz w:val="24"/>
          <w:szCs w:val="24"/>
        </w:rPr>
        <w:t xml:space="preserve">темы «Имена существительные собственные и нарицательные» предложено было </w:t>
      </w:r>
      <w:r w:rsidRPr="00E87830">
        <w:rPr>
          <w:rFonts w:ascii="Times New Roman" w:hAnsi="Times New Roman" w:cs="Times New Roman"/>
          <w:sz w:val="24"/>
          <w:szCs w:val="24"/>
        </w:rPr>
        <w:t xml:space="preserve">прочитать самостоятельно про себя  </w:t>
      </w:r>
      <w:r w:rsidR="00366366" w:rsidRPr="00E87830">
        <w:rPr>
          <w:rFonts w:ascii="Times New Roman" w:hAnsi="Times New Roman" w:cs="Times New Roman"/>
          <w:sz w:val="24"/>
          <w:szCs w:val="24"/>
        </w:rPr>
        <w:t xml:space="preserve">теоретический материал </w:t>
      </w:r>
      <w:r w:rsidRPr="00E87830">
        <w:rPr>
          <w:rFonts w:ascii="Times New Roman" w:hAnsi="Times New Roman" w:cs="Times New Roman"/>
          <w:sz w:val="24"/>
          <w:szCs w:val="24"/>
        </w:rPr>
        <w:t xml:space="preserve">учебника. Дальше ребята работали в парах, затем   задавали друг другу вопросы уточняющего характера, отвечали на них. Если у учащихся не было уверенности в правильности ответа, то  им необходимо было вынести свои вопросы на обсуждение </w:t>
      </w:r>
      <w:r w:rsidR="00366366" w:rsidRPr="00E87830">
        <w:rPr>
          <w:rFonts w:ascii="Times New Roman" w:hAnsi="Times New Roman" w:cs="Times New Roman"/>
          <w:sz w:val="24"/>
          <w:szCs w:val="24"/>
        </w:rPr>
        <w:t>всего класса после завершения работы с текстом</w:t>
      </w:r>
      <w:r w:rsidRPr="00E87830">
        <w:rPr>
          <w:rFonts w:ascii="Times New Roman" w:hAnsi="Times New Roman" w:cs="Times New Roman"/>
          <w:sz w:val="24"/>
          <w:szCs w:val="24"/>
        </w:rPr>
        <w:t xml:space="preserve">. </w:t>
      </w:r>
    </w:p>
    <w:p w:rsidR="001F576F" w:rsidRPr="00E87830" w:rsidRDefault="002028AD"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Цель стратегии «Отношения между вопросом и ответом» - обучение пониманию текста.  Провела такую работу по выявлению уровня понимания текста после чтения сказки А.С.</w:t>
      </w:r>
      <w:r w:rsidR="00366366" w:rsidRPr="00E87830">
        <w:rPr>
          <w:rFonts w:ascii="Times New Roman" w:hAnsi="Times New Roman" w:cs="Times New Roman"/>
          <w:sz w:val="24"/>
          <w:szCs w:val="24"/>
        </w:rPr>
        <w:t xml:space="preserve"> </w:t>
      </w:r>
      <w:r w:rsidRPr="00E87830">
        <w:rPr>
          <w:rFonts w:ascii="Times New Roman" w:hAnsi="Times New Roman" w:cs="Times New Roman"/>
          <w:sz w:val="24"/>
          <w:szCs w:val="24"/>
        </w:rPr>
        <w:t xml:space="preserve">Пушкина «О мертвой царевне и семи богатырях». Ученикам 5 класса выдаются </w:t>
      </w:r>
      <w:r w:rsidR="00366366" w:rsidRPr="00E87830">
        <w:rPr>
          <w:rFonts w:ascii="Times New Roman" w:hAnsi="Times New Roman" w:cs="Times New Roman"/>
          <w:sz w:val="24"/>
          <w:szCs w:val="24"/>
        </w:rPr>
        <w:t xml:space="preserve">Проверочные </w:t>
      </w:r>
      <w:r w:rsidRPr="00E87830">
        <w:rPr>
          <w:rFonts w:ascii="Times New Roman" w:hAnsi="Times New Roman" w:cs="Times New Roman"/>
          <w:sz w:val="24"/>
          <w:szCs w:val="24"/>
        </w:rPr>
        <w:t>листы с задан</w:t>
      </w:r>
      <w:r w:rsidR="00366366" w:rsidRPr="00E87830">
        <w:rPr>
          <w:rFonts w:ascii="Times New Roman" w:hAnsi="Times New Roman" w:cs="Times New Roman"/>
          <w:sz w:val="24"/>
          <w:szCs w:val="24"/>
        </w:rPr>
        <w:t xml:space="preserve">иями (см. Приложение </w:t>
      </w:r>
      <w:r w:rsidR="00677B9A" w:rsidRPr="00E87830">
        <w:rPr>
          <w:rFonts w:ascii="Times New Roman" w:hAnsi="Times New Roman" w:cs="Times New Roman"/>
          <w:sz w:val="24"/>
          <w:szCs w:val="24"/>
        </w:rPr>
        <w:t>4</w:t>
      </w:r>
      <w:r w:rsidR="00366366" w:rsidRPr="00E87830">
        <w:rPr>
          <w:rFonts w:ascii="Times New Roman" w:hAnsi="Times New Roman" w:cs="Times New Roman"/>
          <w:sz w:val="24"/>
          <w:szCs w:val="24"/>
        </w:rPr>
        <w:t>).</w:t>
      </w:r>
    </w:p>
    <w:p w:rsidR="001F576F" w:rsidRPr="00E87830" w:rsidRDefault="001F576F"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 xml:space="preserve">Цель стратегии «Круги Эйлера-Венна» - сформировать навыки сравнения и классификации, структурирования информации. </w:t>
      </w:r>
    </w:p>
    <w:p w:rsidR="001F576F" w:rsidRPr="00E87830" w:rsidRDefault="001F576F"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1.Ученики читают текст, внимательно анализируя его.</w:t>
      </w:r>
    </w:p>
    <w:p w:rsidR="001F576F" w:rsidRPr="00E87830" w:rsidRDefault="001F576F"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sz w:val="24"/>
          <w:szCs w:val="24"/>
        </w:rPr>
        <w:t>2.Учитель ставит задачу – сравнить два или более объекта, данные сравнения записать в виде диаграммы Эйлера-Венна</w:t>
      </w:r>
      <w:r w:rsidR="000F0388" w:rsidRPr="00E87830">
        <w:rPr>
          <w:rFonts w:ascii="Times New Roman" w:hAnsi="Times New Roman" w:cs="Times New Roman"/>
          <w:sz w:val="24"/>
          <w:szCs w:val="24"/>
        </w:rPr>
        <w:t>.</w:t>
      </w:r>
    </w:p>
    <w:p w:rsidR="000F0388" w:rsidRPr="00E87830" w:rsidRDefault="001F576F"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sz w:val="24"/>
          <w:szCs w:val="24"/>
        </w:rPr>
        <w:t>Например</w:t>
      </w:r>
      <w:r w:rsidR="000F0388" w:rsidRPr="00E87830">
        <w:rPr>
          <w:rFonts w:ascii="Times New Roman" w:hAnsi="Times New Roman" w:cs="Times New Roman"/>
          <w:sz w:val="24"/>
          <w:szCs w:val="24"/>
        </w:rPr>
        <w:t>,</w:t>
      </w:r>
      <w:r w:rsidRPr="00E87830">
        <w:rPr>
          <w:rFonts w:ascii="Times New Roman" w:hAnsi="Times New Roman" w:cs="Times New Roman"/>
          <w:sz w:val="24"/>
          <w:szCs w:val="24"/>
        </w:rPr>
        <w:t xml:space="preserve"> при изучении рассказа В.Г. Короленко </w:t>
      </w:r>
      <w:r w:rsidR="000F0388" w:rsidRPr="00E87830">
        <w:rPr>
          <w:rFonts w:ascii="Times New Roman" w:hAnsi="Times New Roman" w:cs="Times New Roman"/>
          <w:sz w:val="24"/>
          <w:szCs w:val="24"/>
        </w:rPr>
        <w:t xml:space="preserve">«В дурном обществе» </w:t>
      </w:r>
      <w:r w:rsidRPr="00E87830">
        <w:rPr>
          <w:rFonts w:ascii="Times New Roman" w:hAnsi="Times New Roman" w:cs="Times New Roman"/>
          <w:sz w:val="24"/>
          <w:szCs w:val="24"/>
        </w:rPr>
        <w:t>я пре</w:t>
      </w:r>
      <w:r w:rsidR="000F0388" w:rsidRPr="00E87830">
        <w:rPr>
          <w:rFonts w:ascii="Times New Roman" w:hAnsi="Times New Roman" w:cs="Times New Roman"/>
          <w:sz w:val="24"/>
          <w:szCs w:val="24"/>
        </w:rPr>
        <w:t xml:space="preserve">длагаю учащимся сравнить героев. </w:t>
      </w:r>
      <w:r w:rsidRPr="00E87830">
        <w:rPr>
          <w:rFonts w:ascii="Times New Roman" w:hAnsi="Times New Roman" w:cs="Times New Roman"/>
          <w:sz w:val="24"/>
          <w:szCs w:val="24"/>
        </w:rPr>
        <w:t>Сравнения по</w:t>
      </w:r>
      <w:r w:rsidR="000F0388" w:rsidRPr="00E87830">
        <w:rPr>
          <w:rFonts w:ascii="Times New Roman" w:hAnsi="Times New Roman" w:cs="Times New Roman"/>
          <w:sz w:val="24"/>
          <w:szCs w:val="24"/>
        </w:rPr>
        <w:t>д</w:t>
      </w:r>
      <w:r w:rsidRPr="00E87830">
        <w:rPr>
          <w:rFonts w:ascii="Times New Roman" w:hAnsi="Times New Roman" w:cs="Times New Roman"/>
          <w:sz w:val="24"/>
          <w:szCs w:val="24"/>
        </w:rPr>
        <w:t xml:space="preserve"> моим руководством (поскольку пятиклассники ещё только знакомятся с </w:t>
      </w:r>
      <w:r w:rsidR="000F0388" w:rsidRPr="00E87830">
        <w:rPr>
          <w:rFonts w:ascii="Times New Roman" w:hAnsi="Times New Roman" w:cs="Times New Roman"/>
          <w:sz w:val="24"/>
          <w:szCs w:val="24"/>
        </w:rPr>
        <w:t>данной стратегией</w:t>
      </w:r>
      <w:r w:rsidRPr="00E87830">
        <w:rPr>
          <w:rFonts w:ascii="Times New Roman" w:hAnsi="Times New Roman" w:cs="Times New Roman"/>
          <w:sz w:val="24"/>
          <w:szCs w:val="24"/>
        </w:rPr>
        <w:t>) мы оформляем в виде диаграммы Эйлера-Венна</w:t>
      </w:r>
      <w:r w:rsidR="000F0388" w:rsidRPr="00E87830">
        <w:rPr>
          <w:rFonts w:ascii="Times New Roman" w:hAnsi="Times New Roman" w:cs="Times New Roman"/>
          <w:sz w:val="24"/>
          <w:szCs w:val="24"/>
        </w:rPr>
        <w:t xml:space="preserve"> (см. Приложение 5). </w:t>
      </w:r>
    </w:p>
    <w:p w:rsidR="001F576F" w:rsidRPr="00E87830" w:rsidRDefault="00677B9A" w:rsidP="00E87830">
      <w:pPr>
        <w:spacing w:after="0" w:line="240" w:lineRule="auto"/>
        <w:ind w:firstLine="851"/>
        <w:jc w:val="both"/>
        <w:rPr>
          <w:rFonts w:ascii="Times New Roman" w:hAnsi="Times New Roman" w:cs="Times New Roman"/>
          <w:sz w:val="24"/>
          <w:szCs w:val="24"/>
        </w:rPr>
      </w:pPr>
      <w:r w:rsidRPr="00E87830">
        <w:rPr>
          <w:rFonts w:ascii="Times New Roman" w:hAnsi="Times New Roman" w:cs="Times New Roman"/>
          <w:color w:val="000000"/>
          <w:sz w:val="24"/>
          <w:szCs w:val="24"/>
        </w:rPr>
        <w:t xml:space="preserve">Ответы на поставленные вопросы, высказывание своей точки зрения, приведение </w:t>
      </w:r>
      <w:proofErr w:type="gramStart"/>
      <w:r w:rsidRPr="00E87830">
        <w:rPr>
          <w:rFonts w:ascii="Times New Roman" w:hAnsi="Times New Roman" w:cs="Times New Roman"/>
          <w:color w:val="000000"/>
          <w:sz w:val="24"/>
          <w:szCs w:val="24"/>
        </w:rPr>
        <w:t>доводов</w:t>
      </w:r>
      <w:proofErr w:type="gramEnd"/>
      <w:r w:rsidRPr="00E87830">
        <w:rPr>
          <w:rFonts w:ascii="Times New Roman" w:hAnsi="Times New Roman" w:cs="Times New Roman"/>
          <w:color w:val="000000"/>
          <w:sz w:val="24"/>
          <w:szCs w:val="24"/>
        </w:rPr>
        <w:t xml:space="preserve"> как в поддержку высказанного утверждения, так и в его опровержение, объяснение различных ситуаций с помощью текста, - пути, обеспечивающие развитие умений смыслового чтения, овладение школьниками различными механизмами чтения. </w:t>
      </w:r>
    </w:p>
    <w:p w:rsidR="00525B35" w:rsidRPr="00E87830" w:rsidRDefault="00677B9A"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Использование той или иной стратегии смыслового чтения зависит от текста, его структуры. Каждую стратегию надо отрабатывать на уроках в ходе совместной деятельности учителя и учащихся. </w:t>
      </w:r>
    </w:p>
    <w:p w:rsidR="00F94C1E" w:rsidRPr="00E87830" w:rsidRDefault="00525B35"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color w:val="000000"/>
          <w:sz w:val="24"/>
          <w:szCs w:val="24"/>
        </w:rPr>
        <w:t>П</w:t>
      </w:r>
      <w:r w:rsidR="00677B9A" w:rsidRPr="00E87830">
        <w:rPr>
          <w:rFonts w:ascii="Times New Roman" w:hAnsi="Times New Roman" w:cs="Times New Roman"/>
          <w:color w:val="000000"/>
          <w:sz w:val="24"/>
          <w:szCs w:val="24"/>
        </w:rPr>
        <w:t>остоянная</w:t>
      </w:r>
      <w:r w:rsidRPr="00E87830">
        <w:rPr>
          <w:rFonts w:ascii="Times New Roman" w:hAnsi="Times New Roman" w:cs="Times New Roman"/>
          <w:color w:val="000000"/>
          <w:sz w:val="24"/>
          <w:szCs w:val="24"/>
        </w:rPr>
        <w:t xml:space="preserve"> и кропотливая</w:t>
      </w:r>
      <w:r w:rsidR="00677B9A" w:rsidRPr="00E87830">
        <w:rPr>
          <w:rFonts w:ascii="Times New Roman" w:hAnsi="Times New Roman" w:cs="Times New Roman"/>
          <w:color w:val="000000"/>
          <w:sz w:val="24"/>
          <w:szCs w:val="24"/>
        </w:rPr>
        <w:t xml:space="preserve"> работа с текстом на любом уроке и учебном предмете научит реб</w:t>
      </w:r>
      <w:r w:rsidR="001F576F" w:rsidRPr="00E87830">
        <w:rPr>
          <w:rFonts w:ascii="Times New Roman" w:hAnsi="Times New Roman" w:cs="Times New Roman"/>
          <w:color w:val="000000"/>
          <w:sz w:val="24"/>
          <w:szCs w:val="24"/>
        </w:rPr>
        <w:t>ё</w:t>
      </w:r>
      <w:r w:rsidR="00677B9A" w:rsidRPr="00E87830">
        <w:rPr>
          <w:rFonts w:ascii="Times New Roman" w:hAnsi="Times New Roman" w:cs="Times New Roman"/>
          <w:color w:val="000000"/>
          <w:sz w:val="24"/>
          <w:szCs w:val="24"/>
        </w:rPr>
        <w:t>нка максимально точно и полно понимать содержание текста, улавливать все детали и практически осмысливать извлеч</w:t>
      </w:r>
      <w:r w:rsidR="001F576F" w:rsidRPr="00E87830">
        <w:rPr>
          <w:rFonts w:ascii="Times New Roman" w:hAnsi="Times New Roman" w:cs="Times New Roman"/>
          <w:color w:val="000000"/>
          <w:sz w:val="24"/>
          <w:szCs w:val="24"/>
        </w:rPr>
        <w:t>ё</w:t>
      </w:r>
      <w:r w:rsidR="00677B9A" w:rsidRPr="00E87830">
        <w:rPr>
          <w:rFonts w:ascii="Times New Roman" w:hAnsi="Times New Roman" w:cs="Times New Roman"/>
          <w:color w:val="000000"/>
          <w:sz w:val="24"/>
          <w:szCs w:val="24"/>
        </w:rPr>
        <w:t>нную информацию, работать с художественными, научно-популярными, деловыми текстами.</w:t>
      </w:r>
    </w:p>
    <w:p w:rsidR="00F94C1E" w:rsidRPr="00E87830" w:rsidRDefault="00F94C1E" w:rsidP="00E87830">
      <w:pPr>
        <w:spacing w:after="0" w:line="240" w:lineRule="auto"/>
        <w:ind w:firstLine="851"/>
        <w:jc w:val="both"/>
        <w:rPr>
          <w:rFonts w:ascii="Times New Roman" w:hAnsi="Times New Roman" w:cs="Times New Roman"/>
          <w:color w:val="000000"/>
          <w:sz w:val="24"/>
          <w:szCs w:val="24"/>
        </w:rPr>
      </w:pPr>
      <w:r w:rsidRPr="00E87830">
        <w:rPr>
          <w:rFonts w:ascii="Times New Roman" w:hAnsi="Times New Roman" w:cs="Times New Roman"/>
          <w:sz w:val="24"/>
          <w:szCs w:val="24"/>
        </w:rPr>
        <w:t xml:space="preserve">Процесс формирования навыков смыслового чтения представляет собой совместную деятельность учителя и ученика при ведущей роли учителя как организатора процесса </w:t>
      </w:r>
      <w:r w:rsidRPr="00E87830">
        <w:rPr>
          <w:rFonts w:ascii="Times New Roman" w:hAnsi="Times New Roman" w:cs="Times New Roman"/>
          <w:sz w:val="24"/>
          <w:szCs w:val="24"/>
        </w:rPr>
        <w:lastRenderedPageBreak/>
        <w:t>обучения. Для того чтобы процесс обучения был эффективным, необходимо слаженное взаимодействие обеих сторон, связующим звеном которого становится диагностика.</w:t>
      </w:r>
    </w:p>
    <w:p w:rsidR="00DA2584" w:rsidRPr="00E87830" w:rsidRDefault="00DA2584"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Style w:val="c2"/>
          <w:rFonts w:ascii="Times New Roman" w:hAnsi="Times New Roman" w:cs="Times New Roman"/>
          <w:color w:val="000000"/>
          <w:sz w:val="24"/>
          <w:szCs w:val="24"/>
        </w:rPr>
        <w:t xml:space="preserve">Формирование навыков смыслового чтения на уроках, несомненно, повышает уровень читательской грамотности. </w:t>
      </w:r>
      <w:r w:rsidR="00AA00B5" w:rsidRPr="00E87830">
        <w:rPr>
          <w:rFonts w:ascii="Times New Roman" w:hAnsi="Times New Roman" w:cs="Times New Roman"/>
          <w:sz w:val="24"/>
          <w:szCs w:val="24"/>
          <w:lang w:eastAsia="ar-SA"/>
        </w:rPr>
        <w:t xml:space="preserve">Анализ диагностики </w:t>
      </w:r>
      <w:proofErr w:type="spellStart"/>
      <w:r w:rsidR="00F94C1E" w:rsidRPr="00E87830">
        <w:rPr>
          <w:rFonts w:ascii="Times New Roman" w:hAnsi="Times New Roman" w:cs="Times New Roman"/>
          <w:sz w:val="24"/>
          <w:szCs w:val="24"/>
          <w:lang w:eastAsia="ar-SA"/>
        </w:rPr>
        <w:t>сформированности</w:t>
      </w:r>
      <w:proofErr w:type="spellEnd"/>
      <w:r w:rsidR="00F94C1E" w:rsidRPr="00E87830">
        <w:rPr>
          <w:rFonts w:ascii="Times New Roman" w:hAnsi="Times New Roman" w:cs="Times New Roman"/>
          <w:sz w:val="24"/>
          <w:szCs w:val="24"/>
          <w:lang w:eastAsia="ar-SA"/>
        </w:rPr>
        <w:t xml:space="preserve"> навыка чтения </w:t>
      </w:r>
      <w:r w:rsidRPr="00E87830">
        <w:rPr>
          <w:rFonts w:ascii="Times New Roman" w:hAnsi="Times New Roman" w:cs="Times New Roman"/>
          <w:sz w:val="24"/>
          <w:szCs w:val="24"/>
          <w:lang w:eastAsia="ar-SA"/>
        </w:rPr>
        <w:t xml:space="preserve">(уровень читательской грамотности) </w:t>
      </w:r>
      <w:r w:rsidR="00F94C1E" w:rsidRPr="00E87830">
        <w:rPr>
          <w:rFonts w:ascii="Times New Roman" w:hAnsi="Times New Roman" w:cs="Times New Roman"/>
          <w:sz w:val="24"/>
          <w:szCs w:val="24"/>
          <w:lang w:eastAsia="ar-SA"/>
        </w:rPr>
        <w:t xml:space="preserve">в 5-6-х </w:t>
      </w:r>
      <w:r w:rsidR="00AA00B5" w:rsidRPr="00E87830">
        <w:rPr>
          <w:rFonts w:ascii="Times New Roman" w:hAnsi="Times New Roman" w:cs="Times New Roman"/>
          <w:sz w:val="24"/>
          <w:szCs w:val="24"/>
          <w:lang w:eastAsia="ar-SA"/>
        </w:rPr>
        <w:t xml:space="preserve"> классах</w:t>
      </w:r>
      <w:r w:rsidR="00F94C1E" w:rsidRPr="00E87830">
        <w:rPr>
          <w:rFonts w:ascii="Times New Roman" w:hAnsi="Times New Roman" w:cs="Times New Roman"/>
          <w:sz w:val="24"/>
          <w:szCs w:val="24"/>
          <w:lang w:eastAsia="ar-SA"/>
        </w:rPr>
        <w:t xml:space="preserve"> </w:t>
      </w:r>
      <w:r w:rsidRPr="00E87830">
        <w:rPr>
          <w:rFonts w:ascii="Times New Roman" w:hAnsi="Times New Roman" w:cs="Times New Roman"/>
          <w:sz w:val="24"/>
          <w:szCs w:val="24"/>
          <w:lang w:eastAsia="ar-SA"/>
        </w:rPr>
        <w:t>МБОУ «</w:t>
      </w:r>
      <w:proofErr w:type="spellStart"/>
      <w:r w:rsidRPr="00E87830">
        <w:rPr>
          <w:rFonts w:ascii="Times New Roman" w:hAnsi="Times New Roman" w:cs="Times New Roman"/>
          <w:sz w:val="24"/>
          <w:szCs w:val="24"/>
          <w:lang w:eastAsia="ar-SA"/>
        </w:rPr>
        <w:t>Усть-Муйская</w:t>
      </w:r>
      <w:proofErr w:type="spellEnd"/>
      <w:r w:rsidRPr="00E87830">
        <w:rPr>
          <w:rFonts w:ascii="Times New Roman" w:hAnsi="Times New Roman" w:cs="Times New Roman"/>
          <w:sz w:val="24"/>
          <w:szCs w:val="24"/>
          <w:lang w:eastAsia="ar-SA"/>
        </w:rPr>
        <w:t xml:space="preserve"> СОШ» </w:t>
      </w:r>
      <w:r w:rsidR="00F94C1E" w:rsidRPr="00E87830">
        <w:rPr>
          <w:rFonts w:ascii="Times New Roman" w:hAnsi="Times New Roman" w:cs="Times New Roman"/>
          <w:sz w:val="24"/>
          <w:szCs w:val="24"/>
          <w:lang w:eastAsia="ar-SA"/>
        </w:rPr>
        <w:t>в 2016-2017 учебном году проводился мною дважды</w:t>
      </w:r>
      <w:r w:rsidR="00071195" w:rsidRPr="00E87830">
        <w:rPr>
          <w:rFonts w:ascii="Times New Roman" w:hAnsi="Times New Roman" w:cs="Times New Roman"/>
          <w:sz w:val="24"/>
          <w:szCs w:val="24"/>
          <w:lang w:eastAsia="ar-SA"/>
        </w:rPr>
        <w:t xml:space="preserve">: в начале учебного года и в конце первого полугодия – по методике </w:t>
      </w:r>
      <w:r w:rsidR="00071195" w:rsidRPr="00E87830">
        <w:rPr>
          <w:rFonts w:ascii="Times New Roman" w:eastAsia="Times New Roman" w:hAnsi="Times New Roman" w:cs="Times New Roman"/>
          <w:color w:val="000000"/>
          <w:sz w:val="24"/>
          <w:szCs w:val="24"/>
          <w:lang w:eastAsia="ru-RU"/>
        </w:rPr>
        <w:t xml:space="preserve">Л.А. </w:t>
      </w:r>
      <w:proofErr w:type="spellStart"/>
      <w:r w:rsidR="00071195" w:rsidRPr="00E87830">
        <w:rPr>
          <w:rFonts w:ascii="Times New Roman" w:eastAsia="Times New Roman" w:hAnsi="Times New Roman" w:cs="Times New Roman"/>
          <w:color w:val="000000"/>
          <w:sz w:val="24"/>
          <w:szCs w:val="24"/>
          <w:lang w:eastAsia="ru-RU"/>
        </w:rPr>
        <w:t>Ясюковой</w:t>
      </w:r>
      <w:proofErr w:type="spellEnd"/>
      <w:r w:rsidR="00071195" w:rsidRPr="00E87830">
        <w:rPr>
          <w:rFonts w:ascii="Times New Roman" w:eastAsia="Times New Roman" w:hAnsi="Times New Roman" w:cs="Times New Roman"/>
          <w:color w:val="000000"/>
          <w:sz w:val="24"/>
          <w:szCs w:val="24"/>
          <w:lang w:eastAsia="ru-RU"/>
        </w:rPr>
        <w:t xml:space="preserve"> (см. Приложение 6). </w:t>
      </w:r>
    </w:p>
    <w:p w:rsidR="006A6293" w:rsidRPr="00E87830" w:rsidRDefault="006A6293"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Fonts w:ascii="Times New Roman" w:eastAsia="Times New Roman" w:hAnsi="Times New Roman" w:cs="Times New Roman"/>
          <w:color w:val="000000"/>
          <w:sz w:val="24"/>
          <w:szCs w:val="24"/>
          <w:lang w:eastAsia="ru-RU"/>
        </w:rPr>
        <w:t>Даже за такой короткий срок,</w:t>
      </w:r>
      <w:r w:rsidRPr="00E87830">
        <w:rPr>
          <w:rFonts w:ascii="Times New Roman" w:hAnsi="Times New Roman" w:cs="Times New Roman"/>
          <w:sz w:val="24"/>
          <w:szCs w:val="24"/>
        </w:rPr>
        <w:t xml:space="preserve"> видно</w:t>
      </w:r>
      <w:r w:rsidR="0086751A" w:rsidRPr="00E87830">
        <w:rPr>
          <w:rFonts w:ascii="Times New Roman" w:hAnsi="Times New Roman" w:cs="Times New Roman"/>
          <w:sz w:val="24"/>
          <w:szCs w:val="24"/>
        </w:rPr>
        <w:t xml:space="preserve">, </w:t>
      </w:r>
      <w:r w:rsidRPr="00E87830">
        <w:rPr>
          <w:rFonts w:ascii="Times New Roman" w:hAnsi="Times New Roman" w:cs="Times New Roman"/>
          <w:sz w:val="24"/>
          <w:szCs w:val="24"/>
        </w:rPr>
        <w:t xml:space="preserve">что </w:t>
      </w:r>
      <w:r w:rsidR="0086751A" w:rsidRPr="00E87830">
        <w:rPr>
          <w:rFonts w:ascii="Times New Roman" w:hAnsi="Times New Roman" w:cs="Times New Roman"/>
          <w:sz w:val="24"/>
          <w:szCs w:val="24"/>
        </w:rPr>
        <w:t xml:space="preserve">результат есть. Но также есть и проблемы. Необходимо продолжать работу над отработкой методов и приёмов с текстом. Это приёмы </w:t>
      </w:r>
      <w:r w:rsidR="0086751A" w:rsidRPr="00E87830">
        <w:rPr>
          <w:rFonts w:ascii="Times New Roman" w:hAnsi="Times New Roman" w:cs="Times New Roman"/>
          <w:b/>
          <w:sz w:val="24"/>
          <w:szCs w:val="24"/>
        </w:rPr>
        <w:t>ознакомительного чтения</w:t>
      </w:r>
      <w:r w:rsidR="0086751A" w:rsidRPr="00E87830">
        <w:rPr>
          <w:rFonts w:ascii="Times New Roman" w:eastAsia="Times New Roman" w:hAnsi="Times New Roman" w:cs="Times New Roman"/>
          <w:sz w:val="24"/>
          <w:szCs w:val="24"/>
          <w:lang w:eastAsia="ru-RU"/>
        </w:rPr>
        <w:t xml:space="preserve"> - по ходу чтения учащиеся ставят перед собой вопросы, отражающие познавательную сущность текста, и с их помощью осознают его логическую структуру, выделяя в нем главное, основное.</w:t>
      </w:r>
    </w:p>
    <w:p w:rsidR="006A6293" w:rsidRPr="00E87830" w:rsidRDefault="0086751A"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Fonts w:ascii="Times New Roman" w:eastAsia="Times New Roman" w:hAnsi="Times New Roman" w:cs="Times New Roman"/>
          <w:sz w:val="24"/>
          <w:szCs w:val="24"/>
          <w:lang w:eastAsia="ru-RU"/>
        </w:rPr>
        <w:t xml:space="preserve">Приемы </w:t>
      </w:r>
      <w:r w:rsidRPr="00E87830">
        <w:rPr>
          <w:rFonts w:ascii="Times New Roman" w:eastAsia="Times New Roman" w:hAnsi="Times New Roman" w:cs="Times New Roman"/>
          <w:b/>
          <w:sz w:val="24"/>
          <w:szCs w:val="24"/>
          <w:lang w:eastAsia="ru-RU"/>
        </w:rPr>
        <w:t>изучающего чтения</w:t>
      </w:r>
      <w:r w:rsidRPr="00E87830">
        <w:rPr>
          <w:rFonts w:ascii="Times New Roman" w:eastAsia="Times New Roman" w:hAnsi="Times New Roman" w:cs="Times New Roman"/>
          <w:sz w:val="24"/>
          <w:szCs w:val="24"/>
          <w:lang w:eastAsia="ru-RU"/>
        </w:rPr>
        <w:t xml:space="preserve"> реализуются учащимися в процессе работы с различными текстами в учебниках русского языка. Прежде всего, это тексты параграфов, в которых излагается теоретический материал, разъясняются факты и явления лингвистического характера, даются определения понятий, перечисляются их характерные признаки, излагаются правила. Их чтение связано с изучением нового материала, с познанием новых явлений и фактов.</w:t>
      </w:r>
      <w:r w:rsidR="00DA2584" w:rsidRPr="00E87830">
        <w:rPr>
          <w:rFonts w:ascii="Times New Roman" w:eastAsia="Times New Roman" w:hAnsi="Times New Roman" w:cs="Times New Roman"/>
          <w:sz w:val="24"/>
          <w:szCs w:val="24"/>
          <w:lang w:eastAsia="ru-RU"/>
        </w:rPr>
        <w:t xml:space="preserve"> </w:t>
      </w:r>
    </w:p>
    <w:p w:rsidR="006A6293" w:rsidRPr="00E87830" w:rsidRDefault="0086751A"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Fonts w:ascii="Times New Roman" w:eastAsia="Times New Roman" w:hAnsi="Times New Roman" w:cs="Times New Roman"/>
          <w:sz w:val="24"/>
          <w:szCs w:val="24"/>
          <w:lang w:eastAsia="ru-RU"/>
        </w:rPr>
        <w:t>И</w:t>
      </w:r>
      <w:r w:rsidR="006A6293" w:rsidRPr="00E87830">
        <w:rPr>
          <w:rFonts w:ascii="Times New Roman" w:eastAsia="Times New Roman" w:hAnsi="Times New Roman" w:cs="Times New Roman"/>
          <w:sz w:val="24"/>
          <w:szCs w:val="24"/>
          <w:lang w:eastAsia="ru-RU"/>
        </w:rPr>
        <w:t>,</w:t>
      </w:r>
      <w:r w:rsidRPr="00E87830">
        <w:rPr>
          <w:rFonts w:ascii="Times New Roman" w:eastAsia="Times New Roman" w:hAnsi="Times New Roman" w:cs="Times New Roman"/>
          <w:sz w:val="24"/>
          <w:szCs w:val="24"/>
          <w:lang w:eastAsia="ru-RU"/>
        </w:rPr>
        <w:t xml:space="preserve"> наконец, </w:t>
      </w:r>
      <w:r w:rsidRPr="00E87830">
        <w:rPr>
          <w:rFonts w:ascii="Times New Roman" w:eastAsia="Times New Roman" w:hAnsi="Times New Roman" w:cs="Times New Roman"/>
          <w:b/>
          <w:sz w:val="24"/>
          <w:szCs w:val="24"/>
          <w:lang w:eastAsia="ru-RU"/>
        </w:rPr>
        <w:t>изучающее</w:t>
      </w:r>
      <w:r w:rsidRPr="00E87830">
        <w:rPr>
          <w:rFonts w:ascii="Times New Roman" w:eastAsia="Times New Roman" w:hAnsi="Times New Roman" w:cs="Times New Roman"/>
          <w:sz w:val="24"/>
          <w:szCs w:val="24"/>
          <w:lang w:eastAsia="ru-RU"/>
        </w:rPr>
        <w:t xml:space="preserve"> (глубокое) </w:t>
      </w:r>
      <w:r w:rsidRPr="00E87830">
        <w:rPr>
          <w:rFonts w:ascii="Times New Roman" w:eastAsia="Times New Roman" w:hAnsi="Times New Roman" w:cs="Times New Roman"/>
          <w:b/>
          <w:sz w:val="24"/>
          <w:szCs w:val="24"/>
          <w:lang w:eastAsia="ru-RU"/>
        </w:rPr>
        <w:t>чтение</w:t>
      </w:r>
      <w:r w:rsidRPr="00E87830">
        <w:rPr>
          <w:rFonts w:ascii="Times New Roman" w:eastAsia="Times New Roman" w:hAnsi="Times New Roman" w:cs="Times New Roman"/>
          <w:sz w:val="24"/>
          <w:szCs w:val="24"/>
          <w:lang w:eastAsia="ru-RU"/>
        </w:rPr>
        <w:t xml:space="preserve"> необходимо в работе с исходными текстами на этапе подготовки к написанию изложений (такие тексты также содержатся в учебниках русского языка). От глубины восприятия исходного текста, от степени осознания его структуры и особенностей языкового оформления зависит характер его воспроизведения учащимися.</w:t>
      </w:r>
    </w:p>
    <w:p w:rsidR="006A6293" w:rsidRPr="00E87830" w:rsidRDefault="0086751A" w:rsidP="00E87830">
      <w:pPr>
        <w:spacing w:after="0" w:line="240" w:lineRule="auto"/>
        <w:ind w:firstLine="851"/>
        <w:jc w:val="both"/>
        <w:rPr>
          <w:rStyle w:val="c2"/>
          <w:rFonts w:ascii="Times New Roman" w:eastAsia="Times New Roman" w:hAnsi="Times New Roman" w:cs="Times New Roman"/>
          <w:color w:val="000000"/>
          <w:sz w:val="24"/>
          <w:szCs w:val="24"/>
          <w:lang w:eastAsia="ru-RU"/>
        </w:rPr>
      </w:pPr>
      <w:r w:rsidRPr="00E87830">
        <w:rPr>
          <w:rStyle w:val="c2"/>
          <w:rFonts w:ascii="Times New Roman" w:hAnsi="Times New Roman" w:cs="Times New Roman"/>
          <w:bCs/>
          <w:color w:val="000000"/>
          <w:sz w:val="24"/>
          <w:szCs w:val="24"/>
        </w:rPr>
        <w:t>Проблема совершенствования чтения школьников должна решаться совместными усилиями всего педагогического коллектива. Задача учителя русского языка — привлечь к ней внимание коллег и предложить конкретные рекомендации, которые могут быть использованы при работе с текстом на любом уроке.</w:t>
      </w:r>
    </w:p>
    <w:p w:rsidR="00D04B55" w:rsidRPr="00E87830" w:rsidRDefault="00D04B55" w:rsidP="00E87830">
      <w:pPr>
        <w:spacing w:after="0" w:line="240" w:lineRule="auto"/>
        <w:ind w:firstLine="851"/>
        <w:jc w:val="both"/>
        <w:rPr>
          <w:rFonts w:ascii="Times New Roman" w:eastAsia="Times New Roman" w:hAnsi="Times New Roman" w:cs="Times New Roman"/>
          <w:color w:val="000000"/>
          <w:sz w:val="24"/>
          <w:szCs w:val="24"/>
          <w:lang w:eastAsia="ru-RU"/>
        </w:rPr>
      </w:pPr>
      <w:r w:rsidRPr="00E87830">
        <w:rPr>
          <w:rFonts w:ascii="Times New Roman" w:hAnsi="Times New Roman" w:cs="Times New Roman"/>
          <w:sz w:val="24"/>
          <w:szCs w:val="24"/>
        </w:rPr>
        <w:t>Учитывая стратегии современных подходов к чтению, можно порекомендовать  учителям предметникам следующее:</w:t>
      </w:r>
    </w:p>
    <w:p w:rsidR="00D04B55" w:rsidRPr="00E87830" w:rsidRDefault="00E87830" w:rsidP="00E87830">
      <w:pPr>
        <w:pStyle w:val="a3"/>
        <w:numPr>
          <w:ilvl w:val="0"/>
          <w:numId w:val="1"/>
        </w:numPr>
        <w:ind w:left="851" w:hanging="284"/>
        <w:jc w:val="both"/>
        <w:rPr>
          <w:rFonts w:ascii="Times New Roman" w:hAnsi="Times New Roman"/>
          <w:sz w:val="24"/>
          <w:szCs w:val="24"/>
        </w:rPr>
      </w:pPr>
      <w:r w:rsidRPr="00E87830">
        <w:rPr>
          <w:rFonts w:ascii="Times New Roman" w:hAnsi="Times New Roman"/>
          <w:sz w:val="24"/>
          <w:szCs w:val="24"/>
        </w:rPr>
        <w:t>В</w:t>
      </w:r>
      <w:r w:rsidR="00D04B55" w:rsidRPr="00E87830">
        <w:rPr>
          <w:rFonts w:ascii="Times New Roman" w:hAnsi="Times New Roman"/>
          <w:sz w:val="24"/>
          <w:szCs w:val="24"/>
        </w:rPr>
        <w:t>ыби</w:t>
      </w:r>
      <w:r>
        <w:rPr>
          <w:rFonts w:ascii="Times New Roman" w:hAnsi="Times New Roman"/>
          <w:sz w:val="24"/>
          <w:szCs w:val="24"/>
        </w:rPr>
        <w:t xml:space="preserve">рать наиболее рациональные виды чтения для усвоения </w:t>
      </w:r>
      <w:r w:rsidR="00D04B55" w:rsidRPr="00E87830">
        <w:rPr>
          <w:rFonts w:ascii="Times New Roman" w:hAnsi="Times New Roman"/>
          <w:sz w:val="24"/>
          <w:szCs w:val="24"/>
        </w:rPr>
        <w:t>учащи</w:t>
      </w:r>
      <w:r>
        <w:rPr>
          <w:rFonts w:ascii="Times New Roman" w:hAnsi="Times New Roman"/>
          <w:sz w:val="24"/>
          <w:szCs w:val="24"/>
        </w:rPr>
        <w:t xml:space="preserve">мися </w:t>
      </w:r>
      <w:r w:rsidR="00D04B55" w:rsidRPr="00E87830">
        <w:rPr>
          <w:rFonts w:ascii="Times New Roman" w:hAnsi="Times New Roman"/>
          <w:sz w:val="24"/>
          <w:szCs w:val="24"/>
        </w:rPr>
        <w:t>нового материала;</w:t>
      </w:r>
    </w:p>
    <w:p w:rsidR="00D04B55" w:rsidRPr="00E87830" w:rsidRDefault="00D04B55" w:rsidP="00E87830">
      <w:pPr>
        <w:pStyle w:val="a3"/>
        <w:numPr>
          <w:ilvl w:val="0"/>
          <w:numId w:val="1"/>
        </w:numPr>
        <w:ind w:left="851" w:hanging="284"/>
        <w:jc w:val="both"/>
        <w:rPr>
          <w:rFonts w:ascii="Times New Roman" w:hAnsi="Times New Roman"/>
          <w:sz w:val="24"/>
          <w:szCs w:val="24"/>
        </w:rPr>
      </w:pPr>
      <w:r w:rsidRPr="00E87830">
        <w:rPr>
          <w:rFonts w:ascii="Times New Roman" w:hAnsi="Times New Roman"/>
          <w:sz w:val="24"/>
          <w:szCs w:val="24"/>
        </w:rPr>
        <w:t>формировать у учащихся интерес  к чтению путем внедрения  нестандартных форм и методов работы с текстом;</w:t>
      </w:r>
    </w:p>
    <w:p w:rsidR="00D04B55" w:rsidRPr="00E87830" w:rsidRDefault="00E87830" w:rsidP="00E87830">
      <w:pPr>
        <w:pStyle w:val="a3"/>
        <w:numPr>
          <w:ilvl w:val="0"/>
          <w:numId w:val="1"/>
        </w:numPr>
        <w:ind w:left="851" w:hanging="284"/>
        <w:jc w:val="both"/>
        <w:rPr>
          <w:rFonts w:ascii="Times New Roman" w:hAnsi="Times New Roman"/>
          <w:sz w:val="24"/>
          <w:szCs w:val="24"/>
        </w:rPr>
      </w:pPr>
      <w:r>
        <w:rPr>
          <w:rFonts w:ascii="Times New Roman" w:hAnsi="Times New Roman"/>
          <w:sz w:val="24"/>
          <w:szCs w:val="24"/>
        </w:rPr>
        <w:t xml:space="preserve">определять характер деятельности различных групп учащихся </w:t>
      </w:r>
      <w:r w:rsidR="00D04B55" w:rsidRPr="00E87830">
        <w:rPr>
          <w:rFonts w:ascii="Times New Roman" w:hAnsi="Times New Roman"/>
          <w:sz w:val="24"/>
          <w:szCs w:val="24"/>
        </w:rPr>
        <w:t>при работе с учебником;</w:t>
      </w:r>
    </w:p>
    <w:p w:rsidR="00D04B55" w:rsidRPr="00E87830" w:rsidRDefault="00E87830" w:rsidP="00E87830">
      <w:pPr>
        <w:pStyle w:val="a3"/>
        <w:numPr>
          <w:ilvl w:val="0"/>
          <w:numId w:val="1"/>
        </w:numPr>
        <w:ind w:left="851" w:hanging="284"/>
        <w:jc w:val="both"/>
        <w:rPr>
          <w:rFonts w:ascii="Times New Roman" w:hAnsi="Times New Roman"/>
          <w:sz w:val="24"/>
          <w:szCs w:val="24"/>
        </w:rPr>
      </w:pPr>
      <w:r>
        <w:rPr>
          <w:rFonts w:ascii="Times New Roman" w:hAnsi="Times New Roman"/>
          <w:sz w:val="24"/>
          <w:szCs w:val="24"/>
        </w:rPr>
        <w:t xml:space="preserve">предвидеть возможные </w:t>
      </w:r>
      <w:r w:rsidR="00D04B55" w:rsidRPr="00E87830">
        <w:rPr>
          <w:rFonts w:ascii="Times New Roman" w:hAnsi="Times New Roman"/>
          <w:sz w:val="24"/>
          <w:szCs w:val="24"/>
        </w:rPr>
        <w:t>зат</w:t>
      </w:r>
      <w:r>
        <w:rPr>
          <w:rFonts w:ascii="Times New Roman" w:hAnsi="Times New Roman"/>
          <w:sz w:val="24"/>
          <w:szCs w:val="24"/>
        </w:rPr>
        <w:t xml:space="preserve">руднения учащихся в тех или иных видах </w:t>
      </w:r>
      <w:r w:rsidR="00D04B55" w:rsidRPr="00E87830">
        <w:rPr>
          <w:rFonts w:ascii="Times New Roman" w:hAnsi="Times New Roman"/>
          <w:sz w:val="24"/>
          <w:szCs w:val="24"/>
        </w:rPr>
        <w:t>учебной деятельности;</w:t>
      </w:r>
    </w:p>
    <w:p w:rsidR="00D04B55" w:rsidRPr="00E87830" w:rsidRDefault="00E87830" w:rsidP="00E87830">
      <w:pPr>
        <w:pStyle w:val="a3"/>
        <w:numPr>
          <w:ilvl w:val="0"/>
          <w:numId w:val="1"/>
        </w:numPr>
        <w:ind w:left="851" w:hanging="284"/>
        <w:jc w:val="both"/>
        <w:rPr>
          <w:rFonts w:ascii="Times New Roman" w:hAnsi="Times New Roman"/>
          <w:sz w:val="24"/>
          <w:szCs w:val="24"/>
        </w:rPr>
      </w:pPr>
      <w:r>
        <w:rPr>
          <w:rFonts w:ascii="Times New Roman" w:hAnsi="Times New Roman"/>
          <w:sz w:val="24"/>
          <w:szCs w:val="24"/>
        </w:rPr>
        <w:t xml:space="preserve">повышать уровень </w:t>
      </w:r>
      <w:r w:rsidR="00D04B55" w:rsidRPr="00E87830">
        <w:rPr>
          <w:rFonts w:ascii="Times New Roman" w:hAnsi="Times New Roman"/>
          <w:sz w:val="24"/>
          <w:szCs w:val="24"/>
        </w:rPr>
        <w:t>самостоятельност</w:t>
      </w:r>
      <w:r>
        <w:rPr>
          <w:rFonts w:ascii="Times New Roman" w:hAnsi="Times New Roman"/>
          <w:sz w:val="24"/>
          <w:szCs w:val="24"/>
        </w:rPr>
        <w:t xml:space="preserve">и учащихся в чтении по мере их </w:t>
      </w:r>
      <w:r w:rsidR="00D04B55" w:rsidRPr="00E87830">
        <w:rPr>
          <w:rFonts w:ascii="Times New Roman" w:hAnsi="Times New Roman"/>
          <w:sz w:val="24"/>
          <w:szCs w:val="24"/>
        </w:rPr>
        <w:t>продвижения вперед;</w:t>
      </w:r>
    </w:p>
    <w:p w:rsidR="00D04B55" w:rsidRPr="00E87830" w:rsidRDefault="00E87830" w:rsidP="00E87830">
      <w:pPr>
        <w:pStyle w:val="a3"/>
        <w:numPr>
          <w:ilvl w:val="0"/>
          <w:numId w:val="1"/>
        </w:numPr>
        <w:ind w:left="851" w:hanging="284"/>
        <w:jc w:val="both"/>
        <w:rPr>
          <w:rFonts w:ascii="Times New Roman" w:hAnsi="Times New Roman"/>
          <w:sz w:val="24"/>
          <w:szCs w:val="24"/>
        </w:rPr>
      </w:pPr>
      <w:r>
        <w:rPr>
          <w:rFonts w:ascii="Times New Roman" w:hAnsi="Times New Roman"/>
          <w:sz w:val="24"/>
          <w:szCs w:val="24"/>
        </w:rPr>
        <w:t xml:space="preserve">организовывать различные </w:t>
      </w:r>
      <w:r w:rsidR="00D04B55" w:rsidRPr="00E87830">
        <w:rPr>
          <w:rFonts w:ascii="Times New Roman" w:hAnsi="Times New Roman"/>
          <w:sz w:val="24"/>
          <w:szCs w:val="24"/>
        </w:rPr>
        <w:t xml:space="preserve">виды деятельности учащихся с целью развития у них творческого </w:t>
      </w:r>
      <w:r w:rsidR="00D84FA0" w:rsidRPr="00E87830">
        <w:rPr>
          <w:rFonts w:ascii="Times New Roman" w:hAnsi="Times New Roman"/>
          <w:sz w:val="24"/>
          <w:szCs w:val="24"/>
        </w:rPr>
        <w:t>мышления</w:t>
      </w:r>
      <w:r w:rsidR="00D04B55" w:rsidRPr="00E87830">
        <w:rPr>
          <w:rFonts w:ascii="Times New Roman" w:hAnsi="Times New Roman"/>
          <w:sz w:val="24"/>
          <w:szCs w:val="24"/>
        </w:rPr>
        <w:t>;</w:t>
      </w:r>
    </w:p>
    <w:p w:rsidR="00D04B55" w:rsidRPr="00E87830" w:rsidRDefault="00D04B55" w:rsidP="00E87830">
      <w:pPr>
        <w:pStyle w:val="a3"/>
        <w:numPr>
          <w:ilvl w:val="0"/>
          <w:numId w:val="1"/>
        </w:numPr>
        <w:ind w:left="851" w:hanging="284"/>
        <w:jc w:val="both"/>
        <w:rPr>
          <w:rFonts w:ascii="Times New Roman" w:hAnsi="Times New Roman"/>
          <w:sz w:val="24"/>
          <w:szCs w:val="24"/>
        </w:rPr>
      </w:pPr>
      <w:r w:rsidRPr="00E87830">
        <w:rPr>
          <w:rFonts w:ascii="Times New Roman" w:hAnsi="Times New Roman"/>
          <w:sz w:val="24"/>
          <w:szCs w:val="24"/>
        </w:rPr>
        <w:t>обуча</w:t>
      </w:r>
      <w:r w:rsidR="00E87830">
        <w:rPr>
          <w:rFonts w:ascii="Times New Roman" w:hAnsi="Times New Roman"/>
          <w:sz w:val="24"/>
          <w:szCs w:val="24"/>
        </w:rPr>
        <w:t xml:space="preserve">ть самоконтролю и </w:t>
      </w:r>
      <w:r w:rsidRPr="00E87830">
        <w:rPr>
          <w:rFonts w:ascii="Times New Roman" w:hAnsi="Times New Roman"/>
          <w:sz w:val="24"/>
          <w:szCs w:val="24"/>
        </w:rPr>
        <w:t>самоор</w:t>
      </w:r>
      <w:r w:rsidR="00E87830">
        <w:rPr>
          <w:rFonts w:ascii="Times New Roman" w:hAnsi="Times New Roman"/>
          <w:sz w:val="24"/>
          <w:szCs w:val="24"/>
        </w:rPr>
        <w:t xml:space="preserve">ганизации в различных </w:t>
      </w:r>
      <w:r w:rsidR="00E87830" w:rsidRPr="00E87830">
        <w:rPr>
          <w:rFonts w:ascii="Times New Roman" w:hAnsi="Times New Roman"/>
          <w:sz w:val="24"/>
          <w:szCs w:val="24"/>
        </w:rPr>
        <w:t xml:space="preserve">видах </w:t>
      </w:r>
      <w:r w:rsidRPr="00E87830">
        <w:rPr>
          <w:rFonts w:ascii="Times New Roman" w:hAnsi="Times New Roman"/>
          <w:sz w:val="24"/>
          <w:szCs w:val="24"/>
        </w:rPr>
        <w:t>деятельности.</w:t>
      </w:r>
    </w:p>
    <w:p w:rsidR="006A6293" w:rsidRPr="00E87830" w:rsidRDefault="006A6293" w:rsidP="00E87830">
      <w:pPr>
        <w:spacing w:after="0" w:line="240" w:lineRule="auto"/>
        <w:ind w:left="851" w:hanging="284"/>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DF2818" w:rsidRDefault="00DF2818" w:rsidP="00E87830">
      <w:pPr>
        <w:spacing w:after="0" w:line="240" w:lineRule="auto"/>
        <w:ind w:firstLine="851"/>
        <w:jc w:val="right"/>
        <w:rPr>
          <w:rFonts w:ascii="Times New Roman" w:hAnsi="Times New Roman" w:cs="Times New Roman"/>
          <w:b/>
          <w:color w:val="000000"/>
          <w:sz w:val="24"/>
          <w:szCs w:val="24"/>
        </w:rPr>
      </w:pPr>
    </w:p>
    <w:p w:rsidR="00490490" w:rsidRPr="00E87830" w:rsidRDefault="00490490"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lastRenderedPageBreak/>
        <w:t>Приложение 1.</w:t>
      </w:r>
    </w:p>
    <w:p w:rsidR="00490490" w:rsidRPr="00E87830" w:rsidRDefault="00490490" w:rsidP="00E87830">
      <w:pPr>
        <w:spacing w:after="0" w:line="240" w:lineRule="auto"/>
        <w:ind w:firstLine="851"/>
        <w:jc w:val="both"/>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Текст:</w:t>
      </w:r>
    </w:p>
    <w:p w:rsidR="00490490" w:rsidRPr="00E87830" w:rsidRDefault="00490490" w:rsidP="00E87830">
      <w:pPr>
        <w:spacing w:after="0" w:line="240" w:lineRule="auto"/>
        <w:ind w:firstLine="851"/>
        <w:jc w:val="both"/>
        <w:rPr>
          <w:rFonts w:ascii="Times New Roman" w:hAnsi="Times New Roman" w:cs="Times New Roman"/>
          <w:i/>
          <w:color w:val="000000"/>
          <w:sz w:val="24"/>
          <w:szCs w:val="24"/>
        </w:rPr>
      </w:pPr>
      <w:r w:rsidRPr="00E87830">
        <w:rPr>
          <w:rFonts w:ascii="Times New Roman" w:hAnsi="Times New Roman" w:cs="Times New Roman"/>
          <w:i/>
          <w:color w:val="000000"/>
          <w:sz w:val="24"/>
          <w:szCs w:val="24"/>
        </w:rPr>
        <w:t xml:space="preserve">«Историческая повесть «Тарас Бульба» явилась событием для читающей публики. В «Тарасе Бульбе» Гоголь изображает богатырские характеры Тараса, Остапа, </w:t>
      </w:r>
      <w:proofErr w:type="spellStart"/>
      <w:r w:rsidRPr="00E87830">
        <w:rPr>
          <w:rFonts w:ascii="Times New Roman" w:hAnsi="Times New Roman" w:cs="Times New Roman"/>
          <w:i/>
          <w:color w:val="000000"/>
          <w:sz w:val="24"/>
          <w:szCs w:val="24"/>
        </w:rPr>
        <w:t>Андрия</w:t>
      </w:r>
      <w:proofErr w:type="spellEnd"/>
      <w:r w:rsidRPr="00E87830">
        <w:rPr>
          <w:rFonts w:ascii="Times New Roman" w:hAnsi="Times New Roman" w:cs="Times New Roman"/>
          <w:i/>
          <w:color w:val="000000"/>
          <w:sz w:val="24"/>
          <w:szCs w:val="24"/>
        </w:rPr>
        <w:t xml:space="preserve">, их самоотверженную борьбу за родную землю, за свою национальную независимость. Писатель в своей повести стремится к соблюдению исторической точности. Любовь и верность к Родине, товариществу для Тараса, Остапа и </w:t>
      </w:r>
      <w:proofErr w:type="spellStart"/>
      <w:r w:rsidRPr="00E87830">
        <w:rPr>
          <w:rFonts w:ascii="Times New Roman" w:hAnsi="Times New Roman" w:cs="Times New Roman"/>
          <w:i/>
          <w:color w:val="000000"/>
          <w:sz w:val="24"/>
          <w:szCs w:val="24"/>
        </w:rPr>
        <w:t>Андрия</w:t>
      </w:r>
      <w:proofErr w:type="spellEnd"/>
      <w:r w:rsidRPr="00E87830">
        <w:rPr>
          <w:rFonts w:ascii="Times New Roman" w:hAnsi="Times New Roman" w:cs="Times New Roman"/>
          <w:i/>
          <w:color w:val="000000"/>
          <w:sz w:val="24"/>
          <w:szCs w:val="24"/>
        </w:rPr>
        <w:t xml:space="preserve"> выше личной привязанности, кровного родства, любовного чувства».</w:t>
      </w:r>
    </w:p>
    <w:p w:rsidR="00490490" w:rsidRPr="00E87830" w:rsidRDefault="00490490"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Приложение 2.</w:t>
      </w:r>
    </w:p>
    <w:p w:rsidR="00366366" w:rsidRPr="00E87830" w:rsidRDefault="00366366" w:rsidP="00E87830">
      <w:pPr>
        <w:spacing w:after="0" w:line="240" w:lineRule="auto"/>
        <w:ind w:firstLine="851"/>
        <w:jc w:val="both"/>
        <w:rPr>
          <w:rFonts w:ascii="Times New Roman" w:hAnsi="Times New Roman" w:cs="Times New Roman"/>
          <w:sz w:val="24"/>
          <w:szCs w:val="24"/>
        </w:rPr>
      </w:pPr>
    </w:p>
    <w:p w:rsidR="00490490" w:rsidRPr="00E87830" w:rsidRDefault="00366366" w:rsidP="00E87830">
      <w:pPr>
        <w:spacing w:after="0" w:line="240" w:lineRule="auto"/>
        <w:ind w:firstLine="851"/>
        <w:jc w:val="both"/>
        <w:rPr>
          <w:rFonts w:ascii="Times New Roman" w:hAnsi="Times New Roman" w:cs="Times New Roman"/>
          <w:b/>
          <w:sz w:val="24"/>
          <w:szCs w:val="24"/>
        </w:rPr>
      </w:pPr>
      <w:r w:rsidRPr="00E87830">
        <w:rPr>
          <w:rFonts w:ascii="Times New Roman" w:hAnsi="Times New Roman" w:cs="Times New Roman"/>
          <w:b/>
          <w:sz w:val="24"/>
          <w:szCs w:val="24"/>
        </w:rPr>
        <w:t>Заполните таблицу:</w:t>
      </w:r>
    </w:p>
    <w:tbl>
      <w:tblPr>
        <w:tblStyle w:val="a9"/>
        <w:tblW w:w="0" w:type="auto"/>
        <w:jc w:val="center"/>
        <w:tblLook w:val="04A0"/>
      </w:tblPr>
      <w:tblGrid>
        <w:gridCol w:w="2099"/>
        <w:gridCol w:w="5191"/>
        <w:gridCol w:w="2216"/>
      </w:tblGrid>
      <w:tr w:rsidR="00490490" w:rsidRPr="00E87830" w:rsidTr="00DA78C3">
        <w:trPr>
          <w:jc w:val="center"/>
        </w:trPr>
        <w:tc>
          <w:tcPr>
            <w:tcW w:w="2099" w:type="dxa"/>
          </w:tcPr>
          <w:p w:rsidR="00490490" w:rsidRPr="00E87830" w:rsidRDefault="00490490" w:rsidP="00E87830">
            <w:pPr>
              <w:jc w:val="center"/>
              <w:rPr>
                <w:rFonts w:ascii="Times New Roman" w:hAnsi="Times New Roman" w:cs="Times New Roman"/>
                <w:b/>
                <w:sz w:val="24"/>
                <w:szCs w:val="24"/>
              </w:rPr>
            </w:pPr>
            <w:r w:rsidRPr="00E87830">
              <w:rPr>
                <w:rFonts w:ascii="Times New Roman" w:hAnsi="Times New Roman" w:cs="Times New Roman"/>
                <w:b/>
                <w:sz w:val="24"/>
                <w:szCs w:val="24"/>
              </w:rPr>
              <w:t>До чтения текста</w:t>
            </w:r>
          </w:p>
        </w:tc>
        <w:tc>
          <w:tcPr>
            <w:tcW w:w="5191" w:type="dxa"/>
          </w:tcPr>
          <w:p w:rsidR="00490490" w:rsidRPr="00E87830" w:rsidRDefault="00490490" w:rsidP="00E87830">
            <w:pPr>
              <w:jc w:val="center"/>
              <w:rPr>
                <w:rFonts w:ascii="Times New Roman" w:hAnsi="Times New Roman" w:cs="Times New Roman"/>
                <w:b/>
                <w:sz w:val="24"/>
                <w:szCs w:val="24"/>
              </w:rPr>
            </w:pPr>
            <w:r w:rsidRPr="00E87830">
              <w:rPr>
                <w:rFonts w:ascii="Times New Roman" w:hAnsi="Times New Roman" w:cs="Times New Roman"/>
                <w:b/>
                <w:sz w:val="24"/>
                <w:szCs w:val="24"/>
              </w:rPr>
              <w:t>Суждения</w:t>
            </w:r>
          </w:p>
        </w:tc>
        <w:tc>
          <w:tcPr>
            <w:tcW w:w="2216" w:type="dxa"/>
          </w:tcPr>
          <w:p w:rsidR="00490490" w:rsidRPr="00E87830" w:rsidRDefault="00490490" w:rsidP="00E87830">
            <w:pPr>
              <w:jc w:val="center"/>
              <w:rPr>
                <w:rFonts w:ascii="Times New Roman" w:hAnsi="Times New Roman" w:cs="Times New Roman"/>
                <w:b/>
                <w:sz w:val="24"/>
                <w:szCs w:val="24"/>
              </w:rPr>
            </w:pPr>
            <w:r w:rsidRPr="00E87830">
              <w:rPr>
                <w:rFonts w:ascii="Times New Roman" w:hAnsi="Times New Roman" w:cs="Times New Roman"/>
                <w:b/>
                <w:sz w:val="24"/>
                <w:szCs w:val="24"/>
              </w:rPr>
              <w:t>После чтения текста</w:t>
            </w:r>
          </w:p>
        </w:tc>
      </w:tr>
      <w:tr w:rsidR="00490490" w:rsidRPr="00E87830" w:rsidTr="00DA78C3">
        <w:trPr>
          <w:jc w:val="center"/>
        </w:trPr>
        <w:tc>
          <w:tcPr>
            <w:tcW w:w="2099" w:type="dxa"/>
          </w:tcPr>
          <w:p w:rsidR="00490490" w:rsidRPr="00E87830" w:rsidRDefault="00490490" w:rsidP="00E87830">
            <w:pPr>
              <w:jc w:val="both"/>
              <w:rPr>
                <w:rFonts w:ascii="Times New Roman" w:hAnsi="Times New Roman" w:cs="Times New Roman"/>
                <w:sz w:val="24"/>
                <w:szCs w:val="24"/>
              </w:rPr>
            </w:pPr>
          </w:p>
        </w:tc>
        <w:tc>
          <w:tcPr>
            <w:tcW w:w="5191" w:type="dxa"/>
          </w:tcPr>
          <w:p w:rsidR="00490490" w:rsidRPr="00E87830" w:rsidRDefault="00490490" w:rsidP="00E87830">
            <w:pPr>
              <w:jc w:val="both"/>
              <w:rPr>
                <w:rFonts w:ascii="Times New Roman" w:hAnsi="Times New Roman" w:cs="Times New Roman"/>
                <w:sz w:val="24"/>
                <w:szCs w:val="24"/>
              </w:rPr>
            </w:pPr>
            <w:r w:rsidRPr="00E87830">
              <w:rPr>
                <w:rFonts w:ascii="Times New Roman" w:hAnsi="Times New Roman" w:cs="Times New Roman"/>
                <w:sz w:val="24"/>
                <w:szCs w:val="24"/>
              </w:rPr>
              <w:t>А.С. Пушкин, великий русский поэт, родился в Москве в дворянской семье. Имена предков Пушкина не раз встречаются на страницах русской истории.</w:t>
            </w:r>
          </w:p>
        </w:tc>
        <w:tc>
          <w:tcPr>
            <w:tcW w:w="2216" w:type="dxa"/>
          </w:tcPr>
          <w:p w:rsidR="00490490" w:rsidRPr="00E87830" w:rsidRDefault="00490490" w:rsidP="00E87830">
            <w:pPr>
              <w:jc w:val="both"/>
              <w:rPr>
                <w:rFonts w:ascii="Times New Roman" w:hAnsi="Times New Roman" w:cs="Times New Roman"/>
                <w:sz w:val="24"/>
                <w:szCs w:val="24"/>
              </w:rPr>
            </w:pPr>
          </w:p>
        </w:tc>
      </w:tr>
      <w:tr w:rsidR="00490490" w:rsidRPr="00E87830" w:rsidTr="00DA78C3">
        <w:trPr>
          <w:jc w:val="center"/>
        </w:trPr>
        <w:tc>
          <w:tcPr>
            <w:tcW w:w="2099" w:type="dxa"/>
          </w:tcPr>
          <w:p w:rsidR="00490490" w:rsidRPr="00E87830" w:rsidRDefault="00490490" w:rsidP="00E87830">
            <w:pPr>
              <w:jc w:val="both"/>
              <w:rPr>
                <w:rFonts w:ascii="Times New Roman" w:hAnsi="Times New Roman" w:cs="Times New Roman"/>
                <w:sz w:val="24"/>
                <w:szCs w:val="24"/>
              </w:rPr>
            </w:pPr>
          </w:p>
        </w:tc>
        <w:tc>
          <w:tcPr>
            <w:tcW w:w="5191" w:type="dxa"/>
          </w:tcPr>
          <w:p w:rsidR="00490490" w:rsidRPr="00E87830" w:rsidRDefault="00490490" w:rsidP="00E87830">
            <w:pPr>
              <w:jc w:val="both"/>
              <w:rPr>
                <w:rFonts w:ascii="Times New Roman" w:hAnsi="Times New Roman" w:cs="Times New Roman"/>
                <w:sz w:val="24"/>
                <w:szCs w:val="24"/>
              </w:rPr>
            </w:pPr>
            <w:r w:rsidRPr="00E87830">
              <w:rPr>
                <w:rFonts w:ascii="Times New Roman" w:hAnsi="Times New Roman" w:cs="Times New Roman"/>
                <w:sz w:val="24"/>
                <w:szCs w:val="24"/>
              </w:rPr>
              <w:t xml:space="preserve">В 1811 году будущий поэт поступает в только что открывшийся </w:t>
            </w:r>
            <w:r w:rsidR="00D84FA0" w:rsidRPr="00E87830">
              <w:rPr>
                <w:rFonts w:ascii="Times New Roman" w:hAnsi="Times New Roman" w:cs="Times New Roman"/>
                <w:sz w:val="24"/>
                <w:szCs w:val="24"/>
              </w:rPr>
              <w:t>Царскосельский</w:t>
            </w:r>
            <w:r w:rsidRPr="00E87830">
              <w:rPr>
                <w:rFonts w:ascii="Times New Roman" w:hAnsi="Times New Roman" w:cs="Times New Roman"/>
                <w:sz w:val="24"/>
                <w:szCs w:val="24"/>
              </w:rPr>
              <w:t xml:space="preserve"> лицей.</w:t>
            </w:r>
          </w:p>
        </w:tc>
        <w:tc>
          <w:tcPr>
            <w:tcW w:w="2216" w:type="dxa"/>
          </w:tcPr>
          <w:p w:rsidR="00490490" w:rsidRPr="00E87830" w:rsidRDefault="00490490" w:rsidP="00E87830">
            <w:pPr>
              <w:jc w:val="both"/>
              <w:rPr>
                <w:rFonts w:ascii="Times New Roman" w:hAnsi="Times New Roman" w:cs="Times New Roman"/>
                <w:sz w:val="24"/>
                <w:szCs w:val="24"/>
              </w:rPr>
            </w:pPr>
          </w:p>
        </w:tc>
      </w:tr>
      <w:tr w:rsidR="00490490" w:rsidRPr="00E87830" w:rsidTr="00DA78C3">
        <w:trPr>
          <w:jc w:val="center"/>
        </w:trPr>
        <w:tc>
          <w:tcPr>
            <w:tcW w:w="2099" w:type="dxa"/>
          </w:tcPr>
          <w:p w:rsidR="00490490" w:rsidRPr="00E87830" w:rsidRDefault="00490490" w:rsidP="00E87830">
            <w:pPr>
              <w:jc w:val="both"/>
              <w:rPr>
                <w:rFonts w:ascii="Times New Roman" w:hAnsi="Times New Roman" w:cs="Times New Roman"/>
                <w:sz w:val="24"/>
                <w:szCs w:val="24"/>
              </w:rPr>
            </w:pPr>
          </w:p>
        </w:tc>
        <w:tc>
          <w:tcPr>
            <w:tcW w:w="5191" w:type="dxa"/>
          </w:tcPr>
          <w:p w:rsidR="00490490" w:rsidRPr="00E87830" w:rsidRDefault="00490490" w:rsidP="00E87830">
            <w:pPr>
              <w:jc w:val="both"/>
              <w:rPr>
                <w:rFonts w:ascii="Times New Roman" w:hAnsi="Times New Roman" w:cs="Times New Roman"/>
                <w:sz w:val="24"/>
                <w:szCs w:val="24"/>
              </w:rPr>
            </w:pPr>
            <w:r w:rsidRPr="00E87830">
              <w:rPr>
                <w:rFonts w:ascii="Times New Roman" w:hAnsi="Times New Roman" w:cs="Times New Roman"/>
                <w:sz w:val="24"/>
                <w:szCs w:val="24"/>
              </w:rPr>
              <w:t>Поэт обращается к истории. Создал трагедию «Борис Годунов», посвященную историческим события</w:t>
            </w:r>
            <w:r w:rsidR="00D84FA0">
              <w:rPr>
                <w:rFonts w:ascii="Times New Roman" w:hAnsi="Times New Roman" w:cs="Times New Roman"/>
                <w:sz w:val="24"/>
                <w:szCs w:val="24"/>
              </w:rPr>
              <w:t>м</w:t>
            </w:r>
            <w:r w:rsidRPr="00E87830">
              <w:rPr>
                <w:rFonts w:ascii="Times New Roman" w:hAnsi="Times New Roman" w:cs="Times New Roman"/>
                <w:sz w:val="24"/>
                <w:szCs w:val="24"/>
              </w:rPr>
              <w:t xml:space="preserve"> 16 века.</w:t>
            </w:r>
          </w:p>
        </w:tc>
        <w:tc>
          <w:tcPr>
            <w:tcW w:w="2216" w:type="dxa"/>
          </w:tcPr>
          <w:p w:rsidR="00490490" w:rsidRPr="00E87830" w:rsidRDefault="00490490" w:rsidP="00E87830">
            <w:pPr>
              <w:jc w:val="both"/>
              <w:rPr>
                <w:rFonts w:ascii="Times New Roman" w:hAnsi="Times New Roman" w:cs="Times New Roman"/>
                <w:sz w:val="24"/>
                <w:szCs w:val="24"/>
              </w:rPr>
            </w:pPr>
          </w:p>
        </w:tc>
      </w:tr>
    </w:tbl>
    <w:p w:rsidR="00677B9A" w:rsidRPr="00E87830" w:rsidRDefault="00677B9A" w:rsidP="00E87830">
      <w:pPr>
        <w:spacing w:after="0" w:line="240" w:lineRule="auto"/>
        <w:ind w:firstLine="851"/>
        <w:jc w:val="right"/>
        <w:rPr>
          <w:rFonts w:ascii="Times New Roman" w:hAnsi="Times New Roman" w:cs="Times New Roman"/>
          <w:b/>
          <w:color w:val="000000"/>
          <w:sz w:val="24"/>
          <w:szCs w:val="24"/>
        </w:rPr>
      </w:pPr>
    </w:p>
    <w:p w:rsidR="00366366" w:rsidRPr="00E87830" w:rsidRDefault="00366366"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Приложение 3.</w:t>
      </w:r>
    </w:p>
    <w:p w:rsidR="00677B9A" w:rsidRPr="00E87830" w:rsidRDefault="00677B9A" w:rsidP="00E87830">
      <w:pPr>
        <w:spacing w:after="0" w:line="240" w:lineRule="auto"/>
        <w:ind w:firstLine="851"/>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Образец оформления записи в тетради:</w:t>
      </w:r>
    </w:p>
    <w:tbl>
      <w:tblPr>
        <w:tblStyle w:val="a9"/>
        <w:tblW w:w="0" w:type="auto"/>
        <w:jc w:val="center"/>
        <w:tblLook w:val="04A0"/>
      </w:tblPr>
      <w:tblGrid>
        <w:gridCol w:w="4785"/>
        <w:gridCol w:w="4786"/>
      </w:tblGrid>
      <w:tr w:rsidR="00677B9A" w:rsidRPr="00D84FA0" w:rsidTr="00677B9A">
        <w:trPr>
          <w:jc w:val="center"/>
        </w:trPr>
        <w:tc>
          <w:tcPr>
            <w:tcW w:w="4785" w:type="dxa"/>
          </w:tcPr>
          <w:p w:rsidR="00677B9A" w:rsidRPr="00D84FA0" w:rsidRDefault="00677B9A" w:rsidP="00E87830">
            <w:pPr>
              <w:jc w:val="both"/>
              <w:rPr>
                <w:rFonts w:ascii="Times New Roman" w:hAnsi="Times New Roman" w:cs="Times New Roman"/>
                <w:b/>
                <w:sz w:val="24"/>
                <w:szCs w:val="24"/>
              </w:rPr>
            </w:pPr>
            <w:r w:rsidRPr="00D84FA0">
              <w:rPr>
                <w:rFonts w:ascii="Times New Roman" w:hAnsi="Times New Roman" w:cs="Times New Roman"/>
                <w:b/>
                <w:sz w:val="24"/>
                <w:szCs w:val="24"/>
              </w:rPr>
              <w:t xml:space="preserve">Моменты, которые меня поразили, удивили </w:t>
            </w:r>
          </w:p>
          <w:p w:rsidR="00677B9A" w:rsidRPr="00D84FA0" w:rsidRDefault="00677B9A" w:rsidP="00E87830">
            <w:pPr>
              <w:jc w:val="both"/>
              <w:rPr>
                <w:rFonts w:ascii="Times New Roman" w:hAnsi="Times New Roman" w:cs="Times New Roman"/>
                <w:b/>
                <w:sz w:val="24"/>
                <w:szCs w:val="24"/>
              </w:rPr>
            </w:pPr>
          </w:p>
        </w:tc>
        <w:tc>
          <w:tcPr>
            <w:tcW w:w="4786" w:type="dxa"/>
          </w:tcPr>
          <w:p w:rsidR="00677B9A" w:rsidRPr="00D84FA0" w:rsidRDefault="00677B9A" w:rsidP="00E87830">
            <w:pPr>
              <w:jc w:val="both"/>
              <w:rPr>
                <w:rFonts w:ascii="Times New Roman" w:hAnsi="Times New Roman" w:cs="Times New Roman"/>
                <w:b/>
                <w:sz w:val="24"/>
                <w:szCs w:val="24"/>
              </w:rPr>
            </w:pPr>
            <w:r w:rsidRPr="00D84FA0">
              <w:rPr>
                <w:rFonts w:ascii="Times New Roman" w:hAnsi="Times New Roman" w:cs="Times New Roman"/>
                <w:b/>
                <w:sz w:val="24"/>
                <w:szCs w:val="24"/>
              </w:rPr>
              <w:t xml:space="preserve">Комментарий: почему именно этот момент меня удивил? </w:t>
            </w:r>
          </w:p>
          <w:p w:rsidR="00677B9A" w:rsidRPr="00D84FA0" w:rsidRDefault="00677B9A" w:rsidP="00E87830">
            <w:pPr>
              <w:jc w:val="both"/>
              <w:rPr>
                <w:rFonts w:ascii="Times New Roman" w:hAnsi="Times New Roman" w:cs="Times New Roman"/>
                <w:b/>
                <w:sz w:val="24"/>
                <w:szCs w:val="24"/>
              </w:rPr>
            </w:pPr>
          </w:p>
        </w:tc>
      </w:tr>
      <w:tr w:rsidR="00677B9A" w:rsidRPr="00E87830" w:rsidTr="00677B9A">
        <w:trPr>
          <w:jc w:val="center"/>
        </w:trPr>
        <w:tc>
          <w:tcPr>
            <w:tcW w:w="4785" w:type="dxa"/>
          </w:tcPr>
          <w:p w:rsidR="00677B9A" w:rsidRPr="00E87830" w:rsidRDefault="00677B9A" w:rsidP="00E87830">
            <w:pPr>
              <w:jc w:val="both"/>
              <w:rPr>
                <w:rFonts w:ascii="Times New Roman" w:hAnsi="Times New Roman" w:cs="Times New Roman"/>
                <w:sz w:val="24"/>
                <w:szCs w:val="24"/>
              </w:rPr>
            </w:pPr>
            <w:r w:rsidRPr="00E87830">
              <w:rPr>
                <w:rFonts w:ascii="Times New Roman" w:hAnsi="Times New Roman" w:cs="Times New Roman"/>
                <w:sz w:val="24"/>
                <w:szCs w:val="24"/>
              </w:rPr>
              <w:t>Герасим очень привязался к собачке, а с людьми строг.</w:t>
            </w:r>
          </w:p>
        </w:tc>
        <w:tc>
          <w:tcPr>
            <w:tcW w:w="4786" w:type="dxa"/>
          </w:tcPr>
          <w:p w:rsidR="00677B9A" w:rsidRPr="00E87830" w:rsidRDefault="00677B9A" w:rsidP="00E87830">
            <w:pPr>
              <w:jc w:val="both"/>
              <w:rPr>
                <w:rFonts w:ascii="Times New Roman" w:hAnsi="Times New Roman" w:cs="Times New Roman"/>
                <w:sz w:val="24"/>
                <w:szCs w:val="24"/>
              </w:rPr>
            </w:pPr>
            <w:r w:rsidRPr="00E87830">
              <w:rPr>
                <w:rFonts w:ascii="Times New Roman" w:hAnsi="Times New Roman" w:cs="Times New Roman"/>
                <w:sz w:val="24"/>
                <w:szCs w:val="24"/>
              </w:rPr>
              <w:t>Муму искренне привязана к Герасиму, ведь он спас ей жизнь.</w:t>
            </w:r>
          </w:p>
        </w:tc>
      </w:tr>
      <w:tr w:rsidR="00677B9A" w:rsidRPr="00E87830" w:rsidTr="00677B9A">
        <w:trPr>
          <w:jc w:val="center"/>
        </w:trPr>
        <w:tc>
          <w:tcPr>
            <w:tcW w:w="4785" w:type="dxa"/>
          </w:tcPr>
          <w:p w:rsidR="00677B9A" w:rsidRPr="00E87830" w:rsidRDefault="00677B9A" w:rsidP="00E87830">
            <w:pPr>
              <w:jc w:val="both"/>
              <w:rPr>
                <w:rFonts w:ascii="Times New Roman" w:hAnsi="Times New Roman" w:cs="Times New Roman"/>
                <w:sz w:val="24"/>
                <w:szCs w:val="24"/>
              </w:rPr>
            </w:pPr>
            <w:r w:rsidRPr="00E87830">
              <w:rPr>
                <w:rFonts w:ascii="Times New Roman" w:hAnsi="Times New Roman" w:cs="Times New Roman"/>
                <w:sz w:val="24"/>
                <w:szCs w:val="24"/>
              </w:rPr>
              <w:t>Герасим утопил Муму, выполнив приказ барыни, но сразу вернулся в деревню, даже не известив её.</w:t>
            </w:r>
          </w:p>
        </w:tc>
        <w:tc>
          <w:tcPr>
            <w:tcW w:w="4786" w:type="dxa"/>
          </w:tcPr>
          <w:p w:rsidR="00677B9A" w:rsidRPr="00E87830" w:rsidRDefault="00677B9A" w:rsidP="00E87830">
            <w:pPr>
              <w:jc w:val="both"/>
              <w:rPr>
                <w:rFonts w:ascii="Times New Roman" w:hAnsi="Times New Roman" w:cs="Times New Roman"/>
                <w:sz w:val="24"/>
                <w:szCs w:val="24"/>
              </w:rPr>
            </w:pPr>
            <w:r w:rsidRPr="00E87830">
              <w:rPr>
                <w:rFonts w:ascii="Times New Roman" w:hAnsi="Times New Roman" w:cs="Times New Roman"/>
                <w:sz w:val="24"/>
                <w:szCs w:val="24"/>
              </w:rPr>
              <w:t xml:space="preserve">Утопил, так как привык исполнять приказы барыни. Не мог простить ей убийства единственного друга, поэтому ушёл, </w:t>
            </w:r>
            <w:r w:rsidR="00D84FA0" w:rsidRPr="00E87830">
              <w:rPr>
                <w:rFonts w:ascii="Times New Roman" w:hAnsi="Times New Roman" w:cs="Times New Roman"/>
                <w:sz w:val="24"/>
                <w:szCs w:val="24"/>
              </w:rPr>
              <w:t>выразив,</w:t>
            </w:r>
            <w:r w:rsidRPr="00E87830">
              <w:rPr>
                <w:rFonts w:ascii="Times New Roman" w:hAnsi="Times New Roman" w:cs="Times New Roman"/>
                <w:sz w:val="24"/>
                <w:szCs w:val="24"/>
              </w:rPr>
              <w:t xml:space="preserve"> таким </w:t>
            </w:r>
            <w:r w:rsidR="00D84FA0" w:rsidRPr="00E87830">
              <w:rPr>
                <w:rFonts w:ascii="Times New Roman" w:hAnsi="Times New Roman" w:cs="Times New Roman"/>
                <w:sz w:val="24"/>
                <w:szCs w:val="24"/>
              </w:rPr>
              <w:t>образом,</w:t>
            </w:r>
            <w:r w:rsidRPr="00E87830">
              <w:rPr>
                <w:rFonts w:ascii="Times New Roman" w:hAnsi="Times New Roman" w:cs="Times New Roman"/>
                <w:sz w:val="24"/>
                <w:szCs w:val="24"/>
              </w:rPr>
              <w:t xml:space="preserve"> протест против самодурства хозяйки.</w:t>
            </w:r>
          </w:p>
        </w:tc>
      </w:tr>
    </w:tbl>
    <w:p w:rsidR="00677B9A" w:rsidRPr="00E87830" w:rsidRDefault="00677B9A" w:rsidP="00E87830">
      <w:pPr>
        <w:spacing w:after="0" w:line="240" w:lineRule="auto"/>
        <w:ind w:firstLine="851"/>
        <w:jc w:val="right"/>
        <w:rPr>
          <w:rFonts w:ascii="Times New Roman" w:hAnsi="Times New Roman" w:cs="Times New Roman"/>
          <w:b/>
          <w:color w:val="000000"/>
          <w:sz w:val="24"/>
          <w:szCs w:val="24"/>
        </w:rPr>
      </w:pPr>
    </w:p>
    <w:p w:rsidR="00677B9A" w:rsidRPr="00E87830" w:rsidRDefault="00677B9A"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Приложение 4.</w:t>
      </w:r>
    </w:p>
    <w:p w:rsidR="00366366" w:rsidRPr="00E87830" w:rsidRDefault="00677B9A" w:rsidP="00E87830">
      <w:pPr>
        <w:spacing w:after="0" w:line="240" w:lineRule="auto"/>
        <w:ind w:firstLine="851"/>
        <w:jc w:val="center"/>
        <w:rPr>
          <w:rFonts w:ascii="Times New Roman" w:hAnsi="Times New Roman" w:cs="Times New Roman"/>
          <w:b/>
          <w:sz w:val="24"/>
          <w:szCs w:val="24"/>
        </w:rPr>
      </w:pPr>
      <w:r w:rsidRPr="00E87830">
        <w:rPr>
          <w:rFonts w:ascii="Times New Roman" w:hAnsi="Times New Roman" w:cs="Times New Roman"/>
          <w:b/>
          <w:sz w:val="24"/>
          <w:szCs w:val="24"/>
        </w:rPr>
        <w:t>Проверочный лист.</w:t>
      </w:r>
    </w:p>
    <w:p w:rsidR="00677B9A" w:rsidRPr="00E87830" w:rsidRDefault="00677B9A" w:rsidP="00E87830">
      <w:pPr>
        <w:spacing w:after="0" w:line="240" w:lineRule="auto"/>
        <w:ind w:firstLine="851"/>
        <w:rPr>
          <w:rFonts w:ascii="Times New Roman" w:hAnsi="Times New Roman" w:cs="Times New Roman"/>
          <w:b/>
          <w:sz w:val="24"/>
          <w:szCs w:val="24"/>
        </w:rPr>
      </w:pPr>
      <w:r w:rsidRPr="00E87830">
        <w:rPr>
          <w:rFonts w:ascii="Times New Roman" w:hAnsi="Times New Roman" w:cs="Times New Roman"/>
          <w:b/>
          <w:sz w:val="24"/>
          <w:szCs w:val="24"/>
        </w:rPr>
        <w:t>Класс: ___________</w:t>
      </w:r>
    </w:p>
    <w:p w:rsidR="00677B9A" w:rsidRPr="00E87830" w:rsidRDefault="00677B9A" w:rsidP="00E87830">
      <w:pPr>
        <w:spacing w:after="0" w:line="240" w:lineRule="auto"/>
        <w:ind w:firstLine="851"/>
        <w:rPr>
          <w:rFonts w:ascii="Times New Roman" w:hAnsi="Times New Roman" w:cs="Times New Roman"/>
          <w:sz w:val="24"/>
          <w:szCs w:val="24"/>
        </w:rPr>
      </w:pPr>
      <w:r w:rsidRPr="00E87830">
        <w:rPr>
          <w:rFonts w:ascii="Times New Roman" w:hAnsi="Times New Roman" w:cs="Times New Roman"/>
          <w:b/>
          <w:sz w:val="24"/>
          <w:szCs w:val="24"/>
        </w:rPr>
        <w:t>Тема:</w:t>
      </w:r>
      <w:r w:rsidRPr="00E87830">
        <w:rPr>
          <w:rFonts w:ascii="Times New Roman" w:hAnsi="Times New Roman" w:cs="Times New Roman"/>
          <w:sz w:val="24"/>
          <w:szCs w:val="24"/>
        </w:rPr>
        <w:t xml:space="preserve"> А. С. Пушкин «Сказка о  мертвой царевне и семи богатырях».</w:t>
      </w:r>
    </w:p>
    <w:p w:rsidR="00366366" w:rsidRPr="00E87830" w:rsidRDefault="00366366" w:rsidP="00E87830">
      <w:pPr>
        <w:pStyle w:val="a6"/>
        <w:numPr>
          <w:ilvl w:val="0"/>
          <w:numId w:val="12"/>
        </w:numPr>
        <w:spacing w:after="0" w:line="240" w:lineRule="auto"/>
        <w:ind w:left="1134" w:hanging="283"/>
        <w:jc w:val="both"/>
        <w:rPr>
          <w:rFonts w:ascii="Times New Roman" w:hAnsi="Times New Roman"/>
          <w:b/>
          <w:i/>
          <w:sz w:val="24"/>
          <w:szCs w:val="24"/>
        </w:rPr>
      </w:pPr>
      <w:r w:rsidRPr="00E87830">
        <w:rPr>
          <w:rFonts w:ascii="Times New Roman" w:hAnsi="Times New Roman"/>
          <w:b/>
          <w:i/>
          <w:sz w:val="24"/>
          <w:szCs w:val="24"/>
        </w:rPr>
        <w:t>Заполните таблицу:</w:t>
      </w:r>
    </w:p>
    <w:tbl>
      <w:tblPr>
        <w:tblStyle w:val="a9"/>
        <w:tblW w:w="0" w:type="auto"/>
        <w:jc w:val="right"/>
        <w:tblInd w:w="360" w:type="dxa"/>
        <w:tblLook w:val="04A0"/>
      </w:tblPr>
      <w:tblGrid>
        <w:gridCol w:w="2392"/>
        <w:gridCol w:w="2393"/>
        <w:gridCol w:w="2393"/>
        <w:gridCol w:w="2393"/>
      </w:tblGrid>
      <w:tr w:rsidR="00366366" w:rsidRPr="00E87830" w:rsidTr="00C41CF8">
        <w:trPr>
          <w:jc w:val="right"/>
        </w:trPr>
        <w:tc>
          <w:tcPr>
            <w:tcW w:w="2392" w:type="dxa"/>
          </w:tcPr>
          <w:p w:rsidR="00366366" w:rsidRPr="00E87830" w:rsidRDefault="00366366" w:rsidP="00E87830">
            <w:pPr>
              <w:jc w:val="both"/>
              <w:rPr>
                <w:rFonts w:ascii="Times New Roman" w:hAnsi="Times New Roman" w:cs="Times New Roman"/>
                <w:sz w:val="24"/>
                <w:szCs w:val="24"/>
              </w:rPr>
            </w:pPr>
            <w:r w:rsidRPr="00E87830">
              <w:rPr>
                <w:rFonts w:ascii="Times New Roman" w:hAnsi="Times New Roman" w:cs="Times New Roman"/>
                <w:sz w:val="24"/>
                <w:szCs w:val="24"/>
              </w:rPr>
              <w:t>Фамилия автора</w:t>
            </w:r>
          </w:p>
        </w:tc>
        <w:tc>
          <w:tcPr>
            <w:tcW w:w="2393" w:type="dxa"/>
          </w:tcPr>
          <w:p w:rsidR="00366366" w:rsidRPr="00E87830" w:rsidRDefault="00366366" w:rsidP="00E87830">
            <w:pPr>
              <w:jc w:val="both"/>
              <w:rPr>
                <w:rFonts w:ascii="Times New Roman" w:hAnsi="Times New Roman" w:cs="Times New Roman"/>
                <w:sz w:val="24"/>
                <w:szCs w:val="24"/>
              </w:rPr>
            </w:pPr>
            <w:r w:rsidRPr="00E87830">
              <w:rPr>
                <w:rFonts w:ascii="Times New Roman" w:hAnsi="Times New Roman" w:cs="Times New Roman"/>
                <w:sz w:val="24"/>
                <w:szCs w:val="24"/>
              </w:rPr>
              <w:t xml:space="preserve">Название  </w:t>
            </w:r>
          </w:p>
          <w:p w:rsidR="00366366" w:rsidRPr="00E87830" w:rsidRDefault="00366366" w:rsidP="00E87830">
            <w:pPr>
              <w:jc w:val="both"/>
              <w:rPr>
                <w:rFonts w:ascii="Times New Roman" w:hAnsi="Times New Roman" w:cs="Times New Roman"/>
                <w:sz w:val="24"/>
                <w:szCs w:val="24"/>
              </w:rPr>
            </w:pPr>
          </w:p>
        </w:tc>
        <w:tc>
          <w:tcPr>
            <w:tcW w:w="2393" w:type="dxa"/>
          </w:tcPr>
          <w:p w:rsidR="00366366" w:rsidRPr="00E87830" w:rsidRDefault="00366366" w:rsidP="00E87830">
            <w:pPr>
              <w:jc w:val="both"/>
              <w:rPr>
                <w:rFonts w:ascii="Times New Roman" w:hAnsi="Times New Roman" w:cs="Times New Roman"/>
                <w:sz w:val="24"/>
                <w:szCs w:val="24"/>
              </w:rPr>
            </w:pPr>
            <w:r w:rsidRPr="00E87830">
              <w:rPr>
                <w:rFonts w:ascii="Times New Roman" w:hAnsi="Times New Roman" w:cs="Times New Roman"/>
                <w:sz w:val="24"/>
                <w:szCs w:val="24"/>
              </w:rPr>
              <w:t xml:space="preserve">Жанр  </w:t>
            </w:r>
          </w:p>
          <w:p w:rsidR="00366366" w:rsidRPr="00E87830" w:rsidRDefault="00366366" w:rsidP="00E87830">
            <w:pPr>
              <w:jc w:val="both"/>
              <w:rPr>
                <w:rFonts w:ascii="Times New Roman" w:hAnsi="Times New Roman" w:cs="Times New Roman"/>
                <w:sz w:val="24"/>
                <w:szCs w:val="24"/>
              </w:rPr>
            </w:pPr>
          </w:p>
        </w:tc>
        <w:tc>
          <w:tcPr>
            <w:tcW w:w="2393" w:type="dxa"/>
          </w:tcPr>
          <w:p w:rsidR="00366366" w:rsidRPr="00E87830" w:rsidRDefault="00366366" w:rsidP="00E87830">
            <w:pPr>
              <w:jc w:val="both"/>
              <w:rPr>
                <w:rFonts w:ascii="Times New Roman" w:hAnsi="Times New Roman" w:cs="Times New Roman"/>
                <w:sz w:val="24"/>
                <w:szCs w:val="24"/>
              </w:rPr>
            </w:pPr>
            <w:r w:rsidRPr="00E87830">
              <w:rPr>
                <w:rFonts w:ascii="Times New Roman" w:hAnsi="Times New Roman" w:cs="Times New Roman"/>
                <w:sz w:val="24"/>
                <w:szCs w:val="24"/>
              </w:rPr>
              <w:t xml:space="preserve">Тема  </w:t>
            </w:r>
          </w:p>
          <w:p w:rsidR="00366366" w:rsidRPr="00E87830" w:rsidRDefault="00366366" w:rsidP="00E87830">
            <w:pPr>
              <w:jc w:val="both"/>
              <w:rPr>
                <w:rFonts w:ascii="Times New Roman" w:hAnsi="Times New Roman" w:cs="Times New Roman"/>
                <w:sz w:val="24"/>
                <w:szCs w:val="24"/>
              </w:rPr>
            </w:pPr>
          </w:p>
        </w:tc>
      </w:tr>
      <w:tr w:rsidR="00366366" w:rsidRPr="00E87830" w:rsidTr="00C41CF8">
        <w:trPr>
          <w:jc w:val="right"/>
        </w:trPr>
        <w:tc>
          <w:tcPr>
            <w:tcW w:w="2392" w:type="dxa"/>
          </w:tcPr>
          <w:p w:rsidR="00366366" w:rsidRPr="00E87830" w:rsidRDefault="00366366" w:rsidP="00E87830">
            <w:pPr>
              <w:jc w:val="both"/>
              <w:rPr>
                <w:rFonts w:ascii="Times New Roman" w:hAnsi="Times New Roman" w:cs="Times New Roman"/>
                <w:sz w:val="24"/>
                <w:szCs w:val="24"/>
              </w:rPr>
            </w:pPr>
          </w:p>
        </w:tc>
        <w:tc>
          <w:tcPr>
            <w:tcW w:w="2393" w:type="dxa"/>
          </w:tcPr>
          <w:p w:rsidR="00366366" w:rsidRPr="00E87830" w:rsidRDefault="00366366" w:rsidP="00E87830">
            <w:pPr>
              <w:jc w:val="both"/>
              <w:rPr>
                <w:rFonts w:ascii="Times New Roman" w:hAnsi="Times New Roman" w:cs="Times New Roman"/>
                <w:sz w:val="24"/>
                <w:szCs w:val="24"/>
              </w:rPr>
            </w:pPr>
          </w:p>
        </w:tc>
        <w:tc>
          <w:tcPr>
            <w:tcW w:w="2393" w:type="dxa"/>
          </w:tcPr>
          <w:p w:rsidR="00366366" w:rsidRPr="00E87830" w:rsidRDefault="00366366" w:rsidP="00E87830">
            <w:pPr>
              <w:jc w:val="both"/>
              <w:rPr>
                <w:rFonts w:ascii="Times New Roman" w:hAnsi="Times New Roman" w:cs="Times New Roman"/>
                <w:sz w:val="24"/>
                <w:szCs w:val="24"/>
              </w:rPr>
            </w:pPr>
          </w:p>
        </w:tc>
        <w:tc>
          <w:tcPr>
            <w:tcW w:w="2393" w:type="dxa"/>
          </w:tcPr>
          <w:p w:rsidR="00366366" w:rsidRPr="00E87830" w:rsidRDefault="00366366" w:rsidP="00E87830">
            <w:pPr>
              <w:jc w:val="both"/>
              <w:rPr>
                <w:rFonts w:ascii="Times New Roman" w:hAnsi="Times New Roman" w:cs="Times New Roman"/>
                <w:sz w:val="24"/>
                <w:szCs w:val="24"/>
              </w:rPr>
            </w:pPr>
          </w:p>
        </w:tc>
      </w:tr>
    </w:tbl>
    <w:p w:rsidR="00366366" w:rsidRPr="00E87830" w:rsidRDefault="00366366" w:rsidP="00E87830">
      <w:pPr>
        <w:pStyle w:val="a6"/>
        <w:numPr>
          <w:ilvl w:val="0"/>
          <w:numId w:val="12"/>
        </w:numPr>
        <w:spacing w:after="0" w:line="240" w:lineRule="auto"/>
        <w:ind w:left="1134" w:hanging="283"/>
        <w:jc w:val="both"/>
        <w:rPr>
          <w:rFonts w:ascii="Times New Roman" w:hAnsi="Times New Roman"/>
          <w:b/>
          <w:i/>
          <w:sz w:val="24"/>
          <w:szCs w:val="24"/>
        </w:rPr>
      </w:pPr>
      <w:r w:rsidRPr="00E87830">
        <w:rPr>
          <w:rFonts w:ascii="Times New Roman" w:hAnsi="Times New Roman"/>
          <w:b/>
          <w:i/>
          <w:sz w:val="24"/>
          <w:szCs w:val="24"/>
        </w:rPr>
        <w:t xml:space="preserve">Найдите и подчеркните в тексте предложения, которые подтверждают, что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 в этой сказке есть волшебство. </w:t>
      </w:r>
    </w:p>
    <w:p w:rsidR="00366366" w:rsidRPr="00E87830" w:rsidRDefault="00366366" w:rsidP="00E87830">
      <w:pPr>
        <w:spacing w:after="0" w:line="240" w:lineRule="auto"/>
        <w:ind w:left="142" w:firstLine="709"/>
        <w:jc w:val="both"/>
        <w:rPr>
          <w:rFonts w:ascii="Times New Roman" w:hAnsi="Times New Roman" w:cs="Times New Roman"/>
          <w:b/>
          <w:i/>
          <w:sz w:val="24"/>
          <w:szCs w:val="24"/>
        </w:rPr>
      </w:pPr>
      <w:r w:rsidRPr="00E87830">
        <w:rPr>
          <w:rFonts w:ascii="Times New Roman" w:hAnsi="Times New Roman" w:cs="Times New Roman"/>
          <w:b/>
          <w:i/>
          <w:sz w:val="24"/>
          <w:szCs w:val="24"/>
        </w:rPr>
        <w:t xml:space="preserve">3. Как вы понимаете слова и выражения.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 «Сочельник»–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2) «Девичник» –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3) «Сенная девушка» – </w:t>
      </w:r>
    </w:p>
    <w:p w:rsidR="00366366" w:rsidRPr="00E87830" w:rsidRDefault="00366366" w:rsidP="00E87830">
      <w:pPr>
        <w:spacing w:after="0" w:line="240" w:lineRule="auto"/>
        <w:ind w:left="1134" w:hanging="283"/>
        <w:jc w:val="both"/>
        <w:rPr>
          <w:rFonts w:ascii="Times New Roman" w:hAnsi="Times New Roman" w:cs="Times New Roman"/>
          <w:b/>
          <w:i/>
          <w:sz w:val="24"/>
          <w:szCs w:val="24"/>
        </w:rPr>
      </w:pPr>
      <w:r w:rsidRPr="00E87830">
        <w:rPr>
          <w:rFonts w:ascii="Times New Roman" w:hAnsi="Times New Roman" w:cs="Times New Roman"/>
          <w:b/>
          <w:i/>
          <w:sz w:val="24"/>
          <w:szCs w:val="24"/>
        </w:rPr>
        <w:t>4. Найдите в тексте слова, которые встречаются в народных сказках. Запишите и подберите синоним. __________________________________________________</w:t>
      </w:r>
    </w:p>
    <w:p w:rsidR="00366366" w:rsidRPr="00E87830" w:rsidRDefault="00366366" w:rsidP="00E87830">
      <w:pPr>
        <w:spacing w:after="0" w:line="240" w:lineRule="auto"/>
        <w:ind w:left="142" w:firstLine="709"/>
        <w:jc w:val="both"/>
        <w:rPr>
          <w:rFonts w:ascii="Times New Roman" w:hAnsi="Times New Roman" w:cs="Times New Roman"/>
          <w:b/>
          <w:i/>
          <w:sz w:val="24"/>
          <w:szCs w:val="24"/>
        </w:rPr>
      </w:pPr>
      <w:r w:rsidRPr="00E87830">
        <w:rPr>
          <w:rFonts w:ascii="Times New Roman" w:hAnsi="Times New Roman" w:cs="Times New Roman"/>
          <w:b/>
          <w:i/>
          <w:sz w:val="24"/>
          <w:szCs w:val="24"/>
        </w:rPr>
        <w:t xml:space="preserve">5. Восстановите последовательность сказки, расставив номера.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 «Царь с царицею простился»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lastRenderedPageBreak/>
        <w:t xml:space="preserve">2 «Воротился царь-отец»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3 «Бог дает царице дочь»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4 «Царь женился </w:t>
      </w:r>
      <w:proofErr w:type="gramStart"/>
      <w:r w:rsidRPr="00E87830">
        <w:rPr>
          <w:rFonts w:ascii="Times New Roman" w:hAnsi="Times New Roman" w:cs="Times New Roman"/>
          <w:sz w:val="24"/>
          <w:szCs w:val="24"/>
        </w:rPr>
        <w:t>на</w:t>
      </w:r>
      <w:proofErr w:type="gramEnd"/>
      <w:r w:rsidRPr="00E87830">
        <w:rPr>
          <w:rFonts w:ascii="Times New Roman" w:hAnsi="Times New Roman" w:cs="Times New Roman"/>
          <w:sz w:val="24"/>
          <w:szCs w:val="24"/>
        </w:rPr>
        <w:t xml:space="preserve"> другой»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5 «Восхищения не снесла и к обедне умерла»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6 «А царевна все ж милее…»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7 «Королевич Елисей</w:t>
      </w:r>
      <w:proofErr w:type="gramStart"/>
      <w:r w:rsidRPr="00E87830">
        <w:rPr>
          <w:rFonts w:ascii="Times New Roman" w:hAnsi="Times New Roman" w:cs="Times New Roman"/>
          <w:sz w:val="24"/>
          <w:szCs w:val="24"/>
        </w:rPr>
        <w:t xml:space="preserve"> / О</w:t>
      </w:r>
      <w:proofErr w:type="gramEnd"/>
      <w:r w:rsidRPr="00E87830">
        <w:rPr>
          <w:rFonts w:ascii="Times New Roman" w:hAnsi="Times New Roman" w:cs="Times New Roman"/>
          <w:sz w:val="24"/>
          <w:szCs w:val="24"/>
        </w:rPr>
        <w:t xml:space="preserve">тправляется в дорогу»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8 «Вести царевну в глушь лесную»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9 «Будь нам милая сестрица»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10 «В руки яблочко взяла»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11 «Гроб разбился. Дева вдруг ожила»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12 «За неве</w:t>
      </w:r>
      <w:r w:rsidR="00371417">
        <w:rPr>
          <w:rFonts w:ascii="Times New Roman" w:hAnsi="Times New Roman" w:cs="Times New Roman"/>
          <w:sz w:val="24"/>
          <w:szCs w:val="24"/>
        </w:rPr>
        <w:t>стою своей / Королевич Елисей /</w:t>
      </w:r>
      <w:r w:rsidRPr="00E87830">
        <w:rPr>
          <w:rFonts w:ascii="Times New Roman" w:hAnsi="Times New Roman" w:cs="Times New Roman"/>
          <w:sz w:val="24"/>
          <w:szCs w:val="24"/>
        </w:rPr>
        <w:t xml:space="preserve">Между тем по свету скачет»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13 «И с невестою своей обвенчался Елисей» </w:t>
      </w:r>
      <w:bookmarkStart w:id="0" w:name="_GoBack"/>
      <w:bookmarkEnd w:id="0"/>
    </w:p>
    <w:p w:rsidR="00366366" w:rsidRPr="00E87830" w:rsidRDefault="00366366" w:rsidP="00E87830">
      <w:pPr>
        <w:spacing w:after="0" w:line="240" w:lineRule="auto"/>
        <w:ind w:left="142" w:firstLine="709"/>
        <w:jc w:val="both"/>
        <w:rPr>
          <w:rFonts w:ascii="Times New Roman" w:hAnsi="Times New Roman" w:cs="Times New Roman"/>
          <w:b/>
          <w:i/>
          <w:sz w:val="24"/>
          <w:szCs w:val="24"/>
        </w:rPr>
      </w:pPr>
      <w:r w:rsidRPr="00E87830">
        <w:rPr>
          <w:rFonts w:ascii="Times New Roman" w:hAnsi="Times New Roman" w:cs="Times New Roman"/>
          <w:b/>
          <w:i/>
          <w:sz w:val="24"/>
          <w:szCs w:val="24"/>
        </w:rPr>
        <w:t>6</w:t>
      </w:r>
      <w:proofErr w:type="gramStart"/>
      <w:r w:rsidRPr="00E87830">
        <w:rPr>
          <w:rFonts w:ascii="Times New Roman" w:hAnsi="Times New Roman" w:cs="Times New Roman"/>
          <w:b/>
          <w:i/>
          <w:sz w:val="24"/>
          <w:szCs w:val="24"/>
        </w:rPr>
        <w:t xml:space="preserve"> К</w:t>
      </w:r>
      <w:proofErr w:type="gramEnd"/>
      <w:r w:rsidRPr="00E87830">
        <w:rPr>
          <w:rFonts w:ascii="Times New Roman" w:hAnsi="Times New Roman" w:cs="Times New Roman"/>
          <w:b/>
          <w:i/>
          <w:sz w:val="24"/>
          <w:szCs w:val="24"/>
        </w:rPr>
        <w:t xml:space="preserve">акой представляете Царевну? </w:t>
      </w:r>
    </w:p>
    <w:p w:rsidR="00677B9A" w:rsidRPr="00E87830" w:rsidRDefault="00677B9A"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Отметьте ответы и объясните свой выбор. </w:t>
      </w:r>
    </w:p>
    <w:p w:rsidR="00677B9A" w:rsidRPr="00E87830" w:rsidRDefault="00677B9A"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 жестокая □ добрая □ молодая </w:t>
      </w:r>
    </w:p>
    <w:p w:rsidR="00677B9A" w:rsidRPr="00E87830" w:rsidRDefault="00677B9A"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завистливая  □ властолюбивая</w:t>
      </w:r>
    </w:p>
    <w:p w:rsidR="00677B9A" w:rsidRPr="00E87830" w:rsidRDefault="00677B9A"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_________________________________________________________________________</w:t>
      </w:r>
    </w:p>
    <w:p w:rsidR="00366366" w:rsidRPr="00E87830" w:rsidRDefault="00366366" w:rsidP="00E87830">
      <w:pPr>
        <w:spacing w:after="0" w:line="240" w:lineRule="auto"/>
        <w:ind w:left="142" w:firstLine="709"/>
        <w:jc w:val="both"/>
        <w:rPr>
          <w:rFonts w:ascii="Times New Roman" w:hAnsi="Times New Roman" w:cs="Times New Roman"/>
          <w:b/>
          <w:i/>
          <w:sz w:val="24"/>
          <w:szCs w:val="24"/>
        </w:rPr>
      </w:pPr>
      <w:r w:rsidRPr="00E87830">
        <w:rPr>
          <w:rFonts w:ascii="Times New Roman" w:hAnsi="Times New Roman" w:cs="Times New Roman"/>
          <w:b/>
          <w:i/>
          <w:sz w:val="24"/>
          <w:szCs w:val="24"/>
        </w:rPr>
        <w:t xml:space="preserve">7. Какой представляете Царицу?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Отметьте ответы и объясните свой выбор. </w:t>
      </w:r>
    </w:p>
    <w:p w:rsidR="00366366"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xml:space="preserve">□ жестокая □ добрая □ молодая </w:t>
      </w:r>
    </w:p>
    <w:p w:rsidR="00490490" w:rsidRPr="00E87830" w:rsidRDefault="00366366"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 завистливая  □ властолюбивая</w:t>
      </w:r>
    </w:p>
    <w:p w:rsidR="00677B9A" w:rsidRPr="00E87830" w:rsidRDefault="00677B9A" w:rsidP="00E87830">
      <w:pPr>
        <w:spacing w:after="0" w:line="240" w:lineRule="auto"/>
        <w:ind w:left="142" w:firstLine="709"/>
        <w:jc w:val="both"/>
        <w:rPr>
          <w:rFonts w:ascii="Times New Roman" w:hAnsi="Times New Roman" w:cs="Times New Roman"/>
          <w:sz w:val="24"/>
          <w:szCs w:val="24"/>
        </w:rPr>
      </w:pPr>
      <w:r w:rsidRPr="00E87830">
        <w:rPr>
          <w:rFonts w:ascii="Times New Roman" w:hAnsi="Times New Roman" w:cs="Times New Roman"/>
          <w:sz w:val="24"/>
          <w:szCs w:val="24"/>
        </w:rPr>
        <w:t>_________________________________________________________________________</w:t>
      </w:r>
    </w:p>
    <w:p w:rsidR="000F0388" w:rsidRPr="00E87830" w:rsidRDefault="000F0388" w:rsidP="00E87830">
      <w:pPr>
        <w:spacing w:after="0" w:line="240" w:lineRule="auto"/>
        <w:ind w:firstLine="851"/>
        <w:jc w:val="both"/>
        <w:rPr>
          <w:rFonts w:ascii="Times New Roman" w:hAnsi="Times New Roman" w:cs="Times New Roman"/>
          <w:sz w:val="24"/>
          <w:szCs w:val="24"/>
        </w:rPr>
      </w:pPr>
    </w:p>
    <w:p w:rsidR="000F0388" w:rsidRPr="00E87830" w:rsidRDefault="000F0388"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Приложение 5.</w:t>
      </w:r>
    </w:p>
    <w:p w:rsidR="00677B9A" w:rsidRPr="00E87830" w:rsidRDefault="000F0388" w:rsidP="00E87830">
      <w:pPr>
        <w:pStyle w:val="a3"/>
        <w:ind w:firstLine="851"/>
        <w:jc w:val="both"/>
        <w:rPr>
          <w:rFonts w:ascii="Times New Roman" w:hAnsi="Times New Roman"/>
          <w:sz w:val="24"/>
          <w:szCs w:val="24"/>
        </w:rPr>
      </w:pPr>
      <w:r w:rsidRPr="00E87830">
        <w:rPr>
          <w:rFonts w:ascii="Times New Roman" w:hAnsi="Times New Roman"/>
          <w:sz w:val="24"/>
          <w:szCs w:val="24"/>
        </w:rPr>
        <w:t>Запишите в виде диаграммы Эйлера-Венна сравнительную характеристику героев:</w:t>
      </w:r>
    </w:p>
    <w:p w:rsidR="000F0388" w:rsidRPr="00E87830" w:rsidRDefault="000F0388" w:rsidP="00E87830">
      <w:pPr>
        <w:pStyle w:val="a6"/>
        <w:numPr>
          <w:ilvl w:val="0"/>
          <w:numId w:val="14"/>
        </w:numPr>
        <w:spacing w:after="0" w:line="240" w:lineRule="auto"/>
        <w:jc w:val="both"/>
        <w:rPr>
          <w:rFonts w:ascii="Times New Roman" w:hAnsi="Times New Roman"/>
          <w:sz w:val="24"/>
          <w:szCs w:val="24"/>
        </w:rPr>
      </w:pPr>
      <w:r w:rsidRPr="00E87830">
        <w:rPr>
          <w:rFonts w:ascii="Times New Roman" w:hAnsi="Times New Roman"/>
          <w:sz w:val="24"/>
          <w:szCs w:val="24"/>
        </w:rPr>
        <w:t>Вася и Валек;</w:t>
      </w:r>
    </w:p>
    <w:p w:rsidR="000F0388" w:rsidRPr="00E87830" w:rsidRDefault="000F0388" w:rsidP="00E87830">
      <w:pPr>
        <w:pStyle w:val="a6"/>
        <w:numPr>
          <w:ilvl w:val="0"/>
          <w:numId w:val="14"/>
        </w:numPr>
        <w:spacing w:after="0" w:line="240" w:lineRule="auto"/>
        <w:jc w:val="both"/>
        <w:rPr>
          <w:rFonts w:ascii="Times New Roman" w:hAnsi="Times New Roman"/>
          <w:sz w:val="24"/>
          <w:szCs w:val="24"/>
        </w:rPr>
      </w:pPr>
      <w:r w:rsidRPr="00E87830">
        <w:rPr>
          <w:rFonts w:ascii="Times New Roman" w:hAnsi="Times New Roman"/>
          <w:sz w:val="24"/>
          <w:szCs w:val="24"/>
        </w:rPr>
        <w:t>Соня и Маруся;</w:t>
      </w:r>
    </w:p>
    <w:p w:rsidR="000F0388" w:rsidRPr="00E87830" w:rsidRDefault="000F0388" w:rsidP="00E87830">
      <w:pPr>
        <w:pStyle w:val="a6"/>
        <w:numPr>
          <w:ilvl w:val="0"/>
          <w:numId w:val="14"/>
        </w:numPr>
        <w:spacing w:after="0" w:line="240" w:lineRule="auto"/>
        <w:jc w:val="both"/>
        <w:rPr>
          <w:rFonts w:ascii="Times New Roman" w:hAnsi="Times New Roman"/>
          <w:sz w:val="24"/>
          <w:szCs w:val="24"/>
        </w:rPr>
      </w:pPr>
      <w:r w:rsidRPr="00E87830">
        <w:rPr>
          <w:rFonts w:ascii="Times New Roman" w:hAnsi="Times New Roman"/>
          <w:sz w:val="24"/>
          <w:szCs w:val="24"/>
        </w:rPr>
        <w:t xml:space="preserve">Судья и </w:t>
      </w:r>
      <w:proofErr w:type="spellStart"/>
      <w:r w:rsidRPr="00E87830">
        <w:rPr>
          <w:rFonts w:ascii="Times New Roman" w:hAnsi="Times New Roman"/>
          <w:sz w:val="24"/>
          <w:szCs w:val="24"/>
        </w:rPr>
        <w:t>Тыбурций</w:t>
      </w:r>
      <w:proofErr w:type="spellEnd"/>
      <w:r w:rsidRPr="00E87830">
        <w:rPr>
          <w:rFonts w:ascii="Times New Roman" w:hAnsi="Times New Roman"/>
          <w:sz w:val="24"/>
          <w:szCs w:val="24"/>
        </w:rPr>
        <w:t xml:space="preserve"> </w:t>
      </w:r>
      <w:proofErr w:type="spellStart"/>
      <w:r w:rsidRPr="00E87830">
        <w:rPr>
          <w:rFonts w:ascii="Times New Roman" w:hAnsi="Times New Roman"/>
          <w:sz w:val="24"/>
          <w:szCs w:val="24"/>
        </w:rPr>
        <w:t>Драб</w:t>
      </w:r>
      <w:proofErr w:type="spellEnd"/>
    </w:p>
    <w:p w:rsidR="00677B9A" w:rsidRPr="00E87830" w:rsidRDefault="00C30758" w:rsidP="00E87830">
      <w:pPr>
        <w:spacing w:after="0" w:line="240" w:lineRule="auto"/>
        <w:jc w:val="right"/>
        <w:rPr>
          <w:rFonts w:ascii="Times New Roman" w:hAnsi="Times New Roman" w:cs="Times New Roman"/>
          <w:sz w:val="24"/>
          <w:szCs w:val="24"/>
        </w:rPr>
      </w:pPr>
      <w:r w:rsidRPr="00E87830">
        <w:rPr>
          <w:rFonts w:ascii="Times New Roman" w:hAnsi="Times New Roman" w:cs="Times New Roman"/>
          <w:i/>
          <w:sz w:val="24"/>
          <w:szCs w:val="24"/>
        </w:rPr>
        <w:t>Образец диаграммы</w:t>
      </w:r>
      <w:r w:rsidRPr="00E87830">
        <w:rPr>
          <w:rFonts w:ascii="Times New Roman" w:hAnsi="Times New Roman" w:cs="Times New Roman"/>
          <w:sz w:val="24"/>
          <w:szCs w:val="24"/>
        </w:rPr>
        <w:t>:</w:t>
      </w:r>
    </w:p>
    <w:p w:rsidR="00677B9A" w:rsidRPr="00E87830" w:rsidRDefault="00A8349F" w:rsidP="00E87830">
      <w:pPr>
        <w:spacing w:after="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ru-RU"/>
        </w:rPr>
        <w:pict>
          <v:group id="Полотно 7" o:spid="_x0000_s1026" editas="canvas" style="position:absolute;left:0;text-align:left;margin-left:87.2pt;margin-top:3.95pt;width:368.25pt;height:123.75pt;z-index:-251657216" coordsize="46767,15716" wrapcoords="8798 1571 7391 1702 3431 3273 2508 4451 1364 5629 264 7724 -44 9425 -44 10735 132 12175 1056 14138 1100 14400 2947 16495 6379 18327 6995 18458 8490 18720 8798 18720 12626 18720 12978 18720 15045 18327 18477 16495 20324 14400 20368 14138 21292 12175 21336 12044 21556 9949 21292 8509 21204 7724 20104 5629 18785 4320 18037 3273 14033 1702 12626 1571 8798 1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767;height:15716;visibility:visible">
              <v:fill o:detectmouseclick="t"/>
              <v:path o:connecttype="none"/>
            </v:shape>
            <v:oval id="Oval 4" o:spid="_x0000_s1028" style="position:absolute;top:1153;width:46443;height:125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VcIA&#10;AADaAAAADwAAAGRycy9kb3ducmV2LnhtbESPQYvCMBSE74L/ITzBm6YqK1KNoqLLsnuyCl4fzbOt&#10;Ni+1ibX++83CgsdhZr5hFqvWlKKh2hWWFYyGEQji1OqCMwWn434wA+E8ssbSMil4kYPVsttZYKzt&#10;kw/UJD4TAcIuRgW591UspUtzMuiGtiIO3sXWBn2QdSZ1jc8AN6UcR9FUGiw4LORY0Tan9JY8jILr&#10;5jL5SM7X45Sa2ffu81Xe6WekVL/XrucgPLX+Hf5vf2kFE/i7Em6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H5VwgAAANoAAAAPAAAAAAAAAAAAAAAAAJgCAABkcnMvZG93&#10;bnJldi54bWxQSwUGAAAAAAQABAD1AAAAhwMAAAAA&#10;" fillcolor="#ffc000">
              <v:textbox>
                <w:txbxContent>
                  <w:p w:rsidR="000F0388" w:rsidRPr="0098385F" w:rsidRDefault="000F0388" w:rsidP="000F0388">
                    <w:pPr>
                      <w:rPr>
                        <w:sz w:val="24"/>
                        <w:szCs w:val="24"/>
                      </w:rPr>
                    </w:pPr>
                  </w:p>
                </w:txbxContent>
              </v:textbox>
            </v:oval>
            <v:oval id="Oval 5" o:spid="_x0000_s1029" style="position:absolute;left:15998;top:1153;width:14856;height:125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s9MMA&#10;AADaAAAADwAAAGRycy9kb3ducmV2LnhtbESPT4vCMBTE74LfIbwFL7KmWxdZqlFkURDEg38u3h7N&#10;synbvNQmavXTG2HB4zAzv2Ems9ZW4kqNLx0r+BokIIhzp0suFBz2y88fED4ga6wck4I7eZhNu50J&#10;ZtrdeEvXXShEhLDPUIEJoc6k9Lkhi37gauLonVxjMUTZFFI3eItwW8k0SUbSYslxwWBNv4byv93F&#10;RopdDdf9dbrdLLB+HM051Wdplep9tPMxiEBteIf/2yut4BteV+IN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rs9MMAAADaAAAADwAAAAAAAAAAAAAAAACYAgAAZHJzL2Rv&#10;d25yZXYueG1sUEsFBgAAAAAEAAQA9QAAAIgDAAAAAA==&#10;" fillcolor="blue">
              <v:textbox>
                <w:txbxContent>
                  <w:p w:rsidR="000F0388" w:rsidRPr="000F0388" w:rsidRDefault="000F0388" w:rsidP="000F0388">
                    <w:pPr>
                      <w:spacing w:after="0" w:line="240" w:lineRule="auto"/>
                      <w:jc w:val="center"/>
                      <w:rPr>
                        <w:b/>
                        <w:sz w:val="32"/>
                        <w:szCs w:val="32"/>
                      </w:rPr>
                    </w:pPr>
                    <w:r w:rsidRPr="000F0388">
                      <w:rPr>
                        <w:b/>
                        <w:sz w:val="32"/>
                        <w:szCs w:val="32"/>
                      </w:rPr>
                      <w:t>Общие</w:t>
                    </w:r>
                  </w:p>
                  <w:p w:rsidR="000F0388" w:rsidRPr="000F0388" w:rsidRDefault="000F0388" w:rsidP="000F0388">
                    <w:pPr>
                      <w:spacing w:after="0" w:line="240" w:lineRule="auto"/>
                      <w:jc w:val="center"/>
                      <w:rPr>
                        <w:b/>
                        <w:sz w:val="32"/>
                        <w:szCs w:val="32"/>
                      </w:rPr>
                    </w:pPr>
                    <w:r w:rsidRPr="000F0388">
                      <w:rPr>
                        <w:b/>
                        <w:sz w:val="32"/>
                        <w:szCs w:val="32"/>
                      </w:rPr>
                      <w:t>черты</w:t>
                    </w:r>
                  </w:p>
                </w:txbxContent>
              </v:textbox>
            </v:oval>
            <v:shapetype id="_x0000_t202" coordsize="21600,21600" o:spt="202" path="m,l,21600r21600,l21600,xe">
              <v:stroke joinstyle="miter"/>
              <v:path gradientshapeok="t" o:connecttype="rect"/>
            </v:shapetype>
            <v:shape id="Text Box 6" o:spid="_x0000_s1030" type="#_x0000_t202" style="position:absolute;left:4401;top:4755;width:9157;height:4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nTfsEA&#10;AADaAAAADwAAAGRycy9kb3ducmV2LnhtbESPT4vCMBTE78J+h/AWvGm6gtKtRlkWBNeT/9jzo3k2&#10;1ealNKlWP70RBI/DzPyGmS06W4kLNb50rOBrmIAgzp0uuVBw2C8HKQgfkDVWjknBjTws5h+9GWba&#10;XXlLl10oRISwz1CBCaHOpPS5IYt+6Gri6B1dYzFE2RRSN3iNcFvJUZJMpMWS44LBmn4N5eddaxW0&#10;bar/Nibt9qfvdjly69V/fndK9T+7nymIQF14h1/tlVYwhueVe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Z037BAAAA2gAAAA8AAAAAAAAAAAAAAAAAmAIAAGRycy9kb3du&#10;cmV2LnhtbFBLBQYAAAAABAAEAPUAAACGAwAAAAA=&#10;" fillcolor="#3cc">
              <v:textbox>
                <w:txbxContent>
                  <w:p w:rsidR="000F0388" w:rsidRDefault="000F0388" w:rsidP="000F0388">
                    <w:pPr>
                      <w:rPr>
                        <w:sz w:val="24"/>
                        <w:szCs w:val="24"/>
                      </w:rPr>
                    </w:pPr>
                    <w:r>
                      <w:rPr>
                        <w:sz w:val="24"/>
                        <w:szCs w:val="24"/>
                      </w:rPr>
                      <w:t xml:space="preserve">Черты </w:t>
                    </w:r>
                  </w:p>
                  <w:p w:rsidR="000F0388" w:rsidRPr="001C1E00" w:rsidRDefault="000F0388" w:rsidP="000F0388">
                    <w:pPr>
                      <w:rPr>
                        <w:sz w:val="24"/>
                        <w:szCs w:val="24"/>
                      </w:rPr>
                    </w:pPr>
                    <w:r>
                      <w:rPr>
                        <w:sz w:val="24"/>
                        <w:szCs w:val="24"/>
                      </w:rPr>
                      <w:t>1 объекта</w:t>
                    </w:r>
                  </w:p>
                </w:txbxContent>
              </v:textbox>
            </v:shape>
            <v:shape id="Text Box 7" o:spid="_x0000_s1031" type="#_x0000_t202" style="position:absolute;left:33146;top:5467;width:9140;height:4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tNCcMA&#10;AADaAAAADwAAAGRycy9kb3ducmV2LnhtbESPS2vDMBCE74H+B7GF3mK5OQTHjWJCwZD21DzoebG2&#10;lhtrZSz50f76qFDIcZiZb5htMdtWjNT7xrGC5yQFQVw53XCt4HIulxkIH5A1to5JwQ95KHYPiy3m&#10;2k18pPEUahEh7HNUYELocil9ZciiT1xHHL0v11sMUfa11D1OEW5buUrTtbTYcFww2NGroep6GqyC&#10;Ycj024fJ5vP3ZihX7v3wWf06pZ4e5/0LiEBzuIf/2wetYA1/V+INkL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tNCcMAAADaAAAADwAAAAAAAAAAAAAAAACYAgAAZHJzL2Rv&#10;d25yZXYueG1sUEsFBgAAAAAEAAQA9QAAAIgDAAAAAA==&#10;" fillcolor="#3cc">
              <v:textbox>
                <w:txbxContent>
                  <w:p w:rsidR="000F0388" w:rsidRDefault="000F0388" w:rsidP="000F0388">
                    <w:pPr>
                      <w:rPr>
                        <w:sz w:val="24"/>
                        <w:szCs w:val="24"/>
                      </w:rPr>
                    </w:pPr>
                    <w:r>
                      <w:rPr>
                        <w:sz w:val="24"/>
                        <w:szCs w:val="24"/>
                      </w:rPr>
                      <w:t xml:space="preserve">Черты </w:t>
                    </w:r>
                  </w:p>
                  <w:p w:rsidR="000F0388" w:rsidRPr="001C1E00" w:rsidRDefault="000F0388" w:rsidP="000F0388">
                    <w:pPr>
                      <w:rPr>
                        <w:sz w:val="24"/>
                        <w:szCs w:val="24"/>
                      </w:rPr>
                    </w:pPr>
                    <w:r>
                      <w:rPr>
                        <w:sz w:val="24"/>
                        <w:szCs w:val="24"/>
                      </w:rPr>
                      <w:t>2 объекта</w:t>
                    </w:r>
                  </w:p>
                </w:txbxContent>
              </v:textbox>
            </v:shape>
            <w10:wrap type="tight"/>
          </v:group>
        </w:pict>
      </w:r>
    </w:p>
    <w:p w:rsidR="00677B9A" w:rsidRPr="00E87830" w:rsidRDefault="00677B9A" w:rsidP="00E87830">
      <w:pPr>
        <w:spacing w:after="0" w:line="240" w:lineRule="auto"/>
        <w:ind w:firstLine="851"/>
        <w:jc w:val="both"/>
        <w:rPr>
          <w:rFonts w:ascii="Times New Roman" w:hAnsi="Times New Roman" w:cs="Times New Roman"/>
          <w:sz w:val="24"/>
          <w:szCs w:val="24"/>
        </w:rPr>
      </w:pPr>
    </w:p>
    <w:p w:rsidR="00677B9A" w:rsidRPr="00E87830" w:rsidRDefault="00677B9A" w:rsidP="00E87830">
      <w:pPr>
        <w:spacing w:after="0" w:line="240" w:lineRule="auto"/>
        <w:ind w:firstLine="851"/>
        <w:jc w:val="both"/>
        <w:rPr>
          <w:rFonts w:ascii="Times New Roman" w:hAnsi="Times New Roman" w:cs="Times New Roman"/>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E87830" w:rsidRDefault="00E87830" w:rsidP="00E87830">
      <w:pPr>
        <w:spacing w:after="0" w:line="240" w:lineRule="auto"/>
        <w:ind w:firstLine="851"/>
        <w:jc w:val="right"/>
        <w:rPr>
          <w:rFonts w:ascii="Times New Roman" w:hAnsi="Times New Roman" w:cs="Times New Roman"/>
          <w:b/>
          <w:color w:val="000000"/>
          <w:sz w:val="24"/>
          <w:szCs w:val="24"/>
        </w:rPr>
      </w:pPr>
    </w:p>
    <w:p w:rsidR="00DA78C3" w:rsidRDefault="00DA78C3" w:rsidP="00E87830">
      <w:pPr>
        <w:spacing w:after="0" w:line="240" w:lineRule="auto"/>
        <w:ind w:firstLine="851"/>
        <w:jc w:val="right"/>
        <w:rPr>
          <w:rFonts w:ascii="Times New Roman" w:hAnsi="Times New Roman" w:cs="Times New Roman"/>
          <w:b/>
          <w:color w:val="000000"/>
          <w:sz w:val="24"/>
          <w:szCs w:val="24"/>
        </w:rPr>
      </w:pPr>
    </w:p>
    <w:p w:rsidR="00071195" w:rsidRPr="00E87830" w:rsidRDefault="00071195" w:rsidP="00E87830">
      <w:pPr>
        <w:spacing w:after="0" w:line="240" w:lineRule="auto"/>
        <w:ind w:firstLine="851"/>
        <w:jc w:val="right"/>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Приложение 5.</w:t>
      </w:r>
    </w:p>
    <w:p w:rsidR="00BC7BB5" w:rsidRPr="00E87830" w:rsidRDefault="00BC7BB5" w:rsidP="00E87830">
      <w:pPr>
        <w:spacing w:after="0" w:line="240" w:lineRule="auto"/>
        <w:ind w:firstLine="851"/>
        <w:jc w:val="center"/>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 xml:space="preserve">Результаты диагностики сформированности навыков чтения </w:t>
      </w:r>
    </w:p>
    <w:p w:rsidR="00BC7BB5" w:rsidRPr="00E87830" w:rsidRDefault="00BC7BB5" w:rsidP="00E87830">
      <w:pPr>
        <w:spacing w:after="0" w:line="240" w:lineRule="auto"/>
        <w:ind w:firstLine="851"/>
        <w:jc w:val="center"/>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 xml:space="preserve">(уровня читательской грамотности) учащихся 5-6 классов МБОУ УМСОШ </w:t>
      </w:r>
    </w:p>
    <w:p w:rsidR="00BC7BB5" w:rsidRPr="00E87830" w:rsidRDefault="00BC7BB5" w:rsidP="00E87830">
      <w:pPr>
        <w:spacing w:after="0" w:line="240" w:lineRule="auto"/>
        <w:ind w:firstLine="851"/>
        <w:jc w:val="center"/>
        <w:rPr>
          <w:rFonts w:ascii="Times New Roman" w:hAnsi="Times New Roman" w:cs="Times New Roman"/>
          <w:b/>
          <w:color w:val="000000"/>
          <w:sz w:val="24"/>
          <w:szCs w:val="24"/>
        </w:rPr>
      </w:pPr>
      <w:r w:rsidRPr="00E87830">
        <w:rPr>
          <w:rFonts w:ascii="Times New Roman" w:hAnsi="Times New Roman" w:cs="Times New Roman"/>
          <w:b/>
          <w:color w:val="000000"/>
          <w:sz w:val="24"/>
          <w:szCs w:val="24"/>
        </w:rPr>
        <w:t xml:space="preserve">по </w:t>
      </w:r>
      <w:r w:rsidRPr="00E87830">
        <w:rPr>
          <w:rFonts w:ascii="Times New Roman" w:eastAsia="Times New Roman" w:hAnsi="Times New Roman" w:cs="Times New Roman"/>
          <w:b/>
          <w:color w:val="000000"/>
          <w:sz w:val="24"/>
          <w:szCs w:val="24"/>
          <w:lang w:eastAsia="ru-RU"/>
        </w:rPr>
        <w:t xml:space="preserve">Л.А. </w:t>
      </w:r>
      <w:proofErr w:type="spellStart"/>
      <w:r w:rsidRPr="00E87830">
        <w:rPr>
          <w:rFonts w:ascii="Times New Roman" w:eastAsia="Times New Roman" w:hAnsi="Times New Roman" w:cs="Times New Roman"/>
          <w:b/>
          <w:color w:val="000000"/>
          <w:sz w:val="24"/>
          <w:szCs w:val="24"/>
          <w:lang w:eastAsia="ru-RU"/>
        </w:rPr>
        <w:t>Ясюковой</w:t>
      </w:r>
      <w:proofErr w:type="spellEnd"/>
    </w:p>
    <w:p w:rsidR="00BC7BB5" w:rsidRPr="00E87830" w:rsidRDefault="00BC7BB5" w:rsidP="00E87830">
      <w:pPr>
        <w:spacing w:after="0" w:line="240" w:lineRule="auto"/>
        <w:ind w:firstLine="851"/>
        <w:rPr>
          <w:rFonts w:ascii="Times New Roman" w:hAnsi="Times New Roman" w:cs="Times New Roman"/>
          <w:color w:val="000000"/>
          <w:sz w:val="24"/>
          <w:szCs w:val="24"/>
        </w:rPr>
      </w:pPr>
      <w:r w:rsidRPr="00E87830">
        <w:rPr>
          <w:rFonts w:ascii="Times New Roman" w:hAnsi="Times New Roman" w:cs="Times New Roman"/>
          <w:color w:val="000000"/>
          <w:sz w:val="24"/>
          <w:szCs w:val="24"/>
        </w:rPr>
        <w:t xml:space="preserve">Продиагностировано: </w:t>
      </w:r>
      <w:r w:rsidRPr="00E87830">
        <w:rPr>
          <w:rFonts w:ascii="Times New Roman" w:hAnsi="Times New Roman" w:cs="Times New Roman"/>
          <w:color w:val="000000"/>
          <w:sz w:val="24"/>
          <w:szCs w:val="24"/>
          <w:u w:val="single"/>
        </w:rPr>
        <w:t>14 учащихся.</w:t>
      </w:r>
    </w:p>
    <w:p w:rsidR="00BC7BB5" w:rsidRPr="00E87830" w:rsidRDefault="00BC7BB5" w:rsidP="00E87830">
      <w:pPr>
        <w:spacing w:after="0" w:line="240" w:lineRule="auto"/>
        <w:ind w:firstLine="851"/>
        <w:rPr>
          <w:rFonts w:ascii="Times New Roman" w:hAnsi="Times New Roman" w:cs="Times New Roman"/>
          <w:b/>
          <w:color w:val="000000"/>
          <w:sz w:val="24"/>
          <w:szCs w:val="24"/>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DA2584" w:rsidRPr="00E87830" w:rsidTr="004900EC">
        <w:trPr>
          <w:jc w:val="center"/>
        </w:trPr>
        <w:tc>
          <w:tcPr>
            <w:tcW w:w="3190" w:type="dxa"/>
            <w:shd w:val="clear" w:color="auto" w:fill="auto"/>
          </w:tcPr>
          <w:p w:rsidR="00DA2584" w:rsidRPr="00E87830" w:rsidRDefault="00DA2584" w:rsidP="00E87830">
            <w:pPr>
              <w:pStyle w:val="c15"/>
              <w:spacing w:before="0" w:beforeAutospacing="0" w:after="0" w:afterAutospacing="0"/>
              <w:ind w:right="10"/>
              <w:jc w:val="center"/>
              <w:rPr>
                <w:color w:val="000000"/>
              </w:rPr>
            </w:pPr>
            <w:r w:rsidRPr="00E87830">
              <w:rPr>
                <w:color w:val="000000"/>
              </w:rPr>
              <w:t>Уровень читательской грамотности</w:t>
            </w:r>
          </w:p>
        </w:tc>
        <w:tc>
          <w:tcPr>
            <w:tcW w:w="3190" w:type="dxa"/>
            <w:shd w:val="clear" w:color="auto" w:fill="auto"/>
          </w:tcPr>
          <w:p w:rsidR="00DA2584" w:rsidRPr="00E87830" w:rsidRDefault="00DA2584" w:rsidP="00E87830">
            <w:pPr>
              <w:pStyle w:val="c15"/>
              <w:spacing w:before="0" w:beforeAutospacing="0" w:after="0" w:afterAutospacing="0"/>
              <w:ind w:right="10"/>
              <w:jc w:val="center"/>
              <w:rPr>
                <w:color w:val="000000"/>
              </w:rPr>
            </w:pPr>
            <w:r w:rsidRPr="00E87830">
              <w:rPr>
                <w:color w:val="000000"/>
              </w:rPr>
              <w:t>На начало учебного года</w:t>
            </w:r>
          </w:p>
          <w:p w:rsidR="00DA2584" w:rsidRPr="00E87830" w:rsidRDefault="00DA2584" w:rsidP="00E87830">
            <w:pPr>
              <w:pStyle w:val="c15"/>
              <w:spacing w:before="0" w:beforeAutospacing="0" w:after="0" w:afterAutospacing="0"/>
              <w:ind w:right="10"/>
              <w:jc w:val="center"/>
              <w:rPr>
                <w:color w:val="000000"/>
              </w:rPr>
            </w:pPr>
            <w:r w:rsidRPr="00E87830">
              <w:rPr>
                <w:color w:val="000000"/>
              </w:rPr>
              <w:t>%</w:t>
            </w:r>
          </w:p>
        </w:tc>
        <w:tc>
          <w:tcPr>
            <w:tcW w:w="3191" w:type="dxa"/>
            <w:shd w:val="clear" w:color="auto" w:fill="auto"/>
          </w:tcPr>
          <w:p w:rsidR="00DA2584" w:rsidRPr="00E87830" w:rsidRDefault="00DA2584" w:rsidP="00E87830">
            <w:pPr>
              <w:pStyle w:val="c15"/>
              <w:spacing w:before="0" w:beforeAutospacing="0" w:after="0" w:afterAutospacing="0"/>
              <w:ind w:right="10"/>
              <w:jc w:val="center"/>
              <w:rPr>
                <w:color w:val="000000"/>
              </w:rPr>
            </w:pPr>
            <w:r w:rsidRPr="00E87830">
              <w:rPr>
                <w:color w:val="000000"/>
              </w:rPr>
              <w:t>Конец 1 полугодия</w:t>
            </w:r>
          </w:p>
          <w:p w:rsidR="00DA2584" w:rsidRPr="00E87830" w:rsidRDefault="00DA2584" w:rsidP="00E87830">
            <w:pPr>
              <w:pStyle w:val="c15"/>
              <w:spacing w:before="0" w:beforeAutospacing="0" w:after="0" w:afterAutospacing="0"/>
              <w:ind w:right="10"/>
              <w:jc w:val="center"/>
              <w:rPr>
                <w:color w:val="000000"/>
              </w:rPr>
            </w:pPr>
            <w:r w:rsidRPr="00E87830">
              <w:rPr>
                <w:color w:val="000000"/>
              </w:rPr>
              <w:t>%</w:t>
            </w:r>
          </w:p>
        </w:tc>
      </w:tr>
      <w:tr w:rsidR="00DA2584" w:rsidRPr="00E87830" w:rsidTr="004900EC">
        <w:trPr>
          <w:jc w:val="center"/>
        </w:trPr>
        <w:tc>
          <w:tcPr>
            <w:tcW w:w="3190" w:type="dxa"/>
            <w:shd w:val="clear" w:color="auto" w:fill="auto"/>
          </w:tcPr>
          <w:p w:rsidR="00DA2584" w:rsidRPr="00E87830" w:rsidRDefault="00DA2584" w:rsidP="00E87830">
            <w:pPr>
              <w:pStyle w:val="c15"/>
              <w:spacing w:before="0" w:beforeAutospacing="0" w:after="0" w:afterAutospacing="0"/>
              <w:ind w:right="10"/>
              <w:jc w:val="both"/>
              <w:rPr>
                <w:color w:val="000000"/>
              </w:rPr>
            </w:pPr>
            <w:r w:rsidRPr="00E87830">
              <w:rPr>
                <w:color w:val="000000"/>
              </w:rPr>
              <w:t xml:space="preserve">Высокий </w:t>
            </w:r>
          </w:p>
        </w:tc>
        <w:tc>
          <w:tcPr>
            <w:tcW w:w="3190" w:type="dxa"/>
            <w:shd w:val="clear" w:color="auto" w:fill="auto"/>
          </w:tcPr>
          <w:p w:rsidR="00DA2584" w:rsidRPr="00E87830" w:rsidRDefault="00DA2584" w:rsidP="00E87830">
            <w:pPr>
              <w:pStyle w:val="c15"/>
              <w:spacing w:before="0" w:beforeAutospacing="0" w:after="0" w:afterAutospacing="0"/>
              <w:ind w:right="10"/>
              <w:jc w:val="center"/>
              <w:rPr>
                <w:color w:val="000000"/>
              </w:rPr>
            </w:pPr>
            <w:r w:rsidRPr="00E87830">
              <w:rPr>
                <w:color w:val="000000"/>
              </w:rPr>
              <w:t>0</w:t>
            </w:r>
          </w:p>
        </w:tc>
        <w:tc>
          <w:tcPr>
            <w:tcW w:w="3191" w:type="dxa"/>
            <w:shd w:val="clear" w:color="auto" w:fill="auto"/>
          </w:tcPr>
          <w:p w:rsidR="00DA2584" w:rsidRPr="00E87830" w:rsidRDefault="006A6293" w:rsidP="00E87830">
            <w:pPr>
              <w:pStyle w:val="c15"/>
              <w:spacing w:before="0" w:beforeAutospacing="0" w:after="0" w:afterAutospacing="0"/>
              <w:ind w:right="10"/>
              <w:jc w:val="center"/>
              <w:rPr>
                <w:color w:val="000000"/>
              </w:rPr>
            </w:pPr>
            <w:r w:rsidRPr="00E87830">
              <w:rPr>
                <w:color w:val="000000"/>
              </w:rPr>
              <w:t>0</w:t>
            </w:r>
          </w:p>
        </w:tc>
      </w:tr>
      <w:tr w:rsidR="00DA2584" w:rsidRPr="00E87830" w:rsidTr="004900EC">
        <w:trPr>
          <w:jc w:val="center"/>
        </w:trPr>
        <w:tc>
          <w:tcPr>
            <w:tcW w:w="3190" w:type="dxa"/>
            <w:shd w:val="clear" w:color="auto" w:fill="auto"/>
          </w:tcPr>
          <w:p w:rsidR="00DA2584" w:rsidRPr="00E87830" w:rsidRDefault="00DA2584" w:rsidP="00E87830">
            <w:pPr>
              <w:pStyle w:val="c15"/>
              <w:spacing w:before="0" w:beforeAutospacing="0" w:after="0" w:afterAutospacing="0"/>
              <w:ind w:right="10"/>
              <w:jc w:val="both"/>
              <w:rPr>
                <w:color w:val="000000"/>
              </w:rPr>
            </w:pPr>
            <w:r w:rsidRPr="00E87830">
              <w:rPr>
                <w:color w:val="000000"/>
              </w:rPr>
              <w:t xml:space="preserve">Хороший </w:t>
            </w:r>
          </w:p>
        </w:tc>
        <w:tc>
          <w:tcPr>
            <w:tcW w:w="3190"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7</w:t>
            </w:r>
          </w:p>
        </w:tc>
        <w:tc>
          <w:tcPr>
            <w:tcW w:w="3191"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14</w:t>
            </w:r>
          </w:p>
        </w:tc>
      </w:tr>
      <w:tr w:rsidR="00DA2584" w:rsidRPr="00E87830" w:rsidTr="004900EC">
        <w:trPr>
          <w:jc w:val="center"/>
        </w:trPr>
        <w:tc>
          <w:tcPr>
            <w:tcW w:w="3190" w:type="dxa"/>
            <w:shd w:val="clear" w:color="auto" w:fill="auto"/>
          </w:tcPr>
          <w:p w:rsidR="00DA2584" w:rsidRPr="00E87830" w:rsidRDefault="00DA2584" w:rsidP="00E87830">
            <w:pPr>
              <w:pStyle w:val="c15"/>
              <w:spacing w:before="0" w:beforeAutospacing="0" w:after="0" w:afterAutospacing="0"/>
              <w:ind w:right="10"/>
              <w:jc w:val="both"/>
              <w:rPr>
                <w:color w:val="000000"/>
              </w:rPr>
            </w:pPr>
            <w:r w:rsidRPr="00E87830">
              <w:rPr>
                <w:color w:val="000000"/>
              </w:rPr>
              <w:t xml:space="preserve">Средний </w:t>
            </w:r>
          </w:p>
        </w:tc>
        <w:tc>
          <w:tcPr>
            <w:tcW w:w="3190"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50</w:t>
            </w:r>
          </w:p>
        </w:tc>
        <w:tc>
          <w:tcPr>
            <w:tcW w:w="3191"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50</w:t>
            </w:r>
          </w:p>
        </w:tc>
      </w:tr>
      <w:tr w:rsidR="00DA2584" w:rsidRPr="00E87830" w:rsidTr="004900EC">
        <w:trPr>
          <w:jc w:val="center"/>
        </w:trPr>
        <w:tc>
          <w:tcPr>
            <w:tcW w:w="3190" w:type="dxa"/>
            <w:shd w:val="clear" w:color="auto" w:fill="auto"/>
          </w:tcPr>
          <w:p w:rsidR="00DA2584" w:rsidRPr="00E87830" w:rsidRDefault="00DA2584" w:rsidP="00E87830">
            <w:pPr>
              <w:pStyle w:val="c15"/>
              <w:spacing w:before="0" w:beforeAutospacing="0" w:after="0" w:afterAutospacing="0"/>
              <w:ind w:right="10"/>
              <w:jc w:val="both"/>
              <w:rPr>
                <w:color w:val="000000"/>
              </w:rPr>
            </w:pPr>
            <w:r w:rsidRPr="00E87830">
              <w:rPr>
                <w:color w:val="000000"/>
              </w:rPr>
              <w:t>Слабый</w:t>
            </w:r>
          </w:p>
        </w:tc>
        <w:tc>
          <w:tcPr>
            <w:tcW w:w="3190"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43</w:t>
            </w:r>
          </w:p>
        </w:tc>
        <w:tc>
          <w:tcPr>
            <w:tcW w:w="3191" w:type="dxa"/>
            <w:shd w:val="clear" w:color="auto" w:fill="auto"/>
          </w:tcPr>
          <w:p w:rsidR="00DA2584" w:rsidRPr="00E87830" w:rsidRDefault="00BC7BB5" w:rsidP="00E87830">
            <w:pPr>
              <w:pStyle w:val="c15"/>
              <w:spacing w:before="0" w:beforeAutospacing="0" w:after="0" w:afterAutospacing="0"/>
              <w:ind w:right="10"/>
              <w:jc w:val="center"/>
              <w:rPr>
                <w:color w:val="000000"/>
              </w:rPr>
            </w:pPr>
            <w:r w:rsidRPr="00E87830">
              <w:rPr>
                <w:color w:val="000000"/>
              </w:rPr>
              <w:t>36</w:t>
            </w:r>
          </w:p>
        </w:tc>
      </w:tr>
    </w:tbl>
    <w:p w:rsidR="00071195" w:rsidRPr="00E87830" w:rsidRDefault="00071195" w:rsidP="00E87830">
      <w:pPr>
        <w:spacing w:after="0" w:line="240" w:lineRule="auto"/>
        <w:ind w:firstLine="851"/>
        <w:jc w:val="both"/>
        <w:rPr>
          <w:rFonts w:ascii="Times New Roman" w:hAnsi="Times New Roman" w:cs="Times New Roman"/>
          <w:i/>
          <w:sz w:val="24"/>
          <w:szCs w:val="24"/>
        </w:rPr>
      </w:pPr>
    </w:p>
    <w:p w:rsidR="00071195" w:rsidRPr="00E87830" w:rsidRDefault="00071195" w:rsidP="00E87830">
      <w:pPr>
        <w:spacing w:after="0" w:line="240" w:lineRule="auto"/>
        <w:ind w:firstLine="851"/>
        <w:jc w:val="both"/>
        <w:rPr>
          <w:rFonts w:ascii="Times New Roman" w:hAnsi="Times New Roman" w:cs="Times New Roman"/>
          <w:i/>
          <w:sz w:val="24"/>
          <w:szCs w:val="24"/>
        </w:rPr>
      </w:pPr>
    </w:p>
    <w:p w:rsidR="00C41CF8" w:rsidRDefault="00C41CF8" w:rsidP="00DA78C3">
      <w:pPr>
        <w:spacing w:after="0" w:line="240" w:lineRule="auto"/>
        <w:ind w:firstLine="851"/>
        <w:jc w:val="both"/>
        <w:rPr>
          <w:rFonts w:ascii="Times New Roman" w:hAnsi="Times New Roman" w:cs="Times New Roman"/>
          <w:b/>
          <w:sz w:val="24"/>
          <w:szCs w:val="24"/>
        </w:rPr>
      </w:pPr>
    </w:p>
    <w:p w:rsidR="00AE6FEF" w:rsidRPr="00DA78C3" w:rsidRDefault="00AE6FEF" w:rsidP="00DA78C3">
      <w:pPr>
        <w:spacing w:after="0" w:line="240" w:lineRule="auto"/>
        <w:ind w:firstLine="851"/>
        <w:jc w:val="both"/>
        <w:rPr>
          <w:rFonts w:ascii="Times New Roman" w:hAnsi="Times New Roman" w:cs="Times New Roman"/>
          <w:b/>
          <w:sz w:val="24"/>
          <w:szCs w:val="24"/>
        </w:rPr>
      </w:pPr>
      <w:r w:rsidRPr="00DA78C3">
        <w:rPr>
          <w:rFonts w:ascii="Times New Roman" w:hAnsi="Times New Roman" w:cs="Times New Roman"/>
          <w:b/>
          <w:sz w:val="24"/>
          <w:szCs w:val="24"/>
        </w:rPr>
        <w:lastRenderedPageBreak/>
        <w:t xml:space="preserve">Использованная литература: </w:t>
      </w:r>
    </w:p>
    <w:p w:rsidR="00DA78C3" w:rsidRPr="00DA78C3" w:rsidRDefault="00DA78C3" w:rsidP="00DA78C3">
      <w:pPr>
        <w:spacing w:after="0" w:line="240" w:lineRule="auto"/>
        <w:ind w:firstLine="851"/>
        <w:jc w:val="both"/>
        <w:rPr>
          <w:rFonts w:ascii="Times New Roman" w:hAnsi="Times New Roman" w:cs="Times New Roman"/>
          <w:b/>
          <w:sz w:val="24"/>
          <w:szCs w:val="24"/>
        </w:rPr>
      </w:pPr>
    </w:p>
    <w:p w:rsidR="00DA78C3" w:rsidRPr="00DA78C3" w:rsidRDefault="00DA78C3" w:rsidP="00DA78C3">
      <w:pPr>
        <w:pStyle w:val="a6"/>
        <w:numPr>
          <w:ilvl w:val="0"/>
          <w:numId w:val="15"/>
        </w:numPr>
        <w:spacing w:after="0" w:line="240" w:lineRule="auto"/>
        <w:jc w:val="both"/>
        <w:rPr>
          <w:rFonts w:ascii="Times New Roman" w:hAnsi="Times New Roman"/>
          <w:sz w:val="24"/>
          <w:szCs w:val="24"/>
        </w:rPr>
      </w:pPr>
      <w:r w:rsidRPr="00DA78C3">
        <w:rPr>
          <w:rFonts w:ascii="Times New Roman" w:hAnsi="Times New Roman"/>
          <w:color w:val="333333"/>
          <w:sz w:val="24"/>
          <w:szCs w:val="24"/>
        </w:rPr>
        <w:t>Примерная основная образовательная программа начального общего образования. – М.</w:t>
      </w:r>
      <w:proofErr w:type="gramStart"/>
      <w:r w:rsidRPr="00DA78C3">
        <w:rPr>
          <w:rFonts w:ascii="Times New Roman" w:hAnsi="Times New Roman"/>
          <w:color w:val="333333"/>
          <w:sz w:val="24"/>
          <w:szCs w:val="24"/>
        </w:rPr>
        <w:t xml:space="preserve"> :</w:t>
      </w:r>
      <w:proofErr w:type="gramEnd"/>
      <w:r w:rsidRPr="00DA78C3">
        <w:rPr>
          <w:rFonts w:ascii="Times New Roman" w:hAnsi="Times New Roman"/>
          <w:color w:val="333333"/>
          <w:sz w:val="24"/>
          <w:szCs w:val="24"/>
        </w:rPr>
        <w:t xml:space="preserve"> Просвещение, 2009. – 201 с.</w:t>
      </w:r>
    </w:p>
    <w:p w:rsidR="00AE6FEF" w:rsidRPr="00DA78C3" w:rsidRDefault="00AE6FEF" w:rsidP="00DA78C3">
      <w:pPr>
        <w:pStyle w:val="a6"/>
        <w:numPr>
          <w:ilvl w:val="0"/>
          <w:numId w:val="15"/>
        </w:numPr>
        <w:spacing w:after="0" w:line="240" w:lineRule="auto"/>
        <w:jc w:val="both"/>
        <w:rPr>
          <w:rFonts w:ascii="Times New Roman" w:hAnsi="Times New Roman"/>
          <w:sz w:val="24"/>
          <w:szCs w:val="24"/>
        </w:rPr>
      </w:pPr>
      <w:proofErr w:type="spellStart"/>
      <w:r w:rsidRPr="00DA78C3">
        <w:rPr>
          <w:rFonts w:ascii="Times New Roman" w:hAnsi="Times New Roman"/>
          <w:sz w:val="24"/>
          <w:szCs w:val="24"/>
        </w:rPr>
        <w:t>Сметанникова</w:t>
      </w:r>
      <w:proofErr w:type="spellEnd"/>
      <w:r w:rsidRPr="00DA78C3">
        <w:rPr>
          <w:rFonts w:ascii="Times New Roman" w:hAnsi="Times New Roman"/>
          <w:sz w:val="24"/>
          <w:szCs w:val="24"/>
        </w:rPr>
        <w:t xml:space="preserve"> Н.Н. </w:t>
      </w:r>
      <w:proofErr w:type="spellStart"/>
      <w:r w:rsidRPr="00DA78C3">
        <w:rPr>
          <w:rFonts w:ascii="Times New Roman" w:hAnsi="Times New Roman"/>
          <w:sz w:val="24"/>
          <w:szCs w:val="24"/>
        </w:rPr>
        <w:t>Стратегиальный</w:t>
      </w:r>
      <w:proofErr w:type="spellEnd"/>
      <w:r w:rsidRPr="00DA78C3">
        <w:rPr>
          <w:rFonts w:ascii="Times New Roman" w:hAnsi="Times New Roman"/>
          <w:sz w:val="24"/>
          <w:szCs w:val="24"/>
        </w:rPr>
        <w:t xml:space="preserve"> подход к обучению чтению. Междисциплинарные проблемы чтения и грамотности / Н.Н. </w:t>
      </w:r>
      <w:proofErr w:type="spellStart"/>
      <w:r w:rsidRPr="00DA78C3">
        <w:rPr>
          <w:rFonts w:ascii="Times New Roman" w:hAnsi="Times New Roman"/>
          <w:sz w:val="24"/>
          <w:szCs w:val="24"/>
        </w:rPr>
        <w:t>Сметанникова</w:t>
      </w:r>
      <w:proofErr w:type="spellEnd"/>
      <w:r w:rsidRPr="00DA78C3">
        <w:rPr>
          <w:rFonts w:ascii="Times New Roman" w:hAnsi="Times New Roman"/>
          <w:sz w:val="24"/>
          <w:szCs w:val="24"/>
        </w:rPr>
        <w:t xml:space="preserve">. – М.: ШБ, 2005. </w:t>
      </w:r>
    </w:p>
    <w:p w:rsidR="00AE6FEF" w:rsidRPr="00DA78C3" w:rsidRDefault="00AE6FEF" w:rsidP="00DA78C3">
      <w:pPr>
        <w:pStyle w:val="a6"/>
        <w:numPr>
          <w:ilvl w:val="0"/>
          <w:numId w:val="15"/>
        </w:numPr>
        <w:spacing w:after="0" w:line="240" w:lineRule="auto"/>
        <w:jc w:val="both"/>
        <w:rPr>
          <w:rFonts w:ascii="Times New Roman" w:hAnsi="Times New Roman"/>
          <w:sz w:val="24"/>
          <w:szCs w:val="24"/>
        </w:rPr>
      </w:pPr>
      <w:proofErr w:type="spellStart"/>
      <w:r w:rsidRPr="00DA78C3">
        <w:rPr>
          <w:rFonts w:ascii="Times New Roman" w:hAnsi="Times New Roman"/>
          <w:sz w:val="24"/>
          <w:szCs w:val="24"/>
        </w:rPr>
        <w:t>Сметанникова</w:t>
      </w:r>
      <w:proofErr w:type="spellEnd"/>
      <w:r w:rsidRPr="00DA78C3">
        <w:rPr>
          <w:rFonts w:ascii="Times New Roman" w:hAnsi="Times New Roman"/>
          <w:sz w:val="24"/>
          <w:szCs w:val="24"/>
        </w:rPr>
        <w:t xml:space="preserve"> Н.Н. Обучение стратегиям чтения в 5-9 классах: как реализовать ФГОС. Пособие для учителя / Н.Н. </w:t>
      </w:r>
      <w:proofErr w:type="spellStart"/>
      <w:r w:rsidRPr="00DA78C3">
        <w:rPr>
          <w:rFonts w:ascii="Times New Roman" w:hAnsi="Times New Roman"/>
          <w:sz w:val="24"/>
          <w:szCs w:val="24"/>
        </w:rPr>
        <w:t>Сметанникова</w:t>
      </w:r>
      <w:proofErr w:type="spellEnd"/>
      <w:r w:rsidRPr="00DA78C3">
        <w:rPr>
          <w:rFonts w:ascii="Times New Roman" w:hAnsi="Times New Roman"/>
          <w:sz w:val="24"/>
          <w:szCs w:val="24"/>
        </w:rPr>
        <w:t xml:space="preserve">. – М.: </w:t>
      </w:r>
      <w:proofErr w:type="spellStart"/>
      <w:r w:rsidRPr="00DA78C3">
        <w:rPr>
          <w:rFonts w:ascii="Times New Roman" w:hAnsi="Times New Roman"/>
          <w:sz w:val="24"/>
          <w:szCs w:val="24"/>
        </w:rPr>
        <w:t>Баласс</w:t>
      </w:r>
      <w:proofErr w:type="spellEnd"/>
      <w:r w:rsidRPr="00DA78C3">
        <w:rPr>
          <w:rFonts w:ascii="Times New Roman" w:hAnsi="Times New Roman"/>
          <w:sz w:val="24"/>
          <w:szCs w:val="24"/>
        </w:rPr>
        <w:t xml:space="preserve">, 2012. – 128 с. (Образовательная система «Школа 2100»). </w:t>
      </w:r>
    </w:p>
    <w:p w:rsidR="00DA78C3" w:rsidRPr="00DA78C3" w:rsidRDefault="00AE6FEF" w:rsidP="00DA78C3">
      <w:pPr>
        <w:pStyle w:val="a6"/>
        <w:numPr>
          <w:ilvl w:val="0"/>
          <w:numId w:val="15"/>
        </w:numPr>
        <w:spacing w:after="0" w:line="240" w:lineRule="auto"/>
        <w:jc w:val="both"/>
        <w:rPr>
          <w:rFonts w:ascii="Times New Roman" w:hAnsi="Times New Roman"/>
          <w:sz w:val="24"/>
          <w:szCs w:val="24"/>
        </w:rPr>
      </w:pPr>
      <w:r w:rsidRPr="00DA78C3">
        <w:rPr>
          <w:rFonts w:ascii="Times New Roman" w:hAnsi="Times New Roman"/>
          <w:sz w:val="24"/>
          <w:szCs w:val="24"/>
        </w:rPr>
        <w:t xml:space="preserve">ФГОС. Междисциплинарная программа «Основы смыслового чтения и работа с текстом».   </w:t>
      </w:r>
    </w:p>
    <w:p w:rsidR="00AE6FEF" w:rsidRPr="00DA78C3" w:rsidRDefault="00DA78C3" w:rsidP="00DA78C3">
      <w:pPr>
        <w:pStyle w:val="a6"/>
        <w:numPr>
          <w:ilvl w:val="0"/>
          <w:numId w:val="15"/>
        </w:numPr>
        <w:spacing w:after="0" w:line="240" w:lineRule="auto"/>
        <w:jc w:val="both"/>
        <w:rPr>
          <w:rFonts w:ascii="Times New Roman" w:hAnsi="Times New Roman"/>
          <w:sz w:val="24"/>
          <w:szCs w:val="24"/>
        </w:rPr>
      </w:pPr>
      <w:r w:rsidRPr="00DA78C3">
        <w:rPr>
          <w:rFonts w:ascii="Times New Roman" w:hAnsi="Times New Roman"/>
          <w:color w:val="333333"/>
          <w:sz w:val="24"/>
          <w:szCs w:val="24"/>
        </w:rPr>
        <w:t xml:space="preserve">Федеральный государственный образовательный стандарт начального общего образования // [Электронный ресурс] http://standart </w:t>
      </w:r>
      <w:proofErr w:type="spellStart"/>
      <w:r w:rsidRPr="00DA78C3">
        <w:rPr>
          <w:rFonts w:ascii="Times New Roman" w:hAnsi="Times New Roman"/>
          <w:color w:val="333333"/>
          <w:sz w:val="24"/>
          <w:szCs w:val="24"/>
        </w:rPr>
        <w:t>edu.ru</w:t>
      </w:r>
      <w:proofErr w:type="spellEnd"/>
      <w:r w:rsidRPr="00DA78C3">
        <w:rPr>
          <w:rFonts w:ascii="Times New Roman" w:hAnsi="Times New Roman"/>
          <w:color w:val="333333"/>
          <w:sz w:val="24"/>
          <w:szCs w:val="24"/>
        </w:rPr>
        <w:t xml:space="preserve">/catalog.aspx?CatalogId=959. </w:t>
      </w:r>
    </w:p>
    <w:p w:rsidR="00DA78C3" w:rsidRPr="00F123EC" w:rsidRDefault="00DA78C3" w:rsidP="00DA78C3">
      <w:pPr>
        <w:numPr>
          <w:ilvl w:val="0"/>
          <w:numId w:val="15"/>
        </w:numPr>
        <w:spacing w:after="0" w:line="240" w:lineRule="auto"/>
        <w:jc w:val="both"/>
        <w:rPr>
          <w:rFonts w:ascii="Times New Roman" w:hAnsi="Times New Roman" w:cs="Times New Roman"/>
          <w:color w:val="333333"/>
          <w:sz w:val="24"/>
          <w:szCs w:val="24"/>
        </w:rPr>
      </w:pPr>
      <w:r w:rsidRPr="00DA78C3">
        <w:rPr>
          <w:rFonts w:ascii="Times New Roman" w:hAnsi="Times New Roman" w:cs="Times New Roman"/>
          <w:sz w:val="24"/>
          <w:szCs w:val="24"/>
        </w:rPr>
        <w:t xml:space="preserve">Формирование универсальных учебных действий в основной школе: от действия к мысли. Система заданий: пособие для учителя/под редакцией  А.Г. </w:t>
      </w:r>
      <w:proofErr w:type="spellStart"/>
      <w:r w:rsidRPr="00DA78C3">
        <w:rPr>
          <w:rFonts w:ascii="Times New Roman" w:hAnsi="Times New Roman" w:cs="Times New Roman"/>
          <w:sz w:val="24"/>
          <w:szCs w:val="24"/>
        </w:rPr>
        <w:t>Асмолова</w:t>
      </w:r>
      <w:proofErr w:type="spellEnd"/>
      <w:r w:rsidRPr="00DA78C3">
        <w:rPr>
          <w:rFonts w:ascii="Times New Roman" w:hAnsi="Times New Roman" w:cs="Times New Roman"/>
          <w:sz w:val="24"/>
          <w:szCs w:val="24"/>
        </w:rPr>
        <w:t>. – М.: Просвещение, 2010.</w:t>
      </w:r>
    </w:p>
    <w:p w:rsidR="002973A2" w:rsidRPr="00764F50" w:rsidRDefault="002973A2" w:rsidP="00E87830">
      <w:pPr>
        <w:spacing w:after="0" w:line="240" w:lineRule="auto"/>
        <w:rPr>
          <w:rFonts w:ascii="Times New Roman" w:hAnsi="Times New Roman" w:cs="Times New Roman"/>
          <w:b/>
          <w:sz w:val="28"/>
          <w:szCs w:val="28"/>
        </w:rPr>
      </w:pPr>
    </w:p>
    <w:sectPr w:rsidR="002973A2" w:rsidRPr="00764F50" w:rsidSect="00764F50">
      <w:pgSz w:w="11906" w:h="16838"/>
      <w:pgMar w:top="851" w:right="1134"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695"/>
    <w:multiLevelType w:val="hybridMultilevel"/>
    <w:tmpl w:val="D44AA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703C09"/>
    <w:multiLevelType w:val="multilevel"/>
    <w:tmpl w:val="AD180D28"/>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
    <w:nsid w:val="0B821EF0"/>
    <w:multiLevelType w:val="hybridMultilevel"/>
    <w:tmpl w:val="0966F73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8262320"/>
    <w:multiLevelType w:val="multilevel"/>
    <w:tmpl w:val="92707E56"/>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4">
    <w:nsid w:val="18814E38"/>
    <w:multiLevelType w:val="hybridMultilevel"/>
    <w:tmpl w:val="37D69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C0332F"/>
    <w:multiLevelType w:val="hybridMultilevel"/>
    <w:tmpl w:val="2988A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D59E4"/>
    <w:multiLevelType w:val="multilevel"/>
    <w:tmpl w:val="92707E56"/>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7">
    <w:nsid w:val="2EC210F5"/>
    <w:multiLevelType w:val="hybridMultilevel"/>
    <w:tmpl w:val="59BE429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F09319D"/>
    <w:multiLevelType w:val="hybridMultilevel"/>
    <w:tmpl w:val="05980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F774AF"/>
    <w:multiLevelType w:val="multilevel"/>
    <w:tmpl w:val="92707E56"/>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0">
    <w:nsid w:val="3D995CDD"/>
    <w:multiLevelType w:val="hybridMultilevel"/>
    <w:tmpl w:val="69880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1665D7"/>
    <w:multiLevelType w:val="multilevel"/>
    <w:tmpl w:val="81A86C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EF90E3E"/>
    <w:multiLevelType w:val="hybridMultilevel"/>
    <w:tmpl w:val="ACDAB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341D4C"/>
    <w:multiLevelType w:val="hybridMultilevel"/>
    <w:tmpl w:val="2F3464D8"/>
    <w:lvl w:ilvl="0" w:tplc="31B6A010">
      <w:start w:val="1"/>
      <w:numFmt w:val="bullet"/>
      <w:lvlText w:val=""/>
      <w:lvlJc w:val="left"/>
      <w:pPr>
        <w:ind w:left="880" w:hanging="360"/>
      </w:pPr>
      <w:rPr>
        <w:rFonts w:ascii="Symbol" w:hAnsi="Symbol" w:hint="default"/>
        <w:sz w:val="18"/>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14">
    <w:nsid w:val="74A408CE"/>
    <w:multiLevelType w:val="hybridMultilevel"/>
    <w:tmpl w:val="E8BC2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C8C4FDF"/>
    <w:multiLevelType w:val="multilevel"/>
    <w:tmpl w:val="92707E56"/>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num w:numId="1">
    <w:abstractNumId w:val="12"/>
  </w:num>
  <w:num w:numId="2">
    <w:abstractNumId w:val="13"/>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num>
  <w:num w:numId="8">
    <w:abstractNumId w:val="8"/>
  </w:num>
  <w:num w:numId="9">
    <w:abstractNumId w:val="0"/>
  </w:num>
  <w:num w:numId="10">
    <w:abstractNumId w:val="6"/>
  </w:num>
  <w:num w:numId="11">
    <w:abstractNumId w:val="15"/>
  </w:num>
  <w:num w:numId="12">
    <w:abstractNumId w:val="10"/>
  </w:num>
  <w:num w:numId="13">
    <w:abstractNumId w:val="9"/>
  </w:num>
  <w:num w:numId="14">
    <w:abstractNumId w:val="2"/>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47E7"/>
    <w:rsid w:val="000345D3"/>
    <w:rsid w:val="00071195"/>
    <w:rsid w:val="000F0388"/>
    <w:rsid w:val="001F576F"/>
    <w:rsid w:val="00200ED7"/>
    <w:rsid w:val="002028AD"/>
    <w:rsid w:val="00291CB6"/>
    <w:rsid w:val="002973A2"/>
    <w:rsid w:val="00366366"/>
    <w:rsid w:val="00371417"/>
    <w:rsid w:val="003A5729"/>
    <w:rsid w:val="004465E8"/>
    <w:rsid w:val="00456D66"/>
    <w:rsid w:val="00490490"/>
    <w:rsid w:val="00525B35"/>
    <w:rsid w:val="005A324C"/>
    <w:rsid w:val="00677B9A"/>
    <w:rsid w:val="006A6293"/>
    <w:rsid w:val="006F2707"/>
    <w:rsid w:val="00764F50"/>
    <w:rsid w:val="007B4A50"/>
    <w:rsid w:val="007E258F"/>
    <w:rsid w:val="00821F6A"/>
    <w:rsid w:val="00826685"/>
    <w:rsid w:val="008347E7"/>
    <w:rsid w:val="0086751A"/>
    <w:rsid w:val="008775AE"/>
    <w:rsid w:val="008B5C15"/>
    <w:rsid w:val="009B0F51"/>
    <w:rsid w:val="009E0F62"/>
    <w:rsid w:val="00A8349F"/>
    <w:rsid w:val="00AA00B5"/>
    <w:rsid w:val="00AC3EA3"/>
    <w:rsid w:val="00AE6FEF"/>
    <w:rsid w:val="00BA7D2A"/>
    <w:rsid w:val="00BC7BB5"/>
    <w:rsid w:val="00BF556A"/>
    <w:rsid w:val="00C0265F"/>
    <w:rsid w:val="00C2570C"/>
    <w:rsid w:val="00C30758"/>
    <w:rsid w:val="00C41CF8"/>
    <w:rsid w:val="00C565D6"/>
    <w:rsid w:val="00CE7DDB"/>
    <w:rsid w:val="00D04B55"/>
    <w:rsid w:val="00D84FA0"/>
    <w:rsid w:val="00DA2584"/>
    <w:rsid w:val="00DA78C3"/>
    <w:rsid w:val="00DE46D7"/>
    <w:rsid w:val="00DF2818"/>
    <w:rsid w:val="00E67D39"/>
    <w:rsid w:val="00E87830"/>
    <w:rsid w:val="00F123EC"/>
    <w:rsid w:val="00F94C1E"/>
    <w:rsid w:val="00FD4A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4B55"/>
    <w:pPr>
      <w:spacing w:after="0" w:line="240" w:lineRule="auto"/>
    </w:pPr>
    <w:rPr>
      <w:rFonts w:ascii="Calibri" w:eastAsia="Calibri" w:hAnsi="Calibri" w:cs="Times New Roman"/>
    </w:rPr>
  </w:style>
  <w:style w:type="character" w:customStyle="1" w:styleId="c2">
    <w:name w:val="c2"/>
    <w:rsid w:val="0086751A"/>
  </w:style>
  <w:style w:type="paragraph" w:customStyle="1" w:styleId="c15">
    <w:name w:val="c15"/>
    <w:basedOn w:val="a"/>
    <w:rsid w:val="00867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5"/>
    <w:rsid w:val="00DE46D7"/>
    <w:pPr>
      <w:shd w:val="clear" w:color="auto" w:fill="FFFFFF"/>
      <w:spacing w:after="120" w:line="211" w:lineRule="exact"/>
      <w:jc w:val="right"/>
    </w:pPr>
    <w:rPr>
      <w:rFonts w:ascii="Times New Roman" w:eastAsia="Times New Roman" w:hAnsi="Times New Roman" w:cs="Times New Roman"/>
      <w:lang w:eastAsia="ru-RU"/>
    </w:rPr>
  </w:style>
  <w:style w:type="character" w:customStyle="1" w:styleId="a5">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4"/>
    <w:rsid w:val="00DE46D7"/>
    <w:rPr>
      <w:rFonts w:ascii="Times New Roman" w:eastAsia="Times New Roman" w:hAnsi="Times New Roman" w:cs="Times New Roman"/>
      <w:shd w:val="clear" w:color="auto" w:fill="FFFFFF"/>
      <w:lang w:val="ru-RU" w:eastAsia="ru-RU"/>
    </w:rPr>
  </w:style>
  <w:style w:type="character" w:customStyle="1" w:styleId="2">
    <w:name w:val="Основной текст + Полужирный2"/>
    <w:aliases w:val="Курсив,Интервал 0 pt39"/>
    <w:rsid w:val="00DE46D7"/>
    <w:rPr>
      <w:b/>
      <w:bCs/>
      <w:i/>
      <w:iCs/>
      <w:spacing w:val="3"/>
      <w:sz w:val="18"/>
      <w:szCs w:val="18"/>
      <w:lang w:bidi="ar-SA"/>
    </w:rPr>
  </w:style>
  <w:style w:type="paragraph" w:styleId="a6">
    <w:name w:val="List Paragraph"/>
    <w:basedOn w:val="a"/>
    <w:uiPriority w:val="34"/>
    <w:qFormat/>
    <w:rsid w:val="002973A2"/>
    <w:pPr>
      <w:ind w:left="720"/>
      <w:contextualSpacing/>
    </w:pPr>
    <w:rPr>
      <w:rFonts w:ascii="Calibri" w:eastAsia="Calibri" w:hAnsi="Calibri" w:cs="Times New Roman"/>
    </w:rPr>
  </w:style>
  <w:style w:type="paragraph" w:customStyle="1" w:styleId="Default">
    <w:name w:val="Default"/>
    <w:rsid w:val="002973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Основной текст + Полужирный"/>
    <w:aliases w:val="Интервал 0 pt"/>
    <w:rsid w:val="00BA7D2A"/>
    <w:rPr>
      <w:rFonts w:ascii="Times New Roman" w:eastAsia="Times New Roman" w:hAnsi="Times New Roman" w:cs="Times New Roman"/>
      <w:b/>
      <w:bCs/>
      <w:sz w:val="22"/>
      <w:szCs w:val="22"/>
      <w:shd w:val="clear" w:color="auto" w:fill="FFFFFF"/>
      <w:lang w:val="ru-RU" w:eastAsia="en-US"/>
    </w:rPr>
  </w:style>
  <w:style w:type="character" w:customStyle="1" w:styleId="a8">
    <w:name w:val="Основной текст + Курсив"/>
    <w:aliases w:val="Интервал 0 pt38"/>
    <w:rsid w:val="00BA7D2A"/>
    <w:rPr>
      <w:i/>
      <w:iCs/>
      <w:spacing w:val="3"/>
      <w:sz w:val="18"/>
      <w:szCs w:val="18"/>
      <w:lang w:bidi="ar-SA"/>
    </w:rPr>
  </w:style>
  <w:style w:type="character" w:customStyle="1" w:styleId="6">
    <w:name w:val="Основной текст (6)_"/>
    <w:link w:val="60"/>
    <w:rsid w:val="00BA7D2A"/>
    <w:rPr>
      <w:b/>
      <w:bCs/>
      <w:i/>
      <w:iCs/>
      <w:spacing w:val="1"/>
      <w:sz w:val="18"/>
      <w:szCs w:val="18"/>
      <w:shd w:val="clear" w:color="auto" w:fill="FFFFFF"/>
    </w:rPr>
  </w:style>
  <w:style w:type="paragraph" w:customStyle="1" w:styleId="60">
    <w:name w:val="Основной текст (6)"/>
    <w:basedOn w:val="a"/>
    <w:link w:val="6"/>
    <w:rsid w:val="00BA7D2A"/>
    <w:pPr>
      <w:widowControl w:val="0"/>
      <w:shd w:val="clear" w:color="auto" w:fill="FFFFFF"/>
      <w:spacing w:after="0" w:line="221" w:lineRule="exact"/>
      <w:jc w:val="both"/>
    </w:pPr>
    <w:rPr>
      <w:b/>
      <w:bCs/>
      <w:i/>
      <w:iCs/>
      <w:spacing w:val="1"/>
      <w:sz w:val="18"/>
      <w:szCs w:val="18"/>
    </w:rPr>
  </w:style>
  <w:style w:type="character" w:customStyle="1" w:styleId="0pt">
    <w:name w:val="Основной текст + Интервал 0 pt"/>
    <w:rsid w:val="00BA7D2A"/>
    <w:rPr>
      <w:rFonts w:ascii="Times New Roman" w:hAnsi="Times New Roman" w:cs="Times New Roman"/>
      <w:spacing w:val="3"/>
      <w:sz w:val="18"/>
      <w:szCs w:val="18"/>
      <w:u w:val="none"/>
      <w:lang w:bidi="ar-SA"/>
    </w:rPr>
  </w:style>
  <w:style w:type="table" w:styleId="a9">
    <w:name w:val="Table Grid"/>
    <w:basedOn w:val="a1"/>
    <w:uiPriority w:val="59"/>
    <w:rsid w:val="004904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4B55"/>
    <w:pPr>
      <w:spacing w:after="0" w:line="240" w:lineRule="auto"/>
    </w:pPr>
    <w:rPr>
      <w:rFonts w:ascii="Calibri" w:eastAsia="Calibri" w:hAnsi="Calibri" w:cs="Times New Roman"/>
    </w:rPr>
  </w:style>
  <w:style w:type="character" w:customStyle="1" w:styleId="c2">
    <w:name w:val="c2"/>
    <w:rsid w:val="0086751A"/>
  </w:style>
  <w:style w:type="paragraph" w:customStyle="1" w:styleId="c15">
    <w:name w:val="c15"/>
    <w:basedOn w:val="a"/>
    <w:rsid w:val="00867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5"/>
    <w:rsid w:val="00DE46D7"/>
    <w:pPr>
      <w:shd w:val="clear" w:color="auto" w:fill="FFFFFF"/>
      <w:spacing w:after="120" w:line="211" w:lineRule="exact"/>
      <w:jc w:val="right"/>
    </w:pPr>
    <w:rPr>
      <w:rFonts w:ascii="Times New Roman" w:eastAsia="Times New Roman" w:hAnsi="Times New Roman" w:cs="Times New Roman"/>
      <w:lang w:eastAsia="ru-RU"/>
    </w:rPr>
  </w:style>
  <w:style w:type="character" w:customStyle="1" w:styleId="a5">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4"/>
    <w:rsid w:val="00DE46D7"/>
    <w:rPr>
      <w:rFonts w:ascii="Times New Roman" w:eastAsia="Times New Roman" w:hAnsi="Times New Roman" w:cs="Times New Roman"/>
      <w:shd w:val="clear" w:color="auto" w:fill="FFFFFF"/>
      <w:lang w:val="ru-RU" w:eastAsia="ru-RU"/>
    </w:rPr>
  </w:style>
  <w:style w:type="character" w:customStyle="1" w:styleId="2">
    <w:name w:val="Основной текст + Полужирный2"/>
    <w:aliases w:val="Курсив,Интервал 0 pt39"/>
    <w:rsid w:val="00DE46D7"/>
    <w:rPr>
      <w:b/>
      <w:bCs/>
      <w:i/>
      <w:iCs/>
      <w:spacing w:val="3"/>
      <w:sz w:val="18"/>
      <w:szCs w:val="18"/>
      <w:lang w:bidi="ar-SA"/>
    </w:rPr>
  </w:style>
  <w:style w:type="paragraph" w:styleId="a6">
    <w:name w:val="List Paragraph"/>
    <w:basedOn w:val="a"/>
    <w:uiPriority w:val="34"/>
    <w:qFormat/>
    <w:rsid w:val="002973A2"/>
    <w:pPr>
      <w:ind w:left="720"/>
      <w:contextualSpacing/>
    </w:pPr>
    <w:rPr>
      <w:rFonts w:ascii="Calibri" w:eastAsia="Calibri" w:hAnsi="Calibri" w:cs="Times New Roman"/>
    </w:rPr>
  </w:style>
  <w:style w:type="paragraph" w:customStyle="1" w:styleId="Default">
    <w:name w:val="Default"/>
    <w:rsid w:val="002973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Основной текст + Полужирный"/>
    <w:aliases w:val="Интервал 0 pt"/>
    <w:rsid w:val="00BA7D2A"/>
    <w:rPr>
      <w:rFonts w:ascii="Times New Roman" w:eastAsia="Times New Roman" w:hAnsi="Times New Roman" w:cs="Times New Roman"/>
      <w:b/>
      <w:bCs/>
      <w:sz w:val="22"/>
      <w:szCs w:val="22"/>
      <w:shd w:val="clear" w:color="auto" w:fill="FFFFFF"/>
      <w:lang w:val="ru-RU" w:eastAsia="en-US"/>
    </w:rPr>
  </w:style>
  <w:style w:type="character" w:customStyle="1" w:styleId="a8">
    <w:name w:val="Основной текст + Курсив"/>
    <w:aliases w:val="Интервал 0 pt38"/>
    <w:rsid w:val="00BA7D2A"/>
    <w:rPr>
      <w:i/>
      <w:iCs/>
      <w:spacing w:val="3"/>
      <w:sz w:val="18"/>
      <w:szCs w:val="18"/>
      <w:lang w:bidi="ar-SA"/>
    </w:rPr>
  </w:style>
  <w:style w:type="character" w:customStyle="1" w:styleId="6">
    <w:name w:val="Основной текст (6)_"/>
    <w:link w:val="60"/>
    <w:rsid w:val="00BA7D2A"/>
    <w:rPr>
      <w:b/>
      <w:bCs/>
      <w:i/>
      <w:iCs/>
      <w:spacing w:val="1"/>
      <w:sz w:val="18"/>
      <w:szCs w:val="18"/>
      <w:shd w:val="clear" w:color="auto" w:fill="FFFFFF"/>
    </w:rPr>
  </w:style>
  <w:style w:type="paragraph" w:customStyle="1" w:styleId="60">
    <w:name w:val="Основной текст (6)"/>
    <w:basedOn w:val="a"/>
    <w:link w:val="6"/>
    <w:rsid w:val="00BA7D2A"/>
    <w:pPr>
      <w:widowControl w:val="0"/>
      <w:shd w:val="clear" w:color="auto" w:fill="FFFFFF"/>
      <w:spacing w:after="0" w:line="221" w:lineRule="exact"/>
      <w:jc w:val="both"/>
    </w:pPr>
    <w:rPr>
      <w:b/>
      <w:bCs/>
      <w:i/>
      <w:iCs/>
      <w:spacing w:val="1"/>
      <w:sz w:val="18"/>
      <w:szCs w:val="18"/>
    </w:rPr>
  </w:style>
  <w:style w:type="character" w:customStyle="1" w:styleId="0pt">
    <w:name w:val="Основной текст + Интервал 0 pt"/>
    <w:rsid w:val="00BA7D2A"/>
    <w:rPr>
      <w:rFonts w:ascii="Times New Roman" w:hAnsi="Times New Roman" w:cs="Times New Roman"/>
      <w:spacing w:val="3"/>
      <w:sz w:val="18"/>
      <w:szCs w:val="18"/>
      <w:u w:val="none"/>
      <w:lang w:bidi="ar-SA"/>
    </w:rPr>
  </w:style>
  <w:style w:type="table" w:styleId="a9">
    <w:name w:val="Table Grid"/>
    <w:basedOn w:val="a1"/>
    <w:uiPriority w:val="59"/>
    <w:rsid w:val="00490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10</Pages>
  <Words>4005</Words>
  <Characters>22829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16</cp:revision>
  <dcterms:created xsi:type="dcterms:W3CDTF">2017-03-28T16:47:00Z</dcterms:created>
  <dcterms:modified xsi:type="dcterms:W3CDTF">2025-07-24T21:32:00Z</dcterms:modified>
</cp:coreProperties>
</file>