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3F1FB" w14:textId="77777777" w:rsidR="00553F91" w:rsidRDefault="00553F91">
      <w:pPr>
        <w:spacing w:line="242" w:lineRule="auto"/>
        <w:ind w:left="2401" w:right="27" w:hanging="1665"/>
        <w:jc w:val="right"/>
        <w:rPr>
          <w:b/>
          <w:bCs/>
          <w:spacing w:val="-2"/>
          <w:sz w:val="28"/>
          <w:szCs w:val="28"/>
        </w:rPr>
      </w:pPr>
      <w:proofErr w:type="spellStart"/>
      <w:r>
        <w:rPr>
          <w:b/>
          <w:bCs/>
          <w:spacing w:val="-2"/>
          <w:sz w:val="28"/>
          <w:szCs w:val="28"/>
        </w:rPr>
        <w:t>Буханцова</w:t>
      </w:r>
      <w:proofErr w:type="spellEnd"/>
      <w:r>
        <w:rPr>
          <w:b/>
          <w:bCs/>
          <w:spacing w:val="-2"/>
          <w:sz w:val="28"/>
          <w:szCs w:val="28"/>
        </w:rPr>
        <w:t xml:space="preserve"> Екатерина Сергеевна </w:t>
      </w:r>
    </w:p>
    <w:p w14:paraId="044B2F78" w14:textId="4FAF3465" w:rsidR="00AE2E45" w:rsidRDefault="00AE2E45">
      <w:pPr>
        <w:spacing w:line="242" w:lineRule="auto"/>
        <w:ind w:left="2401" w:right="27" w:hanging="1665"/>
        <w:jc w:val="right"/>
        <w:rPr>
          <w:b/>
          <w:bCs/>
          <w:spacing w:val="-2"/>
          <w:sz w:val="28"/>
          <w:szCs w:val="28"/>
        </w:rPr>
      </w:pPr>
      <w:r>
        <w:rPr>
          <w:b/>
          <w:bCs/>
          <w:spacing w:val="-2"/>
          <w:sz w:val="28"/>
          <w:szCs w:val="28"/>
        </w:rPr>
        <w:t>Бакалавр</w:t>
      </w:r>
      <w:r w:rsidR="00D2398C">
        <w:rPr>
          <w:b/>
          <w:bCs/>
          <w:spacing w:val="-2"/>
          <w:sz w:val="28"/>
          <w:szCs w:val="28"/>
        </w:rPr>
        <w:t xml:space="preserve">, факультет начального, дошкольного и специального образования </w:t>
      </w:r>
    </w:p>
    <w:p w14:paraId="743372E8" w14:textId="5F1B51BD" w:rsidR="00C25620" w:rsidRDefault="00D2398C">
      <w:pPr>
        <w:spacing w:line="242" w:lineRule="auto"/>
        <w:ind w:left="2401" w:right="27" w:hanging="1665"/>
        <w:jc w:val="right"/>
        <w:rPr>
          <w:b/>
          <w:i/>
          <w:sz w:val="28"/>
        </w:rPr>
      </w:pPr>
      <w:r>
        <w:rPr>
          <w:b/>
          <w:i/>
          <w:sz w:val="28"/>
        </w:rPr>
        <w:t>Белго</w:t>
      </w:r>
      <w:r w:rsidR="00F13F0F">
        <w:rPr>
          <w:b/>
          <w:i/>
          <w:sz w:val="28"/>
        </w:rPr>
        <w:t>родский</w:t>
      </w:r>
      <w:r w:rsidR="00F13F0F">
        <w:rPr>
          <w:b/>
          <w:i/>
          <w:spacing w:val="-17"/>
          <w:sz w:val="28"/>
        </w:rPr>
        <w:t xml:space="preserve"> </w:t>
      </w:r>
      <w:r w:rsidR="00F13F0F">
        <w:rPr>
          <w:b/>
          <w:i/>
          <w:sz w:val="28"/>
        </w:rPr>
        <w:t>государственный</w:t>
      </w:r>
      <w:r w:rsidR="00F13F0F">
        <w:rPr>
          <w:b/>
          <w:i/>
          <w:spacing w:val="-17"/>
          <w:sz w:val="28"/>
        </w:rPr>
        <w:t xml:space="preserve"> </w:t>
      </w:r>
      <w:r w:rsidR="00F13F0F">
        <w:rPr>
          <w:b/>
          <w:i/>
          <w:sz w:val="28"/>
        </w:rPr>
        <w:t>национальный исследовательский</w:t>
      </w:r>
      <w:r w:rsidR="00F13F0F">
        <w:rPr>
          <w:b/>
          <w:i/>
          <w:spacing w:val="-9"/>
          <w:sz w:val="28"/>
        </w:rPr>
        <w:t xml:space="preserve"> </w:t>
      </w:r>
      <w:r w:rsidR="00F13F0F">
        <w:rPr>
          <w:b/>
          <w:i/>
          <w:spacing w:val="-2"/>
          <w:sz w:val="28"/>
        </w:rPr>
        <w:t>университет</w:t>
      </w:r>
    </w:p>
    <w:p w14:paraId="575115BC" w14:textId="1DD8E0D7" w:rsidR="00D2398C" w:rsidRDefault="00F13F0F" w:rsidP="00C96E40">
      <w:pPr>
        <w:pStyle w:val="1"/>
        <w:spacing w:line="300" w:lineRule="exact"/>
        <w:ind w:left="0" w:right="6"/>
        <w:jc w:val="right"/>
      </w:pPr>
      <w:r>
        <w:rPr>
          <w:i/>
        </w:rPr>
        <w:t>Россия, г.</w:t>
      </w:r>
      <w:r>
        <w:rPr>
          <w:i/>
          <w:spacing w:val="1"/>
        </w:rPr>
        <w:t xml:space="preserve"> </w:t>
      </w:r>
      <w:r w:rsidR="00C96E40">
        <w:rPr>
          <w:bCs w:val="0"/>
          <w:i/>
          <w:spacing w:val="-2"/>
          <w:szCs w:val="22"/>
        </w:rPr>
        <w:t>Белгород</w:t>
      </w:r>
    </w:p>
    <w:p w14:paraId="262A39D6" w14:textId="77777777" w:rsidR="00D2398C" w:rsidRDefault="00D2398C">
      <w:pPr>
        <w:pStyle w:val="1"/>
        <w:spacing w:line="300" w:lineRule="exact"/>
        <w:ind w:left="0" w:right="6"/>
        <w:jc w:val="center"/>
      </w:pPr>
    </w:p>
    <w:p w14:paraId="306F68B0" w14:textId="5CBBA809" w:rsidR="00C25620" w:rsidRDefault="00F13F0F">
      <w:pPr>
        <w:pStyle w:val="1"/>
        <w:spacing w:line="300" w:lineRule="exact"/>
        <w:ind w:left="0" w:right="6"/>
        <w:jc w:val="center"/>
      </w:pPr>
      <w:r>
        <w:t>МАТЕМАТИКА</w:t>
      </w:r>
      <w:r>
        <w:rPr>
          <w:spacing w:val="1"/>
        </w:rPr>
        <w:t xml:space="preserve"> </w:t>
      </w:r>
      <w:r>
        <w:t>–</w:t>
      </w:r>
      <w:r>
        <w:rPr>
          <w:spacing w:val="-5"/>
        </w:rPr>
        <w:t xml:space="preserve"> </w:t>
      </w:r>
      <w:r>
        <w:t>ЭТО</w:t>
      </w:r>
      <w:r>
        <w:rPr>
          <w:spacing w:val="-5"/>
        </w:rPr>
        <w:t xml:space="preserve"> </w:t>
      </w:r>
      <w:r>
        <w:t>ИНТЕРЕСНО</w:t>
      </w:r>
      <w:r>
        <w:rPr>
          <w:spacing w:val="-4"/>
        </w:rPr>
        <w:t xml:space="preserve"> </w:t>
      </w:r>
      <w:r>
        <w:t>И</w:t>
      </w:r>
      <w:r>
        <w:rPr>
          <w:spacing w:val="-4"/>
        </w:rPr>
        <w:t xml:space="preserve"> </w:t>
      </w:r>
      <w:r>
        <w:rPr>
          <w:spacing w:val="-2"/>
        </w:rPr>
        <w:t>ПОЛЕЗНО!</w:t>
      </w:r>
    </w:p>
    <w:p w14:paraId="3D0FECB9" w14:textId="77777777" w:rsidR="00C25620" w:rsidRDefault="00F13F0F">
      <w:pPr>
        <w:pStyle w:val="a3"/>
        <w:spacing w:line="317" w:lineRule="exact"/>
        <w:ind w:left="737"/>
        <w:jc w:val="left"/>
      </w:pPr>
      <w:r>
        <w:rPr>
          <w:spacing w:val="-2"/>
        </w:rPr>
        <w:t>Аннотация:</w:t>
      </w:r>
    </w:p>
    <w:p w14:paraId="26F9454F" w14:textId="77777777" w:rsidR="00C25620" w:rsidRDefault="00F13F0F">
      <w:pPr>
        <w:pStyle w:val="a3"/>
        <w:spacing w:before="2"/>
        <w:ind w:right="35" w:firstLine="707"/>
      </w:pPr>
      <w:r>
        <w:t xml:space="preserve">В статье приведены примеры применения математики в жизни, определение золотого сечения, а так же роль математики в развитии </w:t>
      </w:r>
      <w:r>
        <w:rPr>
          <w:spacing w:val="-2"/>
        </w:rPr>
        <w:t>человека.</w:t>
      </w:r>
    </w:p>
    <w:p w14:paraId="43E4A1D8" w14:textId="77777777" w:rsidR="00C25620" w:rsidRDefault="00F13F0F">
      <w:pPr>
        <w:pStyle w:val="a3"/>
        <w:spacing w:line="320" w:lineRule="exact"/>
        <w:ind w:left="737"/>
        <w:rPr>
          <w:spacing w:val="-2"/>
        </w:rPr>
      </w:pPr>
      <w:r>
        <w:t>Ключевые</w:t>
      </w:r>
      <w:r>
        <w:rPr>
          <w:spacing w:val="-9"/>
        </w:rPr>
        <w:t xml:space="preserve"> </w:t>
      </w:r>
      <w:r>
        <w:t>слова:</w:t>
      </w:r>
      <w:r>
        <w:rPr>
          <w:spacing w:val="-8"/>
        </w:rPr>
        <w:t xml:space="preserve"> </w:t>
      </w:r>
      <w:r>
        <w:t>Математика,</w:t>
      </w:r>
      <w:r>
        <w:rPr>
          <w:spacing w:val="-1"/>
        </w:rPr>
        <w:t xml:space="preserve"> </w:t>
      </w:r>
      <w:r>
        <w:t>золотое</w:t>
      </w:r>
      <w:r>
        <w:rPr>
          <w:spacing w:val="-7"/>
        </w:rPr>
        <w:t xml:space="preserve"> </w:t>
      </w:r>
      <w:r>
        <w:t>сечение,</w:t>
      </w:r>
      <w:r>
        <w:rPr>
          <w:spacing w:val="-1"/>
        </w:rPr>
        <w:t xml:space="preserve"> </w:t>
      </w:r>
      <w:r>
        <w:t xml:space="preserve">развитие, </w:t>
      </w:r>
      <w:r>
        <w:rPr>
          <w:spacing w:val="-2"/>
        </w:rPr>
        <w:t>геометрия.</w:t>
      </w:r>
    </w:p>
    <w:p w14:paraId="523DC52C" w14:textId="77777777" w:rsidR="00C253AD" w:rsidRDefault="00C253AD">
      <w:pPr>
        <w:pStyle w:val="a3"/>
        <w:spacing w:line="320" w:lineRule="exact"/>
        <w:ind w:left="737"/>
      </w:pPr>
    </w:p>
    <w:p w14:paraId="3521B383" w14:textId="77777777" w:rsidR="00C25620" w:rsidRDefault="00C25620">
      <w:pPr>
        <w:pStyle w:val="a3"/>
        <w:spacing w:before="12"/>
        <w:ind w:left="0"/>
        <w:jc w:val="left"/>
        <w:rPr>
          <w:sz w:val="20"/>
        </w:rPr>
      </w:pPr>
    </w:p>
    <w:p w14:paraId="68F06C79" w14:textId="77777777" w:rsidR="00C25620" w:rsidRDefault="00C25620" w:rsidP="0029690F">
      <w:pPr>
        <w:pStyle w:val="a3"/>
        <w:rPr>
          <w:sz w:val="20"/>
        </w:rPr>
        <w:sectPr w:rsidR="00C25620">
          <w:footerReference w:type="default" r:id="rId7"/>
          <w:type w:val="continuous"/>
          <w:pgSz w:w="11910" w:h="16840"/>
          <w:pgMar w:top="1220" w:right="1275" w:bottom="1360" w:left="1275" w:header="0" w:footer="1169" w:gutter="0"/>
          <w:cols w:space="720"/>
        </w:sectPr>
      </w:pPr>
    </w:p>
    <w:p w14:paraId="6A7E4D86" w14:textId="77777777" w:rsidR="00C25620" w:rsidRDefault="00C25620">
      <w:pPr>
        <w:pStyle w:val="a3"/>
        <w:ind w:left="0"/>
        <w:jc w:val="left"/>
      </w:pPr>
    </w:p>
    <w:p w14:paraId="0A70F948" w14:textId="77777777" w:rsidR="00C25620" w:rsidRDefault="00C25620">
      <w:pPr>
        <w:pStyle w:val="a3"/>
        <w:ind w:left="0"/>
        <w:jc w:val="left"/>
      </w:pPr>
    </w:p>
    <w:p w14:paraId="2B17EC57" w14:textId="77777777" w:rsidR="00C25620" w:rsidRPr="003B1593" w:rsidRDefault="00C25620" w:rsidP="003B1593">
      <w:pPr>
        <w:pStyle w:val="a3"/>
        <w:bidi/>
        <w:ind w:left="0"/>
        <w:jc w:val="left"/>
        <w:rPr>
          <w:color w:val="000000" w:themeColor="text1"/>
          <w:sz w:val="24"/>
          <w:szCs w:val="24"/>
        </w:rPr>
      </w:pPr>
    </w:p>
    <w:p w14:paraId="4FD28D63" w14:textId="77777777" w:rsidR="00C25620" w:rsidRPr="003B1593" w:rsidRDefault="00C25620" w:rsidP="003B1593">
      <w:pPr>
        <w:pStyle w:val="a3"/>
        <w:bidi/>
        <w:ind w:left="0"/>
        <w:jc w:val="left"/>
        <w:rPr>
          <w:color w:val="000000" w:themeColor="text1"/>
          <w:sz w:val="24"/>
          <w:szCs w:val="24"/>
        </w:rPr>
      </w:pPr>
    </w:p>
    <w:p w14:paraId="5B86E941" w14:textId="77777777" w:rsidR="00C25620" w:rsidRPr="003B1593" w:rsidRDefault="00C25620" w:rsidP="003B1593">
      <w:pPr>
        <w:pStyle w:val="a3"/>
        <w:bidi/>
        <w:ind w:left="0"/>
        <w:jc w:val="left"/>
        <w:rPr>
          <w:color w:val="000000" w:themeColor="text1"/>
          <w:sz w:val="24"/>
          <w:szCs w:val="24"/>
        </w:rPr>
      </w:pPr>
    </w:p>
    <w:p w14:paraId="61AF37BB" w14:textId="77777777" w:rsidR="00C25620" w:rsidRPr="003B1593" w:rsidRDefault="00C25620" w:rsidP="003B1593">
      <w:pPr>
        <w:pStyle w:val="a3"/>
        <w:bidi/>
        <w:ind w:left="0"/>
        <w:jc w:val="left"/>
        <w:rPr>
          <w:color w:val="000000" w:themeColor="text1"/>
          <w:sz w:val="24"/>
          <w:szCs w:val="24"/>
        </w:rPr>
      </w:pPr>
    </w:p>
    <w:p w14:paraId="11B250FE" w14:textId="3EC5A81F" w:rsidR="004250DB" w:rsidRPr="003B1593" w:rsidRDefault="004250DB" w:rsidP="004250DB">
      <w:pPr>
        <w:pStyle w:val="a3"/>
        <w:bidi/>
        <w:ind w:left="0"/>
        <w:jc w:val="left"/>
        <w:rPr>
          <w:color w:val="000000" w:themeColor="text1"/>
          <w:sz w:val="24"/>
          <w:szCs w:val="24"/>
        </w:rPr>
      </w:pPr>
    </w:p>
    <w:p w14:paraId="19A84D18" w14:textId="77777777" w:rsidR="00C25620" w:rsidRPr="003B1593" w:rsidRDefault="00C25620" w:rsidP="003B1593">
      <w:pPr>
        <w:pStyle w:val="a3"/>
        <w:bidi/>
        <w:ind w:left="0"/>
        <w:jc w:val="left"/>
        <w:rPr>
          <w:color w:val="000000" w:themeColor="text1"/>
          <w:sz w:val="24"/>
          <w:szCs w:val="24"/>
        </w:rPr>
      </w:pPr>
    </w:p>
    <w:p w14:paraId="68A25527" w14:textId="77777777" w:rsidR="00C25620" w:rsidRPr="003B1593" w:rsidRDefault="00C25620" w:rsidP="003B1593">
      <w:pPr>
        <w:pStyle w:val="a3"/>
        <w:bidi/>
        <w:spacing w:before="81"/>
        <w:ind w:left="0"/>
        <w:jc w:val="left"/>
        <w:rPr>
          <w:color w:val="000000" w:themeColor="text1"/>
          <w:sz w:val="24"/>
          <w:szCs w:val="24"/>
        </w:rPr>
      </w:pPr>
    </w:p>
    <w:p w14:paraId="36A9A54A" w14:textId="77777777" w:rsidR="00C25620" w:rsidRPr="003B1593" w:rsidRDefault="00F13F0F" w:rsidP="003B1593">
      <w:pPr>
        <w:bidi/>
        <w:ind w:left="737"/>
        <w:rPr>
          <w:i/>
          <w:color w:val="000000" w:themeColor="text1"/>
          <w:sz w:val="24"/>
          <w:szCs w:val="24"/>
        </w:rPr>
      </w:pPr>
      <w:proofErr w:type="spellStart"/>
      <w:r w:rsidRPr="003B1593">
        <w:rPr>
          <w:i/>
          <w:color w:val="000000" w:themeColor="text1"/>
          <w:spacing w:val="-2"/>
          <w:sz w:val="24"/>
          <w:szCs w:val="24"/>
        </w:rPr>
        <w:t>Abstract</w:t>
      </w:r>
      <w:proofErr w:type="spellEnd"/>
      <w:r w:rsidRPr="003B1593">
        <w:rPr>
          <w:i/>
          <w:color w:val="000000" w:themeColor="text1"/>
          <w:spacing w:val="-2"/>
          <w:sz w:val="24"/>
          <w:szCs w:val="24"/>
        </w:rPr>
        <w:t>:</w:t>
      </w:r>
    </w:p>
    <w:p w14:paraId="5A407E7A" w14:textId="0112A173" w:rsidR="0029690F" w:rsidRPr="003B1593" w:rsidRDefault="00F13F0F" w:rsidP="003B1593">
      <w:pPr>
        <w:pStyle w:val="HTML"/>
        <w:bidi/>
        <w:spacing w:line="300" w:lineRule="atLeast"/>
        <w:divId w:val="612326453"/>
        <w:rPr>
          <w:rFonts w:ascii="inherit" w:hAnsi="inherit"/>
          <w:color w:val="000000" w:themeColor="text1"/>
          <w:sz w:val="24"/>
          <w:szCs w:val="24"/>
        </w:rPr>
      </w:pPr>
      <w:r w:rsidRPr="003B1593">
        <w:rPr>
          <w:color w:val="000000" w:themeColor="text1"/>
          <w:sz w:val="24"/>
          <w:szCs w:val="24"/>
        </w:rPr>
        <w:br w:type="column"/>
      </w:r>
    </w:p>
    <w:p w14:paraId="7740F98A" w14:textId="77777777" w:rsidR="0029690F" w:rsidRPr="00856DB3" w:rsidRDefault="0029690F" w:rsidP="003B1593">
      <w:pPr>
        <w:pStyle w:val="HTML"/>
        <w:bidi/>
        <w:spacing w:line="420" w:lineRule="atLeast"/>
        <w:divId w:val="216088587"/>
        <w:rPr>
          <w:rStyle w:val="y2iqfc"/>
          <w:rFonts w:ascii="inherit" w:hAnsi="inherit"/>
          <w:b/>
          <w:bCs/>
          <w:color w:val="000000" w:themeColor="text1"/>
          <w:sz w:val="24"/>
          <w:szCs w:val="24"/>
          <w:lang w:val="en"/>
        </w:rPr>
      </w:pPr>
      <w:r w:rsidRPr="00856DB3">
        <w:rPr>
          <w:rStyle w:val="y2iqfc"/>
          <w:rFonts w:ascii="inherit" w:hAnsi="inherit"/>
          <w:b/>
          <w:bCs/>
          <w:color w:val="000000" w:themeColor="text1"/>
          <w:sz w:val="24"/>
          <w:szCs w:val="24"/>
          <w:lang w:val="en"/>
        </w:rPr>
        <w:t xml:space="preserve">Bukhantsova Ekaterina Sergeevna </w:t>
      </w:r>
    </w:p>
    <w:p w14:paraId="35875977" w14:textId="3D1339EE" w:rsidR="0029690F" w:rsidRPr="00856DB3" w:rsidRDefault="0029690F" w:rsidP="00856DB3">
      <w:pPr>
        <w:pStyle w:val="HTML"/>
        <w:bidi/>
        <w:spacing w:line="420" w:lineRule="atLeast"/>
        <w:ind w:left="-240" w:right="-240"/>
        <w:divId w:val="216088587"/>
        <w:rPr>
          <w:rFonts w:ascii="inherit" w:hAnsi="inherit"/>
          <w:b/>
          <w:bCs/>
          <w:color w:val="000000" w:themeColor="text1"/>
          <w:sz w:val="24"/>
          <w:szCs w:val="24"/>
        </w:rPr>
      </w:pPr>
      <w:r w:rsidRPr="00856DB3">
        <w:rPr>
          <w:rStyle w:val="y2iqfc"/>
          <w:rFonts w:ascii="inherit" w:hAnsi="inherit"/>
          <w:b/>
          <w:bCs/>
          <w:color w:val="000000" w:themeColor="text1"/>
          <w:sz w:val="24"/>
          <w:szCs w:val="24"/>
          <w:lang w:val="en"/>
        </w:rPr>
        <w:t>Bachelor, Faculty of Primary, Preschool and Special Education</w:t>
      </w:r>
    </w:p>
    <w:p w14:paraId="6F224B06" w14:textId="35631773" w:rsidR="00C25620" w:rsidRDefault="00F13F0F" w:rsidP="00766B4D">
      <w:pPr>
        <w:spacing w:before="88"/>
        <w:ind w:right="25"/>
        <w:jc w:val="right"/>
        <w:rPr>
          <w:b/>
          <w:i/>
          <w:sz w:val="28"/>
        </w:rPr>
      </w:pPr>
      <w:proofErr w:type="spellStart"/>
      <w:r>
        <w:rPr>
          <w:b/>
          <w:i/>
          <w:sz w:val="28"/>
        </w:rPr>
        <w:t>B</w:t>
      </w:r>
      <w:r>
        <w:rPr>
          <w:b/>
          <w:i/>
          <w:sz w:val="28"/>
        </w:rPr>
        <w:t>elgorod</w:t>
      </w:r>
      <w:proofErr w:type="spellEnd"/>
      <w:r>
        <w:rPr>
          <w:b/>
          <w:i/>
          <w:spacing w:val="-4"/>
          <w:sz w:val="28"/>
        </w:rPr>
        <w:t xml:space="preserve"> </w:t>
      </w:r>
      <w:proofErr w:type="spellStart"/>
      <w:r>
        <w:rPr>
          <w:b/>
          <w:i/>
          <w:sz w:val="28"/>
        </w:rPr>
        <w:t>State</w:t>
      </w:r>
      <w:proofErr w:type="spellEnd"/>
      <w:r>
        <w:rPr>
          <w:b/>
          <w:i/>
          <w:spacing w:val="-2"/>
          <w:sz w:val="28"/>
        </w:rPr>
        <w:t xml:space="preserve"> </w:t>
      </w:r>
      <w:proofErr w:type="spellStart"/>
      <w:r>
        <w:rPr>
          <w:b/>
          <w:i/>
          <w:sz w:val="28"/>
        </w:rPr>
        <w:t>National</w:t>
      </w:r>
      <w:proofErr w:type="spellEnd"/>
      <w:r>
        <w:rPr>
          <w:b/>
          <w:i/>
          <w:spacing w:val="-3"/>
          <w:sz w:val="28"/>
        </w:rPr>
        <w:t xml:space="preserve"> </w:t>
      </w:r>
      <w:proofErr w:type="spellStart"/>
      <w:r>
        <w:rPr>
          <w:b/>
          <w:i/>
          <w:sz w:val="28"/>
        </w:rPr>
        <w:t>Research</w:t>
      </w:r>
      <w:proofErr w:type="spellEnd"/>
      <w:r>
        <w:rPr>
          <w:b/>
          <w:i/>
          <w:spacing w:val="-1"/>
          <w:sz w:val="28"/>
        </w:rPr>
        <w:t xml:space="preserve"> </w:t>
      </w:r>
      <w:proofErr w:type="spellStart"/>
      <w:r>
        <w:rPr>
          <w:b/>
          <w:i/>
          <w:spacing w:val="-2"/>
          <w:sz w:val="28"/>
        </w:rPr>
        <w:t>University</w:t>
      </w:r>
      <w:proofErr w:type="spellEnd"/>
    </w:p>
    <w:p w14:paraId="11A52922" w14:textId="77777777" w:rsidR="00C25620" w:rsidRDefault="00F13F0F">
      <w:pPr>
        <w:spacing w:line="316" w:lineRule="exact"/>
        <w:ind w:right="30"/>
        <w:jc w:val="right"/>
        <w:rPr>
          <w:b/>
          <w:i/>
          <w:sz w:val="28"/>
        </w:rPr>
      </w:pPr>
      <w:proofErr w:type="spellStart"/>
      <w:r>
        <w:rPr>
          <w:b/>
          <w:i/>
          <w:sz w:val="28"/>
        </w:rPr>
        <w:t>Russia</w:t>
      </w:r>
      <w:proofErr w:type="spellEnd"/>
      <w:r>
        <w:rPr>
          <w:b/>
          <w:i/>
          <w:sz w:val="28"/>
        </w:rPr>
        <w:t>,</w:t>
      </w:r>
      <w:r>
        <w:rPr>
          <w:b/>
          <w:i/>
          <w:spacing w:val="-1"/>
          <w:sz w:val="28"/>
        </w:rPr>
        <w:t xml:space="preserve"> </w:t>
      </w:r>
      <w:proofErr w:type="spellStart"/>
      <w:r>
        <w:rPr>
          <w:b/>
          <w:i/>
          <w:spacing w:val="-2"/>
          <w:sz w:val="28"/>
        </w:rPr>
        <w:t>Belgorod</w:t>
      </w:r>
      <w:proofErr w:type="spellEnd"/>
    </w:p>
    <w:p w14:paraId="17C0EA9C" w14:textId="77777777" w:rsidR="004250DB" w:rsidRDefault="004250DB">
      <w:pPr>
        <w:pStyle w:val="1"/>
        <w:ind w:left="491"/>
      </w:pPr>
    </w:p>
    <w:p w14:paraId="0827ABE3" w14:textId="296C5970" w:rsidR="00C25620" w:rsidRDefault="00F13F0F">
      <w:pPr>
        <w:pStyle w:val="1"/>
        <w:ind w:left="491"/>
      </w:pPr>
      <w:r>
        <w:t>«MATH</w:t>
      </w:r>
      <w:r>
        <w:rPr>
          <w:spacing w:val="-3"/>
        </w:rPr>
        <w:t xml:space="preserve"> </w:t>
      </w:r>
      <w:r>
        <w:t>IS</w:t>
      </w:r>
      <w:r>
        <w:rPr>
          <w:spacing w:val="-2"/>
        </w:rPr>
        <w:t xml:space="preserve"> </w:t>
      </w:r>
      <w:r>
        <w:t>INTERESTING</w:t>
      </w:r>
      <w:r>
        <w:rPr>
          <w:spacing w:val="-5"/>
        </w:rPr>
        <w:t xml:space="preserve"> </w:t>
      </w:r>
      <w:r>
        <w:t>AND</w:t>
      </w:r>
      <w:r>
        <w:rPr>
          <w:spacing w:val="-3"/>
        </w:rPr>
        <w:t xml:space="preserve"> </w:t>
      </w:r>
      <w:r>
        <w:rPr>
          <w:spacing w:val="-2"/>
        </w:rPr>
        <w:t>USEFUL!»</w:t>
      </w:r>
    </w:p>
    <w:p w14:paraId="74F9CF38" w14:textId="77777777" w:rsidR="00C25620" w:rsidRDefault="00C25620">
      <w:pPr>
        <w:pStyle w:val="1"/>
        <w:sectPr w:rsidR="00C25620">
          <w:type w:val="continuous"/>
          <w:pgSz w:w="11910" w:h="16840"/>
          <w:pgMar w:top="1220" w:right="1275" w:bottom="1360" w:left="1275" w:header="0" w:footer="1169" w:gutter="0"/>
          <w:cols w:num="2" w:space="720" w:equalWidth="0">
            <w:col w:w="1779" w:space="40"/>
            <w:col w:w="7541"/>
          </w:cols>
        </w:sectPr>
      </w:pPr>
    </w:p>
    <w:p w14:paraId="2E8F9A8B" w14:textId="77777777" w:rsidR="00C25620" w:rsidRDefault="00F13F0F">
      <w:pPr>
        <w:pStyle w:val="a3"/>
        <w:spacing w:before="2"/>
        <w:ind w:right="40" w:firstLine="707"/>
      </w:pPr>
      <w:proofErr w:type="spellStart"/>
      <w:r>
        <w:t>The</w:t>
      </w:r>
      <w:proofErr w:type="spellEnd"/>
      <w:r>
        <w:t xml:space="preserve"> </w:t>
      </w:r>
      <w:proofErr w:type="spellStart"/>
      <w:r>
        <w:t>article</w:t>
      </w:r>
      <w:proofErr w:type="spellEnd"/>
      <w:r>
        <w:t xml:space="preserve"> </w:t>
      </w:r>
      <w:proofErr w:type="spellStart"/>
      <w:r>
        <w:t>gives</w:t>
      </w:r>
      <w:proofErr w:type="spellEnd"/>
      <w:r>
        <w:t xml:space="preserve"> </w:t>
      </w:r>
      <w:proofErr w:type="spellStart"/>
      <w:r>
        <w:t>example</w:t>
      </w:r>
      <w:proofErr w:type="spellEnd"/>
      <w:r>
        <w:t xml:space="preserve"> </w:t>
      </w:r>
      <w:proofErr w:type="spellStart"/>
      <w:r>
        <w:t>of</w:t>
      </w:r>
      <w:proofErr w:type="spellEnd"/>
      <w:r>
        <w:t xml:space="preserve"> </w:t>
      </w:r>
      <w:proofErr w:type="spellStart"/>
      <w:r>
        <w:t>the</w:t>
      </w:r>
      <w:proofErr w:type="spellEnd"/>
      <w:r>
        <w:t xml:space="preserve"> </w:t>
      </w:r>
      <w:proofErr w:type="spellStart"/>
      <w:r>
        <w:t>application</w:t>
      </w:r>
      <w:proofErr w:type="spellEnd"/>
      <w:r>
        <w:t xml:space="preserve"> </w:t>
      </w:r>
      <w:proofErr w:type="spellStart"/>
      <w:r>
        <w:t>of</w:t>
      </w:r>
      <w:proofErr w:type="spellEnd"/>
      <w:r>
        <w:t xml:space="preserve"> </w:t>
      </w:r>
      <w:proofErr w:type="spellStart"/>
      <w:r>
        <w:t>mathematics</w:t>
      </w:r>
      <w:proofErr w:type="spellEnd"/>
      <w:r>
        <w:t xml:space="preserve"> </w:t>
      </w:r>
      <w:proofErr w:type="spellStart"/>
      <w:r>
        <w:t>in</w:t>
      </w:r>
      <w:proofErr w:type="spellEnd"/>
      <w:r>
        <w:t xml:space="preserve"> </w:t>
      </w:r>
      <w:proofErr w:type="spellStart"/>
      <w:r>
        <w:t>life,the</w:t>
      </w:r>
      <w:proofErr w:type="spellEnd"/>
      <w:r>
        <w:t xml:space="preserve"> </w:t>
      </w:r>
      <w:proofErr w:type="spellStart"/>
      <w:r>
        <w:t>definition</w:t>
      </w:r>
      <w:proofErr w:type="spellEnd"/>
      <w:r>
        <w:t xml:space="preserve"> </w:t>
      </w:r>
      <w:proofErr w:type="spellStart"/>
      <w:r>
        <w:t>of</w:t>
      </w:r>
      <w:proofErr w:type="spellEnd"/>
      <w:r>
        <w:t xml:space="preserve"> </w:t>
      </w:r>
      <w:proofErr w:type="spellStart"/>
      <w:r>
        <w:t>the</w:t>
      </w:r>
      <w:proofErr w:type="spellEnd"/>
      <w:r>
        <w:t xml:space="preserve"> </w:t>
      </w:r>
      <w:proofErr w:type="spellStart"/>
      <w:r>
        <w:t>golden</w:t>
      </w:r>
      <w:proofErr w:type="spellEnd"/>
      <w:r>
        <w:t xml:space="preserve"> </w:t>
      </w:r>
      <w:proofErr w:type="spellStart"/>
      <w:r>
        <w:t>section</w:t>
      </w:r>
      <w:proofErr w:type="spellEnd"/>
      <w:r>
        <w:t xml:space="preserve">, </w:t>
      </w:r>
      <w:proofErr w:type="spellStart"/>
      <w:r>
        <w:t>as</w:t>
      </w:r>
      <w:proofErr w:type="spellEnd"/>
      <w:r>
        <w:t xml:space="preserve"> </w:t>
      </w:r>
      <w:proofErr w:type="spellStart"/>
      <w:r>
        <w:t>well</w:t>
      </w:r>
      <w:proofErr w:type="spellEnd"/>
      <w:r>
        <w:t xml:space="preserve"> </w:t>
      </w:r>
      <w:proofErr w:type="spellStart"/>
      <w:r>
        <w:t>as</w:t>
      </w:r>
      <w:proofErr w:type="spellEnd"/>
      <w:r>
        <w:t xml:space="preserve"> </w:t>
      </w:r>
      <w:proofErr w:type="spellStart"/>
      <w:r>
        <w:t>the</w:t>
      </w:r>
      <w:proofErr w:type="spellEnd"/>
      <w:r>
        <w:t xml:space="preserve"> </w:t>
      </w:r>
      <w:proofErr w:type="spellStart"/>
      <w:r>
        <w:t>role</w:t>
      </w:r>
      <w:proofErr w:type="spellEnd"/>
      <w:r>
        <w:t xml:space="preserve"> </w:t>
      </w:r>
      <w:proofErr w:type="spellStart"/>
      <w:r>
        <w:t>of</w:t>
      </w:r>
      <w:proofErr w:type="spellEnd"/>
      <w:r>
        <w:t xml:space="preserve"> </w:t>
      </w:r>
      <w:proofErr w:type="spellStart"/>
      <w:r>
        <w:t>mathematics</w:t>
      </w:r>
      <w:proofErr w:type="spellEnd"/>
      <w:r>
        <w:t xml:space="preserve"> </w:t>
      </w:r>
      <w:proofErr w:type="spellStart"/>
      <w:r>
        <w:t>in</w:t>
      </w:r>
      <w:proofErr w:type="spellEnd"/>
      <w:r>
        <w:t xml:space="preserve"> </w:t>
      </w:r>
      <w:proofErr w:type="spellStart"/>
      <w:r>
        <w:t>human</w:t>
      </w:r>
      <w:proofErr w:type="spellEnd"/>
      <w:r>
        <w:t xml:space="preserve"> </w:t>
      </w:r>
      <w:proofErr w:type="spellStart"/>
      <w:r>
        <w:rPr>
          <w:spacing w:val="-2"/>
        </w:rPr>
        <w:t>development</w:t>
      </w:r>
      <w:proofErr w:type="spellEnd"/>
    </w:p>
    <w:p w14:paraId="5628A26F" w14:textId="77777777" w:rsidR="00C25620" w:rsidRDefault="00F13F0F">
      <w:pPr>
        <w:spacing w:line="320" w:lineRule="exact"/>
        <w:ind w:left="737"/>
        <w:jc w:val="both"/>
        <w:rPr>
          <w:i/>
          <w:sz w:val="28"/>
        </w:rPr>
      </w:pPr>
      <w:proofErr w:type="spellStart"/>
      <w:r>
        <w:rPr>
          <w:i/>
          <w:sz w:val="28"/>
        </w:rPr>
        <w:t>Key</w:t>
      </w:r>
      <w:proofErr w:type="spellEnd"/>
      <w:r>
        <w:rPr>
          <w:i/>
          <w:spacing w:val="-5"/>
          <w:sz w:val="28"/>
        </w:rPr>
        <w:t xml:space="preserve"> </w:t>
      </w:r>
      <w:proofErr w:type="spellStart"/>
      <w:r>
        <w:rPr>
          <w:i/>
          <w:sz w:val="28"/>
        </w:rPr>
        <w:t>words</w:t>
      </w:r>
      <w:proofErr w:type="spellEnd"/>
      <w:r>
        <w:rPr>
          <w:i/>
          <w:sz w:val="28"/>
        </w:rPr>
        <w:t>:</w:t>
      </w:r>
      <w:r>
        <w:rPr>
          <w:i/>
          <w:spacing w:val="-1"/>
          <w:sz w:val="28"/>
        </w:rPr>
        <w:t xml:space="preserve"> </w:t>
      </w:r>
      <w:proofErr w:type="spellStart"/>
      <w:r>
        <w:rPr>
          <w:i/>
          <w:sz w:val="28"/>
        </w:rPr>
        <w:t>Mathematics</w:t>
      </w:r>
      <w:proofErr w:type="spellEnd"/>
      <w:r>
        <w:rPr>
          <w:i/>
          <w:spacing w:val="-4"/>
          <w:sz w:val="28"/>
        </w:rPr>
        <w:t xml:space="preserve"> </w:t>
      </w:r>
      <w:r>
        <w:rPr>
          <w:i/>
          <w:sz w:val="28"/>
        </w:rPr>
        <w:t>,</w:t>
      </w:r>
      <w:proofErr w:type="spellStart"/>
      <w:r>
        <w:rPr>
          <w:i/>
          <w:sz w:val="28"/>
        </w:rPr>
        <w:t>golden</w:t>
      </w:r>
      <w:proofErr w:type="spellEnd"/>
      <w:r>
        <w:rPr>
          <w:i/>
          <w:spacing w:val="-2"/>
          <w:sz w:val="28"/>
        </w:rPr>
        <w:t xml:space="preserve"> </w:t>
      </w:r>
      <w:proofErr w:type="spellStart"/>
      <w:r>
        <w:rPr>
          <w:i/>
          <w:sz w:val="28"/>
        </w:rPr>
        <w:t>section</w:t>
      </w:r>
      <w:proofErr w:type="spellEnd"/>
      <w:r>
        <w:rPr>
          <w:i/>
          <w:sz w:val="28"/>
        </w:rPr>
        <w:t>,</w:t>
      </w:r>
      <w:r>
        <w:rPr>
          <w:i/>
          <w:spacing w:val="-1"/>
          <w:sz w:val="28"/>
        </w:rPr>
        <w:t xml:space="preserve"> </w:t>
      </w:r>
      <w:proofErr w:type="spellStart"/>
      <w:r>
        <w:rPr>
          <w:i/>
          <w:sz w:val="28"/>
        </w:rPr>
        <w:t>development</w:t>
      </w:r>
      <w:proofErr w:type="spellEnd"/>
      <w:r>
        <w:rPr>
          <w:i/>
          <w:sz w:val="28"/>
        </w:rPr>
        <w:t xml:space="preserve">, </w:t>
      </w:r>
      <w:proofErr w:type="spellStart"/>
      <w:r>
        <w:rPr>
          <w:i/>
          <w:spacing w:val="-2"/>
          <w:sz w:val="28"/>
        </w:rPr>
        <w:t>geometry</w:t>
      </w:r>
      <w:proofErr w:type="spellEnd"/>
    </w:p>
    <w:p w14:paraId="57F78356" w14:textId="39774346" w:rsidR="00C25620" w:rsidRDefault="00F13F0F" w:rsidP="004250DB">
      <w:pPr>
        <w:pStyle w:val="a3"/>
        <w:spacing w:before="2"/>
        <w:ind w:right="30" w:firstLine="707"/>
        <w:sectPr w:rsidR="00C25620">
          <w:type w:val="continuous"/>
          <w:pgSz w:w="11910" w:h="16840"/>
          <w:pgMar w:top="1220" w:right="1275" w:bottom="1360" w:left="1275" w:header="0" w:footer="1169" w:gutter="0"/>
          <w:cols w:space="720"/>
        </w:sectPr>
      </w:pPr>
      <w:r>
        <w:t>«Математика»…как много в этом слове приятного и интересного для одних и как много страха и ужаса для других. Для одних математика это смысл</w:t>
      </w:r>
      <w:r>
        <w:rPr>
          <w:spacing w:val="-2"/>
        </w:rPr>
        <w:t xml:space="preserve"> </w:t>
      </w:r>
      <w:r>
        <w:t>жизни, для</w:t>
      </w:r>
      <w:r>
        <w:rPr>
          <w:spacing w:val="-2"/>
        </w:rPr>
        <w:t xml:space="preserve"> </w:t>
      </w:r>
      <w:r>
        <w:t>других это</w:t>
      </w:r>
      <w:r>
        <w:rPr>
          <w:spacing w:val="-2"/>
        </w:rPr>
        <w:t xml:space="preserve"> </w:t>
      </w:r>
      <w:r>
        <w:t>пара</w:t>
      </w:r>
      <w:r>
        <w:rPr>
          <w:spacing w:val="-2"/>
        </w:rPr>
        <w:t xml:space="preserve"> </w:t>
      </w:r>
      <w:r>
        <w:t>или урок, на которую идут из-под палки, а иногда, и со страхом. О чем будет сегодня моя статья? Статья будет для тех, кому этот предмет кажется страшным и сложным, а так же тем, кому математика кажется интересной и он/она обладают определенными</w:t>
      </w:r>
      <w:r>
        <w:rPr>
          <w:spacing w:val="40"/>
        </w:rPr>
        <w:t xml:space="preserve"> </w:t>
      </w:r>
      <w:r>
        <w:t>знаниями по данной дисциплине. Тем, кому математика кажется трудной я попытаюсь преподнести интересные факты и применение её в жизни так, чтобы заинтересовать. Те же, кто уже имеет определенные познания, возможно, подчерпнут что-то новое и</w:t>
      </w:r>
      <w:r>
        <w:t>з данного материала и тем самым расширят</w:t>
      </w:r>
      <w:r>
        <w:rPr>
          <w:spacing w:val="35"/>
        </w:rPr>
        <w:t xml:space="preserve">  </w:t>
      </w:r>
      <w:r>
        <w:t>свой</w:t>
      </w:r>
      <w:r>
        <w:rPr>
          <w:spacing w:val="33"/>
        </w:rPr>
        <w:t xml:space="preserve">  </w:t>
      </w:r>
      <w:r>
        <w:t>кругозор.</w:t>
      </w:r>
      <w:r>
        <w:rPr>
          <w:spacing w:val="36"/>
        </w:rPr>
        <w:t xml:space="preserve">  </w:t>
      </w:r>
      <w:r>
        <w:t>Ну</w:t>
      </w:r>
      <w:r>
        <w:rPr>
          <w:spacing w:val="31"/>
        </w:rPr>
        <w:t xml:space="preserve">  </w:t>
      </w:r>
      <w:r>
        <w:t>что</w:t>
      </w:r>
      <w:r>
        <w:rPr>
          <w:spacing w:val="33"/>
        </w:rPr>
        <w:t xml:space="preserve">  </w:t>
      </w:r>
      <w:r>
        <w:t>ж,</w:t>
      </w:r>
      <w:r>
        <w:rPr>
          <w:spacing w:val="35"/>
        </w:rPr>
        <w:t xml:space="preserve">  </w:t>
      </w:r>
      <w:r>
        <w:t>слова</w:t>
      </w:r>
      <w:r>
        <w:rPr>
          <w:spacing w:val="36"/>
        </w:rPr>
        <w:t xml:space="preserve">  </w:t>
      </w:r>
      <w:r>
        <w:t>—</w:t>
      </w:r>
      <w:r>
        <w:rPr>
          <w:spacing w:val="35"/>
        </w:rPr>
        <w:t xml:space="preserve">  </w:t>
      </w:r>
      <w:r>
        <w:t>это</w:t>
      </w:r>
      <w:r>
        <w:rPr>
          <w:spacing w:val="33"/>
        </w:rPr>
        <w:t xml:space="preserve">  </w:t>
      </w:r>
      <w:r>
        <w:t>хорошо,</w:t>
      </w:r>
      <w:r>
        <w:rPr>
          <w:spacing w:val="35"/>
        </w:rPr>
        <w:t xml:space="preserve">  </w:t>
      </w:r>
      <w:r>
        <w:t>но</w:t>
      </w:r>
      <w:r>
        <w:rPr>
          <w:spacing w:val="33"/>
        </w:rPr>
        <w:t xml:space="preserve">  </w:t>
      </w:r>
      <w:r>
        <w:rPr>
          <w:spacing w:val="-4"/>
        </w:rPr>
        <w:t>надо</w:t>
      </w:r>
      <w:r w:rsidR="004250DB">
        <w:t xml:space="preserve"> </w:t>
      </w:r>
    </w:p>
    <w:p w14:paraId="4D765308" w14:textId="77777777" w:rsidR="00C25620" w:rsidRDefault="00F13F0F" w:rsidP="004250DB">
      <w:pPr>
        <w:pStyle w:val="a3"/>
        <w:spacing w:before="59" w:line="321" w:lineRule="exact"/>
        <w:ind w:left="0"/>
      </w:pPr>
      <w:r>
        <w:lastRenderedPageBreak/>
        <w:t>действовать!</w:t>
      </w:r>
      <w:r>
        <w:rPr>
          <w:spacing w:val="-5"/>
        </w:rPr>
        <w:t xml:space="preserve"> </w:t>
      </w:r>
      <w:r>
        <w:t>Итак,</w:t>
      </w:r>
      <w:r>
        <w:rPr>
          <w:spacing w:val="3"/>
        </w:rPr>
        <w:t xml:space="preserve"> </w:t>
      </w:r>
      <w:r>
        <w:rPr>
          <w:spacing w:val="-2"/>
        </w:rPr>
        <w:t>приступим!</w:t>
      </w:r>
    </w:p>
    <w:p w14:paraId="4F5C3D1C" w14:textId="77777777" w:rsidR="00C25620" w:rsidRDefault="00F13F0F">
      <w:pPr>
        <w:pStyle w:val="a3"/>
        <w:ind w:right="27" w:firstLine="707"/>
      </w:pPr>
      <w:r>
        <w:t>Что Вы знаете о математике? Ничего? Все? Что-то? Правильным для любого человека будет последний ответ, все мы знаем что-то, а так же чего- то не знаем. И самый закоренелый двоечник, и профессор МГУ что-то</w:t>
      </w:r>
      <w:r>
        <w:rPr>
          <w:spacing w:val="40"/>
        </w:rPr>
        <w:t xml:space="preserve"> </w:t>
      </w:r>
      <w:r>
        <w:t>знают, а чего-то</w:t>
      </w:r>
      <w:r>
        <w:rPr>
          <w:spacing w:val="-4"/>
        </w:rPr>
        <w:t xml:space="preserve"> </w:t>
      </w:r>
      <w:r>
        <w:t>не</w:t>
      </w:r>
      <w:r>
        <w:rPr>
          <w:spacing w:val="-4"/>
        </w:rPr>
        <w:t xml:space="preserve"> </w:t>
      </w:r>
      <w:r>
        <w:t>знают, другое дело</w:t>
      </w:r>
      <w:r>
        <w:rPr>
          <w:spacing w:val="-4"/>
        </w:rPr>
        <w:t xml:space="preserve"> </w:t>
      </w:r>
      <w:r>
        <w:t>что</w:t>
      </w:r>
      <w:r>
        <w:rPr>
          <w:spacing w:val="-4"/>
        </w:rPr>
        <w:t xml:space="preserve"> </w:t>
      </w:r>
      <w:r>
        <w:t>соотношение этого «что-то»</w:t>
      </w:r>
      <w:r>
        <w:rPr>
          <w:spacing w:val="-4"/>
        </w:rPr>
        <w:t xml:space="preserve"> </w:t>
      </w:r>
      <w:r>
        <w:t>у</w:t>
      </w:r>
      <w:r>
        <w:rPr>
          <w:spacing w:val="-4"/>
        </w:rPr>
        <w:t xml:space="preserve"> </w:t>
      </w:r>
      <w:r>
        <w:t>них кардинально разное.</w:t>
      </w:r>
    </w:p>
    <w:p w14:paraId="20A147E5" w14:textId="77777777" w:rsidR="00C25620" w:rsidRDefault="00F13F0F">
      <w:pPr>
        <w:pStyle w:val="a3"/>
        <w:spacing w:before="1"/>
        <w:ind w:right="24" w:firstLine="707"/>
      </w:pPr>
      <w:r>
        <w:t>Математика – это фундаментальная наука, методы, закономерности и теории которой применяются в других, необходимых для существования человека науках. Само собой, существование человека в данном контексте имеет смысл существования человека на той стадии развития, на которой он находится на сей день. Математика применяется в таких науках как физика, химия,</w:t>
      </w:r>
      <w:r>
        <w:rPr>
          <w:spacing w:val="-3"/>
        </w:rPr>
        <w:t xml:space="preserve"> </w:t>
      </w:r>
      <w:r>
        <w:t>биология,</w:t>
      </w:r>
      <w:r>
        <w:rPr>
          <w:spacing w:val="-3"/>
        </w:rPr>
        <w:t xml:space="preserve"> </w:t>
      </w:r>
      <w:r>
        <w:t>геодезия,</w:t>
      </w:r>
      <w:r>
        <w:rPr>
          <w:spacing w:val="-3"/>
        </w:rPr>
        <w:t xml:space="preserve"> </w:t>
      </w:r>
      <w:r>
        <w:t>экономика</w:t>
      </w:r>
      <w:r>
        <w:rPr>
          <w:spacing w:val="-4"/>
        </w:rPr>
        <w:t xml:space="preserve"> </w:t>
      </w:r>
      <w:r>
        <w:t>и</w:t>
      </w:r>
      <w:r>
        <w:rPr>
          <w:spacing w:val="-6"/>
        </w:rPr>
        <w:t xml:space="preserve"> </w:t>
      </w:r>
      <w:r>
        <w:t>многих</w:t>
      </w:r>
      <w:r>
        <w:rPr>
          <w:spacing w:val="-4"/>
        </w:rPr>
        <w:t xml:space="preserve"> </w:t>
      </w:r>
      <w:r>
        <w:t>других.</w:t>
      </w:r>
      <w:r>
        <w:rPr>
          <w:spacing w:val="-2"/>
        </w:rPr>
        <w:t xml:space="preserve"> </w:t>
      </w:r>
      <w:r>
        <w:t>Каждый</w:t>
      </w:r>
      <w:r>
        <w:rPr>
          <w:spacing w:val="-6"/>
        </w:rPr>
        <w:t xml:space="preserve"> </w:t>
      </w:r>
      <w:r>
        <w:t>день,</w:t>
      </w:r>
      <w:r>
        <w:rPr>
          <w:spacing w:val="-2"/>
        </w:rPr>
        <w:t xml:space="preserve"> </w:t>
      </w:r>
      <w:r>
        <w:t>мы,</w:t>
      </w:r>
      <w:r>
        <w:rPr>
          <w:spacing w:val="-2"/>
        </w:rPr>
        <w:t xml:space="preserve"> </w:t>
      </w:r>
      <w:r>
        <w:t>не замечая того пользуемся определенными математическими закономерностями или правилами, вот вам пример нескольких из них: мы считаем деньги используя математические правила сложения и вычитания, красный и зеленый свет светофора имеют строго определенное время свечения, контролируемое программой, в которой заложены математические алгоритмы. Математика окружает нас всюду, стоит только приглядеться.</w:t>
      </w:r>
    </w:p>
    <w:p w14:paraId="664FE52B" w14:textId="77777777" w:rsidR="00C25620" w:rsidRDefault="00F13F0F">
      <w:pPr>
        <w:pStyle w:val="a3"/>
        <w:spacing w:before="1"/>
        <w:ind w:right="31" w:firstLine="707"/>
      </w:pPr>
      <w:r>
        <w:t>«Математика развивает человека, помогает ему найти себя в обществе»… что-то в таком смысле мы слышим от наших родителей и преподавателей и многие считают что они неправы, например как математика и «складывание непонятных букв с непонятными цифрами» может мне помочь в жизни? Давайте же не будем абстрактными, а приведем конкретный пример того, на что влияет математика при развитии человека:</w:t>
      </w:r>
    </w:p>
    <w:p w14:paraId="22179FAE" w14:textId="77777777" w:rsidR="00C25620" w:rsidRDefault="00F13F0F">
      <w:pPr>
        <w:pStyle w:val="a4"/>
        <w:numPr>
          <w:ilvl w:val="0"/>
          <w:numId w:val="2"/>
        </w:numPr>
        <w:tabs>
          <w:tab w:val="left" w:pos="1445"/>
        </w:tabs>
        <w:spacing w:before="1"/>
        <w:ind w:right="32" w:firstLine="707"/>
        <w:rPr>
          <w:sz w:val="28"/>
        </w:rPr>
      </w:pPr>
      <w:r>
        <w:rPr>
          <w:b/>
          <w:sz w:val="28"/>
        </w:rPr>
        <w:t xml:space="preserve">Умение обобщать. </w:t>
      </w:r>
      <w:r>
        <w:rPr>
          <w:sz w:val="28"/>
        </w:rPr>
        <w:t>Рассматривать частное событие в качестве проявления общего порядка. Умение находить роль частного в общем.</w:t>
      </w:r>
    </w:p>
    <w:p w14:paraId="7F558FC1" w14:textId="77777777" w:rsidR="00C25620" w:rsidRDefault="00F13F0F">
      <w:pPr>
        <w:pStyle w:val="a4"/>
        <w:numPr>
          <w:ilvl w:val="0"/>
          <w:numId w:val="2"/>
        </w:numPr>
        <w:tabs>
          <w:tab w:val="left" w:pos="1445"/>
        </w:tabs>
        <w:ind w:right="29" w:firstLine="707"/>
        <w:rPr>
          <w:sz w:val="28"/>
        </w:rPr>
      </w:pPr>
      <w:r>
        <w:rPr>
          <w:b/>
          <w:sz w:val="28"/>
        </w:rPr>
        <w:t xml:space="preserve">Способность к анализу </w:t>
      </w:r>
      <w:r>
        <w:rPr>
          <w:sz w:val="28"/>
        </w:rPr>
        <w:t>сложных жизненных ситуаций, возможность принимать правильное решение проблем и определяться в условиях трудного выбора.</w:t>
      </w:r>
    </w:p>
    <w:p w14:paraId="1078CC23" w14:textId="77777777" w:rsidR="00C25620" w:rsidRDefault="00F13F0F">
      <w:pPr>
        <w:pStyle w:val="2"/>
        <w:numPr>
          <w:ilvl w:val="0"/>
          <w:numId w:val="2"/>
        </w:numPr>
        <w:tabs>
          <w:tab w:val="left" w:pos="1445"/>
        </w:tabs>
        <w:spacing w:before="0" w:line="321" w:lineRule="exact"/>
        <w:ind w:left="1445" w:hanging="708"/>
        <w:rPr>
          <w:b w:val="0"/>
        </w:rPr>
      </w:pPr>
      <w:r>
        <w:t>Умение</w:t>
      </w:r>
      <w:r>
        <w:rPr>
          <w:spacing w:val="-3"/>
        </w:rPr>
        <w:t xml:space="preserve"> </w:t>
      </w:r>
      <w:r>
        <w:t>находить</w:t>
      </w:r>
      <w:r>
        <w:rPr>
          <w:spacing w:val="-3"/>
        </w:rPr>
        <w:t xml:space="preserve"> </w:t>
      </w:r>
      <w:r>
        <w:rPr>
          <w:spacing w:val="-2"/>
        </w:rPr>
        <w:t>закономерности</w:t>
      </w:r>
      <w:r>
        <w:rPr>
          <w:b w:val="0"/>
          <w:spacing w:val="-2"/>
        </w:rPr>
        <w:t>.</w:t>
      </w:r>
    </w:p>
    <w:p w14:paraId="053C1949" w14:textId="77777777" w:rsidR="00C25620" w:rsidRDefault="00F13F0F">
      <w:pPr>
        <w:pStyle w:val="a4"/>
        <w:numPr>
          <w:ilvl w:val="0"/>
          <w:numId w:val="2"/>
        </w:numPr>
        <w:tabs>
          <w:tab w:val="left" w:pos="1445"/>
        </w:tabs>
        <w:spacing w:before="2"/>
        <w:ind w:right="30" w:firstLine="707"/>
        <w:rPr>
          <w:sz w:val="28"/>
        </w:rPr>
      </w:pPr>
      <w:r>
        <w:rPr>
          <w:b/>
          <w:sz w:val="28"/>
        </w:rPr>
        <w:t>Умение логически мыслить и рассуждать</w:t>
      </w:r>
      <w:r>
        <w:rPr>
          <w:sz w:val="28"/>
        </w:rPr>
        <w:t>, грамотно и четко формулировать мысли, делать верные логические выводы.</w:t>
      </w:r>
    </w:p>
    <w:p w14:paraId="6DA2AC54" w14:textId="77777777" w:rsidR="00C25620" w:rsidRDefault="00F13F0F">
      <w:pPr>
        <w:pStyle w:val="a4"/>
        <w:numPr>
          <w:ilvl w:val="0"/>
          <w:numId w:val="2"/>
        </w:numPr>
        <w:tabs>
          <w:tab w:val="left" w:pos="1445"/>
        </w:tabs>
        <w:spacing w:line="321" w:lineRule="exact"/>
        <w:ind w:left="1445" w:hanging="708"/>
        <w:rPr>
          <w:sz w:val="28"/>
        </w:rPr>
      </w:pPr>
      <w:r>
        <w:rPr>
          <w:b/>
          <w:sz w:val="28"/>
        </w:rPr>
        <w:t>Способность</w:t>
      </w:r>
      <w:r>
        <w:rPr>
          <w:b/>
          <w:spacing w:val="-5"/>
          <w:sz w:val="28"/>
        </w:rPr>
        <w:t xml:space="preserve"> </w:t>
      </w:r>
      <w:r>
        <w:rPr>
          <w:b/>
          <w:sz w:val="28"/>
        </w:rPr>
        <w:t>быстро</w:t>
      </w:r>
      <w:r>
        <w:rPr>
          <w:b/>
          <w:spacing w:val="-4"/>
          <w:sz w:val="28"/>
        </w:rPr>
        <w:t xml:space="preserve"> </w:t>
      </w:r>
      <w:r>
        <w:rPr>
          <w:b/>
          <w:sz w:val="28"/>
        </w:rPr>
        <w:t>соображать</w:t>
      </w:r>
      <w:r>
        <w:rPr>
          <w:b/>
          <w:spacing w:val="-4"/>
          <w:sz w:val="28"/>
        </w:rPr>
        <w:t xml:space="preserve"> </w:t>
      </w:r>
      <w:r>
        <w:rPr>
          <w:sz w:val="28"/>
        </w:rPr>
        <w:t>и</w:t>
      </w:r>
      <w:r>
        <w:rPr>
          <w:spacing w:val="-7"/>
          <w:sz w:val="28"/>
        </w:rPr>
        <w:t xml:space="preserve"> </w:t>
      </w:r>
      <w:r>
        <w:rPr>
          <w:sz w:val="28"/>
        </w:rPr>
        <w:t>принимать</w:t>
      </w:r>
      <w:r>
        <w:rPr>
          <w:spacing w:val="-4"/>
          <w:sz w:val="28"/>
        </w:rPr>
        <w:t xml:space="preserve"> </w:t>
      </w:r>
      <w:r>
        <w:rPr>
          <w:spacing w:val="-2"/>
          <w:sz w:val="28"/>
        </w:rPr>
        <w:t>решения.</w:t>
      </w:r>
    </w:p>
    <w:p w14:paraId="14BA162B" w14:textId="77777777" w:rsidR="00C25620" w:rsidRDefault="00F13F0F">
      <w:pPr>
        <w:pStyle w:val="a4"/>
        <w:numPr>
          <w:ilvl w:val="0"/>
          <w:numId w:val="2"/>
        </w:numPr>
        <w:tabs>
          <w:tab w:val="left" w:pos="1445"/>
        </w:tabs>
        <w:spacing w:line="242" w:lineRule="auto"/>
        <w:ind w:right="31" w:firstLine="707"/>
        <w:rPr>
          <w:sz w:val="28"/>
        </w:rPr>
      </w:pPr>
      <w:r>
        <w:rPr>
          <w:b/>
          <w:sz w:val="28"/>
        </w:rPr>
        <w:t>Навык планирования наперед</w:t>
      </w:r>
      <w:r>
        <w:rPr>
          <w:sz w:val="28"/>
        </w:rPr>
        <w:t>, способность удерживать в голове несколько последовательных шагов.</w:t>
      </w:r>
    </w:p>
    <w:p w14:paraId="41F128A4" w14:textId="77777777" w:rsidR="00C25620" w:rsidRDefault="00F13F0F">
      <w:pPr>
        <w:pStyle w:val="a4"/>
        <w:numPr>
          <w:ilvl w:val="0"/>
          <w:numId w:val="2"/>
        </w:numPr>
        <w:tabs>
          <w:tab w:val="left" w:pos="1445"/>
        </w:tabs>
        <w:ind w:right="28" w:firstLine="707"/>
        <w:rPr>
          <w:sz w:val="28"/>
        </w:rPr>
      </w:pPr>
      <w:r>
        <w:rPr>
          <w:b/>
          <w:sz w:val="28"/>
        </w:rPr>
        <w:t>Навыки концептуального и абстрактного мышления</w:t>
      </w:r>
      <w:r>
        <w:rPr>
          <w:sz w:val="28"/>
        </w:rPr>
        <w:t>: умение последовательно</w:t>
      </w:r>
      <w:r>
        <w:rPr>
          <w:spacing w:val="-2"/>
          <w:sz w:val="28"/>
        </w:rPr>
        <w:t xml:space="preserve"> </w:t>
      </w:r>
      <w:r>
        <w:rPr>
          <w:sz w:val="28"/>
        </w:rPr>
        <w:t>и</w:t>
      </w:r>
      <w:r>
        <w:rPr>
          <w:spacing w:val="-4"/>
          <w:sz w:val="28"/>
        </w:rPr>
        <w:t xml:space="preserve"> </w:t>
      </w:r>
      <w:r>
        <w:rPr>
          <w:sz w:val="28"/>
        </w:rPr>
        <w:t>логично</w:t>
      </w:r>
      <w:r>
        <w:rPr>
          <w:spacing w:val="-2"/>
          <w:sz w:val="28"/>
        </w:rPr>
        <w:t xml:space="preserve"> </w:t>
      </w:r>
      <w:r>
        <w:rPr>
          <w:sz w:val="28"/>
        </w:rPr>
        <w:t>выстраивать</w:t>
      </w:r>
      <w:r>
        <w:rPr>
          <w:spacing w:val="-2"/>
          <w:sz w:val="28"/>
        </w:rPr>
        <w:t xml:space="preserve"> </w:t>
      </w:r>
      <w:r>
        <w:rPr>
          <w:sz w:val="28"/>
        </w:rPr>
        <w:t>сложные</w:t>
      </w:r>
      <w:r>
        <w:rPr>
          <w:spacing w:val="-2"/>
          <w:sz w:val="28"/>
        </w:rPr>
        <w:t xml:space="preserve"> </w:t>
      </w:r>
      <w:r>
        <w:rPr>
          <w:sz w:val="28"/>
        </w:rPr>
        <w:t>концепции или операции и удерживать их в уме.</w:t>
      </w:r>
    </w:p>
    <w:p w14:paraId="5BB0FE2F" w14:textId="77777777" w:rsidR="00C25620" w:rsidRDefault="00F13F0F">
      <w:pPr>
        <w:pStyle w:val="2"/>
        <w:spacing w:before="3"/>
        <w:ind w:left="2638"/>
      </w:pPr>
      <w:r>
        <w:t>Для</w:t>
      </w:r>
      <w:r>
        <w:rPr>
          <w:spacing w:val="-2"/>
        </w:rPr>
        <w:t xml:space="preserve"> </w:t>
      </w:r>
      <w:r>
        <w:t>чего</w:t>
      </w:r>
      <w:r>
        <w:rPr>
          <w:spacing w:val="-3"/>
        </w:rPr>
        <w:t xml:space="preserve"> </w:t>
      </w:r>
      <w:r>
        <w:t>математика</w:t>
      </w:r>
      <w:r>
        <w:rPr>
          <w:spacing w:val="-1"/>
        </w:rPr>
        <w:t xml:space="preserve"> </w:t>
      </w:r>
      <w:r>
        <w:rPr>
          <w:spacing w:val="-2"/>
        </w:rPr>
        <w:t>гуманитариям?</w:t>
      </w:r>
    </w:p>
    <w:p w14:paraId="30142C6A" w14:textId="77777777" w:rsidR="00C25620" w:rsidRDefault="00F13F0F">
      <w:pPr>
        <w:pStyle w:val="a3"/>
        <w:ind w:right="32" w:firstLine="707"/>
      </w:pPr>
      <w:r>
        <w:t>Что непременно пригодится вам, даже если вы собираетесь преуспеть на почве какой-нибудь гуманитарной дисциплины, так как логика, навыки системного мышление и умение формулировать сложные теории очень нужны и там. Без этого это станет не наукой, а словоблудием.</w:t>
      </w:r>
    </w:p>
    <w:p w14:paraId="10F8A219" w14:textId="77777777" w:rsidR="00C25620" w:rsidRDefault="00C25620">
      <w:pPr>
        <w:pStyle w:val="a3"/>
        <w:sectPr w:rsidR="00C25620">
          <w:pgSz w:w="11910" w:h="16840"/>
          <w:pgMar w:top="1220" w:right="1275" w:bottom="1360" w:left="1275" w:header="0" w:footer="1169" w:gutter="0"/>
          <w:cols w:space="720"/>
        </w:sectPr>
      </w:pPr>
    </w:p>
    <w:p w14:paraId="2D6F466A" w14:textId="77777777" w:rsidR="00C25620" w:rsidRDefault="00F13F0F">
      <w:pPr>
        <w:pStyle w:val="a3"/>
        <w:spacing w:before="59"/>
        <w:ind w:right="20" w:firstLine="707"/>
      </w:pPr>
      <w:r>
        <w:lastRenderedPageBreak/>
        <w:t>Уже известно, что многие успешные адвокаты и прокуроры, получив юридическое образование, получают еще и физико-математическое, что позволяет им выстраивать четкую цепь последовательностей, быстро отыскивать необходимую и существенную информацию в море бесполезной и ненужной.</w:t>
      </w:r>
    </w:p>
    <w:p w14:paraId="20ED263A" w14:textId="77777777" w:rsidR="00C25620" w:rsidRDefault="00F13F0F">
      <w:pPr>
        <w:pStyle w:val="a3"/>
        <w:ind w:right="21" w:firstLine="707"/>
      </w:pPr>
      <w:r>
        <w:t>Многие говорят: «Ты можешь решать математику – тебе это дано природой, а я нет» и это лишь одна из попыток оправдать их нежелание учить эту самую математику. Никто не рождается со знаниями по математике, просто кто-то в процессе обучения тратит на это время и силы, что впоследствии, безусловно, принесет свои плоды, а кто-то считает, что ему это не пригодится.</w:t>
      </w:r>
    </w:p>
    <w:p w14:paraId="44E0511E" w14:textId="77777777" w:rsidR="00C25620" w:rsidRDefault="00F13F0F">
      <w:pPr>
        <w:pStyle w:val="2"/>
        <w:spacing w:before="7" w:line="319" w:lineRule="exact"/>
        <w:ind w:left="2302"/>
      </w:pPr>
      <w:r>
        <w:t>Распространенные</w:t>
      </w:r>
      <w:r>
        <w:rPr>
          <w:spacing w:val="-9"/>
        </w:rPr>
        <w:t xml:space="preserve"> </w:t>
      </w:r>
      <w:r>
        <w:t>геометрические</w:t>
      </w:r>
      <w:r>
        <w:rPr>
          <w:spacing w:val="-5"/>
        </w:rPr>
        <w:t xml:space="preserve"> </w:t>
      </w:r>
      <w:r>
        <w:rPr>
          <w:spacing w:val="-2"/>
        </w:rPr>
        <w:t>формы</w:t>
      </w:r>
    </w:p>
    <w:p w14:paraId="6C94C1C4" w14:textId="77777777" w:rsidR="00C25620" w:rsidRDefault="00F13F0F">
      <w:pPr>
        <w:pStyle w:val="a3"/>
        <w:ind w:right="28" w:firstLine="707"/>
      </w:pPr>
      <w:r>
        <w:t>Люди</w:t>
      </w:r>
      <w:r>
        <w:rPr>
          <w:spacing w:val="-2"/>
        </w:rPr>
        <w:t xml:space="preserve"> </w:t>
      </w:r>
      <w:r>
        <w:t>впервые</w:t>
      </w:r>
      <w:r>
        <w:rPr>
          <w:spacing w:val="-4"/>
        </w:rPr>
        <w:t xml:space="preserve"> </w:t>
      </w:r>
      <w:r>
        <w:t>заинтересовались геометрическими</w:t>
      </w:r>
      <w:r>
        <w:rPr>
          <w:spacing w:val="-2"/>
        </w:rPr>
        <w:t xml:space="preserve"> </w:t>
      </w:r>
      <w:r>
        <w:t xml:space="preserve">формами, наблюдая за природой. Люди – творческие создания: большая часть окружающих нас объектов приняла геометрические очертания, которые из которых не существуют в </w:t>
      </w:r>
      <w:proofErr w:type="spellStart"/>
      <w:r>
        <w:t>природе.Геометрия</w:t>
      </w:r>
      <w:proofErr w:type="spellEnd"/>
      <w:r>
        <w:t xml:space="preserve"> присутствует практически во всех сферах нашей жизни: нас окружают круглые, квадратные, прямоугольные, треугольные, сферические, кубические, цилиндрические, конические и другие объекты. Обычно мы не задумываемся о том, почему объекты имеют ту или иную форму, а ее выбор далеко не случаен. Одна из самых распространенных форм – эт</w:t>
      </w:r>
      <w:r>
        <w:t>о окружность и то, что ею ограничено, то есть круг. Вы, наверное, не задумывались, почему трубы – круглые в сечении. Одна из причин в том, что окружность – это замкнутая дуга с постоянной шириной. По этой причине, например, люки не проваливаются вниз, что приводило бы к несчастным случаям, а будь они квадратными и прямоугольными, это стало бы неизбежным. Еще одно свойство</w:t>
      </w:r>
      <w:r>
        <w:rPr>
          <w:spacing w:val="80"/>
        </w:rPr>
        <w:t xml:space="preserve"> </w:t>
      </w:r>
      <w:r>
        <w:t>окружности: из всех замкнутых кривых заданной длины круг покрывает наибольшую площадь. Это объясняет тот факт, что природа часто</w:t>
      </w:r>
      <w:r>
        <w:rPr>
          <w:spacing w:val="40"/>
        </w:rPr>
        <w:t xml:space="preserve"> </w:t>
      </w:r>
      <w:r>
        <w:t>использу</w:t>
      </w:r>
      <w:r>
        <w:t>ет круг и его объемный эквивалент – сферу.</w:t>
      </w:r>
      <w:r>
        <w:rPr>
          <w:spacing w:val="40"/>
        </w:rPr>
        <w:t xml:space="preserve"> </w:t>
      </w:r>
      <w:r>
        <w:t xml:space="preserve">Природа всегда останавливает выбор на самых стабильных формах, минимально расходующих энергию. Сфера полностью отвечает требованиям, поскольку она обладает максимальным внутренним объемом на единицу поверхности. Это одна из причин, по которой большая часть резервуаров имеет сферическую форму, а консервные банки, термосы и бутылки напоминают цилиндры. Человек попытался совместить минимальную внешнюю поверхность и </w:t>
      </w:r>
      <w:proofErr w:type="spellStart"/>
      <w:r>
        <w:t>материалозатраты</w:t>
      </w:r>
      <w:proofErr w:type="spellEnd"/>
      <w:r>
        <w:t xml:space="preserve"> с максимальным внутренним объемом. Н</w:t>
      </w:r>
      <w:r>
        <w:t>ебесные тела большой массы, такие как звезды, планеты и спутники тоже сферической формы. Сила притяжения толкает каждый атом к центру тела. Со</w:t>
      </w:r>
      <w:r>
        <w:rPr>
          <w:spacing w:val="-1"/>
        </w:rPr>
        <w:t xml:space="preserve"> </w:t>
      </w:r>
      <w:r>
        <w:t>временем оно</w:t>
      </w:r>
      <w:r>
        <w:rPr>
          <w:spacing w:val="-1"/>
        </w:rPr>
        <w:t xml:space="preserve"> </w:t>
      </w:r>
      <w:r>
        <w:t>приобретает сферическую форму, потому</w:t>
      </w:r>
      <w:r>
        <w:rPr>
          <w:spacing w:val="-1"/>
        </w:rPr>
        <w:t xml:space="preserve"> </w:t>
      </w:r>
      <w:r>
        <w:t>что</w:t>
      </w:r>
      <w:r>
        <w:rPr>
          <w:spacing w:val="-1"/>
        </w:rPr>
        <w:t xml:space="preserve"> </w:t>
      </w:r>
      <w:r>
        <w:t>именно</w:t>
      </w:r>
      <w:r>
        <w:rPr>
          <w:spacing w:val="-1"/>
        </w:rPr>
        <w:t xml:space="preserve"> </w:t>
      </w:r>
      <w:r>
        <w:t>в ней достигается максимальная концентрация массы при минимальной площади внешней поверхности.</w:t>
      </w:r>
    </w:p>
    <w:p w14:paraId="21DA5C30" w14:textId="77777777" w:rsidR="00C25620" w:rsidRDefault="00F13F0F">
      <w:pPr>
        <w:pStyle w:val="2"/>
        <w:spacing w:before="6" w:line="319" w:lineRule="exact"/>
        <w:ind w:left="708" w:right="6"/>
        <w:jc w:val="center"/>
      </w:pPr>
      <w:r>
        <w:t>Золотое</w:t>
      </w:r>
      <w:r>
        <w:rPr>
          <w:spacing w:val="-3"/>
        </w:rPr>
        <w:t xml:space="preserve"> </w:t>
      </w:r>
      <w:r>
        <w:rPr>
          <w:spacing w:val="-2"/>
        </w:rPr>
        <w:t>сечение</w:t>
      </w:r>
    </w:p>
    <w:p w14:paraId="510F6B23" w14:textId="77777777" w:rsidR="00C25620" w:rsidRDefault="00F13F0F">
      <w:pPr>
        <w:pStyle w:val="a3"/>
        <w:spacing w:line="319" w:lineRule="exact"/>
        <w:ind w:left="702" w:right="8"/>
        <w:jc w:val="center"/>
      </w:pPr>
      <w:r>
        <w:t>Среди</w:t>
      </w:r>
      <w:r>
        <w:rPr>
          <w:spacing w:val="55"/>
        </w:rPr>
        <w:t xml:space="preserve"> </w:t>
      </w:r>
      <w:r>
        <w:t>нас</w:t>
      </w:r>
      <w:r>
        <w:rPr>
          <w:spacing w:val="59"/>
        </w:rPr>
        <w:t xml:space="preserve"> </w:t>
      </w:r>
      <w:r>
        <w:t>живет</w:t>
      </w:r>
      <w:r>
        <w:rPr>
          <w:spacing w:val="61"/>
        </w:rPr>
        <w:t xml:space="preserve"> </w:t>
      </w:r>
      <w:r>
        <w:t>загадочное</w:t>
      </w:r>
      <w:r>
        <w:rPr>
          <w:spacing w:val="59"/>
        </w:rPr>
        <w:t xml:space="preserve"> </w:t>
      </w:r>
      <w:r>
        <w:t>число.</w:t>
      </w:r>
      <w:r>
        <w:rPr>
          <w:spacing w:val="62"/>
        </w:rPr>
        <w:t xml:space="preserve"> </w:t>
      </w:r>
      <w:r>
        <w:t>И</w:t>
      </w:r>
      <w:r>
        <w:rPr>
          <w:spacing w:val="61"/>
        </w:rPr>
        <w:t xml:space="preserve"> </w:t>
      </w:r>
      <w:r>
        <w:t>хотя</w:t>
      </w:r>
      <w:r>
        <w:rPr>
          <w:spacing w:val="62"/>
        </w:rPr>
        <w:t xml:space="preserve"> </w:t>
      </w:r>
      <w:r>
        <w:t>оно</w:t>
      </w:r>
      <w:r>
        <w:rPr>
          <w:spacing w:val="55"/>
        </w:rPr>
        <w:t xml:space="preserve"> </w:t>
      </w:r>
      <w:r>
        <w:t>незнакомо</w:t>
      </w:r>
      <w:r>
        <w:rPr>
          <w:spacing w:val="56"/>
        </w:rPr>
        <w:t xml:space="preserve"> </w:t>
      </w:r>
      <w:r>
        <w:rPr>
          <w:spacing w:val="-2"/>
        </w:rPr>
        <w:t>большей</w:t>
      </w:r>
    </w:p>
    <w:p w14:paraId="578E056A" w14:textId="77777777" w:rsidR="00C25620" w:rsidRDefault="00C25620">
      <w:pPr>
        <w:pStyle w:val="a3"/>
        <w:spacing w:line="319" w:lineRule="exact"/>
        <w:jc w:val="center"/>
        <w:sectPr w:rsidR="00C25620">
          <w:pgSz w:w="11910" w:h="16840"/>
          <w:pgMar w:top="1220" w:right="1275" w:bottom="1360" w:left="1275" w:header="0" w:footer="1169" w:gutter="0"/>
          <w:cols w:space="720"/>
        </w:sectPr>
      </w:pPr>
    </w:p>
    <w:p w14:paraId="7E729C54" w14:textId="77777777" w:rsidR="00C25620" w:rsidRDefault="00F13F0F">
      <w:pPr>
        <w:pStyle w:val="a3"/>
        <w:spacing w:before="59"/>
        <w:ind w:right="28"/>
      </w:pPr>
      <w:r>
        <w:lastRenderedPageBreak/>
        <w:t>части людей, его влияние на нашу жизнь можно увидеть во многих окружающих нас формах. Золотое сечение, или соотношение, присутствует повсюду, даже в самых необычных местах. Хотя эта последовательность чисел не несет для нас никакого особенного смысла, золотое число, обозначаемое греческой буквой φ (фи), тысячелетиями завораживало художников и математиков. Математики древности и средневековья называли золотым сечением деление отрезка, при котором длина всего отрезка</w:t>
      </w:r>
      <w:r>
        <w:rPr>
          <w:spacing w:val="-1"/>
        </w:rPr>
        <w:t xml:space="preserve"> </w:t>
      </w:r>
      <w:r>
        <w:t>так относится к</w:t>
      </w:r>
      <w:r>
        <w:rPr>
          <w:spacing w:val="-1"/>
        </w:rPr>
        <w:t xml:space="preserve"> </w:t>
      </w:r>
      <w:r>
        <w:t>длине</w:t>
      </w:r>
      <w:r>
        <w:rPr>
          <w:spacing w:val="-1"/>
        </w:rPr>
        <w:t xml:space="preserve"> </w:t>
      </w:r>
      <w:r>
        <w:t>его</w:t>
      </w:r>
      <w:r>
        <w:rPr>
          <w:spacing w:val="-1"/>
        </w:rPr>
        <w:t xml:space="preserve"> </w:t>
      </w:r>
      <w:r>
        <w:t>большей части, как длина</w:t>
      </w:r>
      <w:r>
        <w:rPr>
          <w:spacing w:val="-1"/>
        </w:rPr>
        <w:t xml:space="preserve"> </w:t>
      </w:r>
      <w:r>
        <w:t>большей</w:t>
      </w:r>
      <w:r>
        <w:rPr>
          <w:spacing w:val="-3"/>
        </w:rPr>
        <w:t xml:space="preserve"> </w:t>
      </w:r>
      <w:r>
        <w:t>части к меньшей. Это отношение приближенно равно 0,618. Почему некоторые формы и объекты кажутся нам более гармоничными и привлекательными, чем другие?</w:t>
      </w:r>
    </w:p>
    <w:p w14:paraId="0DE44724" w14:textId="77777777" w:rsidR="00C25620" w:rsidRDefault="00F13F0F">
      <w:pPr>
        <w:pStyle w:val="a3"/>
        <w:ind w:right="34" w:firstLine="707"/>
      </w:pPr>
      <w:r>
        <w:t>Ответ часто связывают с золотым сечением, которое еще называют золотым числом, божественной пропорцией, золотой пропорцией или идеальной пропорцией.</w:t>
      </w:r>
    </w:p>
    <w:p w14:paraId="0989F6E4" w14:textId="77777777" w:rsidR="00C25620" w:rsidRDefault="00F13F0F">
      <w:pPr>
        <w:pStyle w:val="a3"/>
        <w:spacing w:before="4" w:line="237" w:lineRule="auto"/>
        <w:ind w:right="31" w:firstLine="707"/>
      </w:pPr>
      <w:r>
        <w:t>Число фи тесно связано с последовательностью Фибоначчи, в которой каждое</w:t>
      </w:r>
      <w:r>
        <w:rPr>
          <w:spacing w:val="26"/>
        </w:rPr>
        <w:t xml:space="preserve"> </w:t>
      </w:r>
      <w:r>
        <w:t>следующее</w:t>
      </w:r>
      <w:r>
        <w:rPr>
          <w:spacing w:val="28"/>
        </w:rPr>
        <w:t xml:space="preserve"> </w:t>
      </w:r>
      <w:r>
        <w:t>число</w:t>
      </w:r>
      <w:r>
        <w:rPr>
          <w:spacing w:val="24"/>
        </w:rPr>
        <w:t xml:space="preserve"> </w:t>
      </w:r>
      <w:r>
        <w:t>равно</w:t>
      </w:r>
      <w:r>
        <w:rPr>
          <w:spacing w:val="32"/>
        </w:rPr>
        <w:t xml:space="preserve"> </w:t>
      </w:r>
      <w:r>
        <w:t>сумме</w:t>
      </w:r>
      <w:r>
        <w:rPr>
          <w:spacing w:val="25"/>
        </w:rPr>
        <w:t xml:space="preserve"> </w:t>
      </w:r>
      <w:r>
        <w:t>двух</w:t>
      </w:r>
      <w:r>
        <w:rPr>
          <w:spacing w:val="32"/>
        </w:rPr>
        <w:t xml:space="preserve"> </w:t>
      </w:r>
      <w:r>
        <w:t>предыдущих</w:t>
      </w:r>
      <w:r>
        <w:rPr>
          <w:spacing w:val="32"/>
        </w:rPr>
        <w:t xml:space="preserve"> </w:t>
      </w:r>
      <w:r>
        <w:t>(0,</w:t>
      </w:r>
      <w:r>
        <w:rPr>
          <w:spacing w:val="30"/>
        </w:rPr>
        <w:t xml:space="preserve"> </w:t>
      </w:r>
      <w:r>
        <w:t>1,</w:t>
      </w:r>
      <w:r>
        <w:rPr>
          <w:spacing w:val="31"/>
        </w:rPr>
        <w:t xml:space="preserve"> </w:t>
      </w:r>
      <w:r>
        <w:t>1,</w:t>
      </w:r>
      <w:r>
        <w:rPr>
          <w:spacing w:val="30"/>
        </w:rPr>
        <w:t xml:space="preserve"> </w:t>
      </w:r>
      <w:r>
        <w:t>2,</w:t>
      </w:r>
      <w:r>
        <w:rPr>
          <w:spacing w:val="30"/>
        </w:rPr>
        <w:t xml:space="preserve"> </w:t>
      </w:r>
      <w:r>
        <w:t>3,</w:t>
      </w:r>
      <w:r>
        <w:rPr>
          <w:spacing w:val="30"/>
        </w:rPr>
        <w:t xml:space="preserve"> </w:t>
      </w:r>
      <w:r>
        <w:t>5,</w:t>
      </w:r>
      <w:r>
        <w:rPr>
          <w:spacing w:val="31"/>
        </w:rPr>
        <w:t xml:space="preserve"> </w:t>
      </w:r>
      <w:r>
        <w:rPr>
          <w:spacing w:val="-5"/>
        </w:rPr>
        <w:t>8,</w:t>
      </w:r>
    </w:p>
    <w:p w14:paraId="0CD12EE5" w14:textId="77777777" w:rsidR="00C25620" w:rsidRDefault="00F13F0F">
      <w:pPr>
        <w:pStyle w:val="a3"/>
        <w:spacing w:before="4"/>
        <w:ind w:right="36"/>
      </w:pPr>
      <w:r>
        <w:t>13, 21, 34, …). Эта последовательность обладает потрясающими свойствами. Одно из них состоит в том, что при делении каждого ее члена на предыдущий результат всегда будет представлять собой бесконечное десятичное число, которое мистическим образом приближается к числу фи.</w:t>
      </w:r>
    </w:p>
    <w:p w14:paraId="5000C528" w14:textId="77777777" w:rsidR="00C25620" w:rsidRDefault="00F13F0F">
      <w:pPr>
        <w:pStyle w:val="2"/>
        <w:ind w:left="3242"/>
      </w:pPr>
      <w:r>
        <w:t>Золотое</w:t>
      </w:r>
      <w:r>
        <w:rPr>
          <w:spacing w:val="-2"/>
        </w:rPr>
        <w:t xml:space="preserve"> </w:t>
      </w:r>
      <w:r>
        <w:t>сечение</w:t>
      </w:r>
      <w:r>
        <w:rPr>
          <w:spacing w:val="-2"/>
        </w:rPr>
        <w:t xml:space="preserve"> </w:t>
      </w:r>
      <w:r>
        <w:t xml:space="preserve">в </w:t>
      </w:r>
      <w:r>
        <w:rPr>
          <w:spacing w:val="-2"/>
        </w:rPr>
        <w:t>искусстве</w:t>
      </w:r>
    </w:p>
    <w:p w14:paraId="489871B0" w14:textId="77777777" w:rsidR="00C25620" w:rsidRDefault="00F13F0F">
      <w:pPr>
        <w:pStyle w:val="a3"/>
        <w:ind w:right="28" w:firstLine="707"/>
      </w:pPr>
      <w:r>
        <w:t>С древних времен художники знали, что золотое сечение – это самое гармоничное и приятное глазу соотношение. Таким образом, не случайно пирамида Хеопса, построенная не менее 46 веков назад, состоит из необыкновенных соотношений, некоторые из которых связаны с числом фи. Например,</w:t>
      </w:r>
      <w:r>
        <w:rPr>
          <w:spacing w:val="-2"/>
        </w:rPr>
        <w:t xml:space="preserve"> </w:t>
      </w:r>
      <w:r>
        <w:t>отношение</w:t>
      </w:r>
      <w:r>
        <w:rPr>
          <w:spacing w:val="-7"/>
        </w:rPr>
        <w:t xml:space="preserve"> </w:t>
      </w:r>
      <w:r>
        <w:t>высоты</w:t>
      </w:r>
      <w:r>
        <w:rPr>
          <w:spacing w:val="-3"/>
        </w:rPr>
        <w:t xml:space="preserve"> </w:t>
      </w:r>
      <w:r>
        <w:t>треугольной</w:t>
      </w:r>
      <w:r>
        <w:rPr>
          <w:spacing w:val="-5"/>
        </w:rPr>
        <w:t xml:space="preserve"> </w:t>
      </w:r>
      <w:r>
        <w:t>стороны</w:t>
      </w:r>
      <w:r>
        <w:rPr>
          <w:spacing w:val="-3"/>
        </w:rPr>
        <w:t xml:space="preserve"> </w:t>
      </w:r>
      <w:r>
        <w:t>к</w:t>
      </w:r>
      <w:r>
        <w:rPr>
          <w:spacing w:val="-3"/>
        </w:rPr>
        <w:t xml:space="preserve"> </w:t>
      </w:r>
      <w:r>
        <w:t>половине</w:t>
      </w:r>
      <w:r>
        <w:rPr>
          <w:spacing w:val="-3"/>
        </w:rPr>
        <w:t xml:space="preserve"> </w:t>
      </w:r>
      <w:r>
        <w:t>ее</w:t>
      </w:r>
      <w:r>
        <w:rPr>
          <w:spacing w:val="-4"/>
        </w:rPr>
        <w:t xml:space="preserve"> </w:t>
      </w:r>
      <w:r>
        <w:t>основания – не что иное, как золотое число. И если этого мало, отношение общей площади к внутренней тоже равно золотому числу. Наконец, если бы мы разделили общую площадь четырех треугольных граней пирамиды на площадь ее основания, то получили бы 1,618, т.е. снова золотое число.</w:t>
      </w:r>
    </w:p>
    <w:p w14:paraId="1B4E44D5" w14:textId="77777777" w:rsidR="00C25620" w:rsidRDefault="00F13F0F">
      <w:pPr>
        <w:pStyle w:val="a3"/>
        <w:ind w:right="26" w:firstLine="707"/>
      </w:pPr>
      <w:r>
        <w:t xml:space="preserve">Греки тоже знали о золотом числе и использовали его в храмах и скульптурах. Вообще, число фи названо так в честь знаменитого греческого скульптора Фидия. Позже многие художники, архитекторы и скульпторы, такие как Леонардо да Винчи, Микеланджело, Дюрер, Сера и Дали, применяли число фи в своих работах. Знаменитый архитектор </w:t>
      </w:r>
      <w:proofErr w:type="spellStart"/>
      <w:r>
        <w:t>Ле</w:t>
      </w:r>
      <w:proofErr w:type="spellEnd"/>
      <w:r>
        <w:t xml:space="preserve"> Корбюзье очень любил золотое число. Он постоянно использовал его, и не только в зданиях, но</w:t>
      </w:r>
      <w:r>
        <w:rPr>
          <w:spacing w:val="-3"/>
        </w:rPr>
        <w:t xml:space="preserve"> </w:t>
      </w:r>
      <w:r>
        <w:t>и</w:t>
      </w:r>
      <w:r>
        <w:rPr>
          <w:spacing w:val="-1"/>
        </w:rPr>
        <w:t xml:space="preserve"> </w:t>
      </w:r>
      <w:r>
        <w:t>в некоторых других своих проектах. В</w:t>
      </w:r>
      <w:r>
        <w:rPr>
          <w:spacing w:val="-2"/>
        </w:rPr>
        <w:t xml:space="preserve"> </w:t>
      </w:r>
      <w:r>
        <w:t>других видах искусства, таких как поэзия, музыка и даже кино, золотое число считается олицетворением внутренней гармонии, устанавливающем ритм и соотношение между частями в произведениях.</w:t>
      </w:r>
    </w:p>
    <w:p w14:paraId="24B35554" w14:textId="77777777" w:rsidR="00C25620" w:rsidRDefault="00F13F0F">
      <w:pPr>
        <w:pStyle w:val="a3"/>
        <w:ind w:right="31" w:firstLine="707"/>
      </w:pPr>
      <w:r>
        <w:t>Даже частота музыкальных нот – популярное до, ре, ми, фа, соль, ля, си, до – в основе своей имеет золотое число. Легендарные скрипки Страдивари</w:t>
      </w:r>
      <w:r>
        <w:rPr>
          <w:spacing w:val="66"/>
        </w:rPr>
        <w:t xml:space="preserve"> </w:t>
      </w:r>
      <w:r>
        <w:t>–</w:t>
      </w:r>
      <w:r>
        <w:rPr>
          <w:spacing w:val="67"/>
        </w:rPr>
        <w:t xml:space="preserve"> </w:t>
      </w:r>
      <w:r>
        <w:t>самые</w:t>
      </w:r>
      <w:r>
        <w:rPr>
          <w:spacing w:val="67"/>
        </w:rPr>
        <w:t xml:space="preserve"> </w:t>
      </w:r>
      <w:r>
        <w:t>ценные</w:t>
      </w:r>
      <w:r>
        <w:rPr>
          <w:spacing w:val="66"/>
        </w:rPr>
        <w:t xml:space="preserve"> </w:t>
      </w:r>
      <w:r>
        <w:t>музыкальные</w:t>
      </w:r>
      <w:r>
        <w:rPr>
          <w:spacing w:val="66"/>
        </w:rPr>
        <w:t xml:space="preserve"> </w:t>
      </w:r>
      <w:r>
        <w:t>инструменты</w:t>
      </w:r>
      <w:r>
        <w:rPr>
          <w:spacing w:val="67"/>
        </w:rPr>
        <w:t xml:space="preserve"> </w:t>
      </w:r>
      <w:r>
        <w:t>в</w:t>
      </w:r>
      <w:r>
        <w:rPr>
          <w:spacing w:val="70"/>
        </w:rPr>
        <w:t xml:space="preserve"> </w:t>
      </w:r>
      <w:r>
        <w:t>истории,</w:t>
      </w:r>
      <w:r>
        <w:rPr>
          <w:spacing w:val="69"/>
        </w:rPr>
        <w:t xml:space="preserve"> </w:t>
      </w:r>
      <w:r>
        <w:rPr>
          <w:spacing w:val="-4"/>
        </w:rPr>
        <w:t>были</w:t>
      </w:r>
    </w:p>
    <w:p w14:paraId="0EDD48F7" w14:textId="77777777" w:rsidR="00C25620" w:rsidRDefault="00C25620">
      <w:pPr>
        <w:pStyle w:val="a3"/>
        <w:sectPr w:rsidR="00C25620">
          <w:pgSz w:w="11910" w:h="16840"/>
          <w:pgMar w:top="1220" w:right="1275" w:bottom="1360" w:left="1275" w:header="0" w:footer="1169" w:gutter="0"/>
          <w:cols w:space="720"/>
        </w:sectPr>
      </w:pPr>
    </w:p>
    <w:p w14:paraId="5A44F037" w14:textId="77777777" w:rsidR="00C25620" w:rsidRDefault="00F13F0F">
      <w:pPr>
        <w:pStyle w:val="a3"/>
        <w:spacing w:before="59"/>
        <w:ind w:right="38"/>
      </w:pPr>
      <w:r>
        <w:lastRenderedPageBreak/>
        <w:t>созданы с использованием золотой пропорции. Этому они обязаны необыкновенными акустическими свойствами.</w:t>
      </w:r>
    </w:p>
    <w:p w14:paraId="21C04892" w14:textId="77777777" w:rsidR="00C25620" w:rsidRDefault="00F13F0F">
      <w:pPr>
        <w:pStyle w:val="a3"/>
        <w:ind w:right="31" w:firstLine="707"/>
      </w:pPr>
      <w:r>
        <w:t xml:space="preserve">Золотое число присутствует в пятиконечной звезде. Сегодня многие компании используют принцип золотого сечения в логотипах, упаковке и продуктах, чтобы сделать их более привлекательными. Золотое число и последовательность Фибоначчи присутствует во множестве объектов: в форме некоторых книг, кредитных карт и удостоверений личности в разных </w:t>
      </w:r>
      <w:r>
        <w:rPr>
          <w:spacing w:val="-2"/>
        </w:rPr>
        <w:t>странах.</w:t>
      </w:r>
    </w:p>
    <w:p w14:paraId="68ACD3AA" w14:textId="77777777" w:rsidR="00C25620" w:rsidRDefault="00F13F0F">
      <w:pPr>
        <w:pStyle w:val="2"/>
        <w:spacing w:before="9"/>
        <w:ind w:left="3466"/>
      </w:pPr>
      <w:r>
        <w:t>Золотое</w:t>
      </w:r>
      <w:r>
        <w:rPr>
          <w:spacing w:val="-3"/>
        </w:rPr>
        <w:t xml:space="preserve"> </w:t>
      </w:r>
      <w:r>
        <w:t>число</w:t>
      </w:r>
      <w:r>
        <w:rPr>
          <w:spacing w:val="-2"/>
        </w:rPr>
        <w:t xml:space="preserve"> </w:t>
      </w:r>
      <w:r>
        <w:t>в</w:t>
      </w:r>
      <w:r>
        <w:rPr>
          <w:spacing w:val="-1"/>
        </w:rPr>
        <w:t xml:space="preserve"> </w:t>
      </w:r>
      <w:r>
        <w:rPr>
          <w:spacing w:val="-2"/>
        </w:rPr>
        <w:t>природе</w:t>
      </w:r>
    </w:p>
    <w:p w14:paraId="49411DAA" w14:textId="77777777" w:rsidR="00C25620" w:rsidRDefault="00F13F0F">
      <w:pPr>
        <w:pStyle w:val="a3"/>
        <w:ind w:right="29" w:firstLine="707"/>
      </w:pPr>
      <w:r>
        <w:t>Если и есть королевство числа фи, то это без сомнения сама природа. Здесь золотое число присутствует повсюду и управляет множеством процессов. Можно подумать, что подсолнухи – гении во многих</w:t>
      </w:r>
      <w:r>
        <w:rPr>
          <w:spacing w:val="40"/>
        </w:rPr>
        <w:t xml:space="preserve"> </w:t>
      </w:r>
      <w:r>
        <w:t>отношениях, ведь их бесчисленные семена расположены таким образом, чтобы максимально использовать предоставленную им площадь, не теряя ни миллиметра. Это происходит благодаря тому, что они</w:t>
      </w:r>
      <w:r>
        <w:rPr>
          <w:spacing w:val="-1"/>
        </w:rPr>
        <w:t xml:space="preserve"> </w:t>
      </w:r>
      <w:r>
        <w:t>выложены в виде</w:t>
      </w:r>
      <w:r>
        <w:rPr>
          <w:spacing w:val="-3"/>
        </w:rPr>
        <w:t xml:space="preserve"> </w:t>
      </w:r>
      <w:r>
        <w:t>двух пересекающихся спиралей справа налево и наоборот. У небольших соцветий в спирали по 34 и 55 семян, у крупных – по 55 и 89. Думаете, эти</w:t>
      </w:r>
      <w:r>
        <w:rPr>
          <w:spacing w:val="40"/>
        </w:rPr>
        <w:t xml:space="preserve"> </w:t>
      </w:r>
      <w:r>
        <w:t>комбинации случайно совпадают с числами в последовательности Фибоначчи? Нечто похожее происходит с ячейками в ананасах. У них 8 правосторонних спиралей, 13 левосторо</w:t>
      </w:r>
      <w:r>
        <w:t>нних и 21 вертикальная. Снова последовательность Фибоначчи. Количество лепестков во многих соцветиях совпадает с числами из этой последовательности. Ветви и листья растений расположены в таком порядке, чтобы получать максимум света. Листья распределены по ветвям в последовательности, основанной на золотом числе. Благодаря этому они не мешают друг другу. Золотое число влияет на рост раковин, таких как кораблики, их спиральная форма базируется на</w:t>
      </w:r>
      <w:r>
        <w:rPr>
          <w:spacing w:val="40"/>
        </w:rPr>
        <w:t xml:space="preserve"> </w:t>
      </w:r>
      <w:r>
        <w:t>числе фи. Еще оно управляет ростом рогов некоторых жвачных живо</w:t>
      </w:r>
      <w:r>
        <w:t>тных.</w:t>
      </w:r>
    </w:p>
    <w:p w14:paraId="621BD4BA" w14:textId="77777777" w:rsidR="00C25620" w:rsidRDefault="00F13F0F">
      <w:pPr>
        <w:pStyle w:val="a3"/>
        <w:ind w:right="30" w:firstLine="707"/>
      </w:pPr>
      <w:r>
        <w:t>Тропические циклоны и спиральные галактики, паутина, траектория, по которой хищные птицы пикируют на добычу, язык бабочки, хвосты некоторых обезьян – все это испытало на себе влияние спиралей и золотого числа. В человеческом теле тоже присутствует эта волшебная пропорция. Форма уха представляет собой логарифмическую спираль, а отношение роста к расстоянию от пупка до</w:t>
      </w:r>
      <w:r>
        <w:rPr>
          <w:spacing w:val="-4"/>
        </w:rPr>
        <w:t xml:space="preserve"> </w:t>
      </w:r>
      <w:r>
        <w:t>земли удивительно</w:t>
      </w:r>
      <w:r>
        <w:rPr>
          <w:spacing w:val="-4"/>
        </w:rPr>
        <w:t xml:space="preserve"> </w:t>
      </w:r>
      <w:r>
        <w:t>близко</w:t>
      </w:r>
      <w:r>
        <w:rPr>
          <w:spacing w:val="-4"/>
        </w:rPr>
        <w:t xml:space="preserve"> </w:t>
      </w:r>
      <w:r>
        <w:t>к золотому числу. В наших руках соотношение между фалангами пальцев тоже подчиняется золотому числу. И как будто этого мало. Если разделить длину предплечья на длину ладони, то получится, угадайте, что? Вездесущее золотое число. Подытожив, хотелось бы отметить, что для того чтобы описать все, где и каким образом применяется математика, не хватит не то что одной статьи, а даже целой книги. Область применения математики практически безгранична, можно даже чуточку преувеличить и сказа</w:t>
      </w:r>
      <w:r>
        <w:t>ть, что математика правит миром!</w:t>
      </w:r>
    </w:p>
    <w:p w14:paraId="60BCD8D5" w14:textId="77777777" w:rsidR="00C25620" w:rsidRDefault="00F13F0F">
      <w:pPr>
        <w:pStyle w:val="a3"/>
        <w:ind w:left="737"/>
      </w:pPr>
      <w:r>
        <w:t>Учите математику,</w:t>
      </w:r>
      <w:r>
        <w:rPr>
          <w:spacing w:val="9"/>
        </w:rPr>
        <w:t xml:space="preserve"> </w:t>
      </w:r>
      <w:r>
        <w:t>развивайтесь,</w:t>
      </w:r>
      <w:r>
        <w:rPr>
          <w:spacing w:val="13"/>
        </w:rPr>
        <w:t xml:space="preserve"> </w:t>
      </w:r>
      <w:r>
        <w:t>узнавайте</w:t>
      </w:r>
      <w:r>
        <w:rPr>
          <w:spacing w:val="7"/>
        </w:rPr>
        <w:t xml:space="preserve"> </w:t>
      </w:r>
      <w:r>
        <w:t>что-то</w:t>
      </w:r>
      <w:r>
        <w:rPr>
          <w:spacing w:val="7"/>
        </w:rPr>
        <w:t xml:space="preserve"> </w:t>
      </w:r>
      <w:r>
        <w:t>новое</w:t>
      </w:r>
      <w:r>
        <w:rPr>
          <w:spacing w:val="3"/>
        </w:rPr>
        <w:t xml:space="preserve"> </w:t>
      </w:r>
      <w:r>
        <w:t>каждый</w:t>
      </w:r>
      <w:r>
        <w:rPr>
          <w:spacing w:val="5"/>
        </w:rPr>
        <w:t xml:space="preserve"> </w:t>
      </w:r>
      <w:r>
        <w:rPr>
          <w:spacing w:val="-2"/>
        </w:rPr>
        <w:t>день!</w:t>
      </w:r>
    </w:p>
    <w:p w14:paraId="47D7477C" w14:textId="77777777" w:rsidR="00C25620" w:rsidRDefault="00F13F0F">
      <w:pPr>
        <w:pStyle w:val="a3"/>
      </w:pPr>
      <w:r>
        <w:t>Развиваться</w:t>
      </w:r>
      <w:r>
        <w:rPr>
          <w:spacing w:val="-1"/>
        </w:rPr>
        <w:t xml:space="preserve"> </w:t>
      </w:r>
      <w:r>
        <w:t>это</w:t>
      </w:r>
      <w:r>
        <w:rPr>
          <w:spacing w:val="-3"/>
        </w:rPr>
        <w:t xml:space="preserve"> </w:t>
      </w:r>
      <w:r>
        <w:rPr>
          <w:spacing w:val="-2"/>
        </w:rPr>
        <w:t>интересно!</w:t>
      </w:r>
    </w:p>
    <w:p w14:paraId="28DE2D4D" w14:textId="77777777" w:rsidR="00C25620" w:rsidRDefault="00C25620">
      <w:pPr>
        <w:pStyle w:val="a3"/>
        <w:sectPr w:rsidR="00C25620">
          <w:pgSz w:w="11910" w:h="16840"/>
          <w:pgMar w:top="1220" w:right="1275" w:bottom="1360" w:left="1275" w:header="0" w:footer="1169" w:gutter="0"/>
          <w:cols w:space="720"/>
        </w:sectPr>
      </w:pPr>
    </w:p>
    <w:p w14:paraId="6E7CA0DC" w14:textId="77777777" w:rsidR="00C25620" w:rsidRDefault="00F13F0F">
      <w:pPr>
        <w:pStyle w:val="2"/>
        <w:spacing w:before="67"/>
        <w:ind w:left="3186"/>
        <w:jc w:val="left"/>
      </w:pPr>
      <w:r>
        <w:lastRenderedPageBreak/>
        <w:t>Использованные</w:t>
      </w:r>
      <w:r>
        <w:rPr>
          <w:spacing w:val="-10"/>
        </w:rPr>
        <w:t xml:space="preserve"> </w:t>
      </w:r>
      <w:r>
        <w:rPr>
          <w:spacing w:val="-2"/>
        </w:rPr>
        <w:t>источники:</w:t>
      </w:r>
    </w:p>
    <w:p w14:paraId="3E341979" w14:textId="77777777" w:rsidR="00C25620" w:rsidRDefault="00F13F0F">
      <w:pPr>
        <w:pStyle w:val="a4"/>
        <w:numPr>
          <w:ilvl w:val="0"/>
          <w:numId w:val="1"/>
        </w:numPr>
        <w:tabs>
          <w:tab w:val="left" w:pos="392"/>
        </w:tabs>
        <w:spacing w:line="242" w:lineRule="auto"/>
        <w:ind w:right="28" w:firstLine="0"/>
        <w:rPr>
          <w:sz w:val="28"/>
        </w:rPr>
      </w:pPr>
      <w:r>
        <w:rPr>
          <w:sz w:val="28"/>
        </w:rPr>
        <w:t>«Геометрия</w:t>
      </w:r>
      <w:r>
        <w:rPr>
          <w:spacing w:val="40"/>
          <w:sz w:val="28"/>
        </w:rPr>
        <w:t xml:space="preserve"> </w:t>
      </w:r>
      <w:r>
        <w:rPr>
          <w:sz w:val="28"/>
        </w:rPr>
        <w:t>в</w:t>
      </w:r>
      <w:r>
        <w:rPr>
          <w:spacing w:val="40"/>
          <w:sz w:val="28"/>
        </w:rPr>
        <w:t xml:space="preserve"> </w:t>
      </w:r>
      <w:r>
        <w:rPr>
          <w:sz w:val="28"/>
        </w:rPr>
        <w:t>нашей</w:t>
      </w:r>
      <w:r>
        <w:rPr>
          <w:spacing w:val="40"/>
          <w:sz w:val="28"/>
        </w:rPr>
        <w:t xml:space="preserve"> </w:t>
      </w:r>
      <w:r>
        <w:rPr>
          <w:sz w:val="28"/>
        </w:rPr>
        <w:t>жизни»</w:t>
      </w:r>
      <w:r>
        <w:rPr>
          <w:spacing w:val="40"/>
          <w:sz w:val="28"/>
        </w:rPr>
        <w:t xml:space="preserve"> </w:t>
      </w:r>
      <w:r>
        <w:rPr>
          <w:sz w:val="28"/>
        </w:rPr>
        <w:t>[Электронный</w:t>
      </w:r>
      <w:r>
        <w:rPr>
          <w:spacing w:val="40"/>
          <w:sz w:val="28"/>
        </w:rPr>
        <w:t xml:space="preserve"> </w:t>
      </w:r>
      <w:r>
        <w:rPr>
          <w:sz w:val="28"/>
        </w:rPr>
        <w:t>ресурс]</w:t>
      </w:r>
      <w:r>
        <w:rPr>
          <w:spacing w:val="40"/>
          <w:sz w:val="28"/>
        </w:rPr>
        <w:t xml:space="preserve"> </w:t>
      </w:r>
      <w:r>
        <w:rPr>
          <w:sz w:val="28"/>
        </w:rPr>
        <w:t>–</w:t>
      </w:r>
      <w:r>
        <w:rPr>
          <w:spacing w:val="40"/>
          <w:sz w:val="28"/>
        </w:rPr>
        <w:t xml:space="preserve"> </w:t>
      </w:r>
      <w:r>
        <w:rPr>
          <w:sz w:val="28"/>
        </w:rPr>
        <w:t>режим</w:t>
      </w:r>
      <w:r>
        <w:rPr>
          <w:spacing w:val="40"/>
          <w:sz w:val="28"/>
        </w:rPr>
        <w:t xml:space="preserve"> </w:t>
      </w:r>
      <w:r>
        <w:rPr>
          <w:sz w:val="28"/>
        </w:rPr>
        <w:t>доступа:</w:t>
      </w:r>
      <w:r>
        <w:rPr>
          <w:spacing w:val="80"/>
          <w:sz w:val="28"/>
        </w:rPr>
        <w:t xml:space="preserve"> </w:t>
      </w:r>
      <w:hyperlink r:id="rId8">
        <w:r>
          <w:rPr>
            <w:sz w:val="28"/>
            <w:u w:val="single"/>
          </w:rPr>
          <w:t>http://interesnik.com/geometriya-v-nashej-zhizni/</w:t>
        </w:r>
      </w:hyperlink>
      <w:r>
        <w:rPr>
          <w:sz w:val="28"/>
        </w:rPr>
        <w:t xml:space="preserve"> , дата обращения: 29.05.17</w:t>
      </w:r>
    </w:p>
    <w:p w14:paraId="6FC2130B" w14:textId="77777777" w:rsidR="00C25620" w:rsidRDefault="00F13F0F">
      <w:pPr>
        <w:pStyle w:val="a4"/>
        <w:numPr>
          <w:ilvl w:val="0"/>
          <w:numId w:val="1"/>
        </w:numPr>
        <w:tabs>
          <w:tab w:val="left" w:pos="420"/>
        </w:tabs>
        <w:spacing w:line="242" w:lineRule="auto"/>
        <w:ind w:right="23" w:firstLine="0"/>
        <w:rPr>
          <w:sz w:val="28"/>
        </w:rPr>
      </w:pPr>
      <w:r>
        <w:rPr>
          <w:sz w:val="28"/>
        </w:rPr>
        <w:t>«Зачем</w:t>
      </w:r>
      <w:r>
        <w:rPr>
          <w:spacing w:val="80"/>
          <w:sz w:val="28"/>
        </w:rPr>
        <w:t xml:space="preserve"> </w:t>
      </w:r>
      <w:r>
        <w:rPr>
          <w:sz w:val="28"/>
        </w:rPr>
        <w:t>нужна</w:t>
      </w:r>
      <w:r>
        <w:rPr>
          <w:spacing w:val="80"/>
          <w:sz w:val="28"/>
        </w:rPr>
        <w:t xml:space="preserve"> </w:t>
      </w:r>
      <w:r>
        <w:rPr>
          <w:sz w:val="28"/>
        </w:rPr>
        <w:t>математика»</w:t>
      </w:r>
      <w:r>
        <w:rPr>
          <w:spacing w:val="80"/>
          <w:sz w:val="28"/>
        </w:rPr>
        <w:t xml:space="preserve"> </w:t>
      </w:r>
      <w:r>
        <w:rPr>
          <w:sz w:val="28"/>
        </w:rPr>
        <w:t>[Электронный</w:t>
      </w:r>
      <w:r>
        <w:rPr>
          <w:spacing w:val="80"/>
          <w:sz w:val="28"/>
        </w:rPr>
        <w:t xml:space="preserve"> </w:t>
      </w:r>
      <w:r>
        <w:rPr>
          <w:sz w:val="28"/>
        </w:rPr>
        <w:t>ресурс]</w:t>
      </w:r>
      <w:r>
        <w:rPr>
          <w:spacing w:val="80"/>
          <w:sz w:val="28"/>
        </w:rPr>
        <w:t xml:space="preserve"> </w:t>
      </w:r>
      <w:r>
        <w:rPr>
          <w:sz w:val="28"/>
        </w:rPr>
        <w:t>–</w:t>
      </w:r>
      <w:r>
        <w:rPr>
          <w:spacing w:val="80"/>
          <w:sz w:val="28"/>
        </w:rPr>
        <w:t xml:space="preserve"> </w:t>
      </w:r>
      <w:r>
        <w:rPr>
          <w:sz w:val="28"/>
        </w:rPr>
        <w:t>режим</w:t>
      </w:r>
      <w:r>
        <w:rPr>
          <w:spacing w:val="80"/>
          <w:sz w:val="28"/>
        </w:rPr>
        <w:t xml:space="preserve"> </w:t>
      </w:r>
      <w:r>
        <w:rPr>
          <w:sz w:val="28"/>
        </w:rPr>
        <w:t xml:space="preserve">доступа: </w:t>
      </w:r>
      <w:hyperlink r:id="rId9">
        <w:r>
          <w:rPr>
            <w:sz w:val="28"/>
            <w:u w:val="single"/>
          </w:rPr>
          <w:t>http://nperov.ru/razum/zachem-nuzhna-matematika/</w:t>
        </w:r>
      </w:hyperlink>
      <w:r>
        <w:rPr>
          <w:sz w:val="28"/>
        </w:rPr>
        <w:t xml:space="preserve"> , дата обращения: 29.05.17</w:t>
      </w:r>
    </w:p>
    <w:p w14:paraId="5F32AA75" w14:textId="1E1D7E20" w:rsidR="00C25620" w:rsidRDefault="00C25620">
      <w:pPr>
        <w:spacing w:line="315" w:lineRule="exact"/>
        <w:ind w:right="34"/>
        <w:jc w:val="right"/>
        <w:rPr>
          <w:i/>
          <w:sz w:val="28"/>
        </w:rPr>
      </w:pPr>
    </w:p>
    <w:sectPr w:rsidR="00C25620">
      <w:pgSz w:w="11910" w:h="16840"/>
      <w:pgMar w:top="1220" w:right="1275" w:bottom="1360" w:left="1275" w:header="0" w:footer="11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46911" w14:textId="77777777" w:rsidR="00F13F0F" w:rsidRDefault="00F13F0F">
      <w:r>
        <w:separator/>
      </w:r>
    </w:p>
  </w:endnote>
  <w:endnote w:type="continuationSeparator" w:id="0">
    <w:p w14:paraId="1C6FBBA5" w14:textId="77777777" w:rsidR="00F13F0F" w:rsidRDefault="00F13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font>
  <w:font w:name="Times New Roman">
    <w:panose1 w:val="02020603050405020304"/>
    <w:charset w:val="01"/>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inherit">
    <w:altName w:val="Cambria"/>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94590" w14:textId="286FC118" w:rsidR="00C25620" w:rsidRDefault="00F13F0F">
    <w:pPr>
      <w:pStyle w:val="a3"/>
      <w:spacing w:line="14" w:lineRule="auto"/>
      <w:ind w:left="0"/>
      <w:jc w:val="left"/>
      <w:rPr>
        <w:sz w:val="20"/>
      </w:rPr>
    </w:pPr>
    <w:r>
      <w:rPr>
        <w:noProof/>
        <w:sz w:val="20"/>
      </w:rPr>
      <mc:AlternateContent>
        <mc:Choice Requires="wps">
          <w:drawing>
            <wp:anchor distT="0" distB="0" distL="0" distR="0" simplePos="0" relativeHeight="487510016" behindDoc="1" locked="0" layoutInCell="1" allowOverlap="1" wp14:anchorId="5B39122A" wp14:editId="624F84D7">
              <wp:simplePos x="0" y="0"/>
              <wp:positionH relativeFrom="page">
                <wp:posOffset>6351904</wp:posOffset>
              </wp:positionH>
              <wp:positionV relativeFrom="page">
                <wp:posOffset>9813056</wp:posOffset>
              </wp:positionV>
              <wp:extent cx="317500" cy="19431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94310"/>
                      </a:xfrm>
                      <a:prstGeom prst="rect">
                        <a:avLst/>
                      </a:prstGeom>
                    </wps:spPr>
                    <wps:txbx>
                      <w:txbxContent>
                        <w:p w14:paraId="684C81C7" w14:textId="77777777" w:rsidR="00C25620" w:rsidRDefault="00F13F0F">
                          <w:pPr>
                            <w:spacing w:before="10"/>
                            <w:ind w:left="60"/>
                            <w:rPr>
                              <w:sz w:val="24"/>
                            </w:rPr>
                          </w:pPr>
                          <w:r>
                            <w:rPr>
                              <w:color w:val="FFFFFF"/>
                              <w:spacing w:val="-5"/>
                              <w:sz w:val="24"/>
                            </w:rPr>
                            <w:fldChar w:fldCharType="begin"/>
                          </w:r>
                          <w:r>
                            <w:rPr>
                              <w:color w:val="FFFFFF"/>
                              <w:spacing w:val="-5"/>
                              <w:sz w:val="24"/>
                            </w:rPr>
                            <w:instrText xml:space="preserve"> PAGE </w:instrText>
                          </w:r>
                          <w:r>
                            <w:rPr>
                              <w:color w:val="FFFFFF"/>
                              <w:spacing w:val="-5"/>
                              <w:sz w:val="24"/>
                            </w:rPr>
                            <w:fldChar w:fldCharType="separate"/>
                          </w:r>
                          <w:r>
                            <w:rPr>
                              <w:color w:val="FFFFFF"/>
                              <w:spacing w:val="-5"/>
                              <w:sz w:val="24"/>
                            </w:rPr>
                            <w:t>900</w:t>
                          </w:r>
                          <w:r>
                            <w:rPr>
                              <w:color w:val="FFFFFF"/>
                              <w:spacing w:val="-5"/>
                              <w:sz w:val="24"/>
                            </w:rPr>
                            <w:fldChar w:fldCharType="end"/>
                          </w:r>
                        </w:p>
                      </w:txbxContent>
                    </wps:txbx>
                    <wps:bodyPr wrap="square" lIns="0" tIns="0" rIns="0" bIns="0" rtlCol="0">
                      <a:noAutofit/>
                    </wps:bodyPr>
                  </wps:wsp>
                </a:graphicData>
              </a:graphic>
            </wp:anchor>
          </w:drawing>
        </mc:Choice>
        <mc:Fallback>
          <w:pict>
            <v:shapetype w14:anchorId="5B39122A" id="_x0000_t202" coordsize="21600,21600" o:spt="202" path="m,l,21600r21600,l21600,xe">
              <v:stroke joinstyle="miter"/>
              <v:path gradientshapeok="t" o:connecttype="rect"/>
            </v:shapetype>
            <v:shape id="Textbox 8" o:spid="_x0000_s1026" type="#_x0000_t202" style="position:absolute;margin-left:500.15pt;margin-top:772.7pt;width:25pt;height:15.3pt;z-index:-15806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" filled="f" stroked="f">
              <v:textbox inset="0,0,0,0">
                <w:txbxContent>
                  <w:p w14:paraId="684C81C7" w14:textId="77777777" w:rsidR="00C25620" w:rsidRDefault="00F13F0F">
                    <w:pPr>
                      <w:spacing w:before="10"/>
                      <w:ind w:left="60"/>
                      <w:rPr>
                        <w:sz w:val="24"/>
                      </w:rPr>
                    </w:pPr>
                    <w:r>
                      <w:rPr>
                        <w:color w:val="FFFFFF"/>
                        <w:spacing w:val="-5"/>
                        <w:sz w:val="24"/>
                      </w:rPr>
                      <w:fldChar w:fldCharType="begin"/>
                    </w:r>
                    <w:r>
                      <w:rPr>
                        <w:color w:val="FFFFFF"/>
                        <w:spacing w:val="-5"/>
                        <w:sz w:val="24"/>
                      </w:rPr>
                      <w:instrText xml:space="preserve"> PAGE </w:instrText>
                    </w:r>
                    <w:r>
                      <w:rPr>
                        <w:color w:val="FFFFFF"/>
                        <w:spacing w:val="-5"/>
                        <w:sz w:val="24"/>
                      </w:rPr>
                      <w:fldChar w:fldCharType="separate"/>
                    </w:r>
                    <w:r>
                      <w:rPr>
                        <w:color w:val="FFFFFF"/>
                        <w:spacing w:val="-5"/>
                        <w:sz w:val="24"/>
                      </w:rPr>
                      <w:t>900</w:t>
                    </w:r>
                    <w:r>
                      <w:rPr>
                        <w:color w:val="FFFFFF"/>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05F52" w14:textId="77777777" w:rsidR="00F13F0F" w:rsidRDefault="00F13F0F">
      <w:r>
        <w:separator/>
      </w:r>
    </w:p>
  </w:footnote>
  <w:footnote w:type="continuationSeparator" w:id="0">
    <w:p w14:paraId="0D18468F" w14:textId="77777777" w:rsidR="00F13F0F" w:rsidRDefault="00F13F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1E733C"/>
    <w:multiLevelType w:val="hybridMultilevel"/>
    <w:tmpl w:val="FFFFFFFF"/>
    <w:lvl w:ilvl="0" w:tplc="4BFA47EC">
      <w:numFmt w:val="bullet"/>
      <w:lvlText w:val=""/>
      <w:lvlJc w:val="left"/>
      <w:pPr>
        <w:ind w:left="29" w:hanging="709"/>
      </w:pPr>
      <w:rPr>
        <w:rFonts w:ascii="Symbol" w:eastAsia="Symbol" w:hAnsi="Symbol" w:cs="Symbol" w:hint="default"/>
        <w:b w:val="0"/>
        <w:bCs w:val="0"/>
        <w:i w:val="0"/>
        <w:iCs w:val="0"/>
        <w:spacing w:val="0"/>
        <w:w w:val="100"/>
        <w:sz w:val="20"/>
        <w:szCs w:val="20"/>
        <w:lang w:val="ru-RU" w:eastAsia="en-US" w:bidi="ar-SA"/>
      </w:rPr>
    </w:lvl>
    <w:lvl w:ilvl="1" w:tplc="7782380A">
      <w:numFmt w:val="bullet"/>
      <w:lvlText w:val="•"/>
      <w:lvlJc w:val="left"/>
      <w:pPr>
        <w:ind w:left="953" w:hanging="709"/>
      </w:pPr>
      <w:rPr>
        <w:rFonts w:hint="default"/>
        <w:lang w:val="ru-RU" w:eastAsia="en-US" w:bidi="ar-SA"/>
      </w:rPr>
    </w:lvl>
    <w:lvl w:ilvl="2" w:tplc="61767706">
      <w:numFmt w:val="bullet"/>
      <w:lvlText w:val="•"/>
      <w:lvlJc w:val="left"/>
      <w:pPr>
        <w:ind w:left="1887" w:hanging="709"/>
      </w:pPr>
      <w:rPr>
        <w:rFonts w:hint="default"/>
        <w:lang w:val="ru-RU" w:eastAsia="en-US" w:bidi="ar-SA"/>
      </w:rPr>
    </w:lvl>
    <w:lvl w:ilvl="3" w:tplc="97285D7E">
      <w:numFmt w:val="bullet"/>
      <w:lvlText w:val="•"/>
      <w:lvlJc w:val="left"/>
      <w:pPr>
        <w:ind w:left="2821" w:hanging="709"/>
      </w:pPr>
      <w:rPr>
        <w:rFonts w:hint="default"/>
        <w:lang w:val="ru-RU" w:eastAsia="en-US" w:bidi="ar-SA"/>
      </w:rPr>
    </w:lvl>
    <w:lvl w:ilvl="4" w:tplc="0720D822">
      <w:numFmt w:val="bullet"/>
      <w:lvlText w:val="•"/>
      <w:lvlJc w:val="left"/>
      <w:pPr>
        <w:ind w:left="3755" w:hanging="709"/>
      </w:pPr>
      <w:rPr>
        <w:rFonts w:hint="default"/>
        <w:lang w:val="ru-RU" w:eastAsia="en-US" w:bidi="ar-SA"/>
      </w:rPr>
    </w:lvl>
    <w:lvl w:ilvl="5" w:tplc="3EC6A930">
      <w:numFmt w:val="bullet"/>
      <w:lvlText w:val="•"/>
      <w:lvlJc w:val="left"/>
      <w:pPr>
        <w:ind w:left="4689" w:hanging="709"/>
      </w:pPr>
      <w:rPr>
        <w:rFonts w:hint="default"/>
        <w:lang w:val="ru-RU" w:eastAsia="en-US" w:bidi="ar-SA"/>
      </w:rPr>
    </w:lvl>
    <w:lvl w:ilvl="6" w:tplc="16D2B732">
      <w:numFmt w:val="bullet"/>
      <w:lvlText w:val="•"/>
      <w:lvlJc w:val="left"/>
      <w:pPr>
        <w:ind w:left="5622" w:hanging="709"/>
      </w:pPr>
      <w:rPr>
        <w:rFonts w:hint="default"/>
        <w:lang w:val="ru-RU" w:eastAsia="en-US" w:bidi="ar-SA"/>
      </w:rPr>
    </w:lvl>
    <w:lvl w:ilvl="7" w:tplc="8DB85CF8">
      <w:numFmt w:val="bullet"/>
      <w:lvlText w:val="•"/>
      <w:lvlJc w:val="left"/>
      <w:pPr>
        <w:ind w:left="6556" w:hanging="709"/>
      </w:pPr>
      <w:rPr>
        <w:rFonts w:hint="default"/>
        <w:lang w:val="ru-RU" w:eastAsia="en-US" w:bidi="ar-SA"/>
      </w:rPr>
    </w:lvl>
    <w:lvl w:ilvl="8" w:tplc="FE9415E2">
      <w:numFmt w:val="bullet"/>
      <w:lvlText w:val="•"/>
      <w:lvlJc w:val="left"/>
      <w:pPr>
        <w:ind w:left="7490" w:hanging="709"/>
      </w:pPr>
      <w:rPr>
        <w:rFonts w:hint="default"/>
        <w:lang w:val="ru-RU" w:eastAsia="en-US" w:bidi="ar-SA"/>
      </w:rPr>
    </w:lvl>
  </w:abstractNum>
  <w:abstractNum w:abstractNumId="1" w15:restartNumberingAfterBreak="0">
    <w:nsid w:val="53A10C09"/>
    <w:multiLevelType w:val="hybridMultilevel"/>
    <w:tmpl w:val="FFFFFFFF"/>
    <w:lvl w:ilvl="0" w:tplc="E2DCB180">
      <w:start w:val="1"/>
      <w:numFmt w:val="decimal"/>
      <w:lvlText w:val="%1."/>
      <w:lvlJc w:val="left"/>
      <w:pPr>
        <w:ind w:left="29" w:hanging="36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12CE2E2">
      <w:numFmt w:val="bullet"/>
      <w:lvlText w:val="•"/>
      <w:lvlJc w:val="left"/>
      <w:pPr>
        <w:ind w:left="953" w:hanging="364"/>
      </w:pPr>
      <w:rPr>
        <w:rFonts w:hint="default"/>
        <w:lang w:val="ru-RU" w:eastAsia="en-US" w:bidi="ar-SA"/>
      </w:rPr>
    </w:lvl>
    <w:lvl w:ilvl="2" w:tplc="BEBCDA62">
      <w:numFmt w:val="bullet"/>
      <w:lvlText w:val="•"/>
      <w:lvlJc w:val="left"/>
      <w:pPr>
        <w:ind w:left="1887" w:hanging="364"/>
      </w:pPr>
      <w:rPr>
        <w:rFonts w:hint="default"/>
        <w:lang w:val="ru-RU" w:eastAsia="en-US" w:bidi="ar-SA"/>
      </w:rPr>
    </w:lvl>
    <w:lvl w:ilvl="3" w:tplc="952C6396">
      <w:numFmt w:val="bullet"/>
      <w:lvlText w:val="•"/>
      <w:lvlJc w:val="left"/>
      <w:pPr>
        <w:ind w:left="2821" w:hanging="364"/>
      </w:pPr>
      <w:rPr>
        <w:rFonts w:hint="default"/>
        <w:lang w:val="ru-RU" w:eastAsia="en-US" w:bidi="ar-SA"/>
      </w:rPr>
    </w:lvl>
    <w:lvl w:ilvl="4" w:tplc="FE744716">
      <w:numFmt w:val="bullet"/>
      <w:lvlText w:val="•"/>
      <w:lvlJc w:val="left"/>
      <w:pPr>
        <w:ind w:left="3755" w:hanging="364"/>
      </w:pPr>
      <w:rPr>
        <w:rFonts w:hint="default"/>
        <w:lang w:val="ru-RU" w:eastAsia="en-US" w:bidi="ar-SA"/>
      </w:rPr>
    </w:lvl>
    <w:lvl w:ilvl="5" w:tplc="9AD460BE">
      <w:numFmt w:val="bullet"/>
      <w:lvlText w:val="•"/>
      <w:lvlJc w:val="left"/>
      <w:pPr>
        <w:ind w:left="4689" w:hanging="364"/>
      </w:pPr>
      <w:rPr>
        <w:rFonts w:hint="default"/>
        <w:lang w:val="ru-RU" w:eastAsia="en-US" w:bidi="ar-SA"/>
      </w:rPr>
    </w:lvl>
    <w:lvl w:ilvl="6" w:tplc="F754E0D6">
      <w:numFmt w:val="bullet"/>
      <w:lvlText w:val="•"/>
      <w:lvlJc w:val="left"/>
      <w:pPr>
        <w:ind w:left="5622" w:hanging="364"/>
      </w:pPr>
      <w:rPr>
        <w:rFonts w:hint="default"/>
        <w:lang w:val="ru-RU" w:eastAsia="en-US" w:bidi="ar-SA"/>
      </w:rPr>
    </w:lvl>
    <w:lvl w:ilvl="7" w:tplc="F6E08C8A">
      <w:numFmt w:val="bullet"/>
      <w:lvlText w:val="•"/>
      <w:lvlJc w:val="left"/>
      <w:pPr>
        <w:ind w:left="6556" w:hanging="364"/>
      </w:pPr>
      <w:rPr>
        <w:rFonts w:hint="default"/>
        <w:lang w:val="ru-RU" w:eastAsia="en-US" w:bidi="ar-SA"/>
      </w:rPr>
    </w:lvl>
    <w:lvl w:ilvl="8" w:tplc="F042A654">
      <w:numFmt w:val="bullet"/>
      <w:lvlText w:val="•"/>
      <w:lvlJc w:val="left"/>
      <w:pPr>
        <w:ind w:left="7490" w:hanging="364"/>
      </w:pPr>
      <w:rPr>
        <w:rFonts w:hint="default"/>
        <w:lang w:val="ru-RU" w:eastAsia="en-US" w:bidi="ar-SA"/>
      </w:rPr>
    </w:lvl>
  </w:abstractNum>
  <w:num w:numId="1" w16cid:durableId="844057269">
    <w:abstractNumId w:val="1"/>
  </w:num>
  <w:num w:numId="2" w16cid:durableId="573931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C25620"/>
    <w:rsid w:val="000C19F1"/>
    <w:rsid w:val="0029690F"/>
    <w:rsid w:val="00371FCC"/>
    <w:rsid w:val="003B1593"/>
    <w:rsid w:val="004250DB"/>
    <w:rsid w:val="00553F91"/>
    <w:rsid w:val="006F43B7"/>
    <w:rsid w:val="00766B4D"/>
    <w:rsid w:val="00856DB3"/>
    <w:rsid w:val="00AE2E45"/>
    <w:rsid w:val="00C253AD"/>
    <w:rsid w:val="00C25620"/>
    <w:rsid w:val="00C96E40"/>
    <w:rsid w:val="00D2398C"/>
    <w:rsid w:val="00F13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7D1F83E6"/>
  <w15:docId w15:val="{9D9EF82A-E642-DB46-BB5F-43BA8D60B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737"/>
      <w:outlineLvl w:val="0"/>
    </w:pPr>
    <w:rPr>
      <w:b/>
      <w:bCs/>
      <w:sz w:val="28"/>
      <w:szCs w:val="28"/>
    </w:rPr>
  </w:style>
  <w:style w:type="paragraph" w:styleId="2">
    <w:name w:val="heading 2"/>
    <w:basedOn w:val="a"/>
    <w:uiPriority w:val="9"/>
    <w:unhideWhenUsed/>
    <w:qFormat/>
    <w:pPr>
      <w:spacing w:before="8" w:line="317" w:lineRule="exact"/>
      <w:ind w:left="20"/>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9"/>
      <w:jc w:val="both"/>
    </w:pPr>
    <w:rPr>
      <w:sz w:val="28"/>
      <w:szCs w:val="28"/>
    </w:rPr>
  </w:style>
  <w:style w:type="paragraph" w:styleId="a4">
    <w:name w:val="List Paragraph"/>
    <w:basedOn w:val="a"/>
    <w:uiPriority w:val="1"/>
    <w:qFormat/>
    <w:pPr>
      <w:ind w:left="29" w:firstLine="707"/>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C96E40"/>
    <w:pPr>
      <w:tabs>
        <w:tab w:val="center" w:pos="4677"/>
        <w:tab w:val="right" w:pos="9355"/>
      </w:tabs>
    </w:pPr>
  </w:style>
  <w:style w:type="character" w:customStyle="1" w:styleId="a6">
    <w:name w:val="Верхний колонтитул Знак"/>
    <w:basedOn w:val="a0"/>
    <w:link w:val="a5"/>
    <w:uiPriority w:val="99"/>
    <w:rsid w:val="00C96E40"/>
    <w:rPr>
      <w:rFonts w:ascii="Times New Roman" w:eastAsia="Times New Roman" w:hAnsi="Times New Roman" w:cs="Times New Roman"/>
      <w:lang w:val="ru-RU"/>
    </w:rPr>
  </w:style>
  <w:style w:type="paragraph" w:styleId="a7">
    <w:name w:val="footer"/>
    <w:basedOn w:val="a"/>
    <w:link w:val="a8"/>
    <w:uiPriority w:val="99"/>
    <w:unhideWhenUsed/>
    <w:rsid w:val="00C96E40"/>
    <w:pPr>
      <w:tabs>
        <w:tab w:val="center" w:pos="4677"/>
        <w:tab w:val="right" w:pos="9355"/>
      </w:tabs>
    </w:pPr>
  </w:style>
  <w:style w:type="character" w:customStyle="1" w:styleId="a8">
    <w:name w:val="Нижний колонтитул Знак"/>
    <w:basedOn w:val="a0"/>
    <w:link w:val="a7"/>
    <w:uiPriority w:val="99"/>
    <w:rsid w:val="00C96E40"/>
    <w:rPr>
      <w:rFonts w:ascii="Times New Roman" w:eastAsia="Times New Roman" w:hAnsi="Times New Roman" w:cs="Times New Roman"/>
      <w:lang w:val="ru-RU"/>
    </w:rPr>
  </w:style>
  <w:style w:type="paragraph" w:styleId="HTML">
    <w:name w:val="HTML Preformatted"/>
    <w:basedOn w:val="a"/>
    <w:link w:val="HTML0"/>
    <w:uiPriority w:val="99"/>
    <w:unhideWhenUsed/>
    <w:rsid w:val="002969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lang w:eastAsia="ru-RU"/>
    </w:rPr>
  </w:style>
  <w:style w:type="character" w:customStyle="1" w:styleId="HTML0">
    <w:name w:val="Стандартный HTML Знак"/>
    <w:basedOn w:val="a0"/>
    <w:link w:val="HTML"/>
    <w:uiPriority w:val="99"/>
    <w:rsid w:val="0029690F"/>
    <w:rPr>
      <w:rFonts w:ascii="Courier New" w:eastAsiaTheme="minorEastAsia" w:hAnsi="Courier New" w:cs="Courier New"/>
      <w:sz w:val="20"/>
      <w:szCs w:val="20"/>
      <w:lang w:val="ru-RU" w:eastAsia="ru-RU"/>
    </w:rPr>
  </w:style>
  <w:style w:type="character" w:customStyle="1" w:styleId="y2iqfc">
    <w:name w:val="y2iqfc"/>
    <w:basedOn w:val="a0"/>
    <w:rsid w:val="00296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744925">
      <w:bodyDiv w:val="1"/>
      <w:marLeft w:val="0"/>
      <w:marRight w:val="0"/>
      <w:marTop w:val="0"/>
      <w:marBottom w:val="0"/>
      <w:divBdr>
        <w:top w:val="none" w:sz="0" w:space="0" w:color="auto"/>
        <w:left w:val="none" w:sz="0" w:space="0" w:color="auto"/>
        <w:bottom w:val="none" w:sz="0" w:space="0" w:color="auto"/>
        <w:right w:val="none" w:sz="0" w:space="0" w:color="auto"/>
      </w:divBdr>
      <w:divsChild>
        <w:div w:id="677923735">
          <w:marLeft w:val="0"/>
          <w:marRight w:val="0"/>
          <w:marTop w:val="0"/>
          <w:marBottom w:val="0"/>
          <w:divBdr>
            <w:top w:val="none" w:sz="0" w:space="0" w:color="auto"/>
            <w:left w:val="none" w:sz="0" w:space="0" w:color="auto"/>
            <w:bottom w:val="none" w:sz="0" w:space="0" w:color="auto"/>
            <w:right w:val="none" w:sz="0" w:space="0" w:color="auto"/>
          </w:divBdr>
          <w:divsChild>
            <w:div w:id="1894384851">
              <w:marLeft w:val="0"/>
              <w:marRight w:val="0"/>
              <w:marTop w:val="0"/>
              <w:marBottom w:val="0"/>
              <w:divBdr>
                <w:top w:val="none" w:sz="0" w:space="0" w:color="auto"/>
                <w:left w:val="none" w:sz="0" w:space="0" w:color="auto"/>
                <w:bottom w:val="none" w:sz="0" w:space="0" w:color="auto"/>
                <w:right w:val="none" w:sz="0" w:space="0" w:color="auto"/>
              </w:divBdr>
              <w:divsChild>
                <w:div w:id="61232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24061">
          <w:marLeft w:val="0"/>
          <w:marRight w:val="0"/>
          <w:marTop w:val="0"/>
          <w:marBottom w:val="0"/>
          <w:divBdr>
            <w:top w:val="none" w:sz="0" w:space="0" w:color="auto"/>
            <w:left w:val="none" w:sz="0" w:space="0" w:color="auto"/>
            <w:bottom w:val="none" w:sz="0" w:space="0" w:color="auto"/>
            <w:right w:val="none" w:sz="0" w:space="0" w:color="auto"/>
          </w:divBdr>
          <w:divsChild>
            <w:div w:id="2093623283">
              <w:marLeft w:val="-240"/>
              <w:marRight w:val="-240"/>
              <w:marTop w:val="0"/>
              <w:marBottom w:val="0"/>
              <w:divBdr>
                <w:top w:val="none" w:sz="0" w:space="0" w:color="auto"/>
                <w:left w:val="none" w:sz="0" w:space="0" w:color="auto"/>
                <w:bottom w:val="none" w:sz="0" w:space="0" w:color="auto"/>
                <w:right w:val="none" w:sz="0" w:space="0" w:color="auto"/>
              </w:divBdr>
              <w:divsChild>
                <w:div w:id="1863933932">
                  <w:marLeft w:val="0"/>
                  <w:marRight w:val="0"/>
                  <w:marTop w:val="0"/>
                  <w:marBottom w:val="0"/>
                  <w:divBdr>
                    <w:top w:val="none" w:sz="0" w:space="0" w:color="auto"/>
                    <w:left w:val="none" w:sz="0" w:space="0" w:color="auto"/>
                    <w:bottom w:val="none" w:sz="0" w:space="0" w:color="auto"/>
                    <w:right w:val="none" w:sz="0" w:space="0" w:color="auto"/>
                  </w:divBdr>
                  <w:divsChild>
                    <w:div w:id="21608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interesnik.com/geometriya-v-nashej-zhizni/" TargetMode="Externa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yperlink" Target="http://nperov.ru/razum/zachem-nuzhna-matematik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1895</Words>
  <Characters>10802</Characters>
  <Application>Microsoft Office Word</Application>
  <DocSecurity>0</DocSecurity>
  <Lines>90</Lines>
  <Paragraphs>25</Paragraphs>
  <ScaleCrop>false</ScaleCrop>
  <Company/>
  <LinksUpToDate>false</LinksUpToDate>
  <CharactersWithSpaces>12672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Афанасьева Екатерина</cp:lastModifiedBy>
  <cp:revision>2</cp:revision>
  <dcterms:created xsi:type="dcterms:W3CDTF">2025-07-30T13:11:00Z</dcterms:created>
  <dcterms:modified xsi:type="dcterms:W3CDTF">2025-07-30T13:11:00Z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2024-04-14T00:00:00Z</vt:filetime>
  </property>
  <property fmtid="{D5CDD505-2E9C-101B-9397-08002B2CF9AE}" pid="3" name="Creator">
    <vt:lpwstr>Microsoft® Word 2013</vt:lpwstr>
  </property>
  <property fmtid="{D5CDD505-2E9C-101B-9397-08002B2CF9AE}" pid="4" name="LastSaved">
    <vt:filetime>2025-07-30T00:00:00Z</vt:filetime>
  </property>
  <property fmtid="{D5CDD505-2E9C-101B-9397-08002B2CF9AE}" pid="5" name="Producer">
    <vt:lpwstr>CyberLeninka</vt:lpwstr>
  </property>
</Properties>
</file>