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EDB" w:rsidRDefault="000D44E3" w:rsidP="00E83E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НЕЙРОТ</w:t>
      </w:r>
      <w:r w:rsidRPr="001A593E">
        <w:rPr>
          <w:rFonts w:ascii="Times New Roman" w:hAnsi="Times New Roman" w:cs="Times New Roman"/>
          <w:b/>
          <w:sz w:val="28"/>
          <w:szCs w:val="28"/>
        </w:rPr>
        <w:t>ЕХНОЛ</w:t>
      </w:r>
      <w:r w:rsidR="00F32206">
        <w:rPr>
          <w:rFonts w:ascii="Times New Roman" w:hAnsi="Times New Roman" w:cs="Times New Roman"/>
          <w:b/>
          <w:sz w:val="28"/>
          <w:szCs w:val="28"/>
        </w:rPr>
        <w:t>ОГИЯ</w:t>
      </w:r>
      <w:r>
        <w:rPr>
          <w:rFonts w:ascii="Times New Roman" w:hAnsi="Times New Roman" w:cs="Times New Roman"/>
          <w:b/>
          <w:sz w:val="28"/>
          <w:szCs w:val="28"/>
        </w:rPr>
        <w:t xml:space="preserve"> В РАБОТЕ</w:t>
      </w:r>
      <w:r w:rsidR="00F32206">
        <w:rPr>
          <w:rFonts w:ascii="Times New Roman" w:hAnsi="Times New Roman" w:cs="Times New Roman"/>
          <w:b/>
          <w:sz w:val="28"/>
          <w:szCs w:val="28"/>
        </w:rPr>
        <w:t xml:space="preserve"> УЧИТЕЛЯ  - </w:t>
      </w:r>
      <w:r w:rsidR="000E1874">
        <w:rPr>
          <w:rFonts w:ascii="Times New Roman" w:hAnsi="Times New Roman" w:cs="Times New Roman"/>
          <w:b/>
          <w:sz w:val="28"/>
          <w:szCs w:val="28"/>
        </w:rPr>
        <w:t>ЛОГОПЕДА</w:t>
      </w:r>
      <w:r w:rsidR="000E1874" w:rsidRPr="00F32206">
        <w:rPr>
          <w:rFonts w:ascii="Times New Roman" w:hAnsi="Times New Roman" w:cs="Times New Roman"/>
          <w:b/>
          <w:sz w:val="28"/>
          <w:szCs w:val="28"/>
        </w:rPr>
        <w:t>,</w:t>
      </w:r>
      <w:r w:rsidRPr="00F322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2206">
        <w:rPr>
          <w:rFonts w:ascii="Times New Roman" w:hAnsi="Times New Roman" w:cs="Times New Roman"/>
          <w:b/>
          <w:color w:val="111111"/>
          <w:sz w:val="28"/>
          <w:szCs w:val="28"/>
        </w:rPr>
        <w:t xml:space="preserve">КАК ОДИН ИЗ ЭФФЕКТИВНЫХ МЕТОДОВ, СПОСОБСТВУЮЩИХ </w:t>
      </w:r>
      <w:r w:rsidR="00F32206" w:rsidRPr="00F32206">
        <w:rPr>
          <w:rFonts w:ascii="Times New Roman" w:hAnsi="Times New Roman" w:cs="Times New Roman"/>
          <w:b/>
          <w:color w:val="111111"/>
          <w:sz w:val="28"/>
          <w:szCs w:val="28"/>
        </w:rPr>
        <w:t xml:space="preserve"> </w:t>
      </w:r>
      <w:r w:rsidR="00F32206" w:rsidRPr="00F32206">
        <w:rPr>
          <w:rFonts w:ascii="Times New Roman" w:hAnsi="Times New Roman" w:cs="Times New Roman"/>
          <w:b/>
          <w:color w:val="111111"/>
          <w:sz w:val="28"/>
          <w:szCs w:val="28"/>
        </w:rPr>
        <w:t>УЛУЧШЕНИЮ ВСЕ</w:t>
      </w:r>
      <w:r w:rsidR="00F32206">
        <w:rPr>
          <w:rFonts w:ascii="Times New Roman" w:hAnsi="Times New Roman" w:cs="Times New Roman"/>
          <w:b/>
          <w:color w:val="111111"/>
          <w:sz w:val="28"/>
          <w:szCs w:val="28"/>
        </w:rPr>
        <w:t>Х ПСИХИЧЕСКИХ ПРОЦЕССОВ РЕБЕНКА</w:t>
      </w:r>
    </w:p>
    <w:p w:rsidR="00E83EDB" w:rsidRDefault="00E83EDB" w:rsidP="00E83E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EDB" w:rsidRPr="00431C26" w:rsidRDefault="001A593E" w:rsidP="00E83E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31C26">
        <w:rPr>
          <w:rFonts w:ascii="Times New Roman" w:hAnsi="Times New Roman" w:cs="Times New Roman"/>
          <w:b/>
          <w:sz w:val="24"/>
          <w:szCs w:val="24"/>
        </w:rPr>
        <w:t>Галеева</w:t>
      </w:r>
      <w:proofErr w:type="spellEnd"/>
      <w:r w:rsidRPr="00431C26">
        <w:rPr>
          <w:rFonts w:ascii="Times New Roman" w:hAnsi="Times New Roman" w:cs="Times New Roman"/>
          <w:b/>
          <w:sz w:val="24"/>
          <w:szCs w:val="24"/>
        </w:rPr>
        <w:t xml:space="preserve"> Р.Ж. </w:t>
      </w:r>
      <w:r w:rsidR="000D44E3" w:rsidRPr="00431C26">
        <w:rPr>
          <w:rFonts w:ascii="Times New Roman" w:hAnsi="Times New Roman" w:cs="Times New Roman"/>
          <w:b/>
          <w:sz w:val="24"/>
          <w:szCs w:val="24"/>
        </w:rPr>
        <w:t xml:space="preserve">учитель-логопед </w:t>
      </w:r>
      <w:r w:rsidRPr="00431C26">
        <w:rPr>
          <w:rFonts w:ascii="Times New Roman" w:hAnsi="Times New Roman" w:cs="Times New Roman"/>
          <w:b/>
          <w:sz w:val="24"/>
          <w:szCs w:val="24"/>
        </w:rPr>
        <w:t xml:space="preserve">МБДОУ «ДС №46 г. Челябинска» </w:t>
      </w:r>
    </w:p>
    <w:p w:rsidR="000D44E3" w:rsidRPr="00E83EDB" w:rsidRDefault="000D44E3" w:rsidP="00E83E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593E" w:rsidRPr="00E83EDB" w:rsidRDefault="00C05ECF" w:rsidP="00431C2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3EDB">
        <w:rPr>
          <w:rFonts w:ascii="Times New Roman" w:hAnsi="Times New Roman" w:cs="Times New Roman"/>
          <w:i/>
          <w:sz w:val="24"/>
          <w:szCs w:val="24"/>
        </w:rPr>
        <w:t xml:space="preserve">В статье представлен современный подход в системе образования, применение которого, положительно влияет на развитие детей, имеющих тяжелые нарушения речи. Развивая </w:t>
      </w:r>
      <w:r w:rsidRPr="00E83EDB">
        <w:rPr>
          <w:rStyle w:val="c4"/>
          <w:rFonts w:ascii="Times New Roman" w:hAnsi="Times New Roman" w:cs="Times New Roman"/>
          <w:i/>
          <w:color w:val="000000"/>
          <w:sz w:val="24"/>
          <w:szCs w:val="24"/>
        </w:rPr>
        <w:t>м</w:t>
      </w:r>
      <w:r w:rsidR="007A49C5" w:rsidRPr="00E83EDB">
        <w:rPr>
          <w:rStyle w:val="c4"/>
          <w:rFonts w:ascii="Times New Roman" w:hAnsi="Times New Roman" w:cs="Times New Roman"/>
          <w:i/>
          <w:color w:val="000000"/>
          <w:sz w:val="24"/>
          <w:szCs w:val="24"/>
        </w:rPr>
        <w:t>ежполушарное взаимодействие, мы также повышаем стрессоустойчивость и улучшаем мыслительную деятельность.</w:t>
      </w:r>
    </w:p>
    <w:p w:rsidR="00671942" w:rsidRDefault="00671942" w:rsidP="00E83ED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  <w:r w:rsidRPr="001A593E">
        <w:rPr>
          <w:color w:val="111111"/>
          <w:sz w:val="28"/>
          <w:szCs w:val="28"/>
        </w:rPr>
        <w:t>Инновационные технологии — это внедрённые, новые, обладающие повышенной </w:t>
      </w:r>
      <w:r w:rsidRPr="001A593E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эффективностью методы и инструменты</w:t>
      </w:r>
      <w:r w:rsidRPr="001A593E">
        <w:rPr>
          <w:color w:val="111111"/>
          <w:sz w:val="28"/>
          <w:szCs w:val="28"/>
        </w:rPr>
        <w:t>, приёмы, являющиеся конечным результатом интеллектуальной деятельности педагога</w:t>
      </w:r>
      <w:r w:rsidR="00123D53" w:rsidRPr="00123D53">
        <w:rPr>
          <w:color w:val="111111"/>
          <w:sz w:val="28"/>
          <w:szCs w:val="28"/>
        </w:rPr>
        <w:t xml:space="preserve"> [2]</w:t>
      </w:r>
      <w:r w:rsidRPr="001A593E">
        <w:rPr>
          <w:color w:val="111111"/>
          <w:sz w:val="28"/>
          <w:szCs w:val="28"/>
        </w:rPr>
        <w:t>.</w:t>
      </w:r>
    </w:p>
    <w:p w:rsidR="00CC0FDD" w:rsidRPr="00CC0FDD" w:rsidRDefault="00CC0FDD" w:rsidP="00E83ED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  <w:r w:rsidRPr="00CC0FDD">
        <w:rPr>
          <w:color w:val="000000"/>
          <w:sz w:val="28"/>
          <w:szCs w:val="28"/>
          <w:shd w:val="clear" w:color="auto" w:fill="FFFFFF"/>
        </w:rPr>
        <w:t xml:space="preserve">В своей работе я использую один из самых эффективных </w:t>
      </w:r>
      <w:r>
        <w:rPr>
          <w:color w:val="000000"/>
          <w:sz w:val="28"/>
          <w:szCs w:val="28"/>
          <w:shd w:val="clear" w:color="auto" w:fill="FFFFFF"/>
        </w:rPr>
        <w:t xml:space="preserve">и интересных инструментов — </w:t>
      </w:r>
      <w:proofErr w:type="spellStart"/>
      <w:r w:rsidRPr="00CC0FDD">
        <w:rPr>
          <w:color w:val="000000"/>
          <w:sz w:val="28"/>
          <w:szCs w:val="28"/>
          <w:shd w:val="clear" w:color="auto" w:fill="FFFFFF"/>
        </w:rPr>
        <w:t>нейроигра</w:t>
      </w:r>
      <w:proofErr w:type="spellEnd"/>
      <w:r w:rsidRPr="00CC0FDD"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CC0FDD">
        <w:rPr>
          <w:color w:val="000000"/>
          <w:sz w:val="28"/>
          <w:szCs w:val="28"/>
          <w:shd w:val="clear" w:color="auto" w:fill="FFFFFF"/>
        </w:rPr>
        <w:t>Нейр</w:t>
      </w:r>
      <w:r w:rsidR="00155C0F">
        <w:rPr>
          <w:color w:val="000000"/>
          <w:sz w:val="28"/>
          <w:szCs w:val="28"/>
          <w:shd w:val="clear" w:color="auto" w:fill="FFFFFF"/>
        </w:rPr>
        <w:t>о</w:t>
      </w:r>
      <w:r w:rsidRPr="00CC0FDD">
        <w:rPr>
          <w:color w:val="000000"/>
          <w:sz w:val="28"/>
          <w:szCs w:val="28"/>
          <w:shd w:val="clear" w:color="auto" w:fill="FFFFFF"/>
        </w:rPr>
        <w:t>игры</w:t>
      </w:r>
      <w:proofErr w:type="spellEnd"/>
      <w:r w:rsidRPr="00CC0FDD">
        <w:rPr>
          <w:color w:val="000000"/>
          <w:sz w:val="28"/>
          <w:szCs w:val="28"/>
          <w:shd w:val="clear" w:color="auto" w:fill="FFFFFF"/>
        </w:rPr>
        <w:t xml:space="preserve"> относят к одной из наиболее эффективных методик помощи детям с различными видами нарушений. Это различные телесно-ориентированные упражнения, которые позволяют через движения тела воздейст</w:t>
      </w:r>
      <w:r w:rsidR="000E1874">
        <w:rPr>
          <w:color w:val="000000"/>
          <w:sz w:val="28"/>
          <w:szCs w:val="28"/>
          <w:shd w:val="clear" w:color="auto" w:fill="FFFFFF"/>
        </w:rPr>
        <w:t>вовать на мозговые структуры, и</w:t>
      </w:r>
      <w:r w:rsidRPr="00CC0FDD">
        <w:rPr>
          <w:color w:val="000000"/>
          <w:sz w:val="28"/>
          <w:szCs w:val="28"/>
          <w:shd w:val="clear" w:color="auto" w:fill="FFFFFF"/>
        </w:rPr>
        <w:t xml:space="preserve"> таким образом, воздействовать на дисфункции головного мозга. Просты</w:t>
      </w:r>
      <w:r w:rsidR="00431C26">
        <w:rPr>
          <w:color w:val="000000"/>
          <w:sz w:val="28"/>
          <w:szCs w:val="28"/>
          <w:shd w:val="clear" w:color="auto" w:fill="FFFFFF"/>
        </w:rPr>
        <w:t xml:space="preserve">ми словами, при выполнении </w:t>
      </w:r>
      <w:proofErr w:type="spellStart"/>
      <w:r w:rsidR="00431C26">
        <w:rPr>
          <w:color w:val="000000"/>
          <w:sz w:val="28"/>
          <w:szCs w:val="28"/>
          <w:shd w:val="clear" w:color="auto" w:fill="FFFFFF"/>
        </w:rPr>
        <w:t>нейро</w:t>
      </w:r>
      <w:r w:rsidRPr="00CC0FDD">
        <w:rPr>
          <w:color w:val="000000"/>
          <w:sz w:val="28"/>
          <w:szCs w:val="28"/>
          <w:shd w:val="clear" w:color="auto" w:fill="FFFFFF"/>
        </w:rPr>
        <w:t>игр</w:t>
      </w:r>
      <w:proofErr w:type="spellEnd"/>
      <w:r w:rsidRPr="00CC0FDD">
        <w:rPr>
          <w:color w:val="000000"/>
          <w:sz w:val="28"/>
          <w:szCs w:val="28"/>
          <w:shd w:val="clear" w:color="auto" w:fill="FFFFFF"/>
        </w:rPr>
        <w:t xml:space="preserve"> и упражнений</w:t>
      </w:r>
      <w:r w:rsidR="000E1874">
        <w:rPr>
          <w:color w:val="000000"/>
          <w:sz w:val="28"/>
          <w:szCs w:val="28"/>
          <w:shd w:val="clear" w:color="auto" w:fill="FFFFFF"/>
        </w:rPr>
        <w:t>,</w:t>
      </w:r>
      <w:r w:rsidRPr="00CC0FDD">
        <w:rPr>
          <w:color w:val="000000"/>
          <w:sz w:val="28"/>
          <w:szCs w:val="28"/>
          <w:shd w:val="clear" w:color="auto" w:fill="FFFFFF"/>
        </w:rPr>
        <w:t xml:space="preserve"> у ребёнка в головном мозге формируются новые нейронные связи, по которым </w:t>
      </w:r>
      <w:r w:rsidRPr="00CC0FDD">
        <w:rPr>
          <w:rStyle w:val="a6"/>
          <w:bCs/>
          <w:i w:val="0"/>
          <w:color w:val="000000"/>
          <w:sz w:val="28"/>
          <w:szCs w:val="28"/>
          <w:shd w:val="clear" w:color="auto" w:fill="FFFFFF"/>
        </w:rPr>
        <w:t>поступают</w:t>
      </w:r>
      <w:r w:rsidRPr="00CC0FDD">
        <w:rPr>
          <w:i/>
          <w:color w:val="000000"/>
          <w:sz w:val="28"/>
          <w:szCs w:val="28"/>
          <w:shd w:val="clear" w:color="auto" w:fill="FFFFFF"/>
        </w:rPr>
        <w:t> </w:t>
      </w:r>
      <w:r w:rsidRPr="00CC0FDD">
        <w:rPr>
          <w:color w:val="000000"/>
          <w:sz w:val="28"/>
          <w:szCs w:val="28"/>
          <w:shd w:val="clear" w:color="auto" w:fill="FFFFFF"/>
        </w:rPr>
        <w:t>электрические импульсы, обеспечивающие стимулирование таких мозговых зон, которые связаны с мышлением, речью, вниманием, памятью и другими психическими процессами</w:t>
      </w:r>
      <w:r w:rsidR="000E1874">
        <w:rPr>
          <w:color w:val="000000"/>
          <w:sz w:val="28"/>
          <w:szCs w:val="28"/>
          <w:shd w:val="clear" w:color="auto" w:fill="FFFFFF"/>
        </w:rPr>
        <w:t xml:space="preserve"> </w:t>
      </w:r>
      <w:r w:rsidR="000E1874" w:rsidRPr="000E1874">
        <w:rPr>
          <w:color w:val="000000"/>
          <w:sz w:val="28"/>
          <w:szCs w:val="28"/>
          <w:shd w:val="clear" w:color="auto" w:fill="FFFFFF"/>
        </w:rPr>
        <w:t>[</w:t>
      </w:r>
      <w:r w:rsidR="000E1874">
        <w:rPr>
          <w:color w:val="000000"/>
          <w:sz w:val="28"/>
          <w:szCs w:val="28"/>
          <w:shd w:val="clear" w:color="auto" w:fill="FFFFFF"/>
        </w:rPr>
        <w:t>3</w:t>
      </w:r>
      <w:r w:rsidR="000E1874" w:rsidRPr="000E1874">
        <w:rPr>
          <w:color w:val="000000"/>
          <w:sz w:val="28"/>
          <w:szCs w:val="28"/>
          <w:shd w:val="clear" w:color="auto" w:fill="FFFFFF"/>
        </w:rPr>
        <w:t>]</w:t>
      </w:r>
      <w:r w:rsidRPr="00CC0FDD">
        <w:rPr>
          <w:color w:val="000000"/>
          <w:sz w:val="28"/>
          <w:szCs w:val="28"/>
          <w:shd w:val="clear" w:color="auto" w:fill="FFFFFF"/>
        </w:rPr>
        <w:t>.</w:t>
      </w:r>
    </w:p>
    <w:p w:rsidR="00671942" w:rsidRDefault="00CC0FDD" w:rsidP="00E83ED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b w:val="0"/>
          <w:color w:val="111111"/>
          <w:sz w:val="28"/>
          <w:szCs w:val="28"/>
          <w:bdr w:val="none" w:sz="0" w:space="0" w:color="auto" w:frame="1"/>
        </w:rPr>
      </w:pPr>
      <w:r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То есть</w:t>
      </w:r>
      <w:r w:rsidR="00671942" w:rsidRPr="001A593E">
        <w:rPr>
          <w:color w:val="111111"/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>это</w:t>
      </w:r>
      <w:r w:rsidR="00671942" w:rsidRPr="001A593E">
        <w:rPr>
          <w:color w:val="111111"/>
          <w:sz w:val="28"/>
          <w:szCs w:val="28"/>
        </w:rPr>
        <w:t xml:space="preserve"> упражнения, которые позволяют через тело воздействовать на мозговые структуры.</w:t>
      </w:r>
      <w:r>
        <w:rPr>
          <w:color w:val="111111"/>
          <w:sz w:val="28"/>
          <w:szCs w:val="28"/>
        </w:rPr>
        <w:t xml:space="preserve"> </w:t>
      </w:r>
      <w:r w:rsidR="00141E77">
        <w:rPr>
          <w:color w:val="111111"/>
          <w:sz w:val="28"/>
          <w:szCs w:val="28"/>
        </w:rPr>
        <w:t xml:space="preserve">Они </w:t>
      </w:r>
      <w:r w:rsidR="00671942" w:rsidRPr="001A593E">
        <w:rPr>
          <w:color w:val="111111"/>
          <w:sz w:val="28"/>
          <w:szCs w:val="28"/>
        </w:rPr>
        <w:t>становятся перспективным средством коррекционно-развивающей </w:t>
      </w:r>
      <w:r w:rsidR="00671942" w:rsidRPr="001A593E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работы с д</w:t>
      </w:r>
      <w:r w:rsidR="00D10E31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етьми дошкольного возраста с тяжелыми нарушениями речи (ТНР).</w:t>
      </w:r>
    </w:p>
    <w:p w:rsidR="00CC0FDD" w:rsidRPr="00123D53" w:rsidRDefault="00CC0FDD" w:rsidP="00E83ED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C0FDD">
        <w:rPr>
          <w:color w:val="000000"/>
          <w:sz w:val="28"/>
          <w:szCs w:val="28"/>
          <w:shd w:val="clear" w:color="auto" w:fill="FFFFFF"/>
        </w:rPr>
        <w:t>Использование таких инновационных технол</w:t>
      </w:r>
      <w:r w:rsidR="000E1874">
        <w:rPr>
          <w:color w:val="000000"/>
          <w:sz w:val="28"/>
          <w:szCs w:val="28"/>
          <w:shd w:val="clear" w:color="auto" w:fill="FFFFFF"/>
        </w:rPr>
        <w:t>огий в</w:t>
      </w:r>
      <w:r w:rsidR="000E1874" w:rsidRPr="000E1874">
        <w:rPr>
          <w:color w:val="000000"/>
          <w:sz w:val="28"/>
          <w:szCs w:val="28"/>
          <w:shd w:val="clear" w:color="auto" w:fill="FFFFFF"/>
        </w:rPr>
        <w:t xml:space="preserve"> </w:t>
      </w:r>
      <w:r w:rsidRPr="00CC0FDD">
        <w:rPr>
          <w:color w:val="000000"/>
          <w:sz w:val="28"/>
          <w:szCs w:val="28"/>
          <w:shd w:val="clear" w:color="auto" w:fill="FFFFFF"/>
        </w:rPr>
        <w:t>работе</w:t>
      </w:r>
      <w:r w:rsidR="00431C26">
        <w:rPr>
          <w:color w:val="000000"/>
          <w:sz w:val="28"/>
          <w:szCs w:val="28"/>
          <w:shd w:val="clear" w:color="auto" w:fill="FFFFFF"/>
        </w:rPr>
        <w:t>,</w:t>
      </w:r>
      <w:r w:rsidRPr="00CC0FDD">
        <w:rPr>
          <w:color w:val="000000"/>
          <w:sz w:val="28"/>
          <w:szCs w:val="28"/>
          <w:shd w:val="clear" w:color="auto" w:fill="FFFFFF"/>
        </w:rPr>
        <w:t xml:space="preserve"> служит эффективным дополнением к общепринятым, наиболее популярным классическим технологиям и методикам, которые уже разработаны. Их нельзя рассматривать как самостоятельные, они становятся частью традиционных, проверенных временем технологий, помогая оптимизировать работу, внося новые способы взаимодействия педагога и ребёнка, для создания благ</w:t>
      </w:r>
      <w:r w:rsidR="00431C26">
        <w:rPr>
          <w:color w:val="000000"/>
          <w:sz w:val="28"/>
          <w:szCs w:val="28"/>
          <w:shd w:val="clear" w:color="auto" w:fill="FFFFFF"/>
        </w:rPr>
        <w:t xml:space="preserve">оприятного эмоционального фона </w:t>
      </w:r>
      <w:r w:rsidR="00123D53" w:rsidRPr="00123D53">
        <w:rPr>
          <w:color w:val="000000"/>
          <w:sz w:val="28"/>
          <w:szCs w:val="28"/>
          <w:shd w:val="clear" w:color="auto" w:fill="FFFFFF"/>
        </w:rPr>
        <w:t>[</w:t>
      </w:r>
      <w:r w:rsidRPr="00CC0FDD">
        <w:rPr>
          <w:color w:val="000000"/>
          <w:sz w:val="28"/>
          <w:szCs w:val="28"/>
          <w:shd w:val="clear" w:color="auto" w:fill="FFFFFF"/>
        </w:rPr>
        <w:t>1]</w:t>
      </w:r>
      <w:r w:rsidR="00123D53" w:rsidRPr="00123D53">
        <w:rPr>
          <w:color w:val="000000"/>
          <w:sz w:val="28"/>
          <w:szCs w:val="28"/>
          <w:shd w:val="clear" w:color="auto" w:fill="FFFFFF"/>
        </w:rPr>
        <w:t>.</w:t>
      </w:r>
    </w:p>
    <w:p w:rsidR="00CC0FDD" w:rsidRPr="00123D53" w:rsidRDefault="00CC0FDD" w:rsidP="00E83ED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  <w:r w:rsidRPr="00CC0FDD">
        <w:rPr>
          <w:color w:val="000000"/>
          <w:sz w:val="28"/>
          <w:szCs w:val="28"/>
          <w:shd w:val="clear" w:color="auto" w:fill="FFFFFF"/>
        </w:rPr>
        <w:t>Межполушарное взаимодействие – это особый механизм объединения левого и правого полушария в единую интегративную, целостно работающую систему. Развитие межполушарных связей построено на упражнениях и играх, в ходе которых задействованы оба полушария мозга. Одним из вариантов межполушарного взаимодействия является работа двумя руками одновременно, в процессе чего активизируются оба полушария, и формируется сразу несколько навыков: согласованность движений рук, ног, согласованность движений глаз. А если мы параллельно отрабатываем и правильное произношение звука – то еще и согласованность языка</w:t>
      </w:r>
      <w:r w:rsidR="00123D53" w:rsidRPr="00123D53">
        <w:rPr>
          <w:color w:val="000000"/>
          <w:sz w:val="28"/>
          <w:szCs w:val="28"/>
          <w:shd w:val="clear" w:color="auto" w:fill="FFFFFF"/>
        </w:rPr>
        <w:t xml:space="preserve"> [</w:t>
      </w:r>
      <w:r w:rsidR="00123D53" w:rsidRPr="00CC0FDD">
        <w:rPr>
          <w:color w:val="000000"/>
          <w:sz w:val="28"/>
          <w:szCs w:val="28"/>
          <w:shd w:val="clear" w:color="auto" w:fill="FFFFFF"/>
        </w:rPr>
        <w:t>1]</w:t>
      </w:r>
      <w:r w:rsidR="00123D53" w:rsidRPr="00123D53">
        <w:rPr>
          <w:color w:val="000000"/>
          <w:sz w:val="28"/>
          <w:szCs w:val="28"/>
          <w:shd w:val="clear" w:color="auto" w:fill="FFFFFF"/>
        </w:rPr>
        <w:t>.</w:t>
      </w:r>
    </w:p>
    <w:p w:rsidR="00671942" w:rsidRPr="001A593E" w:rsidRDefault="00671942" w:rsidP="00E83ED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  <w:r w:rsidRPr="001A593E">
        <w:rPr>
          <w:color w:val="111111"/>
          <w:sz w:val="28"/>
          <w:szCs w:val="28"/>
        </w:rPr>
        <w:t>У детей </w:t>
      </w:r>
      <w:r w:rsidRPr="001A593E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дошкольного возраста</w:t>
      </w:r>
      <w:r w:rsidRPr="001A593E">
        <w:rPr>
          <w:color w:val="111111"/>
          <w:sz w:val="28"/>
          <w:szCs w:val="28"/>
        </w:rPr>
        <w:t xml:space="preserve"> с ТНР наблюдаются выраженные нарушения межполушарного взаимодействия. Тяжелые речевые нарушения </w:t>
      </w:r>
      <w:r w:rsidRPr="001A593E">
        <w:rPr>
          <w:color w:val="111111"/>
          <w:sz w:val="28"/>
          <w:szCs w:val="28"/>
        </w:rPr>
        <w:lastRenderedPageBreak/>
        <w:t>имеют физиологическую основу – поражение или дисфункцию определенных мозговых областей. Как следствие, возникают нарушения высших психических функций. Речь также является высшей психической функцией, и чаще всего страдает в первую очередь. </w:t>
      </w:r>
      <w:r w:rsidRPr="00C05ECF">
        <w:rPr>
          <w:color w:val="111111"/>
          <w:sz w:val="28"/>
          <w:szCs w:val="28"/>
          <w:bdr w:val="none" w:sz="0" w:space="0" w:color="auto" w:frame="1"/>
        </w:rPr>
        <w:t>Нарушаются все основные компоненты речевой системы</w:t>
      </w:r>
      <w:r w:rsidRPr="00C05ECF">
        <w:rPr>
          <w:color w:val="111111"/>
          <w:sz w:val="28"/>
          <w:szCs w:val="28"/>
        </w:rPr>
        <w:t>: звукопроизношение</w:t>
      </w:r>
      <w:r w:rsidRPr="001A593E">
        <w:rPr>
          <w:color w:val="111111"/>
          <w:sz w:val="28"/>
          <w:szCs w:val="28"/>
        </w:rPr>
        <w:t>, фонематические процессы, словарный запас, грамматический строй речи, связная речь. Поэтому трудности при усвоении материала возникают вследствие особенностей развития головного мозга детей</w:t>
      </w:r>
      <w:r w:rsidR="00431C26">
        <w:rPr>
          <w:color w:val="111111"/>
          <w:sz w:val="28"/>
          <w:szCs w:val="28"/>
        </w:rPr>
        <w:t xml:space="preserve"> </w:t>
      </w:r>
      <w:r w:rsidR="00431C26" w:rsidRPr="00431C26">
        <w:rPr>
          <w:color w:val="111111"/>
          <w:sz w:val="28"/>
          <w:szCs w:val="28"/>
        </w:rPr>
        <w:t>[</w:t>
      </w:r>
      <w:r w:rsidR="00431C26">
        <w:rPr>
          <w:color w:val="111111"/>
          <w:sz w:val="28"/>
          <w:szCs w:val="28"/>
        </w:rPr>
        <w:t>3</w:t>
      </w:r>
      <w:r w:rsidR="00431C26" w:rsidRPr="00431C26">
        <w:rPr>
          <w:color w:val="111111"/>
          <w:sz w:val="28"/>
          <w:szCs w:val="28"/>
        </w:rPr>
        <w:t>]</w:t>
      </w:r>
      <w:r w:rsidRPr="001A593E">
        <w:rPr>
          <w:color w:val="111111"/>
          <w:sz w:val="28"/>
          <w:szCs w:val="28"/>
        </w:rPr>
        <w:t>.</w:t>
      </w:r>
    </w:p>
    <w:p w:rsidR="00671942" w:rsidRPr="001A593E" w:rsidRDefault="00671942" w:rsidP="00E83ED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  <w:r w:rsidRPr="001A593E">
        <w:rPr>
          <w:color w:val="111111"/>
          <w:sz w:val="28"/>
          <w:szCs w:val="28"/>
        </w:rPr>
        <w:t>В процессе применения </w:t>
      </w:r>
      <w:r w:rsidRPr="001A593E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нейроигр</w:t>
      </w:r>
      <w:r w:rsidRPr="001A593E">
        <w:rPr>
          <w:color w:val="111111"/>
          <w:sz w:val="28"/>
          <w:szCs w:val="28"/>
        </w:rPr>
        <w:t> и упражнений происходит активизация </w:t>
      </w:r>
      <w:r w:rsidRPr="001A593E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работы мозга</w:t>
      </w:r>
      <w:r w:rsidRPr="001A593E">
        <w:rPr>
          <w:color w:val="111111"/>
          <w:sz w:val="28"/>
          <w:szCs w:val="28"/>
        </w:rPr>
        <w:t>, повышение его функциональности и пластичности, развитие уровня внимания</w:t>
      </w:r>
      <w:r w:rsidR="00D10E31">
        <w:rPr>
          <w:color w:val="111111"/>
          <w:sz w:val="28"/>
          <w:szCs w:val="28"/>
        </w:rPr>
        <w:t xml:space="preserve"> </w:t>
      </w:r>
      <w:r w:rsidRPr="001A593E">
        <w:rPr>
          <w:color w:val="111111"/>
          <w:sz w:val="28"/>
          <w:szCs w:val="28"/>
        </w:rPr>
        <w:t>и памяти, высших психических и моторных функций, развитие межполушарного взаимодействия.</w:t>
      </w:r>
    </w:p>
    <w:p w:rsidR="00671942" w:rsidRPr="001A593E" w:rsidRDefault="00671942" w:rsidP="00E83ED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  <w:r w:rsidRPr="001A593E">
        <w:rPr>
          <w:color w:val="111111"/>
          <w:sz w:val="28"/>
          <w:szCs w:val="28"/>
        </w:rPr>
        <w:t>В своей </w:t>
      </w:r>
      <w:r w:rsidR="000E1874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работе</w:t>
      </w:r>
      <w:r w:rsidRPr="001A593E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 испол</w:t>
      </w:r>
      <w:r w:rsidR="00141E77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ьзую</w:t>
      </w:r>
      <w:r w:rsidRPr="001A593E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1A593E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нейроигры</w:t>
      </w:r>
      <w:proofErr w:type="spellEnd"/>
      <w:r w:rsidRPr="001A593E">
        <w:rPr>
          <w:color w:val="111111"/>
          <w:sz w:val="28"/>
          <w:szCs w:val="28"/>
        </w:rPr>
        <w:t> и упражнения на всех этапах, от автоматизации поставленного звука на материа</w:t>
      </w:r>
      <w:r w:rsidR="00141E77">
        <w:rPr>
          <w:color w:val="111111"/>
          <w:sz w:val="28"/>
          <w:szCs w:val="28"/>
        </w:rPr>
        <w:t xml:space="preserve">ле чистоговорок и стихотворений, </w:t>
      </w:r>
      <w:r w:rsidR="00D10E31">
        <w:rPr>
          <w:color w:val="111111"/>
          <w:sz w:val="28"/>
          <w:szCs w:val="28"/>
        </w:rPr>
        <w:t xml:space="preserve">до </w:t>
      </w:r>
      <w:r w:rsidRPr="001A593E">
        <w:rPr>
          <w:color w:val="111111"/>
          <w:sz w:val="28"/>
          <w:szCs w:val="28"/>
        </w:rPr>
        <w:t xml:space="preserve"> отработки лексики-грамматики.</w:t>
      </w:r>
    </w:p>
    <w:p w:rsidR="00671942" w:rsidRPr="000E1874" w:rsidRDefault="00D10E31" w:rsidP="000D44E3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  <w:lang w:val="en-US"/>
        </w:rPr>
      </w:pPr>
      <w:r>
        <w:rPr>
          <w:color w:val="111111"/>
          <w:sz w:val="28"/>
          <w:szCs w:val="28"/>
        </w:rPr>
        <w:t xml:space="preserve">          Также ее мож</w:t>
      </w:r>
      <w:r w:rsidR="00671942" w:rsidRPr="001A593E">
        <w:rPr>
          <w:color w:val="111111"/>
          <w:sz w:val="28"/>
          <w:szCs w:val="28"/>
        </w:rPr>
        <w:t>но использовать в арт</w:t>
      </w:r>
      <w:r>
        <w:rPr>
          <w:color w:val="111111"/>
          <w:sz w:val="28"/>
          <w:szCs w:val="28"/>
        </w:rPr>
        <w:t xml:space="preserve">икуляционной гимнастике. </w:t>
      </w:r>
      <w:r w:rsidR="00671942" w:rsidRPr="001A593E">
        <w:rPr>
          <w:color w:val="111111"/>
          <w:sz w:val="28"/>
          <w:szCs w:val="28"/>
        </w:rPr>
        <w:t>На подготовительном этапе мы включаем артикуляционные упражнения с движением рук</w:t>
      </w:r>
      <w:r w:rsidR="000D44E3">
        <w:rPr>
          <w:color w:val="111111"/>
          <w:sz w:val="28"/>
          <w:szCs w:val="28"/>
        </w:rPr>
        <w:t xml:space="preserve">. </w:t>
      </w:r>
      <w:r w:rsidR="00671942" w:rsidRPr="00D10E31">
        <w:rPr>
          <w:color w:val="111111"/>
          <w:sz w:val="28"/>
          <w:szCs w:val="28"/>
          <w:bdr w:val="none" w:sz="0" w:space="0" w:color="auto" w:frame="1"/>
        </w:rPr>
        <w:t>Приведем примеры выполнения артикуляционной гимнастики с движением рук</w:t>
      </w:r>
      <w:r w:rsidR="000E1874">
        <w:rPr>
          <w:color w:val="111111"/>
          <w:sz w:val="28"/>
          <w:szCs w:val="28"/>
          <w:lang w:val="en-US"/>
        </w:rPr>
        <w:t>.</w:t>
      </w:r>
    </w:p>
    <w:p w:rsidR="00671942" w:rsidRPr="001A593E" w:rsidRDefault="00671942" w:rsidP="0053112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  <w:r w:rsidRPr="001A593E">
        <w:rPr>
          <w:color w:val="111111"/>
          <w:sz w:val="28"/>
          <w:szCs w:val="28"/>
        </w:rPr>
        <w:t>Упражнение </w:t>
      </w:r>
      <w:r w:rsidRPr="001A593E">
        <w:rPr>
          <w:iCs/>
          <w:color w:val="111111"/>
          <w:sz w:val="28"/>
          <w:szCs w:val="28"/>
          <w:bdr w:val="none" w:sz="0" w:space="0" w:color="auto" w:frame="1"/>
        </w:rPr>
        <w:t>«Злой пёс»</w:t>
      </w:r>
      <w:r w:rsidRPr="001A593E">
        <w:rPr>
          <w:color w:val="111111"/>
          <w:sz w:val="28"/>
          <w:szCs w:val="28"/>
        </w:rPr>
        <w:t>.</w:t>
      </w:r>
      <w:r w:rsidR="0053112B">
        <w:rPr>
          <w:color w:val="111111"/>
          <w:sz w:val="28"/>
          <w:szCs w:val="28"/>
        </w:rPr>
        <w:t xml:space="preserve"> </w:t>
      </w:r>
      <w:r w:rsidR="00D10E31">
        <w:rPr>
          <w:color w:val="111111"/>
          <w:sz w:val="28"/>
          <w:szCs w:val="28"/>
        </w:rPr>
        <w:t>Улыбнуться. Кусать кончик языка и одновременно</w:t>
      </w:r>
      <w:r w:rsidRPr="001A593E">
        <w:rPr>
          <w:color w:val="111111"/>
          <w:sz w:val="28"/>
          <w:szCs w:val="28"/>
        </w:rPr>
        <w:t xml:space="preserve"> ритмично смыкать соединённые с большим пальцем остальные сомкнутые четыре пальца </w:t>
      </w:r>
      <w:r w:rsidR="00AB7B69">
        <w:rPr>
          <w:iCs/>
          <w:color w:val="111111"/>
          <w:sz w:val="28"/>
          <w:szCs w:val="28"/>
          <w:bdr w:val="none" w:sz="0" w:space="0" w:color="auto" w:frame="1"/>
        </w:rPr>
        <w:t xml:space="preserve">обеих рук. </w:t>
      </w:r>
    </w:p>
    <w:p w:rsidR="00671942" w:rsidRPr="001A593E" w:rsidRDefault="00671942" w:rsidP="0053112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  <w:r w:rsidRPr="001A593E">
        <w:rPr>
          <w:color w:val="111111"/>
          <w:sz w:val="28"/>
          <w:szCs w:val="28"/>
        </w:rPr>
        <w:t>Упражнение </w:t>
      </w:r>
      <w:r w:rsidRPr="001A593E">
        <w:rPr>
          <w:iCs/>
          <w:color w:val="111111"/>
          <w:sz w:val="28"/>
          <w:szCs w:val="28"/>
          <w:bdr w:val="none" w:sz="0" w:space="0" w:color="auto" w:frame="1"/>
        </w:rPr>
        <w:t>«Расчёска - Утюг»</w:t>
      </w:r>
      <w:r w:rsidR="00141E77">
        <w:rPr>
          <w:color w:val="111111"/>
          <w:sz w:val="28"/>
          <w:szCs w:val="28"/>
        </w:rPr>
        <w:t>.</w:t>
      </w:r>
      <w:r w:rsidR="0053112B">
        <w:rPr>
          <w:color w:val="111111"/>
          <w:sz w:val="28"/>
          <w:szCs w:val="28"/>
        </w:rPr>
        <w:t xml:space="preserve"> </w:t>
      </w:r>
      <w:r w:rsidRPr="001A593E">
        <w:rPr>
          <w:color w:val="111111"/>
          <w:sz w:val="28"/>
          <w:szCs w:val="28"/>
        </w:rPr>
        <w:t xml:space="preserve">Улыбнуться. Протолкнуть язык между сомкнутыми зубами + почесать всеми пальцами одну ладонь. Протолкнуть язык между сомкнутыми губами + почесать всеми пальцами другую ладонь. </w:t>
      </w:r>
      <w:r w:rsidR="00C9347C">
        <w:rPr>
          <w:color w:val="111111"/>
          <w:sz w:val="28"/>
          <w:szCs w:val="28"/>
        </w:rPr>
        <w:t>Первое и второе упражнение выполнять попеременно.</w:t>
      </w:r>
      <w:r w:rsidRPr="001A593E">
        <w:rPr>
          <w:color w:val="111111"/>
          <w:sz w:val="28"/>
          <w:szCs w:val="28"/>
        </w:rPr>
        <w:t xml:space="preserve"> </w:t>
      </w:r>
    </w:p>
    <w:p w:rsidR="00671942" w:rsidRPr="001A593E" w:rsidRDefault="00671942" w:rsidP="00E83ED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  <w:r w:rsidRPr="001A593E">
        <w:rPr>
          <w:color w:val="111111"/>
          <w:sz w:val="28"/>
          <w:szCs w:val="28"/>
        </w:rPr>
        <w:t>Упражнение </w:t>
      </w:r>
      <w:r w:rsidRPr="001A593E">
        <w:rPr>
          <w:iCs/>
          <w:color w:val="111111"/>
          <w:sz w:val="28"/>
          <w:szCs w:val="28"/>
          <w:bdr w:val="none" w:sz="0" w:space="0" w:color="auto" w:frame="1"/>
        </w:rPr>
        <w:t>«Часики»</w:t>
      </w:r>
      <w:r w:rsidRPr="001A593E">
        <w:rPr>
          <w:color w:val="111111"/>
          <w:sz w:val="28"/>
          <w:szCs w:val="28"/>
        </w:rPr>
        <w:t> и </w:t>
      </w:r>
      <w:r w:rsidRPr="001A593E">
        <w:rPr>
          <w:iCs/>
          <w:color w:val="111111"/>
          <w:sz w:val="28"/>
          <w:szCs w:val="28"/>
          <w:bdr w:val="none" w:sz="0" w:space="0" w:color="auto" w:frame="1"/>
        </w:rPr>
        <w:t>«Качели»</w:t>
      </w:r>
      <w:r w:rsidRPr="001A593E">
        <w:rPr>
          <w:color w:val="111111"/>
          <w:sz w:val="28"/>
          <w:szCs w:val="28"/>
        </w:rPr>
        <w:t xml:space="preserve">. В процессе выполнения данного упражнения язычок выполняет </w:t>
      </w:r>
      <w:r w:rsidR="00141E77">
        <w:rPr>
          <w:color w:val="111111"/>
          <w:sz w:val="28"/>
          <w:szCs w:val="28"/>
        </w:rPr>
        <w:t>движения вверх-вниз («Качели»), слева-направо («Часики»)</w:t>
      </w:r>
      <w:r w:rsidR="00C9347C">
        <w:rPr>
          <w:color w:val="111111"/>
          <w:sz w:val="28"/>
          <w:szCs w:val="28"/>
        </w:rPr>
        <w:t>. Параллельно выполняем аналогичные движения рук.</w:t>
      </w:r>
    </w:p>
    <w:p w:rsidR="001A593E" w:rsidRDefault="0053112B" w:rsidP="00E83ED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На занятиях</w:t>
      </w:r>
      <w:r w:rsidR="00671942" w:rsidRPr="001A593E">
        <w:rPr>
          <w:color w:val="111111"/>
          <w:sz w:val="28"/>
          <w:szCs w:val="28"/>
        </w:rPr>
        <w:t xml:space="preserve"> применя</w:t>
      </w:r>
      <w:r w:rsidR="00141E77">
        <w:rPr>
          <w:color w:val="111111"/>
          <w:sz w:val="28"/>
          <w:szCs w:val="28"/>
        </w:rPr>
        <w:t>ю</w:t>
      </w:r>
      <w:r w:rsidR="00671942" w:rsidRPr="001A593E">
        <w:rPr>
          <w:color w:val="111111"/>
          <w:sz w:val="28"/>
          <w:szCs w:val="28"/>
        </w:rPr>
        <w:t xml:space="preserve"> зеркальное рисование</w:t>
      </w:r>
      <w:r w:rsidR="00141E77">
        <w:rPr>
          <w:color w:val="111111"/>
          <w:sz w:val="28"/>
          <w:szCs w:val="28"/>
        </w:rPr>
        <w:t>. Задача ребенка: нарисовать</w:t>
      </w:r>
      <w:r w:rsidR="00671942" w:rsidRPr="001A593E">
        <w:rPr>
          <w:color w:val="111111"/>
          <w:sz w:val="28"/>
          <w:szCs w:val="28"/>
        </w:rPr>
        <w:t xml:space="preserve"> одновременно двумя руками симметричные линии, спирали, восьмерки, произнося ну</w:t>
      </w:r>
      <w:r w:rsidR="00141E77">
        <w:rPr>
          <w:color w:val="111111"/>
          <w:sz w:val="28"/>
          <w:szCs w:val="28"/>
        </w:rPr>
        <w:t>жный нам звук. Так же использую</w:t>
      </w:r>
      <w:r w:rsidR="00671942" w:rsidRPr="001A593E">
        <w:rPr>
          <w:color w:val="111111"/>
          <w:sz w:val="28"/>
          <w:szCs w:val="28"/>
        </w:rPr>
        <w:t xml:space="preserve"> </w:t>
      </w:r>
      <w:proofErr w:type="spellStart"/>
      <w:r w:rsidR="00671942" w:rsidRPr="001A593E">
        <w:rPr>
          <w:color w:val="111111"/>
          <w:sz w:val="28"/>
          <w:szCs w:val="28"/>
        </w:rPr>
        <w:t>кинезиологические</w:t>
      </w:r>
      <w:proofErr w:type="spellEnd"/>
      <w:r w:rsidR="00671942" w:rsidRPr="001A593E">
        <w:rPr>
          <w:color w:val="111111"/>
          <w:sz w:val="28"/>
          <w:szCs w:val="28"/>
        </w:rPr>
        <w:t xml:space="preserve"> дорожки для обеих рук с одновременным проговариванием изолированного звука</w:t>
      </w:r>
      <w:r w:rsidR="00141E77">
        <w:rPr>
          <w:color w:val="111111"/>
          <w:sz w:val="28"/>
          <w:szCs w:val="28"/>
        </w:rPr>
        <w:t>.</w:t>
      </w:r>
    </w:p>
    <w:p w:rsidR="00671942" w:rsidRPr="001A593E" w:rsidRDefault="00141E77" w:rsidP="00E83ED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  <w:r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На занятиях с детьми в</w:t>
      </w:r>
      <w:r>
        <w:rPr>
          <w:color w:val="111111"/>
          <w:sz w:val="28"/>
          <w:szCs w:val="28"/>
        </w:rPr>
        <w:t>ыкладываем узоры</w:t>
      </w:r>
      <w:r w:rsidR="00671942" w:rsidRPr="001A593E">
        <w:rPr>
          <w:color w:val="111111"/>
          <w:sz w:val="28"/>
          <w:szCs w:val="28"/>
        </w:rPr>
        <w:t xml:space="preserve"> и</w:t>
      </w:r>
      <w:r>
        <w:rPr>
          <w:color w:val="111111"/>
          <w:sz w:val="28"/>
          <w:szCs w:val="28"/>
        </w:rPr>
        <w:t xml:space="preserve">з камней, пуговиц; выкладываем </w:t>
      </w:r>
      <w:r w:rsidR="00671942" w:rsidRPr="001A593E">
        <w:rPr>
          <w:color w:val="111111"/>
          <w:sz w:val="28"/>
          <w:szCs w:val="28"/>
        </w:rPr>
        <w:t>букв</w:t>
      </w:r>
      <w:r>
        <w:rPr>
          <w:color w:val="111111"/>
          <w:sz w:val="28"/>
          <w:szCs w:val="28"/>
        </w:rPr>
        <w:t>ы</w:t>
      </w:r>
      <w:r w:rsidR="00671942" w:rsidRPr="001A593E">
        <w:rPr>
          <w:color w:val="111111"/>
          <w:sz w:val="28"/>
          <w:szCs w:val="28"/>
        </w:rPr>
        <w:t xml:space="preserve"> из счетных палочек одновременно двумя руками.</w:t>
      </w:r>
    </w:p>
    <w:p w:rsidR="00671942" w:rsidRPr="001A593E" w:rsidRDefault="00666304" w:rsidP="0053112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  <w:proofErr w:type="spellStart"/>
      <w:r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Нейроигра</w:t>
      </w:r>
      <w:proofErr w:type="spellEnd"/>
      <w:r w:rsidR="00671942" w:rsidRPr="001A593E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 с </w:t>
      </w:r>
      <w:r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«</w:t>
      </w:r>
      <w:r w:rsidR="00671942" w:rsidRPr="001A593E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пинцетом</w:t>
      </w:r>
      <w:r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»</w:t>
      </w:r>
      <w:r w:rsidR="00671942" w:rsidRPr="001A593E">
        <w:rPr>
          <w:color w:val="111111"/>
          <w:sz w:val="28"/>
          <w:szCs w:val="28"/>
        </w:rPr>
        <w:t xml:space="preserve">. </w:t>
      </w:r>
      <w:r>
        <w:rPr>
          <w:color w:val="111111"/>
          <w:sz w:val="28"/>
          <w:szCs w:val="28"/>
        </w:rPr>
        <w:t xml:space="preserve">Ребенку </w:t>
      </w:r>
      <w:r w:rsidR="00671942" w:rsidRPr="001A593E">
        <w:rPr>
          <w:color w:val="111111"/>
          <w:sz w:val="28"/>
          <w:szCs w:val="28"/>
        </w:rPr>
        <w:t>предлагается одновременно двумя руками взять разные цвет</w:t>
      </w:r>
      <w:r>
        <w:rPr>
          <w:color w:val="111111"/>
          <w:sz w:val="28"/>
          <w:szCs w:val="28"/>
        </w:rPr>
        <w:t>а и положить в нужную тарелочку с помощью «пинцета». При автоматизации и дифференциации звуков в словах, например,</w:t>
      </w:r>
      <w:r w:rsidR="00671942" w:rsidRPr="001A593E">
        <w:rPr>
          <w:color w:val="111111"/>
          <w:sz w:val="28"/>
          <w:szCs w:val="28"/>
        </w:rPr>
        <w:t>  если</w:t>
      </w:r>
      <w:r>
        <w:rPr>
          <w:color w:val="111111"/>
          <w:sz w:val="28"/>
          <w:szCs w:val="28"/>
        </w:rPr>
        <w:t xml:space="preserve"> ребенок услышит </w:t>
      </w:r>
      <w:r w:rsidR="00671942" w:rsidRPr="001A593E">
        <w:rPr>
          <w:color w:val="111111"/>
          <w:sz w:val="28"/>
          <w:szCs w:val="28"/>
        </w:rPr>
        <w:t>звук </w:t>
      </w:r>
      <w:r>
        <w:rPr>
          <w:iCs/>
          <w:color w:val="111111"/>
          <w:sz w:val="28"/>
          <w:szCs w:val="28"/>
          <w:bdr w:val="none" w:sz="0" w:space="0" w:color="auto" w:frame="1"/>
        </w:rPr>
        <w:t>«Ш</w:t>
      </w:r>
      <w:r w:rsidR="00671942" w:rsidRPr="001A593E">
        <w:rPr>
          <w:iCs/>
          <w:color w:val="111111"/>
          <w:sz w:val="28"/>
          <w:szCs w:val="28"/>
          <w:bdr w:val="none" w:sz="0" w:space="0" w:color="auto" w:frame="1"/>
        </w:rPr>
        <w:t>»</w:t>
      </w:r>
      <w:r w:rsidR="00671942" w:rsidRPr="001A593E">
        <w:rPr>
          <w:color w:val="111111"/>
          <w:sz w:val="28"/>
          <w:szCs w:val="28"/>
        </w:rPr>
        <w:t> </w:t>
      </w:r>
      <w:r>
        <w:rPr>
          <w:color w:val="111111"/>
          <w:sz w:val="28"/>
          <w:szCs w:val="28"/>
        </w:rPr>
        <w:t>- берёт</w:t>
      </w:r>
      <w:r w:rsidR="00671942" w:rsidRPr="001A593E">
        <w:rPr>
          <w:color w:val="111111"/>
          <w:sz w:val="28"/>
          <w:szCs w:val="28"/>
        </w:rPr>
        <w:t xml:space="preserve"> правой рукой желтый помпон, если звук </w:t>
      </w:r>
      <w:r w:rsidR="00671942" w:rsidRPr="001A593E">
        <w:rPr>
          <w:iCs/>
          <w:color w:val="111111"/>
          <w:sz w:val="28"/>
          <w:szCs w:val="28"/>
          <w:bdr w:val="none" w:sz="0" w:space="0" w:color="auto" w:frame="1"/>
        </w:rPr>
        <w:t>«</w:t>
      </w:r>
      <w:r>
        <w:rPr>
          <w:iCs/>
          <w:color w:val="111111"/>
          <w:sz w:val="28"/>
          <w:szCs w:val="28"/>
          <w:bdr w:val="none" w:sz="0" w:space="0" w:color="auto" w:frame="1"/>
        </w:rPr>
        <w:t>С</w:t>
      </w:r>
      <w:r w:rsidR="00671942" w:rsidRPr="001A593E">
        <w:rPr>
          <w:iCs/>
          <w:color w:val="111111"/>
          <w:sz w:val="28"/>
          <w:szCs w:val="28"/>
          <w:bdr w:val="none" w:sz="0" w:space="0" w:color="auto" w:frame="1"/>
        </w:rPr>
        <w:t>»</w:t>
      </w:r>
      <w:r w:rsidR="00671942" w:rsidRPr="001A593E">
        <w:rPr>
          <w:color w:val="111111"/>
          <w:sz w:val="28"/>
          <w:szCs w:val="28"/>
        </w:rPr>
        <w:t> левой рукой – зеленый.</w:t>
      </w:r>
    </w:p>
    <w:p w:rsidR="00671942" w:rsidRPr="00813C42" w:rsidRDefault="00671942" w:rsidP="00E83ED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  <w:r w:rsidRPr="001A593E">
        <w:rPr>
          <w:color w:val="111111"/>
          <w:sz w:val="28"/>
          <w:szCs w:val="28"/>
        </w:rPr>
        <w:t xml:space="preserve">На этапе автоматизации и дифференциации звуков </w:t>
      </w:r>
      <w:r w:rsidR="00666304">
        <w:rPr>
          <w:color w:val="111111"/>
          <w:sz w:val="28"/>
          <w:szCs w:val="28"/>
        </w:rPr>
        <w:t xml:space="preserve">можно использовать разные </w:t>
      </w:r>
      <w:r w:rsidRPr="001A593E">
        <w:rPr>
          <w:color w:val="111111"/>
          <w:sz w:val="28"/>
          <w:szCs w:val="28"/>
        </w:rPr>
        <w:t> </w:t>
      </w:r>
      <w:proofErr w:type="spellStart"/>
      <w:r w:rsidR="00666304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нейроупражнения</w:t>
      </w:r>
      <w:proofErr w:type="spellEnd"/>
      <w:r w:rsidR="00666304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.</w:t>
      </w:r>
      <w:r w:rsidR="00666304">
        <w:rPr>
          <w:color w:val="111111"/>
          <w:sz w:val="28"/>
          <w:szCs w:val="28"/>
        </w:rPr>
        <w:t xml:space="preserve"> При выполнении упражнения:</w:t>
      </w:r>
      <w:r w:rsidRPr="001A593E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 </w:t>
      </w:r>
      <w:r w:rsidRPr="001A593E">
        <w:rPr>
          <w:iCs/>
          <w:color w:val="111111"/>
          <w:sz w:val="28"/>
          <w:szCs w:val="28"/>
          <w:bdr w:val="none" w:sz="0" w:space="0" w:color="auto" w:frame="1"/>
        </w:rPr>
        <w:t>«Колечко»</w:t>
      </w:r>
      <w:r w:rsidR="000D44E3">
        <w:rPr>
          <w:color w:val="111111"/>
          <w:sz w:val="28"/>
          <w:szCs w:val="28"/>
        </w:rPr>
        <w:t xml:space="preserve">, </w:t>
      </w:r>
      <w:r w:rsidR="00666304">
        <w:rPr>
          <w:color w:val="111111"/>
          <w:sz w:val="28"/>
          <w:szCs w:val="28"/>
        </w:rPr>
        <w:t>происходит автоматизация  звуков</w:t>
      </w:r>
      <w:r w:rsidRPr="001A593E">
        <w:rPr>
          <w:color w:val="111111"/>
          <w:sz w:val="28"/>
          <w:szCs w:val="28"/>
        </w:rPr>
        <w:t xml:space="preserve"> в слогах. </w:t>
      </w:r>
      <w:r w:rsidR="00666304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Ребенок </w:t>
      </w:r>
      <w:r w:rsidR="00666304">
        <w:rPr>
          <w:color w:val="111111"/>
          <w:sz w:val="28"/>
          <w:szCs w:val="28"/>
        </w:rPr>
        <w:t>соединяет</w:t>
      </w:r>
      <w:r w:rsidRPr="001A593E">
        <w:rPr>
          <w:color w:val="111111"/>
          <w:sz w:val="28"/>
          <w:szCs w:val="28"/>
        </w:rPr>
        <w:t xml:space="preserve"> большие пальчики с остальными и произноси</w:t>
      </w:r>
      <w:r w:rsidR="00666304">
        <w:rPr>
          <w:color w:val="111111"/>
          <w:sz w:val="28"/>
          <w:szCs w:val="28"/>
        </w:rPr>
        <w:t>т</w:t>
      </w:r>
      <w:r w:rsidRPr="001A593E">
        <w:rPr>
          <w:color w:val="111111"/>
          <w:sz w:val="28"/>
          <w:szCs w:val="28"/>
        </w:rPr>
        <w:t xml:space="preserve"> слог </w:t>
      </w:r>
      <w:r w:rsidR="00666304">
        <w:rPr>
          <w:color w:val="111111"/>
          <w:sz w:val="28"/>
          <w:szCs w:val="28"/>
        </w:rPr>
        <w:t>с автоматизирующим звуком.</w:t>
      </w:r>
    </w:p>
    <w:p w:rsidR="00813C42" w:rsidRPr="009E1937" w:rsidRDefault="000D44E3" w:rsidP="009E1937">
      <w:pPr>
        <w:pStyle w:val="a3"/>
        <w:shd w:val="clear" w:color="auto" w:fill="FFFFFF"/>
        <w:tabs>
          <w:tab w:val="left" w:pos="1591"/>
        </w:tabs>
        <w:spacing w:before="0" w:beforeAutospacing="0" w:after="0" w:afterAutospacing="0"/>
        <w:ind w:firstLine="360"/>
        <w:jc w:val="both"/>
        <w:rPr>
          <w:bCs/>
          <w:color w:val="111111"/>
          <w:sz w:val="28"/>
          <w:szCs w:val="28"/>
          <w:bdr w:val="none" w:sz="0" w:space="0" w:color="auto" w:frame="1"/>
        </w:rPr>
      </w:pPr>
      <w:r w:rsidRPr="009E1937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lastRenderedPageBreak/>
        <w:t>При отработке звуков также</w:t>
      </w:r>
      <w:r w:rsidR="00813C42" w:rsidRPr="009E1937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 можно использовать </w:t>
      </w:r>
      <w:proofErr w:type="spellStart"/>
      <w:r w:rsidRPr="009E1937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нейроупражнение</w:t>
      </w:r>
      <w:proofErr w:type="spellEnd"/>
      <w:r w:rsidRPr="009E1937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: </w:t>
      </w:r>
      <w:r w:rsidR="00813C42" w:rsidRPr="009E1937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«Зайчик-коза-вилка</w:t>
      </w:r>
      <w:r w:rsidRPr="009E1937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» </w:t>
      </w:r>
      <w:r w:rsidR="00813C42" w:rsidRPr="009E1937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в сочетании с </w:t>
      </w:r>
      <w:proofErr w:type="spellStart"/>
      <w:r w:rsidR="00813C42" w:rsidRPr="009E1937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чистоговоркой</w:t>
      </w:r>
      <w:proofErr w:type="spellEnd"/>
      <w:r w:rsidR="00813C42" w:rsidRPr="009E1937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. </w:t>
      </w:r>
      <w:r w:rsidRPr="009E1937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Что способствует</w:t>
      </w:r>
      <w:r w:rsidR="00431C26" w:rsidRPr="009E1937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, дополнительно,</w:t>
      </w:r>
      <w:r w:rsidRPr="009E1937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 </w:t>
      </w:r>
      <w:r w:rsidR="00813C42" w:rsidRPr="009E1937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 р</w:t>
      </w:r>
      <w:r w:rsidRPr="009E1937">
        <w:rPr>
          <w:rFonts w:eastAsiaTheme="minorEastAsia"/>
          <w:color w:val="000000" w:themeColor="text1"/>
          <w:kern w:val="24"/>
          <w:sz w:val="28"/>
          <w:szCs w:val="28"/>
        </w:rPr>
        <w:t>азвитию</w:t>
      </w:r>
      <w:r w:rsidR="00813C42" w:rsidRPr="009E1937">
        <w:rPr>
          <w:rFonts w:eastAsiaTheme="minorEastAsia"/>
          <w:color w:val="000000" w:themeColor="text1"/>
          <w:kern w:val="24"/>
          <w:sz w:val="28"/>
          <w:szCs w:val="28"/>
        </w:rPr>
        <w:t xml:space="preserve"> концентрации внимания, усидчивости, </w:t>
      </w:r>
      <w:r w:rsidRPr="009E1937">
        <w:rPr>
          <w:rFonts w:eastAsiaTheme="minorEastAsia"/>
          <w:color w:val="000000" w:themeColor="text1"/>
          <w:kern w:val="24"/>
          <w:sz w:val="28"/>
          <w:szCs w:val="28"/>
        </w:rPr>
        <w:t xml:space="preserve">происходит </w:t>
      </w:r>
      <w:r w:rsidR="00813C42" w:rsidRPr="009E1937">
        <w:rPr>
          <w:rFonts w:eastAsiaTheme="minorEastAsia"/>
          <w:color w:val="000000" w:themeColor="text1"/>
          <w:kern w:val="24"/>
          <w:sz w:val="28"/>
          <w:szCs w:val="28"/>
        </w:rPr>
        <w:t xml:space="preserve">синхронизация работы левого и правого полушария, тренировка межполушарных связей, оптимизация и улучшение мозговой деятельности в целом. </w:t>
      </w:r>
      <w:r w:rsidRPr="009E1937">
        <w:rPr>
          <w:rFonts w:eastAsiaTheme="minorEastAsia"/>
          <w:color w:val="000000" w:themeColor="text1"/>
          <w:kern w:val="24"/>
          <w:sz w:val="28"/>
          <w:szCs w:val="28"/>
        </w:rPr>
        <w:t>П</w:t>
      </w:r>
      <w:r w:rsidR="00813C42" w:rsidRPr="009E1937">
        <w:rPr>
          <w:rFonts w:eastAsiaTheme="minorEastAsia"/>
          <w:color w:val="000000" w:themeColor="text1"/>
          <w:kern w:val="24"/>
          <w:sz w:val="28"/>
          <w:szCs w:val="28"/>
        </w:rPr>
        <w:t>роисходит стимулирование речевой активности, вырабатывание слухоречевого внимания, улучшаются процессы головного мозга, которые отвечают за речь, развитие познавательных процессов (память, внимание, мышление).</w:t>
      </w:r>
    </w:p>
    <w:p w:rsidR="00813C42" w:rsidRPr="009E1937" w:rsidRDefault="00350DE7" w:rsidP="009E193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spellStart"/>
      <w:r w:rsidRPr="009E1937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Нейрои</w:t>
      </w:r>
      <w:r w:rsidR="00824968" w:rsidRPr="009E1937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гра</w:t>
      </w:r>
      <w:proofErr w:type="spellEnd"/>
      <w:r w:rsidR="00824968" w:rsidRPr="009E1937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«Кулак – ребро – ладонь».</w:t>
      </w:r>
      <w:r w:rsidR="0053112B"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C9347C"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Ребенок должен показать</w:t>
      </w:r>
      <w:r w:rsidR="00C9347C"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три положения рук</w:t>
      </w:r>
      <w:r w:rsidR="00C9347C"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 плоскости пола, последовательно сменяющих друг друга. </w:t>
      </w:r>
      <w:r w:rsidR="00C9347C" w:rsidRPr="009E1937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Ладонь на плоскости</w:t>
      </w:r>
      <w:r w:rsidR="00C9347C"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proofErr w:type="gramStart"/>
      <w:r w:rsidR="00C9347C" w:rsidRPr="009E1937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ладонь</w:t>
      </w:r>
      <w:proofErr w:type="gramEnd"/>
      <w:r w:rsidR="00C9347C" w:rsidRPr="009E1937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сжатая в кулак</w:t>
      </w:r>
      <w:r w:rsidR="00C9347C"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="00C9347C" w:rsidRPr="009E1937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ладонь ребром на плоскости стола</w:t>
      </w:r>
      <w:r w:rsidR="00C9347C"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Ребенок выполняет движения вместе с педагогом, затем по памяти несколько раз. Упражнение выполняется сначала правой рукой, потом — левой, затем — двумя руками вместе. При затруднениях в выполнении можно помогать себе командами (</w:t>
      </w:r>
      <w:r w:rsidR="00C9347C" w:rsidRPr="009E193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="00C9347C" w:rsidRPr="009E1937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кулак-ребро-ладонь</w:t>
      </w:r>
      <w:r w:rsidR="00C9347C" w:rsidRPr="009E193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="00C9347C"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произносимыми вслух или про себя</w:t>
      </w:r>
      <w:r w:rsidR="00C9347C"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</w:t>
      </w:r>
      <w:r w:rsidR="00C9347C"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="00C9347C"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Происходит развитие </w:t>
      </w:r>
      <w:r w:rsidR="00813C42"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мелко</w:t>
      </w:r>
      <w:r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й моторики рук ребенка, мышления, внимания, улучшается координация движений. Данное упражнение также </w:t>
      </w:r>
      <w:r w:rsidR="00813C42" w:rsidRPr="009E1937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развива</w:t>
      </w:r>
      <w:r w:rsidRPr="009E1937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ет межполушарное взаимодействие. </w:t>
      </w:r>
    </w:p>
    <w:p w:rsidR="0053112B" w:rsidRPr="009E1937" w:rsidRDefault="00F3599A" w:rsidP="009E193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Треннируя </w:t>
      </w:r>
      <w:r w:rsidR="00C80579"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межполушарные связи у детей, в своей работе </w:t>
      </w:r>
      <w:r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я </w:t>
      </w:r>
      <w:r w:rsidR="00C80579"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использую нейротаблицы.</w:t>
      </w:r>
      <w:r w:rsidR="00C9347C"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При выполнении н</w:t>
      </w:r>
      <w:r w:rsidR="001714A8"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еобходимо одновременно двумя руками находить одинаковые объекты</w:t>
      </w:r>
      <w:r w:rsidR="00C9347C"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 рисунке</w:t>
      </w:r>
      <w:r w:rsidR="001714A8"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слева и справа. </w:t>
      </w:r>
      <w:r w:rsidR="00C80579" w:rsidRPr="009E1937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Объекты могут быть </w:t>
      </w:r>
      <w:r w:rsidR="001714A8" w:rsidRPr="009E1937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разные</w:t>
      </w:r>
      <w:r w:rsidR="001714A8"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дикие и домашние животные, цифры, </w:t>
      </w:r>
      <w:r w:rsidR="00C80579"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геометрические фигуры. </w:t>
      </w:r>
      <w:r w:rsidR="001714A8"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Можно пол</w:t>
      </w:r>
      <w:r w:rsidR="00C80579"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ностью изменить изображения по в</w:t>
      </w:r>
      <w:r w:rsidR="001714A8"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</w:t>
      </w:r>
      <w:r w:rsidR="00C80579"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шим педагогическим потребностям, в соответствии с изучаемой темой недели.</w:t>
      </w:r>
      <w:r w:rsidR="001714A8"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Можно и</w:t>
      </w:r>
      <w:r w:rsidR="00C9347C"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грать всей группой на скорость, </w:t>
      </w:r>
      <w:r w:rsidR="001714A8"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делиться на команды или научить детей играть вдвоем. Также в эту игру можно играть одному</w:t>
      </w:r>
      <w:r w:rsidR="00C9347C"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r w:rsidR="001714A8"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Изготовить подобную игру очень просто. Это можно сделать вручную на листе бумаги фломастером или ручкой, или с помощью прог</w:t>
      </w:r>
      <w:r w:rsidR="00C9347C"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рамм на компьютере</w:t>
      </w:r>
      <w:r w:rsidR="001714A8"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="00C80579"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1714A8"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Дети с большим удовольствием приступают к упражнению и соревнуются друг с другом</w:t>
      </w:r>
      <w:r w:rsidR="00C80579"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</w:p>
    <w:p w:rsidR="00813C42" w:rsidRPr="009E1937" w:rsidRDefault="00350DE7" w:rsidP="009E193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val="en-US" w:eastAsia="ru-RU"/>
        </w:rPr>
      </w:pPr>
      <w:r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Играя с </w:t>
      </w:r>
      <w:proofErr w:type="spellStart"/>
      <w:r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нейротаблицами</w:t>
      </w:r>
      <w:proofErr w:type="spellEnd"/>
      <w:r w:rsidR="00F3599A"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помимо </w:t>
      </w:r>
      <w:proofErr w:type="spellStart"/>
      <w:r w:rsidR="00F3599A"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треннировки</w:t>
      </w:r>
      <w:proofErr w:type="spellEnd"/>
      <w:r w:rsidR="00F3599A"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межполушарных связей, </w:t>
      </w:r>
      <w:r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у детей развивается  внимание, усидчивость</w:t>
      </w:r>
      <w:r w:rsidR="00813C42"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r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происходит </w:t>
      </w:r>
      <w:r w:rsidR="00813C42"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синхронизация работы левого и правого полушария, оптимизация и улучшение мозговой деятельности в целом.</w:t>
      </w:r>
      <w:r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Происходит с</w:t>
      </w:r>
      <w:r w:rsidR="00813C42"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</w:t>
      </w:r>
      <w:r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имулирование речевой активности, улучшаются процессы</w:t>
      </w:r>
      <w:r w:rsidR="00813C42"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головного мозга, которые отвечают за речь</w:t>
      </w:r>
      <w:r w:rsidR="0053112B"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[3]</w:t>
      </w:r>
      <w:r w:rsidRPr="009E193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3112B" w:rsidRPr="009E1937" w:rsidRDefault="0053112B" w:rsidP="009E193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  <w:r w:rsidRPr="0053112B">
        <w:rPr>
          <w:color w:val="000000"/>
          <w:sz w:val="28"/>
          <w:szCs w:val="28"/>
        </w:rPr>
        <w:t> </w:t>
      </w:r>
      <w:r w:rsidR="00C9347C" w:rsidRPr="009E1937">
        <w:rPr>
          <w:color w:val="111111"/>
          <w:sz w:val="28"/>
          <w:szCs w:val="28"/>
        </w:rPr>
        <w:t>В своей работе также</w:t>
      </w:r>
      <w:r w:rsidRPr="009E1937">
        <w:rPr>
          <w:color w:val="111111"/>
          <w:sz w:val="28"/>
          <w:szCs w:val="28"/>
        </w:rPr>
        <w:t xml:space="preserve"> </w:t>
      </w:r>
      <w:proofErr w:type="spellStart"/>
      <w:r w:rsidRPr="009E1937">
        <w:rPr>
          <w:color w:val="111111"/>
          <w:sz w:val="28"/>
          <w:szCs w:val="28"/>
        </w:rPr>
        <w:t>нейроигры</w:t>
      </w:r>
      <w:proofErr w:type="spellEnd"/>
      <w:r w:rsidRPr="009E1937">
        <w:rPr>
          <w:color w:val="111111"/>
          <w:sz w:val="28"/>
          <w:szCs w:val="28"/>
        </w:rPr>
        <w:t xml:space="preserve"> </w:t>
      </w:r>
      <w:r w:rsidR="00C9347C" w:rsidRPr="009E1937">
        <w:rPr>
          <w:color w:val="111111"/>
          <w:sz w:val="28"/>
          <w:szCs w:val="28"/>
        </w:rPr>
        <w:t>выполняем</w:t>
      </w:r>
      <w:r w:rsidRPr="009E1937">
        <w:rPr>
          <w:color w:val="111111"/>
          <w:sz w:val="28"/>
          <w:szCs w:val="28"/>
        </w:rPr>
        <w:t xml:space="preserve"> на балансировочной доске с использованием игр на удержание равновесия. </w:t>
      </w:r>
    </w:p>
    <w:p w:rsidR="0053112B" w:rsidRPr="0053112B" w:rsidRDefault="0053112B" w:rsidP="009E193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9E1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Pr="00531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Балансировочная доска, по-настоящему уникальный инструмент коррекционно-развивающего процесса, так как мозжечок, на который идет воздействие, связан со всеми структурами нервной системы. Он участвует в интеллектуальном, речевом и эмоциональном развитии ребенка.</w:t>
      </w:r>
    </w:p>
    <w:p w:rsidR="0053112B" w:rsidRPr="009E1937" w:rsidRDefault="0053112B" w:rsidP="009E193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val="en-US" w:eastAsia="ru-RU"/>
        </w:rPr>
      </w:pPr>
      <w:r w:rsidRPr="00531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 Часто у детей, имеющих речевые и психические нарушения, встречается неловкость в движениях, неуклюжесть, </w:t>
      </w:r>
      <w:proofErr w:type="spellStart"/>
      <w:r w:rsidRPr="00531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раскоординированность</w:t>
      </w:r>
      <w:proofErr w:type="spellEnd"/>
      <w:r w:rsidRPr="00531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Эти характеристики являются признаком того, что у ребенка имеются проблемы в работе мозжечка и стволового отдела мозга. Нарушенная связь между </w:t>
      </w:r>
      <w:r w:rsidRPr="00531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мозжечком и лобными долями мозга приводит к замедлению формирования речи, интеллект</w:t>
      </w:r>
      <w:r w:rsidRPr="009E1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уальных и психических процессов [5].</w:t>
      </w:r>
    </w:p>
    <w:p w:rsidR="0053112B" w:rsidRPr="0053112B" w:rsidRDefault="0053112B" w:rsidP="009E193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531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</w:t>
      </w:r>
      <w:r w:rsidR="00F32206" w:rsidRPr="009E1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531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Мозжечковая стимуляция улучшает:</w:t>
      </w:r>
      <w:r w:rsidRPr="009E1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уровень концентрации внимания, память, развитие речи, м</w:t>
      </w:r>
      <w:r w:rsidRPr="00531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атема</w:t>
      </w:r>
      <w:r w:rsidRPr="009E1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тический анализ, анализ и синтез информации, скорость реакции, р</w:t>
      </w:r>
      <w:r w:rsidRPr="00531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аботу эмоционально-волевой сферы.</w:t>
      </w:r>
    </w:p>
    <w:p w:rsidR="0053112B" w:rsidRPr="0053112B" w:rsidRDefault="0053112B" w:rsidP="009E193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531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Мозжечковая стимуляция повышает когнитивные и психические способности, становясь эффективным методом помощи для детей, имеющих проблемы с обучением.</w:t>
      </w:r>
    </w:p>
    <w:p w:rsidR="0053112B" w:rsidRPr="0053112B" w:rsidRDefault="0053112B" w:rsidP="009E193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531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Балансирующая доска – это специально разработанный инструмент, применяющийся для стимуляции мозжечка.</w:t>
      </w:r>
      <w:r w:rsidRPr="009E1937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 </w:t>
      </w:r>
      <w:r w:rsidRPr="00531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Ребенок стоит на поверхности доски в попытках удержать равновесие. Нужно балансируя в положении стоя, выполнять различные упражнения.</w:t>
      </w:r>
      <w:r w:rsidRPr="009E1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Многие доски </w:t>
      </w:r>
      <w:r w:rsidRPr="00531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имеют специальную разметку, а угол</w:t>
      </w:r>
      <w:r w:rsidRPr="009E1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наклона платформы регулируется. </w:t>
      </w:r>
      <w:r w:rsidRPr="00531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зависимости от уровня наклона изменяется уровень сложности упражнений. </w:t>
      </w:r>
    </w:p>
    <w:p w:rsidR="0053112B" w:rsidRPr="0053112B" w:rsidRDefault="00C9347C" w:rsidP="009E193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9E1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   </w:t>
      </w:r>
      <w:r w:rsidR="0053112B" w:rsidRPr="00531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Занятия проводятся под строгим контролем специалиста, как в целях безопасности, так и для полноценной результативности. Несмотря на то, что сами упражнения кажутся простыми (перебрасывания мяча, наклоны и т.д.) выполнять их нужно четко следуя инструкции.</w:t>
      </w:r>
    </w:p>
    <w:p w:rsidR="0053112B" w:rsidRPr="009E1937" w:rsidRDefault="0053112B" w:rsidP="009E1937">
      <w:pPr>
        <w:shd w:val="clear" w:color="auto" w:fill="FFFFFF"/>
        <w:spacing w:after="0" w:line="240" w:lineRule="auto"/>
        <w:jc w:val="both"/>
        <w:rPr>
          <w:rStyle w:val="a4"/>
          <w:rFonts w:ascii="Calibri" w:eastAsia="Times New Roman" w:hAnsi="Calibri" w:cs="Calibri"/>
          <w:b w:val="0"/>
          <w:bCs w:val="0"/>
          <w:color w:val="000000"/>
          <w:sz w:val="28"/>
          <w:szCs w:val="28"/>
          <w:lang w:eastAsia="ru-RU"/>
        </w:rPr>
      </w:pPr>
      <w:r w:rsidRPr="00531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Работа строится по этапам с постепенным усложнением </w:t>
      </w:r>
      <w:proofErr w:type="gramStart"/>
      <w:r w:rsidRPr="00531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упражнении</w:t>
      </w:r>
      <w:proofErr w:type="gramEnd"/>
      <w:r w:rsidRPr="00531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̆.</w:t>
      </w:r>
      <w:r w:rsidR="00F32206" w:rsidRPr="009E1937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 </w:t>
      </w:r>
      <w:r w:rsidRPr="00531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реакции равновесия на балансировочной доске можно начинать с отработки стояния на четвереньках и сидения – это подготовительные упражнения, которые вырабатывают вертикальную позу и закрепляют защитную реакцию рук</w:t>
      </w:r>
      <w:r w:rsidRPr="009E1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[5]</w:t>
      </w:r>
      <w:r w:rsidRPr="00531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66304" w:rsidRPr="009E1937" w:rsidRDefault="00CB71D9" w:rsidP="009E193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  <w:proofErr w:type="spellStart"/>
      <w:r w:rsidRPr="009E1937">
        <w:rPr>
          <w:color w:val="111111"/>
          <w:sz w:val="28"/>
          <w:szCs w:val="28"/>
        </w:rPr>
        <w:t>Нейрои</w:t>
      </w:r>
      <w:r w:rsidR="00666304" w:rsidRPr="009E1937">
        <w:rPr>
          <w:color w:val="111111"/>
          <w:sz w:val="28"/>
          <w:szCs w:val="28"/>
        </w:rPr>
        <w:t>гра</w:t>
      </w:r>
      <w:proofErr w:type="spellEnd"/>
      <w:r w:rsidR="00666304" w:rsidRPr="009E1937">
        <w:rPr>
          <w:color w:val="111111"/>
          <w:sz w:val="28"/>
          <w:szCs w:val="28"/>
        </w:rPr>
        <w:t> </w:t>
      </w:r>
      <w:r w:rsidR="00666304" w:rsidRPr="009E1937">
        <w:rPr>
          <w:iCs/>
          <w:color w:val="111111"/>
          <w:sz w:val="28"/>
          <w:szCs w:val="28"/>
          <w:bdr w:val="none" w:sz="0" w:space="0" w:color="auto" w:frame="1"/>
        </w:rPr>
        <w:t>«</w:t>
      </w:r>
      <w:r w:rsidR="0043631E" w:rsidRPr="009E1937">
        <w:rPr>
          <w:iCs/>
          <w:color w:val="111111"/>
          <w:sz w:val="28"/>
          <w:szCs w:val="28"/>
          <w:bdr w:val="none" w:sz="0" w:space="0" w:color="auto" w:frame="1"/>
        </w:rPr>
        <w:t>Назови</w:t>
      </w:r>
      <w:r w:rsidR="00666304" w:rsidRPr="009E1937">
        <w:rPr>
          <w:iCs/>
          <w:color w:val="111111"/>
          <w:sz w:val="28"/>
          <w:szCs w:val="28"/>
          <w:bdr w:val="none" w:sz="0" w:space="0" w:color="auto" w:frame="1"/>
        </w:rPr>
        <w:t>»</w:t>
      </w:r>
      <w:r w:rsidR="00666304" w:rsidRPr="009E1937">
        <w:rPr>
          <w:color w:val="111111"/>
          <w:sz w:val="28"/>
          <w:szCs w:val="28"/>
        </w:rPr>
        <w:t>.</w:t>
      </w:r>
      <w:r w:rsidR="0053112B" w:rsidRPr="009E1937">
        <w:rPr>
          <w:color w:val="111111"/>
          <w:sz w:val="28"/>
          <w:szCs w:val="28"/>
        </w:rPr>
        <w:t xml:space="preserve"> </w:t>
      </w:r>
      <w:r w:rsidRPr="009E1937">
        <w:rPr>
          <w:color w:val="111111"/>
          <w:sz w:val="28"/>
          <w:szCs w:val="28"/>
        </w:rPr>
        <w:t>Ребенок залезает и слезает с балансировочной доски спереди, сзади, с обеих сторон, произнося слова на определенную лексическую тему, или вспоминает и называет слова на определенный звук, тем самым отрабатывая произношение.</w:t>
      </w:r>
      <w:r w:rsidR="00666304" w:rsidRPr="009E1937">
        <w:rPr>
          <w:color w:val="111111"/>
          <w:sz w:val="28"/>
          <w:szCs w:val="28"/>
        </w:rPr>
        <w:t> </w:t>
      </w:r>
      <w:r w:rsidRPr="009E1937">
        <w:rPr>
          <w:color w:val="111111"/>
          <w:sz w:val="28"/>
          <w:szCs w:val="28"/>
        </w:rPr>
        <w:t>Тем самым активизируется</w:t>
      </w:r>
      <w:r w:rsidR="00666304" w:rsidRPr="009E1937">
        <w:rPr>
          <w:color w:val="111111"/>
          <w:sz w:val="28"/>
          <w:szCs w:val="28"/>
        </w:rPr>
        <w:t xml:space="preserve"> и </w:t>
      </w:r>
      <w:r w:rsidRPr="009E1937">
        <w:rPr>
          <w:color w:val="111111"/>
          <w:sz w:val="28"/>
          <w:szCs w:val="28"/>
        </w:rPr>
        <w:t>расширяется словарь</w:t>
      </w:r>
      <w:r w:rsidR="00666304" w:rsidRPr="009E1937">
        <w:rPr>
          <w:color w:val="111111"/>
          <w:sz w:val="28"/>
          <w:szCs w:val="28"/>
        </w:rPr>
        <w:t xml:space="preserve"> по лексической те</w:t>
      </w:r>
      <w:r w:rsidRPr="009E1937">
        <w:rPr>
          <w:color w:val="111111"/>
          <w:sz w:val="28"/>
          <w:szCs w:val="28"/>
        </w:rPr>
        <w:t>ме, развивается вербальная память</w:t>
      </w:r>
      <w:r w:rsidR="00666304" w:rsidRPr="009E1937">
        <w:rPr>
          <w:color w:val="111111"/>
          <w:sz w:val="28"/>
          <w:szCs w:val="28"/>
        </w:rPr>
        <w:t xml:space="preserve">, </w:t>
      </w:r>
      <w:r w:rsidRPr="009E1937">
        <w:rPr>
          <w:color w:val="111111"/>
          <w:sz w:val="28"/>
          <w:szCs w:val="28"/>
        </w:rPr>
        <w:t>развивается координация</w:t>
      </w:r>
      <w:r w:rsidR="00666304" w:rsidRPr="009E1937">
        <w:rPr>
          <w:color w:val="111111"/>
          <w:sz w:val="28"/>
          <w:szCs w:val="28"/>
        </w:rPr>
        <w:t>. </w:t>
      </w:r>
      <w:r w:rsidR="0043631E" w:rsidRPr="009E1937">
        <w:rPr>
          <w:color w:val="111111"/>
          <w:sz w:val="28"/>
          <w:szCs w:val="28"/>
        </w:rPr>
        <w:t xml:space="preserve"> </w:t>
      </w:r>
    </w:p>
    <w:p w:rsidR="00666304" w:rsidRPr="009E1937" w:rsidRDefault="00666304" w:rsidP="009E193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  <w:r w:rsidRPr="009E1937">
        <w:rPr>
          <w:color w:val="111111"/>
          <w:sz w:val="28"/>
          <w:szCs w:val="28"/>
        </w:rPr>
        <w:t>Игра </w:t>
      </w:r>
      <w:r w:rsidRPr="009E1937">
        <w:rPr>
          <w:iCs/>
          <w:color w:val="111111"/>
          <w:sz w:val="28"/>
          <w:szCs w:val="28"/>
          <w:bdr w:val="none" w:sz="0" w:space="0" w:color="auto" w:frame="1"/>
        </w:rPr>
        <w:t>«Бери и говори»</w:t>
      </w:r>
      <w:r w:rsidRPr="009E1937">
        <w:rPr>
          <w:color w:val="111111"/>
          <w:sz w:val="28"/>
          <w:szCs w:val="28"/>
        </w:rPr>
        <w:t>. </w:t>
      </w:r>
      <w:r w:rsidR="00CB71D9" w:rsidRPr="009E1937">
        <w:rPr>
          <w:color w:val="111111"/>
          <w:sz w:val="28"/>
          <w:szCs w:val="28"/>
        </w:rPr>
        <w:t>Ребенок стоит на балансировочной доске кидает кинезиологический мяч </w:t>
      </w:r>
      <w:r w:rsidR="00CB71D9" w:rsidRPr="009E1937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педагогу и ловит обратно</w:t>
      </w:r>
      <w:r w:rsidR="00CB71D9" w:rsidRPr="009E1937">
        <w:rPr>
          <w:color w:val="111111"/>
          <w:sz w:val="28"/>
          <w:szCs w:val="28"/>
        </w:rPr>
        <w:t>. Педагог</w:t>
      </w:r>
      <w:r w:rsidR="00CB71D9" w:rsidRPr="009E1937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 предлагает игры</w:t>
      </w:r>
      <w:r w:rsidR="000E341D" w:rsidRPr="009E1937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:</w:t>
      </w:r>
      <w:r w:rsidR="00CB71D9" w:rsidRPr="009E1937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 </w:t>
      </w:r>
      <w:r w:rsidR="00CB71D9" w:rsidRPr="009E1937">
        <w:rPr>
          <w:iCs/>
          <w:color w:val="111111"/>
          <w:sz w:val="28"/>
          <w:szCs w:val="28"/>
          <w:bdr w:val="none" w:sz="0" w:space="0" w:color="auto" w:frame="1"/>
        </w:rPr>
        <w:t>«Назови ласково»</w:t>
      </w:r>
      <w:r w:rsidR="00CB71D9" w:rsidRPr="009E1937">
        <w:rPr>
          <w:color w:val="111111"/>
          <w:sz w:val="28"/>
          <w:szCs w:val="28"/>
        </w:rPr>
        <w:t>, </w:t>
      </w:r>
      <w:r w:rsidR="00CB71D9" w:rsidRPr="009E1937">
        <w:rPr>
          <w:iCs/>
          <w:color w:val="111111"/>
          <w:sz w:val="28"/>
          <w:szCs w:val="28"/>
          <w:bdr w:val="none" w:sz="0" w:space="0" w:color="auto" w:frame="1"/>
        </w:rPr>
        <w:t xml:space="preserve">«Какой, </w:t>
      </w:r>
      <w:proofErr w:type="gramStart"/>
      <w:r w:rsidR="00CB71D9" w:rsidRPr="009E1937">
        <w:rPr>
          <w:iCs/>
          <w:color w:val="111111"/>
          <w:sz w:val="28"/>
          <w:szCs w:val="28"/>
          <w:bdr w:val="none" w:sz="0" w:space="0" w:color="auto" w:frame="1"/>
        </w:rPr>
        <w:t>какая</w:t>
      </w:r>
      <w:proofErr w:type="gramEnd"/>
      <w:r w:rsidR="00CB71D9" w:rsidRPr="009E1937">
        <w:rPr>
          <w:iCs/>
          <w:color w:val="111111"/>
          <w:sz w:val="28"/>
          <w:szCs w:val="28"/>
          <w:bdr w:val="none" w:sz="0" w:space="0" w:color="auto" w:frame="1"/>
        </w:rPr>
        <w:t>, какие, какое?»</w:t>
      </w:r>
      <w:r w:rsidR="00CB71D9" w:rsidRPr="009E1937">
        <w:rPr>
          <w:color w:val="111111"/>
          <w:sz w:val="28"/>
          <w:szCs w:val="28"/>
        </w:rPr>
        <w:t>, </w:t>
      </w:r>
      <w:r w:rsidR="00CB71D9" w:rsidRPr="009E1937">
        <w:rPr>
          <w:iCs/>
          <w:color w:val="111111"/>
          <w:sz w:val="28"/>
          <w:szCs w:val="28"/>
          <w:bdr w:val="none" w:sz="0" w:space="0" w:color="auto" w:frame="1"/>
        </w:rPr>
        <w:t>«Доскажи словечко»</w:t>
      </w:r>
      <w:r w:rsidR="00CB71D9" w:rsidRPr="009E1937">
        <w:rPr>
          <w:color w:val="111111"/>
          <w:sz w:val="28"/>
          <w:szCs w:val="28"/>
        </w:rPr>
        <w:t>.</w:t>
      </w:r>
      <w:r w:rsidR="000E341D" w:rsidRPr="009E1937">
        <w:rPr>
          <w:color w:val="111111"/>
          <w:sz w:val="28"/>
          <w:szCs w:val="28"/>
        </w:rPr>
        <w:t xml:space="preserve"> </w:t>
      </w:r>
      <w:r w:rsidR="000E341D" w:rsidRPr="009E1937">
        <w:rPr>
          <w:color w:val="111111"/>
          <w:sz w:val="28"/>
          <w:szCs w:val="28"/>
          <w:bdr w:val="none" w:sz="0" w:space="0" w:color="auto" w:frame="1"/>
        </w:rPr>
        <w:t xml:space="preserve">Ребенок </w:t>
      </w:r>
      <w:r w:rsidR="0043631E" w:rsidRPr="009E1937">
        <w:rPr>
          <w:color w:val="111111"/>
          <w:sz w:val="28"/>
          <w:szCs w:val="28"/>
        </w:rPr>
        <w:t xml:space="preserve"> </w:t>
      </w:r>
      <w:r w:rsidR="000E341D" w:rsidRPr="009E1937">
        <w:rPr>
          <w:color w:val="111111"/>
          <w:sz w:val="28"/>
          <w:szCs w:val="28"/>
        </w:rPr>
        <w:t xml:space="preserve">закрепляет </w:t>
      </w:r>
      <w:r w:rsidRPr="009E1937">
        <w:rPr>
          <w:color w:val="111111"/>
          <w:sz w:val="28"/>
          <w:szCs w:val="28"/>
        </w:rPr>
        <w:t>образование уменьшительно-ласкательных форм существительных, образование</w:t>
      </w:r>
      <w:r w:rsidR="000E341D" w:rsidRPr="009E1937">
        <w:rPr>
          <w:color w:val="111111"/>
          <w:sz w:val="28"/>
          <w:szCs w:val="28"/>
        </w:rPr>
        <w:t xml:space="preserve"> относительных прилагательны. Развивает диалогическую речь, развивает слуховое внимание</w:t>
      </w:r>
      <w:r w:rsidRPr="009E1937">
        <w:rPr>
          <w:color w:val="111111"/>
          <w:sz w:val="28"/>
          <w:szCs w:val="28"/>
        </w:rPr>
        <w:t>, чувства рифмы, зрительно-моторной координации, моторной ловкости. </w:t>
      </w:r>
    </w:p>
    <w:p w:rsidR="000E341D" w:rsidRPr="009E1937" w:rsidRDefault="0053112B" w:rsidP="009E19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1937">
        <w:rPr>
          <w:rFonts w:ascii="Times New Roman" w:hAnsi="Times New Roman" w:cs="Times New Roman"/>
          <w:color w:val="111111"/>
          <w:sz w:val="28"/>
          <w:szCs w:val="28"/>
        </w:rPr>
        <w:t>Также</w:t>
      </w:r>
      <w:r w:rsidR="00F32206" w:rsidRPr="009E1937">
        <w:rPr>
          <w:rFonts w:ascii="Times New Roman" w:hAnsi="Times New Roman" w:cs="Times New Roman"/>
          <w:color w:val="111111"/>
          <w:sz w:val="28"/>
          <w:szCs w:val="28"/>
        </w:rPr>
        <w:t xml:space="preserve"> в своей работе </w:t>
      </w:r>
      <w:r w:rsidRPr="009E1937">
        <w:rPr>
          <w:color w:val="111111"/>
          <w:sz w:val="28"/>
          <w:szCs w:val="28"/>
        </w:rPr>
        <w:t xml:space="preserve"> </w:t>
      </w:r>
      <w:r w:rsidR="00F32206" w:rsidRPr="009E1937">
        <w:rPr>
          <w:rFonts w:ascii="Times New Roman" w:hAnsi="Times New Roman" w:cs="Times New Roman"/>
          <w:color w:val="111111"/>
          <w:sz w:val="28"/>
          <w:szCs w:val="28"/>
        </w:rPr>
        <w:t>использую</w:t>
      </w:r>
      <w:r w:rsidR="000E341D" w:rsidRPr="009E193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="000E341D" w:rsidRPr="009E1937">
        <w:rPr>
          <w:rFonts w:ascii="Times New Roman" w:hAnsi="Times New Roman" w:cs="Times New Roman"/>
          <w:color w:val="111111"/>
          <w:sz w:val="28"/>
          <w:szCs w:val="28"/>
        </w:rPr>
        <w:t>нейр</w:t>
      </w:r>
      <w:r w:rsidR="00F32206" w:rsidRPr="009E1937">
        <w:rPr>
          <w:rFonts w:ascii="Times New Roman" w:hAnsi="Times New Roman" w:cs="Times New Roman"/>
          <w:color w:val="111111"/>
          <w:sz w:val="28"/>
          <w:szCs w:val="28"/>
        </w:rPr>
        <w:t>оскакалку</w:t>
      </w:r>
      <w:proofErr w:type="spellEnd"/>
      <w:r w:rsidR="00F32206" w:rsidRPr="009E1937">
        <w:rPr>
          <w:rFonts w:ascii="Times New Roman" w:hAnsi="Times New Roman" w:cs="Times New Roman"/>
          <w:color w:val="111111"/>
          <w:sz w:val="28"/>
          <w:szCs w:val="28"/>
        </w:rPr>
        <w:t xml:space="preserve">, но </w:t>
      </w:r>
      <w:r w:rsidR="001714A8" w:rsidRPr="009E1937">
        <w:rPr>
          <w:rFonts w:ascii="Times New Roman" w:hAnsi="Times New Roman" w:cs="Times New Roman"/>
          <w:color w:val="111111"/>
          <w:sz w:val="28"/>
          <w:szCs w:val="28"/>
        </w:rPr>
        <w:t>следует соблюдать нес</w:t>
      </w:r>
      <w:r w:rsidR="000E341D" w:rsidRPr="009E1937">
        <w:rPr>
          <w:rFonts w:ascii="Times New Roman" w:hAnsi="Times New Roman" w:cs="Times New Roman"/>
          <w:color w:val="111111"/>
          <w:sz w:val="28"/>
          <w:szCs w:val="28"/>
        </w:rPr>
        <w:t>колько правил.</w:t>
      </w:r>
      <w:r w:rsidR="0043631E" w:rsidRPr="009E1937">
        <w:rPr>
          <w:rFonts w:ascii="Times New Roman" w:hAnsi="Times New Roman" w:cs="Times New Roman"/>
          <w:color w:val="111111"/>
          <w:sz w:val="28"/>
          <w:szCs w:val="28"/>
        </w:rPr>
        <w:t xml:space="preserve">   </w:t>
      </w:r>
      <w:proofErr w:type="spellStart"/>
      <w:r w:rsidR="000E341D" w:rsidRPr="009E1937">
        <w:rPr>
          <w:rFonts w:ascii="Times New Roman" w:hAnsi="Times New Roman" w:cs="Times New Roman"/>
          <w:sz w:val="28"/>
          <w:szCs w:val="28"/>
        </w:rPr>
        <w:t>Нейроскакалка</w:t>
      </w:r>
      <w:proofErr w:type="spellEnd"/>
      <w:r w:rsidR="000E341D" w:rsidRPr="009E1937">
        <w:rPr>
          <w:rFonts w:ascii="Times New Roman" w:hAnsi="Times New Roman" w:cs="Times New Roman"/>
          <w:sz w:val="28"/>
          <w:szCs w:val="28"/>
        </w:rPr>
        <w:t xml:space="preserve">  представляет собой ось со светящим </w:t>
      </w:r>
      <w:r w:rsidR="000E341D" w:rsidRPr="009E1937">
        <w:rPr>
          <w:rFonts w:ascii="Times New Roman" w:hAnsi="Times New Roman" w:cs="Times New Roman"/>
          <w:sz w:val="28"/>
          <w:szCs w:val="28"/>
          <w:lang w:val="en-US"/>
        </w:rPr>
        <w:t>LED</w:t>
      </w:r>
      <w:r w:rsidR="000E341D" w:rsidRPr="009E1937">
        <w:rPr>
          <w:rFonts w:ascii="Times New Roman" w:hAnsi="Times New Roman" w:cs="Times New Roman"/>
          <w:sz w:val="28"/>
          <w:szCs w:val="28"/>
        </w:rPr>
        <w:t xml:space="preserve"> - колесом на конце и кольцом, которое нужно крутить на ноге, перепрыгивая через ось.</w:t>
      </w:r>
      <w:r w:rsidR="00F32206" w:rsidRPr="009E1937">
        <w:rPr>
          <w:rFonts w:ascii="Times New Roman" w:hAnsi="Times New Roman" w:cs="Times New Roman"/>
          <w:sz w:val="28"/>
          <w:szCs w:val="28"/>
        </w:rPr>
        <w:t xml:space="preserve"> </w:t>
      </w:r>
      <w:r w:rsidR="000E341D" w:rsidRPr="009E1937">
        <w:rPr>
          <w:rFonts w:ascii="Times New Roman" w:hAnsi="Times New Roman" w:cs="Times New Roman"/>
          <w:sz w:val="28"/>
          <w:szCs w:val="28"/>
        </w:rPr>
        <w:t>На ней прыгать можно на улице и в помещении, главное соблюдать дистанцию 1.5 метра. Для движения на этой скакалке нужна направленная работа ног. При прыжках ноги выполняют различные движения (одна прыгает, другая делает вращательные движения). Это п</w:t>
      </w:r>
      <w:r w:rsidR="001714A8" w:rsidRPr="009E1937">
        <w:rPr>
          <w:rFonts w:ascii="Times New Roman" w:hAnsi="Times New Roman" w:cs="Times New Roman"/>
          <w:sz w:val="28"/>
          <w:szCs w:val="28"/>
        </w:rPr>
        <w:t xml:space="preserve">озволяет задействовать мозговые </w:t>
      </w:r>
      <w:r w:rsidR="000E341D" w:rsidRPr="009E1937">
        <w:rPr>
          <w:rFonts w:ascii="Times New Roman" w:hAnsi="Times New Roman" w:cs="Times New Roman"/>
          <w:sz w:val="28"/>
          <w:szCs w:val="28"/>
        </w:rPr>
        <w:t xml:space="preserve">межполушарные связи. При этом мозг насыщается кислородом, поднимается энергетический тонус, улучшается концентрация внимания и скорость </w:t>
      </w:r>
      <w:r w:rsidR="000E341D" w:rsidRPr="009E1937">
        <w:rPr>
          <w:rFonts w:ascii="Times New Roman" w:hAnsi="Times New Roman" w:cs="Times New Roman"/>
          <w:sz w:val="28"/>
          <w:szCs w:val="28"/>
        </w:rPr>
        <w:lastRenderedPageBreak/>
        <w:t xml:space="preserve">переключения мыслительных процессов. Она развивает </w:t>
      </w:r>
      <w:r w:rsidR="001714A8" w:rsidRPr="009E1937">
        <w:rPr>
          <w:rFonts w:ascii="Times New Roman" w:hAnsi="Times New Roman" w:cs="Times New Roman"/>
          <w:sz w:val="28"/>
          <w:szCs w:val="28"/>
        </w:rPr>
        <w:t xml:space="preserve">и </w:t>
      </w:r>
      <w:r w:rsidR="000E341D" w:rsidRPr="009E1937">
        <w:rPr>
          <w:rFonts w:ascii="Times New Roman" w:hAnsi="Times New Roman" w:cs="Times New Roman"/>
          <w:sz w:val="28"/>
          <w:szCs w:val="28"/>
        </w:rPr>
        <w:t>физическую активность, тренирует мыш</w:t>
      </w:r>
      <w:r w:rsidR="001714A8" w:rsidRPr="009E1937">
        <w:rPr>
          <w:rFonts w:ascii="Times New Roman" w:hAnsi="Times New Roman" w:cs="Times New Roman"/>
          <w:sz w:val="28"/>
          <w:szCs w:val="28"/>
        </w:rPr>
        <w:t>цы ног, дыхание и работу сердца [4].</w:t>
      </w:r>
    </w:p>
    <w:p w:rsidR="000E341D" w:rsidRPr="009E1937" w:rsidRDefault="000E341D" w:rsidP="009E19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Возрастных ограничений у интерактивной скакалки нет. Производители рекомендуют её для деток от 3-х лет. Но быстрее осваивают тренажер детки в возрасте от 4 лет. Название тренажера </w:t>
      </w:r>
      <w:r w:rsidR="001714A8" w:rsidRPr="009E193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9E193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нейро</w:t>
      </w:r>
      <w:proofErr w:type="spellEnd"/>
      <w:r w:rsidR="001714A8" w:rsidRPr="009E193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E1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 на то, что тренажер улучшает нейронные связи между полушариями мозга, повышает концентрацию и внимание</w:t>
      </w:r>
      <w:r w:rsidR="001714A8" w:rsidRPr="009E1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[4]</w:t>
      </w:r>
      <w:r w:rsidRPr="009E19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71942" w:rsidRPr="009E1937" w:rsidRDefault="0043631E" w:rsidP="009E1937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9E1937">
        <w:rPr>
          <w:color w:val="111111"/>
          <w:sz w:val="28"/>
          <w:szCs w:val="28"/>
        </w:rPr>
        <w:t xml:space="preserve"> </w:t>
      </w:r>
      <w:r w:rsidR="001714A8" w:rsidRPr="009E1937">
        <w:rPr>
          <w:color w:val="111111"/>
          <w:sz w:val="28"/>
          <w:szCs w:val="28"/>
        </w:rPr>
        <w:t xml:space="preserve">         </w:t>
      </w:r>
      <w:r w:rsidRPr="009E1937">
        <w:rPr>
          <w:color w:val="111111"/>
          <w:sz w:val="28"/>
          <w:szCs w:val="28"/>
        </w:rPr>
        <w:t>Для успешного усвоения</w:t>
      </w:r>
      <w:r w:rsidR="00CE69AE" w:rsidRPr="009E1937">
        <w:rPr>
          <w:color w:val="111111"/>
          <w:sz w:val="28"/>
          <w:szCs w:val="28"/>
        </w:rPr>
        <w:t xml:space="preserve"> </w:t>
      </w:r>
      <w:proofErr w:type="spellStart"/>
      <w:r w:rsidR="00CE69AE" w:rsidRPr="009E1937">
        <w:rPr>
          <w:color w:val="111111"/>
          <w:sz w:val="28"/>
          <w:szCs w:val="28"/>
        </w:rPr>
        <w:t>нейроскакалко</w:t>
      </w:r>
      <w:r w:rsidR="000E341D" w:rsidRPr="009E1937">
        <w:rPr>
          <w:color w:val="111111"/>
          <w:sz w:val="28"/>
          <w:szCs w:val="28"/>
        </w:rPr>
        <w:t>й</w:t>
      </w:r>
      <w:proofErr w:type="spellEnd"/>
      <w:r w:rsidR="00CE69AE" w:rsidRPr="009E1937">
        <w:rPr>
          <w:color w:val="111111"/>
          <w:sz w:val="28"/>
          <w:szCs w:val="28"/>
        </w:rPr>
        <w:t xml:space="preserve"> - </w:t>
      </w:r>
      <w:r w:rsidRPr="009E1937">
        <w:rPr>
          <w:color w:val="111111"/>
          <w:sz w:val="28"/>
          <w:szCs w:val="28"/>
        </w:rPr>
        <w:t>необходимы тренировки.</w:t>
      </w:r>
      <w:r w:rsidR="00CE69AE" w:rsidRPr="009E1937">
        <w:rPr>
          <w:color w:val="111111"/>
          <w:sz w:val="28"/>
          <w:szCs w:val="28"/>
        </w:rPr>
        <w:t xml:space="preserve"> Если </w:t>
      </w:r>
      <w:r w:rsidR="00671942" w:rsidRPr="009E1937">
        <w:rPr>
          <w:color w:val="111111"/>
          <w:sz w:val="28"/>
          <w:szCs w:val="28"/>
        </w:rPr>
        <w:t>включить музыку и скакать в ритм, будем раз</w:t>
      </w:r>
      <w:r w:rsidR="000E341D" w:rsidRPr="009E1937">
        <w:rPr>
          <w:color w:val="111111"/>
          <w:sz w:val="28"/>
          <w:szCs w:val="28"/>
        </w:rPr>
        <w:t>вивать ещё и правое полушарие. Е</w:t>
      </w:r>
      <w:r w:rsidR="00671942" w:rsidRPr="009E1937">
        <w:rPr>
          <w:color w:val="111111"/>
          <w:sz w:val="28"/>
          <w:szCs w:val="28"/>
        </w:rPr>
        <w:t>сли на каждый круг скакалки считать, либо произносить какие-либо автоматизированные ряды (времена года, месяца, дни недели</w:t>
      </w:r>
      <w:r w:rsidR="00CE69AE" w:rsidRPr="009E1937">
        <w:rPr>
          <w:color w:val="111111"/>
          <w:sz w:val="28"/>
          <w:szCs w:val="28"/>
        </w:rPr>
        <w:t>)</w:t>
      </w:r>
      <w:r w:rsidR="00671942" w:rsidRPr="009E1937">
        <w:rPr>
          <w:color w:val="111111"/>
          <w:sz w:val="28"/>
          <w:szCs w:val="28"/>
        </w:rPr>
        <w:t xml:space="preserve">, будем развивать также левое полушарие </w:t>
      </w:r>
    </w:p>
    <w:p w:rsidR="00671942" w:rsidRPr="009E1937" w:rsidRDefault="00671942" w:rsidP="009E193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  <w:r w:rsidRPr="009E1937">
        <w:rPr>
          <w:color w:val="111111"/>
          <w:sz w:val="28"/>
          <w:szCs w:val="28"/>
        </w:rPr>
        <w:t>Таким образом, следует отметить, использование инновационных технологий </w:t>
      </w:r>
      <w:r w:rsidRPr="009E1937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в</w:t>
      </w:r>
      <w:r w:rsidR="00CE69AE" w:rsidRPr="009E1937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 </w:t>
      </w:r>
      <w:r w:rsidRPr="009E1937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работе учителя-логопеда служит эффективным</w:t>
      </w:r>
      <w:r w:rsidRPr="009E1937">
        <w:rPr>
          <w:color w:val="111111"/>
          <w:sz w:val="28"/>
          <w:szCs w:val="28"/>
        </w:rPr>
        <w:t> дополнением к общепринятым наиболее популярным технологиям и методикам. </w:t>
      </w:r>
      <w:r w:rsidRPr="009E1937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Нейроигры</w:t>
      </w:r>
      <w:r w:rsidRPr="009E1937">
        <w:rPr>
          <w:color w:val="111111"/>
          <w:sz w:val="28"/>
          <w:szCs w:val="28"/>
        </w:rPr>
        <w:t> способствуют улучшению всех психических процессов ребенка (в</w:t>
      </w:r>
      <w:r w:rsidR="00CE69AE" w:rsidRPr="009E1937">
        <w:rPr>
          <w:color w:val="111111"/>
          <w:sz w:val="28"/>
          <w:szCs w:val="28"/>
        </w:rPr>
        <w:t xml:space="preserve">нимания, памяти, мышления, речи), </w:t>
      </w:r>
      <w:r w:rsidRPr="009E1937">
        <w:rPr>
          <w:color w:val="111111"/>
          <w:sz w:val="28"/>
          <w:szCs w:val="28"/>
        </w:rPr>
        <w:t xml:space="preserve"> а так же развитию его эмоционально-волевой сферы. Улучшение мозгового кровообращения, развитие новых </w:t>
      </w:r>
      <w:r w:rsidRPr="009E1937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нейронных</w:t>
      </w:r>
      <w:r w:rsidRPr="009E1937">
        <w:rPr>
          <w:color w:val="111111"/>
          <w:sz w:val="28"/>
          <w:szCs w:val="28"/>
        </w:rPr>
        <w:t> связей в коре головного мозга, приводит к повышению стрессоустойч</w:t>
      </w:r>
      <w:r w:rsidR="00CE69AE" w:rsidRPr="009E1937">
        <w:rPr>
          <w:color w:val="111111"/>
          <w:sz w:val="28"/>
          <w:szCs w:val="28"/>
        </w:rPr>
        <w:t>ивости, обучаемости, адаптирован</w:t>
      </w:r>
      <w:r w:rsidRPr="009E1937">
        <w:rPr>
          <w:color w:val="111111"/>
          <w:sz w:val="28"/>
          <w:szCs w:val="28"/>
        </w:rPr>
        <w:t>ности, снижению конфликтности, возбудимости.</w:t>
      </w:r>
    </w:p>
    <w:p w:rsidR="00671942" w:rsidRPr="009E1937" w:rsidRDefault="00671942" w:rsidP="009E193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  <w:r w:rsidRPr="009E1937">
        <w:rPr>
          <w:color w:val="111111"/>
          <w:sz w:val="28"/>
          <w:szCs w:val="28"/>
        </w:rPr>
        <w:t>Систематическое использование </w:t>
      </w:r>
      <w:proofErr w:type="spellStart"/>
      <w:r w:rsidRPr="009E1937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нейроигр</w:t>
      </w:r>
      <w:proofErr w:type="spellEnd"/>
      <w:r w:rsidRPr="009E1937">
        <w:rPr>
          <w:color w:val="111111"/>
          <w:sz w:val="28"/>
          <w:szCs w:val="28"/>
        </w:rPr>
        <w:t> и упражнений на занятиях </w:t>
      </w:r>
      <w:r w:rsidR="000E341D" w:rsidRPr="009E1937">
        <w:rPr>
          <w:color w:val="111111"/>
          <w:sz w:val="28"/>
          <w:szCs w:val="28"/>
        </w:rPr>
        <w:t xml:space="preserve"> </w:t>
      </w:r>
      <w:r w:rsidRPr="009E1937">
        <w:rPr>
          <w:color w:val="111111"/>
          <w:sz w:val="28"/>
          <w:szCs w:val="28"/>
        </w:rPr>
        <w:t>оказывает положительное влияние на коррекцию недостатков речевого развития детей с ТНР. </w:t>
      </w:r>
      <w:r w:rsidRPr="009E1937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Нейроигры</w:t>
      </w:r>
      <w:r w:rsidRPr="009E1937">
        <w:rPr>
          <w:color w:val="111111"/>
          <w:sz w:val="28"/>
          <w:szCs w:val="28"/>
        </w:rPr>
        <w:t> и упражнения применяются с целью автоматизации поставленных звуков, развития фонематического восприятия, навыков словообразования</w:t>
      </w:r>
      <w:r w:rsidR="00CE69AE" w:rsidRPr="009E1937">
        <w:rPr>
          <w:color w:val="111111"/>
          <w:sz w:val="28"/>
          <w:szCs w:val="28"/>
        </w:rPr>
        <w:t>,</w:t>
      </w:r>
      <w:r w:rsidRPr="009E1937">
        <w:rPr>
          <w:color w:val="111111"/>
          <w:sz w:val="28"/>
          <w:szCs w:val="28"/>
        </w:rPr>
        <w:t xml:space="preserve"> словоизменения, усвоения лексических тем.</w:t>
      </w:r>
    </w:p>
    <w:p w:rsidR="00671942" w:rsidRPr="009E1937" w:rsidRDefault="00671942" w:rsidP="009E193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  <w:r w:rsidRPr="009E1937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Нейроигры</w:t>
      </w:r>
      <w:r w:rsidRPr="009E1937">
        <w:rPr>
          <w:color w:val="111111"/>
          <w:sz w:val="28"/>
          <w:szCs w:val="28"/>
        </w:rPr>
        <w:t> помогают оптимизировать </w:t>
      </w:r>
      <w:r w:rsidR="000E341D" w:rsidRPr="009E1937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работу</w:t>
      </w:r>
      <w:r w:rsidRPr="009E1937">
        <w:rPr>
          <w:color w:val="111111"/>
          <w:sz w:val="28"/>
          <w:szCs w:val="28"/>
        </w:rPr>
        <w:t>, внося новые способы взаимодействия педагога и ребёнка, для создания благо</w:t>
      </w:r>
      <w:r w:rsidR="000E341D" w:rsidRPr="009E1937">
        <w:rPr>
          <w:color w:val="111111"/>
          <w:sz w:val="28"/>
          <w:szCs w:val="28"/>
        </w:rPr>
        <w:t xml:space="preserve">приятного эмоционального фона. Способствуют </w:t>
      </w:r>
      <w:r w:rsidRPr="009E1937">
        <w:rPr>
          <w:color w:val="111111"/>
          <w:sz w:val="28"/>
          <w:szCs w:val="28"/>
        </w:rPr>
        <w:t>включению в </w:t>
      </w:r>
      <w:r w:rsidRPr="009E1937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работу</w:t>
      </w:r>
      <w:r w:rsidRPr="009E1937">
        <w:rPr>
          <w:color w:val="111111"/>
          <w:sz w:val="28"/>
          <w:szCs w:val="28"/>
        </w:rPr>
        <w:t> сохранных и активизации нарушенных функци</w:t>
      </w:r>
      <w:r w:rsidR="000E341D" w:rsidRPr="009E1937">
        <w:rPr>
          <w:color w:val="111111"/>
          <w:sz w:val="28"/>
          <w:szCs w:val="28"/>
        </w:rPr>
        <w:t xml:space="preserve">й. Занятия рекомендуется проводить </w:t>
      </w:r>
      <w:r w:rsidRPr="009E1937">
        <w:rPr>
          <w:color w:val="111111"/>
          <w:sz w:val="28"/>
          <w:szCs w:val="28"/>
        </w:rPr>
        <w:t>систематически в спокойной, доброжелательной обстановке. </w:t>
      </w:r>
      <w:r w:rsidRPr="009E1937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Нейроигры</w:t>
      </w:r>
      <w:r w:rsidRPr="009E1937">
        <w:rPr>
          <w:color w:val="111111"/>
          <w:sz w:val="28"/>
          <w:szCs w:val="28"/>
        </w:rPr>
        <w:t> и упражнения подбираются с учетом индивидуальных особенностей детей </w:t>
      </w:r>
      <w:r w:rsidRPr="009E1937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дошкольного возраста с ТНР</w:t>
      </w:r>
      <w:r w:rsidRPr="009E1937">
        <w:rPr>
          <w:color w:val="111111"/>
          <w:sz w:val="28"/>
          <w:szCs w:val="28"/>
        </w:rPr>
        <w:t>.</w:t>
      </w:r>
    </w:p>
    <w:p w:rsidR="00671942" w:rsidRPr="009E1937" w:rsidRDefault="00671942" w:rsidP="009E1937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E02D9C" w:rsidRPr="009E1937" w:rsidRDefault="00E02D9C" w:rsidP="009E1937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1A593E" w:rsidRPr="009E1937" w:rsidRDefault="001A593E" w:rsidP="009E1937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CC0FDD" w:rsidRPr="009E1937" w:rsidRDefault="00CC0FDD" w:rsidP="009E1937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CC0FDD" w:rsidRPr="009E1937" w:rsidRDefault="00CC0FDD" w:rsidP="009E1937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9E1937" w:rsidRDefault="009E1937" w:rsidP="00E83EDB">
      <w:pPr>
        <w:spacing w:after="0" w:line="240" w:lineRule="auto"/>
        <w:jc w:val="both"/>
        <w:rPr>
          <w:sz w:val="28"/>
          <w:szCs w:val="28"/>
        </w:rPr>
      </w:pPr>
    </w:p>
    <w:p w:rsidR="009E1937" w:rsidRDefault="009E1937" w:rsidP="00E83EDB">
      <w:pPr>
        <w:spacing w:after="0" w:line="240" w:lineRule="auto"/>
        <w:jc w:val="both"/>
      </w:pPr>
    </w:p>
    <w:p w:rsidR="00BB362B" w:rsidRDefault="00BB362B" w:rsidP="00E83EDB">
      <w:pPr>
        <w:spacing w:after="0" w:line="240" w:lineRule="auto"/>
        <w:jc w:val="both"/>
      </w:pPr>
    </w:p>
    <w:p w:rsidR="00BB362B" w:rsidRDefault="00BB362B" w:rsidP="00E83EDB">
      <w:pPr>
        <w:spacing w:after="0" w:line="240" w:lineRule="auto"/>
        <w:jc w:val="both"/>
      </w:pPr>
    </w:p>
    <w:p w:rsidR="00BB362B" w:rsidRPr="00813C42" w:rsidRDefault="00BB362B" w:rsidP="00E83EDB">
      <w:pPr>
        <w:spacing w:after="0" w:line="240" w:lineRule="auto"/>
        <w:jc w:val="both"/>
      </w:pPr>
    </w:p>
    <w:p w:rsidR="00CC0FDD" w:rsidRPr="00813C42" w:rsidRDefault="00CC0FDD" w:rsidP="00E83EDB">
      <w:pPr>
        <w:spacing w:after="0" w:line="240" w:lineRule="auto"/>
        <w:jc w:val="both"/>
      </w:pPr>
    </w:p>
    <w:p w:rsidR="00CC0FDD" w:rsidRDefault="00CC0FDD" w:rsidP="00E83EDB">
      <w:pPr>
        <w:spacing w:after="0" w:line="240" w:lineRule="auto"/>
        <w:ind w:firstLine="709"/>
        <w:jc w:val="both"/>
      </w:pPr>
    </w:p>
    <w:p w:rsidR="00CC0FDD" w:rsidRDefault="00155C0F" w:rsidP="00155C0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55C0F"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155C0F" w:rsidRPr="00155C0F" w:rsidRDefault="00155C0F" w:rsidP="00155C0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C0FDD" w:rsidRPr="00155C0F" w:rsidRDefault="00155C0F" w:rsidP="00155C0F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5C0F">
        <w:rPr>
          <w:rFonts w:ascii="Times New Roman" w:hAnsi="Times New Roman" w:cs="Times New Roman"/>
          <w:sz w:val="28"/>
          <w:szCs w:val="28"/>
        </w:rPr>
        <w:t>В</w:t>
      </w:r>
      <w:r w:rsidR="00BB362B" w:rsidRPr="00155C0F">
        <w:rPr>
          <w:rFonts w:ascii="Times New Roman" w:hAnsi="Times New Roman" w:cs="Times New Roman"/>
          <w:sz w:val="28"/>
          <w:szCs w:val="28"/>
        </w:rPr>
        <w:t>се</w:t>
      </w:r>
      <w:r w:rsidRPr="00155C0F">
        <w:rPr>
          <w:rFonts w:ascii="Times New Roman" w:hAnsi="Times New Roman" w:cs="Times New Roman"/>
          <w:sz w:val="28"/>
          <w:szCs w:val="28"/>
        </w:rPr>
        <w:t>российское сетевое издание Дошкольник</w:t>
      </w:r>
      <w:r w:rsidR="00BB362B" w:rsidRPr="00155C0F">
        <w:rPr>
          <w:rFonts w:ascii="Times New Roman" w:hAnsi="Times New Roman" w:cs="Times New Roman"/>
          <w:sz w:val="28"/>
          <w:szCs w:val="28"/>
        </w:rPr>
        <w:t xml:space="preserve"> </w:t>
      </w:r>
      <w:r w:rsidRPr="00155C0F">
        <w:rPr>
          <w:rFonts w:ascii="Times New Roman" w:hAnsi="Times New Roman" w:cs="Times New Roman"/>
          <w:sz w:val="28"/>
          <w:szCs w:val="28"/>
        </w:rPr>
        <w:t>(ДОШКОЛЬНИК.</w:t>
      </w:r>
      <w:proofErr w:type="gramEnd"/>
      <w:r w:rsidRPr="00155C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C0F">
        <w:rPr>
          <w:rFonts w:ascii="Times New Roman" w:hAnsi="Times New Roman" w:cs="Times New Roman"/>
          <w:sz w:val="28"/>
          <w:szCs w:val="28"/>
        </w:rPr>
        <w:t>РФ)</w:t>
      </w:r>
      <w:r>
        <w:rPr>
          <w:rFonts w:ascii="Times New Roman" w:hAnsi="Times New Roman" w:cs="Times New Roman"/>
          <w:sz w:val="28"/>
          <w:szCs w:val="28"/>
        </w:rPr>
        <w:t>: официальный сайт.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Красноярск, 2013. – 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>
        <w:rPr>
          <w:rFonts w:ascii="Times New Roman" w:hAnsi="Times New Roman" w:cs="Times New Roman"/>
          <w:sz w:val="28"/>
          <w:szCs w:val="28"/>
        </w:rPr>
        <w:t xml:space="preserve">:   </w:t>
      </w:r>
      <w:hyperlink r:id="rId7" w:history="1">
        <w:r w:rsidR="00123D53" w:rsidRPr="00155C0F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123D53" w:rsidRPr="00155C0F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123D53" w:rsidRPr="00155C0F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doshkolnik</w:t>
        </w:r>
        <w:proofErr w:type="spellEnd"/>
        <w:r w:rsidR="00123D53" w:rsidRPr="00155C0F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123D53" w:rsidRPr="00155C0F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123D53" w:rsidRPr="00155C0F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123D53" w:rsidRPr="00155C0F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pedagogika</w:t>
        </w:r>
        <w:proofErr w:type="spellEnd"/>
        <w:r w:rsidR="00123D53" w:rsidRPr="00155C0F">
          <w:rPr>
            <w:rStyle w:val="a5"/>
            <w:rFonts w:ascii="Times New Roman" w:hAnsi="Times New Roman" w:cs="Times New Roman"/>
            <w:sz w:val="28"/>
            <w:szCs w:val="28"/>
          </w:rPr>
          <w:t>/33112-</w:t>
        </w:r>
        <w:proofErr w:type="spellStart"/>
        <w:r w:rsidR="00123D53" w:rsidRPr="00155C0F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primenenie</w:t>
        </w:r>
        <w:proofErr w:type="spellEnd"/>
        <w:r w:rsidR="00123D53" w:rsidRPr="00155C0F">
          <w:rPr>
            <w:rStyle w:val="a5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123D53" w:rsidRPr="00155C0F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neiyroigrovyh</w:t>
        </w:r>
        <w:proofErr w:type="spellEnd"/>
        <w:r w:rsidR="00123D53" w:rsidRPr="00155C0F">
          <w:rPr>
            <w:rStyle w:val="a5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123D53" w:rsidRPr="00155C0F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tehnologiiy</w:t>
        </w:r>
        <w:proofErr w:type="spellEnd"/>
        <w:r w:rsidR="00123D53" w:rsidRPr="00155C0F">
          <w:rPr>
            <w:rStyle w:val="a5"/>
            <w:rFonts w:ascii="Times New Roman" w:hAnsi="Times New Roman" w:cs="Times New Roman"/>
            <w:sz w:val="28"/>
            <w:szCs w:val="28"/>
          </w:rPr>
          <w:t>-</w:t>
        </w:r>
        <w:r w:rsidR="00123D53" w:rsidRPr="00155C0F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v</w:t>
        </w:r>
        <w:r w:rsidR="00123D53" w:rsidRPr="00155C0F">
          <w:rPr>
            <w:rStyle w:val="a5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123D53" w:rsidRPr="00155C0F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rabote</w:t>
        </w:r>
        <w:proofErr w:type="spellEnd"/>
        <w:r w:rsidR="00123D53" w:rsidRPr="00155C0F">
          <w:rPr>
            <w:rStyle w:val="a5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123D53" w:rsidRPr="00155C0F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vospitatelya</w:t>
        </w:r>
        <w:proofErr w:type="spellEnd"/>
        <w:r w:rsidR="00123D53" w:rsidRPr="00155C0F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123D53" w:rsidRPr="00155C0F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html</w:t>
        </w:r>
      </w:hyperlink>
      <w:r w:rsidR="00123D53" w:rsidRPr="00155C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(дата обращения: 15.04.2024).</w:t>
      </w:r>
    </w:p>
    <w:p w:rsidR="009E1937" w:rsidRPr="009E1937" w:rsidRDefault="009E1937" w:rsidP="00155C0F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9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Инновационная деятельность в ДОУ [Текст]: учебно-методическое пособие / </w:t>
      </w:r>
      <w:proofErr w:type="spellStart"/>
      <w:r w:rsidRPr="009E1937">
        <w:rPr>
          <w:rFonts w:ascii="Times New Roman" w:hAnsi="Times New Roman" w:cs="Times New Roman"/>
          <w:sz w:val="28"/>
          <w:szCs w:val="28"/>
          <w:shd w:val="clear" w:color="auto" w:fill="FFFFFF"/>
        </w:rPr>
        <w:t>К.Ю.Белая</w:t>
      </w:r>
      <w:proofErr w:type="spellEnd"/>
      <w:r w:rsidRPr="009E1937">
        <w:rPr>
          <w:rFonts w:ascii="Times New Roman" w:hAnsi="Times New Roman" w:cs="Times New Roman"/>
          <w:sz w:val="28"/>
          <w:szCs w:val="28"/>
          <w:shd w:val="clear" w:color="auto" w:fill="FFFFFF"/>
        </w:rPr>
        <w:t>. – М.: ТЦ Сфера, 2005 – 64 с. - (Серия “Библиотека руководителя ДОУ”).</w:t>
      </w:r>
    </w:p>
    <w:p w:rsidR="00123D53" w:rsidRPr="00F96DE4" w:rsidRDefault="00F96DE4" w:rsidP="00F96DE4">
      <w:pPr>
        <w:pStyle w:val="a7"/>
        <w:numPr>
          <w:ilvl w:val="0"/>
          <w:numId w:val="1"/>
        </w:numPr>
        <w:spacing w:after="0" w:line="240" w:lineRule="auto"/>
        <w:jc w:val="both"/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155C0F">
        <w:rPr>
          <w:rFonts w:ascii="Times New Roman" w:hAnsi="Times New Roman" w:cs="Times New Roman"/>
          <w:sz w:val="28"/>
          <w:szCs w:val="28"/>
        </w:rPr>
        <w:t xml:space="preserve">Всероссийское сетевое издание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Мультиурок</w:t>
      </w:r>
      <w:proofErr w:type="spellEnd"/>
      <w:r w:rsidRPr="00F96DE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96DE4">
        <w:rPr>
          <w:rFonts w:ascii="Times New Roman" w:hAnsi="Times New Roman" w:cs="Times New Roman"/>
          <w:sz w:val="28"/>
          <w:szCs w:val="28"/>
          <w:lang w:val="en-US"/>
        </w:rPr>
        <w:t>multiurok</w:t>
      </w:r>
      <w:proofErr w:type="spellEnd"/>
      <w:r w:rsidRPr="00F96DE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F96DE4">
        <w:rPr>
          <w:rFonts w:ascii="Times New Roman" w:hAnsi="Times New Roman" w:cs="Times New Roman"/>
          <w:sz w:val="28"/>
          <w:szCs w:val="28"/>
          <w:lang w:val="en-US"/>
        </w:rPr>
        <w:t>ru</w:t>
      </w:r>
      <w:bookmarkStart w:id="0" w:name="_GoBack"/>
      <w:bookmarkEnd w:id="0"/>
      <w:proofErr w:type="spellEnd"/>
      <w:r w:rsidRPr="00F96DE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официальный сайт. – 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>
        <w:rPr>
          <w:rFonts w:ascii="Times New Roman" w:hAnsi="Times New Roman" w:cs="Times New Roman"/>
          <w:sz w:val="28"/>
          <w:szCs w:val="28"/>
        </w:rPr>
        <w:t xml:space="preserve">: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431C26" w:rsidRPr="00155C0F">
          <w:rPr>
            <w:rStyle w:val="a5"/>
            <w:rFonts w:ascii="Times New Roman" w:hAnsi="Times New Roman" w:cs="Times New Roman"/>
            <w:sz w:val="28"/>
            <w:szCs w:val="28"/>
          </w:rPr>
          <w:t>https://nsportal.ru/detskiy-sad/logopediya/2022/11/16/formirovanie-mezhpolusharnyh-svyazey-u-detey-doshkolnogo-vozrasta</w:t>
        </w:r>
      </w:hyperlink>
      <w:r>
        <w:rPr>
          <w:rStyle w:val="a5"/>
          <w:rFonts w:ascii="Times New Roman" w:hAnsi="Times New Roman" w:cs="Times New Roman"/>
          <w:sz w:val="28"/>
          <w:szCs w:val="28"/>
        </w:rPr>
        <w:t xml:space="preserve">  </w:t>
      </w:r>
    </w:p>
    <w:p w:rsidR="00F96DE4" w:rsidRPr="00F96DE4" w:rsidRDefault="00F96DE4" w:rsidP="00F96DE4">
      <w:pPr>
        <w:pStyle w:val="a7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>(дата обращения: 17.04.2024)</w:t>
      </w:r>
    </w:p>
    <w:p w:rsidR="00431C26" w:rsidRDefault="00F96DE4" w:rsidP="00155C0F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C0F">
        <w:rPr>
          <w:rFonts w:ascii="Times New Roman" w:hAnsi="Times New Roman" w:cs="Times New Roman"/>
          <w:sz w:val="28"/>
          <w:szCs w:val="28"/>
        </w:rPr>
        <w:t>Всероссийское сетевое издание Дошкольник (ДОШКОЛЬНИК.</w:t>
      </w:r>
      <w:proofErr w:type="gramEnd"/>
      <w:r w:rsidRPr="00155C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C0F">
        <w:rPr>
          <w:rFonts w:ascii="Times New Roman" w:hAnsi="Times New Roman" w:cs="Times New Roman"/>
          <w:sz w:val="28"/>
          <w:szCs w:val="28"/>
        </w:rPr>
        <w:t>РФ)</w:t>
      </w:r>
      <w:r>
        <w:rPr>
          <w:rFonts w:ascii="Times New Roman" w:hAnsi="Times New Roman" w:cs="Times New Roman"/>
          <w:sz w:val="28"/>
          <w:szCs w:val="28"/>
        </w:rPr>
        <w:t>: официальный сайт.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Красноярск, 2013. – 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>
        <w:rPr>
          <w:rFonts w:ascii="Times New Roman" w:hAnsi="Times New Roman" w:cs="Times New Roman"/>
          <w:sz w:val="28"/>
          <w:szCs w:val="28"/>
        </w:rPr>
        <w:t xml:space="preserve">: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hyperlink r:id="rId9" w:history="1">
        <w:r w:rsidR="001714A8" w:rsidRPr="00155C0F">
          <w:rPr>
            <w:rStyle w:val="a5"/>
            <w:rFonts w:ascii="Times New Roman" w:hAnsi="Times New Roman" w:cs="Times New Roman"/>
            <w:sz w:val="28"/>
            <w:szCs w:val="28"/>
          </w:rPr>
          <w:t>https://infourok.ru/innovacionnyj-trenazher-nejroskakalka-na-zanyatiyah-fizkultury-s-vospitannikami-dou-6774781.html</w:t>
        </w:r>
      </w:hyperlink>
      <w:r w:rsidR="001714A8" w:rsidRPr="00155C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(дата обращения: 15.04.2024)</w:t>
      </w:r>
    </w:p>
    <w:p w:rsidR="0053112B" w:rsidRPr="0053112B" w:rsidRDefault="00F96DE4" w:rsidP="00155C0F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Образовательная социальная есть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nsportal</w:t>
      </w:r>
      <w:proofErr w:type="spellEnd"/>
      <w:r w:rsidRPr="00F96DE4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): официальный сайт. -  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>
        <w:rPr>
          <w:rFonts w:ascii="Times New Roman" w:hAnsi="Times New Roman" w:cs="Times New Roman"/>
          <w:sz w:val="28"/>
          <w:szCs w:val="28"/>
        </w:rPr>
        <w:t>:</w:t>
      </w:r>
      <w:hyperlink r:id="rId10" w:history="1">
        <w:r w:rsidR="0053112B" w:rsidRPr="0053112B">
          <w:rPr>
            <w:rStyle w:val="a5"/>
            <w:rFonts w:ascii="Times New Roman" w:hAnsi="Times New Roman" w:cs="Times New Roman"/>
            <w:sz w:val="28"/>
            <w:szCs w:val="28"/>
          </w:rPr>
          <w:t>https://nsportal.ru/detskii-sad/korrektsionnaya-pedagogika/2022/04/16/ispolzovanie-balansira-kak-effektivnogo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(дата обращения: 18.04.2024)</w:t>
      </w:r>
    </w:p>
    <w:p w:rsidR="00CC0FDD" w:rsidRPr="00155C0F" w:rsidRDefault="00CC0FDD" w:rsidP="00155C0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0FDD" w:rsidRPr="00155C0F" w:rsidRDefault="00CC0FDD" w:rsidP="00155C0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D" w:rsidRPr="00155C0F" w:rsidRDefault="00CC0FDD" w:rsidP="00155C0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D" w:rsidRPr="00123D53" w:rsidRDefault="00CC0FDD" w:rsidP="00155C0F">
      <w:pPr>
        <w:spacing w:line="240" w:lineRule="auto"/>
        <w:ind w:firstLine="709"/>
        <w:jc w:val="both"/>
      </w:pPr>
    </w:p>
    <w:sectPr w:rsidR="00CC0FDD" w:rsidRPr="00123D53" w:rsidSect="0053112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FF42A1"/>
    <w:multiLevelType w:val="multilevel"/>
    <w:tmpl w:val="A4E2E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24F4DB2"/>
    <w:multiLevelType w:val="hybridMultilevel"/>
    <w:tmpl w:val="F6D6296E"/>
    <w:lvl w:ilvl="0" w:tplc="AD66B206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2CD"/>
    <w:rsid w:val="000D44E3"/>
    <w:rsid w:val="000E1874"/>
    <w:rsid w:val="000E341D"/>
    <w:rsid w:val="00123D53"/>
    <w:rsid w:val="00141E77"/>
    <w:rsid w:val="00155C0F"/>
    <w:rsid w:val="001714A8"/>
    <w:rsid w:val="001A593E"/>
    <w:rsid w:val="002162CD"/>
    <w:rsid w:val="00350DE7"/>
    <w:rsid w:val="00431C26"/>
    <w:rsid w:val="0043631E"/>
    <w:rsid w:val="0053112B"/>
    <w:rsid w:val="00666304"/>
    <w:rsid w:val="00671942"/>
    <w:rsid w:val="007A49C5"/>
    <w:rsid w:val="00813C42"/>
    <w:rsid w:val="00824968"/>
    <w:rsid w:val="009E1937"/>
    <w:rsid w:val="00AB7B69"/>
    <w:rsid w:val="00BB362B"/>
    <w:rsid w:val="00C05ECF"/>
    <w:rsid w:val="00C80579"/>
    <w:rsid w:val="00C9347C"/>
    <w:rsid w:val="00CB71D9"/>
    <w:rsid w:val="00CC0FDD"/>
    <w:rsid w:val="00CE69AE"/>
    <w:rsid w:val="00D10E31"/>
    <w:rsid w:val="00E02D9C"/>
    <w:rsid w:val="00E83EDB"/>
    <w:rsid w:val="00F32206"/>
    <w:rsid w:val="00F3599A"/>
    <w:rsid w:val="00F9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9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719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71942"/>
    <w:rPr>
      <w:b/>
      <w:bCs/>
    </w:rPr>
  </w:style>
  <w:style w:type="character" w:customStyle="1" w:styleId="c4">
    <w:name w:val="c4"/>
    <w:basedOn w:val="a0"/>
    <w:rsid w:val="00C05ECF"/>
  </w:style>
  <w:style w:type="character" w:styleId="a5">
    <w:name w:val="Hyperlink"/>
    <w:basedOn w:val="a0"/>
    <w:uiPriority w:val="99"/>
    <w:unhideWhenUsed/>
    <w:rsid w:val="00C05ECF"/>
    <w:rPr>
      <w:color w:val="0000FF"/>
      <w:u w:val="single"/>
    </w:rPr>
  </w:style>
  <w:style w:type="character" w:customStyle="1" w:styleId="c1">
    <w:name w:val="c1"/>
    <w:basedOn w:val="a0"/>
    <w:rsid w:val="00C05ECF"/>
  </w:style>
  <w:style w:type="character" w:styleId="a6">
    <w:name w:val="Emphasis"/>
    <w:basedOn w:val="a0"/>
    <w:uiPriority w:val="20"/>
    <w:qFormat/>
    <w:rsid w:val="00CC0FDD"/>
    <w:rPr>
      <w:i/>
      <w:iCs/>
    </w:rPr>
  </w:style>
  <w:style w:type="paragraph" w:styleId="a7">
    <w:name w:val="List Paragraph"/>
    <w:basedOn w:val="a"/>
    <w:uiPriority w:val="34"/>
    <w:qFormat/>
    <w:rsid w:val="00CC0FD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E34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4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9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719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71942"/>
    <w:rPr>
      <w:b/>
      <w:bCs/>
    </w:rPr>
  </w:style>
  <w:style w:type="character" w:customStyle="1" w:styleId="c4">
    <w:name w:val="c4"/>
    <w:basedOn w:val="a0"/>
    <w:rsid w:val="00C05ECF"/>
  </w:style>
  <w:style w:type="character" w:styleId="a5">
    <w:name w:val="Hyperlink"/>
    <w:basedOn w:val="a0"/>
    <w:uiPriority w:val="99"/>
    <w:unhideWhenUsed/>
    <w:rsid w:val="00C05ECF"/>
    <w:rPr>
      <w:color w:val="0000FF"/>
      <w:u w:val="single"/>
    </w:rPr>
  </w:style>
  <w:style w:type="character" w:customStyle="1" w:styleId="c1">
    <w:name w:val="c1"/>
    <w:basedOn w:val="a0"/>
    <w:rsid w:val="00C05ECF"/>
  </w:style>
  <w:style w:type="character" w:styleId="a6">
    <w:name w:val="Emphasis"/>
    <w:basedOn w:val="a0"/>
    <w:uiPriority w:val="20"/>
    <w:qFormat/>
    <w:rsid w:val="00CC0FDD"/>
    <w:rPr>
      <w:i/>
      <w:iCs/>
    </w:rPr>
  </w:style>
  <w:style w:type="paragraph" w:styleId="a7">
    <w:name w:val="List Paragraph"/>
    <w:basedOn w:val="a"/>
    <w:uiPriority w:val="34"/>
    <w:qFormat/>
    <w:rsid w:val="00CC0FD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E34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4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31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detskiy-sad/logopediya/2022/11/16/formirovanie-mezhpolusharnyh-svyazey-u-detey-doshkolnogo-vozrasta" TargetMode="External"/><Relationship Id="rId3" Type="http://schemas.openxmlformats.org/officeDocument/2006/relationships/styles" Target="styles.xml"/><Relationship Id="rId7" Type="http://schemas.openxmlformats.org/officeDocument/2006/relationships/hyperlink" Target="http://doshkolnik.ru/pedagogika/33112-primenenie-neiyroigrovyh-tehnologiiy-v-rabote-vospitatelya.htm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nsportal.ru/detskii-sad/korrektsionnaya-pedagogika/2022/04/16/ispolzovanie-balansira-kak-effektivnogo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fourok.ru/innovacionnyj-trenazher-nejroskakalka-na-zanyatiyah-fizkultury-s-vospitannikami-dou-677478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0D45D-6C8C-4E96-B641-B065F6102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6</Pages>
  <Words>2244</Words>
  <Characters>12797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Руслана</cp:lastModifiedBy>
  <cp:revision>12</cp:revision>
  <dcterms:created xsi:type="dcterms:W3CDTF">2024-04-16T08:53:00Z</dcterms:created>
  <dcterms:modified xsi:type="dcterms:W3CDTF">2024-04-18T06:22:00Z</dcterms:modified>
</cp:coreProperties>
</file>