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EFF8" w14:textId="77777777" w:rsidR="00284DB2" w:rsidRPr="00284DB2" w:rsidRDefault="00284DB2" w:rsidP="00284DB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B2">
        <w:rPr>
          <w:rFonts w:ascii="Times New Roman" w:hAnsi="Times New Roman" w:cs="Times New Roman"/>
          <w:b/>
          <w:bCs/>
          <w:sz w:val="28"/>
          <w:szCs w:val="28"/>
        </w:rPr>
        <w:t xml:space="preserve">Конспект театрализованного развлечения </w:t>
      </w:r>
    </w:p>
    <w:p w14:paraId="3CB2A0A4" w14:textId="77777777" w:rsidR="00284DB2" w:rsidRPr="00284DB2" w:rsidRDefault="00284DB2" w:rsidP="00284DB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B2">
        <w:rPr>
          <w:rFonts w:ascii="Times New Roman" w:hAnsi="Times New Roman" w:cs="Times New Roman"/>
          <w:b/>
          <w:bCs/>
          <w:sz w:val="28"/>
          <w:szCs w:val="28"/>
        </w:rPr>
        <w:t xml:space="preserve">по сказке «Курочка ряба» </w:t>
      </w:r>
    </w:p>
    <w:p w14:paraId="6A753F6B" w14:textId="0E3BA29A" w:rsidR="00CC0831" w:rsidRDefault="00284DB2" w:rsidP="00284DB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DB2"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r w:rsidRPr="00284DB2">
        <w:rPr>
          <w:rFonts w:ascii="Times New Roman" w:hAnsi="Times New Roman" w:cs="Times New Roman"/>
          <w:b/>
          <w:bCs/>
          <w:sz w:val="28"/>
          <w:szCs w:val="28"/>
        </w:rPr>
        <w:t>второй группы раннего возраста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7564962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284DB2">
        <w:rPr>
          <w:rFonts w:ascii="Times New Roman" w:hAnsi="Times New Roman" w:cs="Times New Roman"/>
          <w:sz w:val="28"/>
          <w:szCs w:val="28"/>
        </w:rPr>
        <w:t>продолжать знакомить детей со сказкой «Курочка ряба», вызвать желание самостоятельно рассказывать сказку.</w:t>
      </w:r>
    </w:p>
    <w:p w14:paraId="0449FA84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4DB2">
        <w:rPr>
          <w:rFonts w:ascii="Times New Roman" w:hAnsi="Times New Roman" w:cs="Times New Roman"/>
          <w:b/>
          <w:bCs/>
          <w:sz w:val="28"/>
          <w:szCs w:val="28"/>
        </w:rPr>
        <w:t>Программное содержание:</w:t>
      </w:r>
    </w:p>
    <w:p w14:paraId="251C4497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1.</w:t>
      </w:r>
      <w:r w:rsidRPr="00284DB2">
        <w:rPr>
          <w:rFonts w:ascii="Times New Roman" w:hAnsi="Times New Roman" w:cs="Times New Roman"/>
          <w:sz w:val="28"/>
          <w:szCs w:val="28"/>
        </w:rPr>
        <w:tab/>
        <w:t>Побуждать детей выполнять имитационные движения в соответствии с текстом, совершенствовать общую и мелкую моторику, активизировать речь и обогащать словарь детей.</w:t>
      </w:r>
    </w:p>
    <w:p w14:paraId="488015E5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2.</w:t>
      </w:r>
      <w:r w:rsidRPr="00284DB2">
        <w:rPr>
          <w:rFonts w:ascii="Times New Roman" w:hAnsi="Times New Roman" w:cs="Times New Roman"/>
          <w:sz w:val="28"/>
          <w:szCs w:val="28"/>
        </w:rPr>
        <w:tab/>
        <w:t xml:space="preserve"> Развивать умение сопереживать к персонажам сказки, развивать внимание детей, слушать речь взрослого и понимать содержание в соответствии с ним.</w:t>
      </w:r>
    </w:p>
    <w:p w14:paraId="74D4BF24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3.</w:t>
      </w:r>
      <w:r w:rsidRPr="00284DB2">
        <w:rPr>
          <w:rFonts w:ascii="Times New Roman" w:hAnsi="Times New Roman" w:cs="Times New Roman"/>
          <w:sz w:val="28"/>
          <w:szCs w:val="28"/>
        </w:rPr>
        <w:tab/>
        <w:t xml:space="preserve"> Воспитывать любовь к фольклору, доброту и заботу о близких, поддерживать бодрое, веселое настроение.</w:t>
      </w:r>
    </w:p>
    <w:p w14:paraId="20B5B6D3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 xml:space="preserve">Оборудование: куклы би – ба - </w:t>
      </w:r>
      <w:proofErr w:type="spellStart"/>
      <w:r w:rsidRPr="00284DB2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284DB2">
        <w:rPr>
          <w:rFonts w:ascii="Times New Roman" w:hAnsi="Times New Roman" w:cs="Times New Roman"/>
          <w:sz w:val="28"/>
          <w:szCs w:val="28"/>
        </w:rPr>
        <w:t xml:space="preserve"> (дедушка, бабушка, курочка, мышка, игрушка цыпленка, два яйца белое и желтое), ширма.</w:t>
      </w:r>
    </w:p>
    <w:p w14:paraId="7633821C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b/>
          <w:bCs/>
          <w:sz w:val="28"/>
          <w:szCs w:val="28"/>
        </w:rPr>
        <w:t xml:space="preserve">Предварительная работа: </w:t>
      </w:r>
      <w:r w:rsidRPr="00284DB2">
        <w:rPr>
          <w:rFonts w:ascii="Times New Roman" w:hAnsi="Times New Roman" w:cs="Times New Roman"/>
          <w:sz w:val="28"/>
          <w:szCs w:val="28"/>
        </w:rPr>
        <w:t>чтение русской народной сказки «Курочка Ряба», пальчиковые игры, подвижная игра «Прятки – цыплятки».</w:t>
      </w:r>
    </w:p>
    <w:p w14:paraId="311354A0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4DB2">
        <w:rPr>
          <w:rFonts w:ascii="Times New Roman" w:hAnsi="Times New Roman" w:cs="Times New Roman"/>
          <w:b/>
          <w:bCs/>
          <w:sz w:val="28"/>
          <w:szCs w:val="28"/>
        </w:rPr>
        <w:t>Ход развлечения.</w:t>
      </w:r>
    </w:p>
    <w:p w14:paraId="4DA239B1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Дети сидят на стульчиках полукругом.</w:t>
      </w:r>
    </w:p>
    <w:p w14:paraId="638C24A6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Ребята смотрите, кто к нам в гости пришел? (показ игрушки - курочка Ряба).</w:t>
      </w:r>
    </w:p>
    <w:p w14:paraId="1266DCFC" w14:textId="2BC9218F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284D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 детей (</w:t>
      </w:r>
      <w:r w:rsidRPr="00284DB2">
        <w:rPr>
          <w:rFonts w:ascii="Times New Roman" w:hAnsi="Times New Roman" w:cs="Times New Roman"/>
          <w:sz w:val="28"/>
          <w:szCs w:val="28"/>
        </w:rPr>
        <w:t>Курочка Ряба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84DB2">
        <w:rPr>
          <w:rFonts w:ascii="Times New Roman" w:hAnsi="Times New Roman" w:cs="Times New Roman"/>
          <w:sz w:val="28"/>
          <w:szCs w:val="28"/>
        </w:rPr>
        <w:t>.</w:t>
      </w:r>
    </w:p>
    <w:p w14:paraId="0F385983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Полюбуйтесь, какая красивая курочка – красный хохолок, чёрные глазки, желтый клюв…(Рассматривание). </w:t>
      </w:r>
    </w:p>
    <w:p w14:paraId="7FCE9F46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А это кто? - (Цыпленок). Какой цыпленок? - маленький. </w:t>
      </w:r>
    </w:p>
    <w:p w14:paraId="34C13279" w14:textId="072970D2" w:rsidR="00284DB2" w:rsidRPr="00284DB2" w:rsidRDefault="00284DB2" w:rsidP="00284D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DB2">
        <w:rPr>
          <w:rFonts w:ascii="Times New Roman" w:hAnsi="Times New Roman" w:cs="Times New Roman"/>
          <w:sz w:val="28"/>
          <w:szCs w:val="28"/>
        </w:rPr>
        <w:t>Какого он цвета? – (Желтый).                                                                                                                                   Ответы детей.</w:t>
      </w:r>
    </w:p>
    <w:p w14:paraId="72BA111D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Как курочка зовёт своих цыплят? – (Ко-ко-ко).</w:t>
      </w:r>
    </w:p>
    <w:p w14:paraId="672F7879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 xml:space="preserve">- А как цыплята ей отвечают? - (Пи-пи-пи). </w:t>
      </w:r>
    </w:p>
    <w:p w14:paraId="232DAC60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 xml:space="preserve">- А как курочка лапкой гребет землю и ищет зернышки? (Имитация). </w:t>
      </w:r>
    </w:p>
    <w:p w14:paraId="2A3AA05D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 xml:space="preserve">- А как курочка клюет зернышки? (Имитация). </w:t>
      </w:r>
    </w:p>
    <w:p w14:paraId="2626E02F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Pr="00284DB2">
        <w:rPr>
          <w:rFonts w:ascii="Times New Roman" w:hAnsi="Times New Roman" w:cs="Times New Roman"/>
          <w:sz w:val="28"/>
          <w:szCs w:val="28"/>
        </w:rPr>
        <w:t xml:space="preserve">- Вы тоже маленькие пушистые цыплятки. Курочка- мама зовет своих цыплят гулять. «Пришла курочка – хохлатка. Поиграйте с ней ребятки» (Дети идут стайкой за воспитателем, подпевают, имитируя действия курочки). </w:t>
      </w:r>
    </w:p>
    <w:p w14:paraId="3C734118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94FD47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 xml:space="preserve">«Вышла курочка гулять, свежей травки пощипать. </w:t>
      </w:r>
    </w:p>
    <w:p w14:paraId="6AC5522D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 xml:space="preserve">А за ней ребятки, желтые цыплятки. </w:t>
      </w:r>
    </w:p>
    <w:p w14:paraId="2EEE69D5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4DB2">
        <w:rPr>
          <w:rFonts w:ascii="Times New Roman" w:hAnsi="Times New Roman" w:cs="Times New Roman"/>
          <w:sz w:val="28"/>
          <w:szCs w:val="28"/>
        </w:rPr>
        <w:t>Ко- ко</w:t>
      </w:r>
      <w:proofErr w:type="gramEnd"/>
      <w:r w:rsidRPr="00284DB2">
        <w:rPr>
          <w:rFonts w:ascii="Times New Roman" w:hAnsi="Times New Roman" w:cs="Times New Roman"/>
          <w:sz w:val="28"/>
          <w:szCs w:val="28"/>
        </w:rPr>
        <w:t xml:space="preserve"> - ко, ко-ко-ко, не ходите далеко, </w:t>
      </w:r>
    </w:p>
    <w:p w14:paraId="0B5ECFFF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Лапками гребите, зернышки ищите...</w:t>
      </w:r>
    </w:p>
    <w:p w14:paraId="4F5E2547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9C9051C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Ребята, а вы любите сказки? (ответы детей</w:t>
      </w:r>
      <w:proofErr w:type="gramStart"/>
      <w:r w:rsidRPr="00284DB2">
        <w:rPr>
          <w:rFonts w:ascii="Times New Roman" w:hAnsi="Times New Roman" w:cs="Times New Roman"/>
          <w:sz w:val="28"/>
          <w:szCs w:val="28"/>
        </w:rPr>
        <w:t>).Тогда</w:t>
      </w:r>
      <w:proofErr w:type="gramEnd"/>
      <w:r w:rsidRPr="00284DB2">
        <w:rPr>
          <w:rFonts w:ascii="Times New Roman" w:hAnsi="Times New Roman" w:cs="Times New Roman"/>
          <w:sz w:val="28"/>
          <w:szCs w:val="28"/>
        </w:rPr>
        <w:t xml:space="preserve"> садитесь на стульчики.</w:t>
      </w:r>
    </w:p>
    <w:p w14:paraId="5FD5E7B9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lastRenderedPageBreak/>
        <w:t>Ширма. За столом сидят Дед с Бабкой.</w:t>
      </w:r>
    </w:p>
    <w:p w14:paraId="2C279B45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«Жили – были дед да баба, и была у них курочка ряба.</w:t>
      </w:r>
    </w:p>
    <w:p w14:paraId="067C7199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 xml:space="preserve"> (Из-под стола между Дедом и Бабкой появляется Курочка Ряба и хлопает крыльями).</w:t>
      </w:r>
    </w:p>
    <w:p w14:paraId="6F1EB1A7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Курочка Ряба: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Ко-ко-ко!</w:t>
      </w:r>
    </w:p>
    <w:p w14:paraId="079240EB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Снесла курочка яичко. </w:t>
      </w:r>
    </w:p>
    <w:p w14:paraId="10D1248E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Яичко не простое, а золотое.</w:t>
      </w:r>
    </w:p>
    <w:p w14:paraId="4274235E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(Курочка Ряба вынимает из-под стола яичко, отдает его Бабке и уходит из избы. Бабка кладет яичко на стол).</w:t>
      </w:r>
    </w:p>
    <w:p w14:paraId="7C7DA76F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Дед бил – бил, не </w:t>
      </w:r>
      <w:proofErr w:type="gramStart"/>
      <w:r w:rsidRPr="00284DB2">
        <w:rPr>
          <w:rFonts w:ascii="Times New Roman" w:hAnsi="Times New Roman" w:cs="Times New Roman"/>
          <w:sz w:val="28"/>
          <w:szCs w:val="28"/>
        </w:rPr>
        <w:t>разбил ,</w:t>
      </w:r>
      <w:proofErr w:type="gramEnd"/>
      <w:r w:rsidRPr="00284DB2">
        <w:rPr>
          <w:rFonts w:ascii="Times New Roman" w:hAnsi="Times New Roman" w:cs="Times New Roman"/>
          <w:sz w:val="28"/>
          <w:szCs w:val="28"/>
        </w:rPr>
        <w:t xml:space="preserve"> Баба била- била, не разбила.  </w:t>
      </w:r>
    </w:p>
    <w:p w14:paraId="7B8D48CD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(Бабка берет деревянную ложку и стучит по яйцу. Яичко не бьется).</w:t>
      </w:r>
    </w:p>
    <w:p w14:paraId="762EEDDC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(Из-под стола появляется мышка, запрыгивает на стол).</w:t>
      </w:r>
    </w:p>
    <w:p w14:paraId="016807D6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Мышка бежала, хвостиком махнула, </w:t>
      </w:r>
    </w:p>
    <w:p w14:paraId="0F015A69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(Бабка, увидев мышь, бежит к столу и замахивается на нее ложкой).</w:t>
      </w:r>
    </w:p>
    <w:p w14:paraId="41F6346E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(Мышка бросает яичко вниз и прячется под стол. Бабка роняет ложку за ширму и хватается за голову).</w:t>
      </w:r>
    </w:p>
    <w:p w14:paraId="1D462D7A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Яичко упало и разбилось. </w:t>
      </w:r>
    </w:p>
    <w:p w14:paraId="284B6475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(Из-за ширмы тут же выбегает Дед, увидев разбитое яйцо. Хватается за голову).</w:t>
      </w:r>
    </w:p>
    <w:p w14:paraId="6F59ACC0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E453031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Дед плачет, баба плачет.</w:t>
      </w:r>
    </w:p>
    <w:p w14:paraId="1F56BE1D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(Дед с Бабкой садятся рядом за стол и плачут. Из-за ширмы появляется Курочка Ряба и подходит к столу).</w:t>
      </w:r>
    </w:p>
    <w:p w14:paraId="5DC8311B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Курочка кудахчет: ко-ко-ко</w:t>
      </w:r>
    </w:p>
    <w:p w14:paraId="6410B917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(Курочка Ряба встает между Бабкой и Дедом и обнимает их).</w:t>
      </w:r>
    </w:p>
    <w:p w14:paraId="709990DA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Не плачь, дед, не плачь, баба,</w:t>
      </w:r>
    </w:p>
    <w:p w14:paraId="4E56F1CE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Я снесу вам другое яичко,</w:t>
      </w:r>
    </w:p>
    <w:p w14:paraId="78875A5A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Не золотое, а простое.</w:t>
      </w:r>
    </w:p>
    <w:p w14:paraId="7BA22BD2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4DB2">
        <w:rPr>
          <w:rFonts w:ascii="Times New Roman" w:hAnsi="Times New Roman" w:cs="Times New Roman"/>
          <w:sz w:val="28"/>
          <w:szCs w:val="28"/>
        </w:rPr>
        <w:t>- Вот</w:t>
      </w:r>
      <w:proofErr w:type="gramEnd"/>
      <w:r w:rsidRPr="00284DB2">
        <w:rPr>
          <w:rFonts w:ascii="Times New Roman" w:hAnsi="Times New Roman" w:cs="Times New Roman"/>
          <w:sz w:val="28"/>
          <w:szCs w:val="28"/>
        </w:rPr>
        <w:t xml:space="preserve"> и сказки конец, а кто слушал, молодец! Спасибо всем за внимание, до новых встреч! До свидания!</w:t>
      </w:r>
    </w:p>
    <w:p w14:paraId="177824AE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284DB2">
        <w:rPr>
          <w:rFonts w:ascii="Times New Roman" w:hAnsi="Times New Roman" w:cs="Times New Roman"/>
          <w:sz w:val="28"/>
          <w:szCs w:val="28"/>
        </w:rPr>
        <w:t xml:space="preserve"> - Ребятки, а давайте вы сейчас будете цыплятками?</w:t>
      </w:r>
    </w:p>
    <w:p w14:paraId="7723F7C1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 xml:space="preserve">Проводится подвижная игра «Прятки-цыплятки» </w:t>
      </w:r>
    </w:p>
    <w:p w14:paraId="39E4B16E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Мы играем в прятки, спрятались ребятки (дети встают тесной стайкой).</w:t>
      </w:r>
    </w:p>
    <w:p w14:paraId="1577AECB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Спрятались ребятки, желтые цыплятки (воспитатель накрывает их большим платком).</w:t>
      </w:r>
    </w:p>
    <w:p w14:paraId="2B794F74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Я по дворику хожу, деток я не нахожу.</w:t>
      </w:r>
    </w:p>
    <w:p w14:paraId="67E9E756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Где мои ребятки, желтые цыплятки? («Курочка» ходит, ищет детей).</w:t>
      </w:r>
    </w:p>
    <w:p w14:paraId="135CB20D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Я к платочку подойду, может, там детей найду (Подходит к детям).</w:t>
      </w:r>
    </w:p>
    <w:p w14:paraId="66274E19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Под платочком кто стоит и тихонечко пищит?</w:t>
      </w:r>
    </w:p>
    <w:p w14:paraId="0CEC09D3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>— Пи-пи-пи… (дети пищат из-под платка).</w:t>
      </w:r>
    </w:p>
    <w:p w14:paraId="564196FA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DB2">
        <w:rPr>
          <w:rFonts w:ascii="Times New Roman" w:hAnsi="Times New Roman" w:cs="Times New Roman"/>
          <w:sz w:val="28"/>
          <w:szCs w:val="28"/>
        </w:rPr>
        <w:t xml:space="preserve">Вот мои ребятки, желтые цыплятки! («Курочка» снимает платок </w:t>
      </w:r>
      <w:proofErr w:type="gramStart"/>
      <w:r w:rsidRPr="00284DB2">
        <w:rPr>
          <w:rFonts w:ascii="Times New Roman" w:hAnsi="Times New Roman" w:cs="Times New Roman"/>
          <w:sz w:val="28"/>
          <w:szCs w:val="28"/>
        </w:rPr>
        <w:t>и  радуется</w:t>
      </w:r>
      <w:proofErr w:type="gramEnd"/>
      <w:r w:rsidRPr="00284DB2">
        <w:rPr>
          <w:rFonts w:ascii="Times New Roman" w:hAnsi="Times New Roman" w:cs="Times New Roman"/>
          <w:sz w:val="28"/>
          <w:szCs w:val="28"/>
        </w:rPr>
        <w:t>).</w:t>
      </w:r>
    </w:p>
    <w:p w14:paraId="2D49DEEC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48EFF0" w14:textId="77777777" w:rsidR="00284DB2" w:rsidRPr="00284DB2" w:rsidRDefault="00284DB2" w:rsidP="00284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84DB2" w:rsidRPr="00284DB2" w:rsidSect="00284D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DB2"/>
    <w:rsid w:val="000C0421"/>
    <w:rsid w:val="00284DB2"/>
    <w:rsid w:val="0068257D"/>
    <w:rsid w:val="00CC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F0C40"/>
  <w15:chartTrackingRefBased/>
  <w15:docId w15:val="{152A10A8-24EC-4EAC-AD34-2BBEDF01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4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4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4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4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4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4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4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4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4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4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4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4DB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4DB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4D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4DB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4D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4D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4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84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4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4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4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4DB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4DB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4DB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4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4DB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4D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Вакшина</dc:creator>
  <cp:keywords/>
  <dc:description/>
  <cp:lastModifiedBy>Татьяна Вакшина</cp:lastModifiedBy>
  <cp:revision>2</cp:revision>
  <dcterms:created xsi:type="dcterms:W3CDTF">2025-10-29T14:08:00Z</dcterms:created>
  <dcterms:modified xsi:type="dcterms:W3CDTF">2025-10-29T14:08:00Z</dcterms:modified>
</cp:coreProperties>
</file>