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BD3" w:rsidRPr="00A3302C" w:rsidRDefault="00100DFD" w:rsidP="00300BD3">
      <w:pPr>
        <w:jc w:val="center"/>
        <w:rPr>
          <w:sz w:val="24"/>
          <w:szCs w:val="24"/>
        </w:rPr>
      </w:pPr>
      <w:r w:rsidRPr="00A3302C">
        <w:rPr>
          <w:b/>
          <w:bCs/>
          <w:sz w:val="24"/>
          <w:szCs w:val="24"/>
        </w:rPr>
        <w:t>Формирование языковой культуры личности на уроках русского языка и во внеурочной деятельности обучающихся коррекционных классов</w:t>
      </w:r>
      <w:r w:rsidR="00E52923" w:rsidRPr="00A3302C">
        <w:rPr>
          <w:b/>
          <w:bCs/>
          <w:sz w:val="24"/>
          <w:szCs w:val="24"/>
        </w:rPr>
        <w:t xml:space="preserve"> 8 вида</w:t>
      </w:r>
      <w:r w:rsidRPr="00A3302C">
        <w:rPr>
          <w:sz w:val="24"/>
          <w:szCs w:val="24"/>
        </w:rPr>
        <w:br/>
      </w:r>
    </w:p>
    <w:p w:rsidR="0050606A" w:rsidRPr="00A3302C" w:rsidRDefault="00300BD3" w:rsidP="00300B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sz w:val="24"/>
          <w:szCs w:val="24"/>
        </w:rPr>
        <w:t xml:space="preserve">           </w:t>
      </w:r>
      <w:r w:rsidR="00232D88" w:rsidRPr="00A3302C">
        <w:rPr>
          <w:sz w:val="24"/>
          <w:szCs w:val="24"/>
        </w:rPr>
        <w:t xml:space="preserve"> </w:t>
      </w:r>
      <w:r w:rsidR="00EE3250" w:rsidRPr="00A3302C">
        <w:rPr>
          <w:sz w:val="24"/>
          <w:szCs w:val="24"/>
        </w:rPr>
        <w:t xml:space="preserve">Одной из важнейших задач коррекционно-педагогической работы в учреждениях для детей с нарушением интеллекта является формирование у них правильной речи. Полноценная самостоятельная речь, основанная на адекватных и достаточно четких представлениях об окружающем предметном мире, оказывается одним из ведущих факторов умственного и нравственного развития ребенка. </w:t>
      </w:r>
    </w:p>
    <w:p w:rsidR="00300BD3" w:rsidRPr="00A3302C" w:rsidRDefault="0050606A" w:rsidP="00300BD3">
      <w:pPr>
        <w:pStyle w:val="a3"/>
      </w:pPr>
      <w:r w:rsidRPr="00A3302C">
        <w:t xml:space="preserve">           </w:t>
      </w:r>
      <w:r w:rsidR="0000647F" w:rsidRPr="00A3302C">
        <w:t xml:space="preserve">Специфические задачи обучения грамматике и правописанию (выработка достаточно прочных навыков грамотного письма, умений последовательно излагать свои мысли в устной и письменной форме) решаются во взаимодействии с другими, направленными на коррекцию и развитие речи, познавательной деятельности, воспитание, социальную адаптацию и реабилитацию личности ребенка с ограниченными возможностями здоровья. </w:t>
      </w:r>
    </w:p>
    <w:p w:rsidR="00963023" w:rsidRPr="00A3302C" w:rsidRDefault="00300BD3" w:rsidP="00300BD3">
      <w:pPr>
        <w:pStyle w:val="a3"/>
      </w:pPr>
      <w:r w:rsidRPr="00A3302C">
        <w:t xml:space="preserve">         </w:t>
      </w:r>
      <w:r w:rsidR="0000647F" w:rsidRPr="00A3302C">
        <w:t xml:space="preserve"> Одной из главных причин, препятствующих включению в социум учащихся с интеллектуальной недостаточностью, является низкий уровень развития речевой культуры. Речь учащихся и выпускников коррекционных школ примитивна, шаблонна, недостаточно точна, особенно беден и ограничен их словарь. Эмоциональный и звуковой строй речи тоже страдают. Это приводит к трудностям в установлении контактов с окружающими людьми, препятствует самореализации ребёнка, его личностному росту, процессам адаптац</w:t>
      </w:r>
      <w:r w:rsidR="0050606A" w:rsidRPr="00A3302C">
        <w:t xml:space="preserve">ии и интеграции. </w:t>
      </w:r>
    </w:p>
    <w:p w:rsidR="00232D88" w:rsidRPr="00A3302C" w:rsidRDefault="00300BD3" w:rsidP="00300BD3">
      <w:pPr>
        <w:pStyle w:val="a3"/>
      </w:pPr>
      <w:r w:rsidRPr="00A3302C">
        <w:t xml:space="preserve">        </w:t>
      </w:r>
      <w:r w:rsidR="00232D88" w:rsidRPr="00A3302C">
        <w:t xml:space="preserve"> </w:t>
      </w:r>
      <w:r w:rsidR="00B85C12" w:rsidRPr="00A3302C">
        <w:t>Развитие языковой компетенции учащихся – важная задача, которую ре</w:t>
      </w:r>
      <w:r w:rsidR="00630378" w:rsidRPr="00A3302C">
        <w:t xml:space="preserve">шает современное </w:t>
      </w:r>
      <w:r w:rsidR="00B85C12" w:rsidRPr="00A3302C">
        <w:t xml:space="preserve"> образование в школе. </w:t>
      </w:r>
      <w:r w:rsidR="001E0B67" w:rsidRPr="00A3302C">
        <w:t xml:space="preserve">Русский язык в школе является не только предметом, дающим знания, необходимые для практической деятельности, но и предметом, формирующим ребёнка как Человека. </w:t>
      </w:r>
      <w:r w:rsidR="00B85C12" w:rsidRPr="00A3302C">
        <w:t>Формирование языковой культуры школьников в этих условиях представляется задачей актуальной и необходимой.</w:t>
      </w:r>
    </w:p>
    <w:p w:rsidR="00232D88" w:rsidRPr="00A3302C" w:rsidRDefault="00232D88" w:rsidP="00300BD3">
      <w:pPr>
        <w:pStyle w:val="a3"/>
      </w:pPr>
      <w:r w:rsidRPr="00A3302C">
        <w:t xml:space="preserve">        </w:t>
      </w:r>
      <w:r w:rsidR="00B85C12" w:rsidRPr="00A3302C">
        <w:t xml:space="preserve"> Е.Н.Ильин, известный педагог, заметил: «Соедините Духовность и Игру, а проще, учебу и интерес, вот и выход на все проблемы и из всех проблем, какие давно и мучительно волнуют школу». Для учащихся среднего школьного возраста считаю эффективным использование ролевых, игровых ситуаций на уроках развития языковой культуры, так как эмоциональность, спонтанность позволяют включить учащихся в процесс обучения неформально, стимулируют активность в совершенствовании словарного запаса, способствуют развитию речевых, грамматических умений и навыков, пробуждают интерес к предмету.</w:t>
      </w:r>
      <w:r w:rsidR="00B85C12" w:rsidRPr="00A3302C">
        <w:br/>
      </w:r>
      <w:r w:rsidRPr="00A3302C">
        <w:t xml:space="preserve">        </w:t>
      </w:r>
      <w:r w:rsidR="00B85C12" w:rsidRPr="00A3302C">
        <w:t xml:space="preserve">В своей практической деятельности руководствуюсь принципом: «Обучая общению, общаюсь», подразумевая под </w:t>
      </w:r>
      <w:proofErr w:type="gramStart"/>
      <w:r w:rsidR="00B85C12" w:rsidRPr="00A3302C">
        <w:t>этим</w:t>
      </w:r>
      <w:proofErr w:type="gramEnd"/>
      <w:r w:rsidR="00B85C12" w:rsidRPr="00A3302C">
        <w:t xml:space="preserve"> прежде всего создание комфортной образовательной среды, способствующей саморазвитию учащихся. В урочной деятельности в зависимости от возрастных особенностей учащихся применяю разнообразные виды работ</w:t>
      </w:r>
      <w:r w:rsidR="00E926FA" w:rsidRPr="00A3302C">
        <w:t xml:space="preserve">. </w:t>
      </w:r>
    </w:p>
    <w:p w:rsidR="00E926FA" w:rsidRPr="00A3302C" w:rsidRDefault="00232D88" w:rsidP="00300BD3">
      <w:pPr>
        <w:pStyle w:val="a3"/>
      </w:pPr>
      <w:r w:rsidRPr="00A3302C">
        <w:t xml:space="preserve">        </w:t>
      </w:r>
      <w:r w:rsidR="00630378" w:rsidRPr="00A3302C">
        <w:t xml:space="preserve">Любая деятельность </w:t>
      </w:r>
      <w:proofErr w:type="gramStart"/>
      <w:r w:rsidR="00630378" w:rsidRPr="00A3302C">
        <w:t>приносит результат</w:t>
      </w:r>
      <w:proofErr w:type="gramEnd"/>
      <w:r w:rsidR="00630378" w:rsidRPr="00A3302C">
        <w:t>, если она мотивирована и проводится систематически, поэтому работу над формированием языковой культуры продолжаю во внеурочной деятельности через систему внеклассной работы</w:t>
      </w:r>
      <w:r w:rsidR="00C4487F" w:rsidRPr="00A3302C">
        <w:t>.</w:t>
      </w:r>
      <w:r w:rsidR="00E926FA" w:rsidRPr="00A3302C">
        <w:t xml:space="preserve"> Использую следующие виды работы для реализации программы по формированию языковой культуры учащихся: лингвистические КВН, турниры знатоков русского языка, создание в школе аллеи грамотности, конкурсы презентаций, встречи с творческими людьми и др. </w:t>
      </w:r>
    </w:p>
    <w:p w:rsidR="00391353" w:rsidRPr="00A3302C" w:rsidRDefault="00232D88" w:rsidP="00300BD3">
      <w:pPr>
        <w:pStyle w:val="a3"/>
      </w:pPr>
      <w:r w:rsidRPr="00A3302C">
        <w:lastRenderedPageBreak/>
        <w:t xml:space="preserve">       </w:t>
      </w:r>
      <w:r w:rsidR="00BA7131" w:rsidRPr="00A3302C">
        <w:t xml:space="preserve">Применяя в своей педагогической деятельности собственные разработки по формированию языковой культуры школьников и используя опыт коллег, я убедилась, что целенаправленность, системность </w:t>
      </w:r>
      <w:proofErr w:type="gramStart"/>
      <w:r w:rsidR="00BA7131" w:rsidRPr="00A3302C">
        <w:t>приносят полож</w:t>
      </w:r>
      <w:r w:rsidRPr="00A3302C">
        <w:t>ительные результаты</w:t>
      </w:r>
      <w:proofErr w:type="gramEnd"/>
      <w:r w:rsidRPr="00A3302C">
        <w:t xml:space="preserve"> в работе.</w:t>
      </w:r>
      <w:r w:rsidRPr="00A3302C">
        <w:br/>
      </w:r>
    </w:p>
    <w:p w:rsidR="00C63067" w:rsidRPr="00A3302C" w:rsidRDefault="00C63067" w:rsidP="007538FD">
      <w:pPr>
        <w:spacing w:line="240" w:lineRule="auto"/>
        <w:ind w:left="360"/>
        <w:rPr>
          <w:sz w:val="24"/>
          <w:szCs w:val="24"/>
        </w:rPr>
      </w:pPr>
      <w:r w:rsidRPr="00A3302C">
        <w:rPr>
          <w:b/>
          <w:bCs/>
          <w:color w:val="000000"/>
          <w:sz w:val="24"/>
          <w:szCs w:val="24"/>
        </w:rPr>
        <w:t>Цель</w:t>
      </w:r>
      <w:r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Pr="00A3302C">
        <w:rPr>
          <w:color w:val="000000"/>
          <w:sz w:val="24"/>
          <w:szCs w:val="24"/>
        </w:rPr>
        <w:t xml:space="preserve">– </w:t>
      </w:r>
      <w:proofErr w:type="spellStart"/>
      <w:r w:rsidRPr="00A3302C">
        <w:rPr>
          <w:color w:val="000000"/>
          <w:sz w:val="24"/>
          <w:szCs w:val="24"/>
        </w:rPr>
        <w:t>сформированность</w:t>
      </w:r>
      <w:proofErr w:type="spellEnd"/>
      <w:r w:rsidRPr="00A3302C">
        <w:rPr>
          <w:color w:val="000000"/>
          <w:sz w:val="24"/>
          <w:szCs w:val="24"/>
        </w:rPr>
        <w:t xml:space="preserve"> высокой речевой культуры, </w:t>
      </w:r>
      <w:r w:rsidR="00DA5845" w:rsidRPr="00A3302C">
        <w:rPr>
          <w:color w:val="000000"/>
          <w:sz w:val="24"/>
          <w:szCs w:val="24"/>
        </w:rPr>
        <w:t xml:space="preserve"> способность</w:t>
      </w:r>
      <w:r w:rsidRPr="00A3302C">
        <w:rPr>
          <w:color w:val="000000"/>
          <w:sz w:val="24"/>
          <w:szCs w:val="24"/>
        </w:rPr>
        <w:t xml:space="preserve"> к речевому самосовершенствованию </w:t>
      </w:r>
      <w:r w:rsidR="00DA5845" w:rsidRPr="00A3302C">
        <w:rPr>
          <w:color w:val="000000"/>
          <w:sz w:val="24"/>
          <w:szCs w:val="24"/>
        </w:rPr>
        <w:t>каждого обучающегося.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</w:r>
      <w:r w:rsidR="00AD392F" w:rsidRPr="00A3302C">
        <w:rPr>
          <w:b/>
          <w:color w:val="000000"/>
          <w:sz w:val="24"/>
          <w:szCs w:val="24"/>
        </w:rPr>
        <w:t>Задачи:</w:t>
      </w:r>
      <w:r w:rsidRPr="00A3302C">
        <w:rPr>
          <w:b/>
          <w:color w:val="000000"/>
          <w:sz w:val="24"/>
          <w:szCs w:val="24"/>
        </w:rPr>
        <w:br/>
      </w:r>
      <w:r w:rsidR="007538FD" w:rsidRPr="00A3302C">
        <w:rPr>
          <w:i/>
          <w:iCs/>
          <w:color w:val="000000"/>
          <w:sz w:val="24"/>
          <w:szCs w:val="24"/>
        </w:rPr>
        <w:t xml:space="preserve">              </w:t>
      </w:r>
      <w:r w:rsidRPr="00A3302C">
        <w:rPr>
          <w:i/>
          <w:iCs/>
          <w:color w:val="000000"/>
          <w:sz w:val="24"/>
          <w:szCs w:val="24"/>
        </w:rPr>
        <w:t>повышение собственной профессиональной компетентности;</w:t>
      </w:r>
      <w:r w:rsidRPr="00A3302C">
        <w:rPr>
          <w:rStyle w:val="apple-converted-space"/>
          <w:i/>
          <w:iCs/>
          <w:color w:val="000000"/>
          <w:sz w:val="24"/>
          <w:szCs w:val="24"/>
        </w:rPr>
        <w:t> </w:t>
      </w:r>
    </w:p>
    <w:p w:rsidR="00C63067" w:rsidRPr="00A3302C" w:rsidRDefault="00C63067" w:rsidP="007538FD">
      <w:pPr>
        <w:spacing w:before="100" w:beforeAutospacing="1" w:after="100" w:afterAutospacing="1" w:line="240" w:lineRule="auto"/>
        <w:ind w:left="1080"/>
        <w:rPr>
          <w:color w:val="000000"/>
          <w:sz w:val="24"/>
          <w:szCs w:val="24"/>
        </w:rPr>
      </w:pPr>
      <w:r w:rsidRPr="00A3302C">
        <w:rPr>
          <w:i/>
          <w:iCs/>
          <w:color w:val="000000"/>
          <w:sz w:val="24"/>
          <w:szCs w:val="24"/>
        </w:rPr>
        <w:t>создание условий для полноценного и грамотного использования школьниками богатых ресурсов родного языка;</w:t>
      </w:r>
    </w:p>
    <w:p w:rsidR="00C63067" w:rsidRPr="00A3302C" w:rsidRDefault="00C63067" w:rsidP="007538FD">
      <w:pPr>
        <w:spacing w:before="100" w:beforeAutospacing="1" w:after="100" w:afterAutospacing="1" w:line="240" w:lineRule="auto"/>
        <w:ind w:left="1080"/>
        <w:rPr>
          <w:color w:val="000000"/>
          <w:sz w:val="24"/>
          <w:szCs w:val="24"/>
        </w:rPr>
      </w:pPr>
      <w:r w:rsidRPr="00A3302C">
        <w:rPr>
          <w:i/>
          <w:iCs/>
          <w:color w:val="000000"/>
          <w:sz w:val="24"/>
          <w:szCs w:val="24"/>
        </w:rPr>
        <w:t xml:space="preserve">развитие у </w:t>
      </w:r>
      <w:proofErr w:type="gramStart"/>
      <w:r w:rsidRPr="00A3302C">
        <w:rPr>
          <w:i/>
          <w:iCs/>
          <w:color w:val="000000"/>
          <w:sz w:val="24"/>
          <w:szCs w:val="24"/>
        </w:rPr>
        <w:t>обучающихся</w:t>
      </w:r>
      <w:proofErr w:type="gramEnd"/>
      <w:r w:rsidRPr="00A3302C">
        <w:rPr>
          <w:i/>
          <w:iCs/>
          <w:color w:val="000000"/>
          <w:sz w:val="24"/>
          <w:szCs w:val="24"/>
        </w:rPr>
        <w:t xml:space="preserve"> умения контролировать и корректировать собственную речь</w:t>
      </w:r>
      <w:r w:rsidR="00AD392F" w:rsidRPr="00A3302C">
        <w:rPr>
          <w:i/>
          <w:iCs/>
          <w:color w:val="000000"/>
          <w:sz w:val="24"/>
          <w:szCs w:val="24"/>
        </w:rPr>
        <w:t>.</w:t>
      </w:r>
    </w:p>
    <w:p w:rsidR="003A157D" w:rsidRPr="00A3302C" w:rsidRDefault="00C63067" w:rsidP="00C63067">
      <w:pPr>
        <w:pStyle w:val="a3"/>
        <w:rPr>
          <w:color w:val="000000"/>
        </w:rPr>
      </w:pPr>
      <w:r w:rsidRPr="00A3302C">
        <w:rPr>
          <w:color w:val="000000"/>
        </w:rPr>
        <w:br/>
      </w:r>
      <w:r w:rsidR="003A157D" w:rsidRPr="00A3302C">
        <w:rPr>
          <w:color w:val="000000"/>
        </w:rPr>
        <w:t xml:space="preserve">Первичная диагностика показала недостаточный уровень владения языковыми нормами: обучающиеся допускали орфоэпические ошибки; нарушали лексические, морфологические и синтаксические нормы. </w:t>
      </w:r>
    </w:p>
    <w:p w:rsidR="00D73F7C" w:rsidRPr="00A3302C" w:rsidRDefault="003A157D" w:rsidP="00D73F7C">
      <w:pPr>
        <w:spacing w:before="100" w:beforeAutospacing="1" w:after="100" w:afterAutospacing="1" w:line="240" w:lineRule="auto"/>
        <w:ind w:left="720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t>Это позволило определить основные направления дальнейшей работы</w:t>
      </w:r>
      <w:r w:rsidR="00D73F7C" w:rsidRPr="00A3302C">
        <w:rPr>
          <w:color w:val="000000"/>
          <w:sz w:val="24"/>
          <w:szCs w:val="24"/>
        </w:rPr>
        <w:t>:</w:t>
      </w:r>
    </w:p>
    <w:p w:rsidR="00D73F7C" w:rsidRPr="00A3302C" w:rsidRDefault="003A157D" w:rsidP="009D7CF0">
      <w:pPr>
        <w:spacing w:before="100" w:beforeAutospacing="1" w:after="100" w:afterAutospacing="1" w:line="240" w:lineRule="auto"/>
        <w:ind w:left="1080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</w:r>
      <w:r w:rsidR="00D73F7C" w:rsidRPr="00A3302C">
        <w:rPr>
          <w:i/>
          <w:iCs/>
          <w:color w:val="000000"/>
          <w:sz w:val="24"/>
          <w:szCs w:val="24"/>
        </w:rPr>
        <w:t>усвоение языковых норм;</w:t>
      </w:r>
    </w:p>
    <w:p w:rsidR="00D73F7C" w:rsidRPr="00A3302C" w:rsidRDefault="00D73F7C" w:rsidP="009D7CF0">
      <w:pPr>
        <w:spacing w:before="100" w:beforeAutospacing="1" w:after="100" w:afterAutospacing="1" w:line="240" w:lineRule="auto"/>
        <w:ind w:left="360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</w:r>
      <w:r w:rsidRPr="00A3302C">
        <w:rPr>
          <w:i/>
          <w:iCs/>
          <w:color w:val="000000"/>
          <w:sz w:val="24"/>
          <w:szCs w:val="24"/>
        </w:rPr>
        <w:t xml:space="preserve">обогащение словарного запаса </w:t>
      </w:r>
      <w:proofErr w:type="gramStart"/>
      <w:r w:rsidRPr="00A3302C">
        <w:rPr>
          <w:i/>
          <w:iCs/>
          <w:color w:val="000000"/>
          <w:sz w:val="24"/>
          <w:szCs w:val="24"/>
        </w:rPr>
        <w:t>обучающихся</w:t>
      </w:r>
      <w:proofErr w:type="gramEnd"/>
      <w:r w:rsidRPr="00A3302C">
        <w:rPr>
          <w:i/>
          <w:iCs/>
          <w:color w:val="000000"/>
          <w:sz w:val="24"/>
          <w:szCs w:val="24"/>
        </w:rPr>
        <w:t>;</w:t>
      </w:r>
    </w:p>
    <w:p w:rsidR="00D73F7C" w:rsidRPr="00A3302C" w:rsidRDefault="00D73F7C" w:rsidP="009D7CF0">
      <w:pPr>
        <w:spacing w:before="100" w:beforeAutospacing="1" w:after="100" w:afterAutospacing="1" w:line="240" w:lineRule="auto"/>
        <w:ind w:left="360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</w:r>
      <w:r w:rsidRPr="00A3302C">
        <w:rPr>
          <w:i/>
          <w:iCs/>
          <w:color w:val="000000"/>
          <w:sz w:val="24"/>
          <w:szCs w:val="24"/>
        </w:rPr>
        <w:t>изучение выразительных возможностей слова;</w:t>
      </w:r>
    </w:p>
    <w:p w:rsidR="00D73F7C" w:rsidRPr="00A3302C" w:rsidRDefault="00D73F7C" w:rsidP="009D7CF0">
      <w:pPr>
        <w:spacing w:before="100" w:beforeAutospacing="1" w:after="100" w:afterAutospacing="1" w:line="240" w:lineRule="auto"/>
        <w:ind w:left="360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</w:r>
      <w:r w:rsidRPr="00A3302C">
        <w:rPr>
          <w:i/>
          <w:iCs/>
          <w:color w:val="000000"/>
          <w:sz w:val="24"/>
          <w:szCs w:val="24"/>
        </w:rPr>
        <w:t>формирование коммуникативных умений и навыков;</w:t>
      </w:r>
    </w:p>
    <w:p w:rsidR="00D73F7C" w:rsidRPr="00A3302C" w:rsidRDefault="00D73F7C" w:rsidP="009D7CF0">
      <w:pPr>
        <w:spacing w:before="100" w:beforeAutospacing="1" w:after="100" w:afterAutospacing="1" w:line="240" w:lineRule="auto"/>
        <w:ind w:left="360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</w:r>
      <w:r w:rsidRPr="00A3302C">
        <w:rPr>
          <w:i/>
          <w:iCs/>
          <w:color w:val="000000"/>
          <w:sz w:val="24"/>
          <w:szCs w:val="24"/>
        </w:rPr>
        <w:t>формирование культуры общения.</w:t>
      </w:r>
    </w:p>
    <w:p w:rsidR="00D73F7C" w:rsidRPr="00A12EB2" w:rsidRDefault="00D73F7C" w:rsidP="00A12EB2">
      <w:pPr>
        <w:rPr>
          <w:sz w:val="24"/>
          <w:szCs w:val="24"/>
        </w:rPr>
      </w:pPr>
      <w:r w:rsidRPr="00A3302C">
        <w:rPr>
          <w:color w:val="000000"/>
          <w:sz w:val="24"/>
          <w:szCs w:val="24"/>
        </w:rPr>
        <w:br/>
        <w:t>Ведущая</w:t>
      </w:r>
      <w:r w:rsidRPr="00A3302C">
        <w:rPr>
          <w:rStyle w:val="butback"/>
          <w:color w:val="000000"/>
          <w:sz w:val="24"/>
          <w:szCs w:val="24"/>
        </w:rPr>
        <w:t> </w:t>
      </w:r>
      <w:r w:rsidRPr="00A3302C">
        <w:rPr>
          <w:b/>
          <w:bCs/>
          <w:color w:val="000000"/>
          <w:sz w:val="24"/>
          <w:szCs w:val="24"/>
        </w:rPr>
        <w:t>идея</w:t>
      </w:r>
      <w:r w:rsidRPr="00A3302C">
        <w:rPr>
          <w:rStyle w:val="butback"/>
          <w:color w:val="000000"/>
          <w:sz w:val="24"/>
          <w:szCs w:val="24"/>
        </w:rPr>
        <w:t> </w:t>
      </w:r>
      <w:r w:rsidRPr="00A3302C">
        <w:rPr>
          <w:color w:val="000000"/>
          <w:sz w:val="24"/>
          <w:szCs w:val="24"/>
        </w:rPr>
        <w:t>моей деятельности – «оздоровление» речи обучающихся, определение путей и способов её обогащения и совершенствования.</w:t>
      </w:r>
      <w:r w:rsidR="003A157D" w:rsidRPr="00A3302C">
        <w:rPr>
          <w:color w:val="000000"/>
          <w:sz w:val="24"/>
          <w:szCs w:val="24"/>
        </w:rPr>
        <w:br/>
      </w:r>
      <w:r w:rsidRPr="00A3302C">
        <w:rPr>
          <w:rStyle w:val="apple-converted-space"/>
          <w:i/>
          <w:iCs/>
          <w:color w:val="000000"/>
          <w:sz w:val="24"/>
          <w:szCs w:val="24"/>
        </w:rPr>
        <w:t> </w:t>
      </w:r>
      <w:r w:rsidRPr="00A3302C">
        <w:rPr>
          <w:rStyle w:val="submenu-table"/>
          <w:i/>
          <w:iCs/>
          <w:color w:val="000000"/>
          <w:sz w:val="24"/>
          <w:szCs w:val="24"/>
        </w:rPr>
        <w:t>Основные иде</w:t>
      </w:r>
      <w:r w:rsidR="00801B6D" w:rsidRPr="00A3302C">
        <w:rPr>
          <w:rStyle w:val="submenu-table"/>
          <w:i/>
          <w:iCs/>
          <w:color w:val="000000"/>
          <w:sz w:val="24"/>
          <w:szCs w:val="24"/>
        </w:rPr>
        <w:t>и:</w:t>
      </w:r>
      <w:r w:rsidRPr="00A3302C">
        <w:rPr>
          <w:color w:val="000000"/>
          <w:sz w:val="24"/>
          <w:szCs w:val="24"/>
        </w:rPr>
        <w:br/>
      </w:r>
      <w:r w:rsidRPr="00A3302C">
        <w:rPr>
          <w:i/>
          <w:iCs/>
          <w:color w:val="000000"/>
          <w:sz w:val="24"/>
          <w:szCs w:val="24"/>
        </w:rPr>
        <w:t>углубление знаний о языке и совершенствование на этой основе речевой культуры обучающихся;</w:t>
      </w:r>
    </w:p>
    <w:p w:rsidR="00A12EB2" w:rsidRDefault="00D73F7C" w:rsidP="00A12EB2">
      <w:p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i/>
          <w:iCs/>
          <w:color w:val="000000"/>
          <w:sz w:val="24"/>
          <w:szCs w:val="24"/>
        </w:rPr>
        <w:t>вооружение школьников ясным представлением об основных критериях хорошей речи;</w:t>
      </w:r>
    </w:p>
    <w:p w:rsidR="00D73F7C" w:rsidRPr="00A3302C" w:rsidRDefault="00D73F7C" w:rsidP="00A12EB2">
      <w:p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i/>
          <w:iCs/>
          <w:color w:val="000000"/>
          <w:sz w:val="24"/>
          <w:szCs w:val="24"/>
        </w:rPr>
        <w:lastRenderedPageBreak/>
        <w:t xml:space="preserve">использование богатейшего потенциала художественной литературы, способствующей речевому совершенствованию </w:t>
      </w:r>
      <w:proofErr w:type="gramStart"/>
      <w:r w:rsidRPr="00A3302C">
        <w:rPr>
          <w:i/>
          <w:iCs/>
          <w:color w:val="000000"/>
          <w:sz w:val="24"/>
          <w:szCs w:val="24"/>
        </w:rPr>
        <w:t>обучающихся</w:t>
      </w:r>
      <w:proofErr w:type="gramEnd"/>
      <w:r w:rsidRPr="00A3302C">
        <w:rPr>
          <w:i/>
          <w:iCs/>
          <w:color w:val="000000"/>
          <w:sz w:val="24"/>
          <w:szCs w:val="24"/>
        </w:rPr>
        <w:t>;</w:t>
      </w:r>
    </w:p>
    <w:p w:rsidR="00D73F7C" w:rsidRPr="00A3302C" w:rsidRDefault="00D73F7C" w:rsidP="00A12EB2">
      <w:p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i/>
          <w:iCs/>
          <w:color w:val="000000"/>
          <w:sz w:val="24"/>
          <w:szCs w:val="24"/>
        </w:rPr>
        <w:t>усиленное внимание к этическому аспекту культуры речи;</w:t>
      </w:r>
    </w:p>
    <w:p w:rsidR="00D73F7C" w:rsidRPr="00A3302C" w:rsidRDefault="00D73F7C" w:rsidP="00A12EB2">
      <w:p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i/>
          <w:iCs/>
          <w:color w:val="000000"/>
          <w:sz w:val="24"/>
          <w:szCs w:val="24"/>
        </w:rPr>
        <w:t>развитие потребности в речевом самосовершенствовании, в творческом самовыражении.</w:t>
      </w:r>
    </w:p>
    <w:p w:rsidR="00CF7B58" w:rsidRPr="00A3302C" w:rsidRDefault="00D73F7C" w:rsidP="00D73F7C">
      <w:pPr>
        <w:pStyle w:val="a3"/>
        <w:rPr>
          <w:color w:val="000000"/>
        </w:rPr>
      </w:pPr>
      <w:r w:rsidRPr="00A3302C">
        <w:rPr>
          <w:color w:val="000000"/>
        </w:rPr>
        <w:br/>
      </w:r>
      <w:r w:rsidR="00CF7B58" w:rsidRPr="00A3302C">
        <w:rPr>
          <w:color w:val="000000"/>
        </w:rPr>
        <w:t>Целенаправленная работа, которая велась в течение двух лет, позволила достичь определенных положительных результатов в развитии речевой культуры обучающихся.</w:t>
      </w:r>
      <w:r w:rsidR="00CF7B58" w:rsidRPr="00A3302C">
        <w:rPr>
          <w:color w:val="000000"/>
        </w:rPr>
        <w:br/>
      </w:r>
      <w:r w:rsidR="00CF7B58" w:rsidRPr="00A3302C">
        <w:rPr>
          <w:color w:val="000000"/>
        </w:rPr>
        <w:br/>
        <w:t>Повторное тестирование показало, что вырос уровень владения орфоэпическими нормами на 6,1%, лексическими - на 19%, морфологическими - на 8,2%, синтаксическими - на 6,8%.</w:t>
      </w:r>
      <w:r w:rsidR="00CF7B58" w:rsidRPr="00A3302C">
        <w:rPr>
          <w:color w:val="000000"/>
        </w:rPr>
        <w:br/>
      </w:r>
      <w:r w:rsidR="00CF7B58" w:rsidRPr="00A3302C">
        <w:rPr>
          <w:color w:val="000000"/>
        </w:rPr>
        <w:br/>
        <w:t xml:space="preserve">Повысилась творческая активность </w:t>
      </w:r>
      <w:proofErr w:type="gramStart"/>
      <w:r w:rsidR="00CF7B58" w:rsidRPr="00A3302C">
        <w:rPr>
          <w:color w:val="000000"/>
        </w:rPr>
        <w:t>обучающихся</w:t>
      </w:r>
      <w:proofErr w:type="gramEnd"/>
      <w:r w:rsidR="00CF7B58" w:rsidRPr="00A3302C">
        <w:rPr>
          <w:color w:val="000000"/>
        </w:rPr>
        <w:t>. Они выступали организаторами многочисленных школьных мероприятий, были победителями школьных олимпиад.</w:t>
      </w:r>
    </w:p>
    <w:p w:rsidR="00895A35" w:rsidRPr="00A3302C" w:rsidRDefault="00CF7B58" w:rsidP="00D73F7C">
      <w:pPr>
        <w:pStyle w:val="a3"/>
        <w:rPr>
          <w:color w:val="000000"/>
        </w:rPr>
      </w:pPr>
      <w:r w:rsidRPr="00A3302C">
        <w:rPr>
          <w:color w:val="000000"/>
        </w:rPr>
        <w:t>В календарно-тематическом планировании есть темы, которые прямо связаны с изучением вопросов культуры речи. Но удельный вес этих уроков таков, что он не позволяет решить всех проблем повышения речевой культуры обучающихся.</w:t>
      </w:r>
      <w:r w:rsidRPr="00A3302C">
        <w:rPr>
          <w:color w:val="000000"/>
        </w:rPr>
        <w:br/>
      </w:r>
      <w:r w:rsidRPr="00A3302C">
        <w:rPr>
          <w:color w:val="000000"/>
        </w:rPr>
        <w:br/>
        <w:t>На каждом уроке отвожу время на работу по культуре речи. Использую информационные «пятиминутки» с теоретическими выкладками, упражнения самого различного характера, орфоэпическое скандирование, обращение к словарю, творч</w:t>
      </w:r>
      <w:r w:rsidR="00D055DA" w:rsidRPr="00A3302C">
        <w:rPr>
          <w:color w:val="000000"/>
        </w:rPr>
        <w:t>еские миниатюры, этюды.</w:t>
      </w:r>
      <w:r w:rsidRPr="00A3302C">
        <w:rPr>
          <w:color w:val="000000"/>
        </w:rPr>
        <w:t xml:space="preserve"> Эти виды деятельности наиболее эффективны. Они охватывают </w:t>
      </w:r>
      <w:proofErr w:type="gramStart"/>
      <w:r w:rsidRPr="00A3302C">
        <w:rPr>
          <w:color w:val="000000"/>
        </w:rPr>
        <w:t>нормативный</w:t>
      </w:r>
      <w:proofErr w:type="gramEnd"/>
      <w:r w:rsidRPr="00A3302C">
        <w:rPr>
          <w:color w:val="000000"/>
        </w:rPr>
        <w:t xml:space="preserve">, коммуникативный, этический аспекты культуры речи и позволяют формировать языковую, лингвистическую, коммуникативную и </w:t>
      </w:r>
      <w:proofErr w:type="spellStart"/>
      <w:r w:rsidRPr="00A3302C">
        <w:rPr>
          <w:color w:val="000000"/>
        </w:rPr>
        <w:t>культуроведческую</w:t>
      </w:r>
      <w:proofErr w:type="spellEnd"/>
      <w:r w:rsidRPr="00A3302C">
        <w:rPr>
          <w:color w:val="000000"/>
        </w:rPr>
        <w:t xml:space="preserve"> компетенции обучающихся.</w:t>
      </w:r>
      <w:r w:rsidRPr="00A3302C">
        <w:rPr>
          <w:color w:val="000000"/>
        </w:rPr>
        <w:br/>
      </w:r>
      <w:r w:rsidRPr="00A3302C">
        <w:rPr>
          <w:color w:val="000000"/>
        </w:rPr>
        <w:br/>
        <w:t>Алгоритм формирования речевой культуры в моей практике включает:</w:t>
      </w:r>
      <w:r w:rsidRPr="00A3302C">
        <w:rPr>
          <w:color w:val="000000"/>
        </w:rPr>
        <w:br/>
      </w:r>
      <w:r w:rsidRPr="00A3302C">
        <w:rPr>
          <w:color w:val="000000"/>
        </w:rPr>
        <w:br/>
        <w:t>- системную пропедевтику возможных орфоэпических ошибок,</w:t>
      </w:r>
      <w:r w:rsidR="002862EF" w:rsidRPr="00A3302C">
        <w:rPr>
          <w:color w:val="000000"/>
        </w:rPr>
        <w:t xml:space="preserve"> словарную работу;</w:t>
      </w:r>
      <w:r w:rsidRPr="00A3302C">
        <w:rPr>
          <w:color w:val="000000"/>
        </w:rPr>
        <w:br/>
      </w:r>
      <w:r w:rsidRPr="00A3302C">
        <w:rPr>
          <w:color w:val="000000"/>
        </w:rPr>
        <w:br/>
        <w:t>- постоянную работу по обогащению речи</w:t>
      </w:r>
      <w:r w:rsidR="002862EF" w:rsidRPr="00A3302C">
        <w:rPr>
          <w:color w:val="000000"/>
        </w:rPr>
        <w:t>;</w:t>
      </w:r>
      <w:r w:rsidRPr="00A3302C">
        <w:rPr>
          <w:rStyle w:val="apple-converted-space"/>
          <w:color w:val="000000"/>
        </w:rPr>
        <w:t> </w:t>
      </w:r>
      <w:r w:rsidR="00AF006D" w:rsidRPr="00A3302C">
        <w:rPr>
          <w:color w:val="000000"/>
        </w:rPr>
        <w:br/>
      </w:r>
      <w:r w:rsidR="00AF006D" w:rsidRPr="00A3302C">
        <w:rPr>
          <w:color w:val="000000"/>
        </w:rPr>
        <w:br/>
        <w:t>- составление текста в соответствии с коммуникативным замыслом.</w:t>
      </w:r>
    </w:p>
    <w:p w:rsidR="00895A35" w:rsidRPr="00A3302C" w:rsidRDefault="00CF7B58" w:rsidP="00895A35">
      <w:pPr>
        <w:rPr>
          <w:sz w:val="24"/>
          <w:szCs w:val="24"/>
        </w:rPr>
      </w:pPr>
      <w:r w:rsidRPr="00A3302C">
        <w:rPr>
          <w:color w:val="000000"/>
          <w:sz w:val="24"/>
          <w:szCs w:val="24"/>
        </w:rPr>
        <w:br/>
      </w:r>
      <w:r w:rsidR="00895A35"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="00895A35" w:rsidRPr="00A3302C">
        <w:rPr>
          <w:rStyle w:val="submenu-table"/>
          <w:b/>
          <w:bCs/>
          <w:color w:val="000000"/>
          <w:sz w:val="24"/>
          <w:szCs w:val="24"/>
        </w:rPr>
        <w:t>I - Системная пропедевтика возможных орфоэпических ошибо</w:t>
      </w:r>
      <w:r w:rsidR="0001099E" w:rsidRPr="00A3302C">
        <w:rPr>
          <w:rStyle w:val="submenu-table"/>
          <w:rFonts w:ascii="Arial Unicode MS" w:hAnsi="Arial Unicode MS" w:cs="Arial Unicode MS"/>
          <w:b/>
          <w:bCs/>
          <w:color w:val="000000"/>
          <w:sz w:val="24"/>
          <w:szCs w:val="24"/>
        </w:rPr>
        <w:t>к</w:t>
      </w:r>
      <w:r w:rsidR="00811731" w:rsidRPr="00A3302C">
        <w:rPr>
          <w:rStyle w:val="submenu-table"/>
          <w:rFonts w:ascii="Arial Unicode MS" w:hAnsi="Arial Unicode MS" w:cs="Arial Unicode MS"/>
          <w:b/>
          <w:bCs/>
          <w:color w:val="000000"/>
          <w:sz w:val="24"/>
          <w:szCs w:val="24"/>
        </w:rPr>
        <w:t xml:space="preserve">, </w:t>
      </w:r>
      <w:r w:rsidR="00811731" w:rsidRPr="00A12EB2">
        <w:rPr>
          <w:rStyle w:val="submenu-table"/>
          <w:rFonts w:ascii="Arial Unicode MS" w:hAnsi="Arial Unicode MS" w:cs="Arial Unicode MS"/>
          <w:b/>
          <w:bCs/>
          <w:color w:val="000000"/>
        </w:rPr>
        <w:t>словарная работа</w:t>
      </w:r>
      <w:r w:rsidR="00895A35" w:rsidRPr="00A12EB2">
        <w:rPr>
          <w:color w:val="000000"/>
        </w:rPr>
        <w:br/>
      </w:r>
      <w:r w:rsidR="00895A35" w:rsidRPr="00A3302C">
        <w:rPr>
          <w:color w:val="000000"/>
          <w:sz w:val="24"/>
          <w:szCs w:val="24"/>
        </w:rPr>
        <w:t>Виды деятельности, которые использую в процессе работы над правильным произношением слов для предупреждения возможных ошибок, достаточно разнообразны:</w:t>
      </w:r>
      <w:r w:rsidR="00895A35" w:rsidRPr="00A3302C">
        <w:rPr>
          <w:color w:val="000000"/>
          <w:sz w:val="24"/>
          <w:szCs w:val="24"/>
        </w:rPr>
        <w:br/>
      </w:r>
    </w:p>
    <w:p w:rsidR="00895A35" w:rsidRPr="00A3302C" w:rsidRDefault="00895A35" w:rsidP="00895A35">
      <w:pPr>
        <w:numPr>
          <w:ilvl w:val="0"/>
          <w:numId w:val="12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  <w:t>орфоэпическое хоровое скандирование;</w:t>
      </w:r>
    </w:p>
    <w:p w:rsidR="00895A35" w:rsidRPr="00A3302C" w:rsidRDefault="00895A35" w:rsidP="00895A35">
      <w:pPr>
        <w:numPr>
          <w:ilvl w:val="0"/>
          <w:numId w:val="12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  <w:t>включение «трудного» слова в предложение;</w:t>
      </w:r>
    </w:p>
    <w:p w:rsidR="00895A35" w:rsidRPr="00A3302C" w:rsidRDefault="00895A35" w:rsidP="00895A35">
      <w:pPr>
        <w:numPr>
          <w:ilvl w:val="0"/>
          <w:numId w:val="12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lastRenderedPageBreak/>
        <w:br/>
        <w:t>ролевая игра «Диктор»;</w:t>
      </w:r>
    </w:p>
    <w:p w:rsidR="00895A35" w:rsidRPr="00A3302C" w:rsidRDefault="00895A35" w:rsidP="00895A35">
      <w:pPr>
        <w:numPr>
          <w:ilvl w:val="0"/>
          <w:numId w:val="12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  <w:t>орфоэпический диктант (детям демонстрируется рисунок, они записывают соответствующее слово и ставят в нём ударение);</w:t>
      </w:r>
    </w:p>
    <w:p w:rsidR="00895A35" w:rsidRPr="00A3302C" w:rsidRDefault="00895A35" w:rsidP="00895A35">
      <w:pPr>
        <w:numPr>
          <w:ilvl w:val="0"/>
          <w:numId w:val="12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  <w:t>игра «Проверь себя» (на одной стороне карточки слово без ударения, на другой – с правильным ударением);</w:t>
      </w:r>
    </w:p>
    <w:p w:rsidR="00895A35" w:rsidRPr="00A3302C" w:rsidRDefault="00895A35" w:rsidP="00895A35">
      <w:pPr>
        <w:numPr>
          <w:ilvl w:val="0"/>
          <w:numId w:val="12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  <w:t>ведение «личного» словаря трудностей.</w:t>
      </w:r>
    </w:p>
    <w:p w:rsidR="00895A35" w:rsidRPr="00A3302C" w:rsidRDefault="00895A35" w:rsidP="00895A35">
      <w:pPr>
        <w:rPr>
          <w:sz w:val="24"/>
          <w:szCs w:val="24"/>
        </w:rPr>
      </w:pP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Проведем орфоэпическую разминку</w:t>
      </w:r>
      <w:r w:rsidR="00311B2B">
        <w:rPr>
          <w:color w:val="000000"/>
          <w:sz w:val="24"/>
          <w:szCs w:val="24"/>
        </w:rPr>
        <w:t>: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</w:r>
      <w:r w:rsidRPr="00A3302C">
        <w:rPr>
          <w:b/>
          <w:bCs/>
          <w:color w:val="000000"/>
          <w:sz w:val="24"/>
          <w:szCs w:val="24"/>
        </w:rPr>
        <w:t>Задание:</w:t>
      </w:r>
      <w:r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Pr="00A3302C">
        <w:rPr>
          <w:color w:val="000000"/>
          <w:sz w:val="24"/>
          <w:szCs w:val="24"/>
        </w:rPr>
        <w:t>поставьте ударение в предложенных словах.</w:t>
      </w:r>
      <w:r w:rsidRPr="00A3302C">
        <w:rPr>
          <w:rStyle w:val="apple-converted-space"/>
          <w:color w:val="000000"/>
          <w:sz w:val="24"/>
          <w:szCs w:val="24"/>
        </w:rPr>
        <w:t> </w:t>
      </w:r>
    </w:p>
    <w:tbl>
      <w:tblPr>
        <w:tblW w:w="9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105"/>
        <w:gridCol w:w="3105"/>
        <w:gridCol w:w="3105"/>
      </w:tblGrid>
      <w:tr w:rsidR="00895A35" w:rsidRPr="00A3302C" w:rsidTr="00C51AF5">
        <w:trPr>
          <w:tblCellSpacing w:w="0" w:type="dxa"/>
        </w:trPr>
        <w:tc>
          <w:tcPr>
            <w:tcW w:w="2895" w:type="dxa"/>
          </w:tcPr>
          <w:p w:rsidR="00895A35" w:rsidRPr="00A3302C" w:rsidRDefault="00895A35" w:rsidP="00C51AF5">
            <w:pPr>
              <w:spacing w:after="270"/>
              <w:rPr>
                <w:color w:val="000000"/>
                <w:sz w:val="24"/>
                <w:szCs w:val="24"/>
              </w:rPr>
            </w:pPr>
            <w:r w:rsidRPr="00A3302C">
              <w:rPr>
                <w:color w:val="000000"/>
                <w:sz w:val="24"/>
                <w:szCs w:val="24"/>
              </w:rPr>
              <w:br/>
              <w:t>духовник</w:t>
            </w:r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>рудник</w:t>
            </w:r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>коклюш</w:t>
            </w:r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>мастерски</w:t>
            </w:r>
            <w:r w:rsidRPr="00A3302C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2895" w:type="dxa"/>
          </w:tcPr>
          <w:p w:rsidR="00895A35" w:rsidRPr="00A3302C" w:rsidRDefault="00895A35" w:rsidP="00C51AF5">
            <w:pPr>
              <w:spacing w:after="270"/>
              <w:rPr>
                <w:color w:val="000000"/>
                <w:sz w:val="24"/>
                <w:szCs w:val="24"/>
              </w:rPr>
            </w:pPr>
            <w:r w:rsidRPr="00A3302C">
              <w:rPr>
                <w:color w:val="000000"/>
                <w:sz w:val="24"/>
                <w:szCs w:val="24"/>
              </w:rPr>
              <w:br/>
              <w:t>завидно</w:t>
            </w:r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>втридорога</w:t>
            </w:r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>облегчить</w:t>
            </w:r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>принудить</w:t>
            </w:r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>заиндеветь</w:t>
            </w:r>
          </w:p>
        </w:tc>
        <w:tc>
          <w:tcPr>
            <w:tcW w:w="2895" w:type="dxa"/>
          </w:tcPr>
          <w:p w:rsidR="00895A35" w:rsidRPr="00A3302C" w:rsidRDefault="00895A35" w:rsidP="00C51AF5">
            <w:pPr>
              <w:spacing w:after="270"/>
              <w:rPr>
                <w:color w:val="000000"/>
                <w:sz w:val="24"/>
                <w:szCs w:val="24"/>
              </w:rPr>
            </w:pPr>
            <w:r w:rsidRPr="00A3302C">
              <w:rPr>
                <w:color w:val="000000"/>
                <w:sz w:val="24"/>
                <w:szCs w:val="24"/>
              </w:rPr>
              <w:br/>
              <w:t>К. Бальмонт</w:t>
            </w:r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>С. Ожегов</w:t>
            </w:r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 xml:space="preserve">Н. </w:t>
            </w:r>
            <w:proofErr w:type="spellStart"/>
            <w:r w:rsidRPr="00A3302C">
              <w:rPr>
                <w:color w:val="000000"/>
                <w:sz w:val="24"/>
                <w:szCs w:val="24"/>
              </w:rPr>
              <w:t>Рыленков</w:t>
            </w:r>
            <w:proofErr w:type="spellEnd"/>
            <w:r w:rsidRPr="00A3302C">
              <w:rPr>
                <w:color w:val="000000"/>
                <w:sz w:val="24"/>
                <w:szCs w:val="24"/>
              </w:rPr>
              <w:br/>
            </w:r>
            <w:r w:rsidRPr="00A3302C">
              <w:rPr>
                <w:color w:val="000000"/>
                <w:sz w:val="24"/>
                <w:szCs w:val="24"/>
              </w:rPr>
              <w:br/>
              <w:t>Рембрандт</w:t>
            </w:r>
          </w:p>
        </w:tc>
      </w:tr>
    </w:tbl>
    <w:p w:rsidR="003A1115" w:rsidRPr="00A3302C" w:rsidRDefault="00895A35" w:rsidP="003A1115">
      <w:pPr>
        <w:pStyle w:val="a3"/>
      </w:pPr>
      <w:r w:rsidRPr="00A3302C">
        <w:rPr>
          <w:color w:val="000000"/>
        </w:rPr>
        <w:br/>
        <w:t>Проверьте свою орфоэпическую грамотность, поставьте себе отметку и включите «проблемные» слова в личный словарь трудностей.</w:t>
      </w:r>
      <w:r w:rsidRPr="00A3302C">
        <w:rPr>
          <w:color w:val="000000"/>
        </w:rPr>
        <w:br/>
      </w:r>
      <w:r w:rsidR="003A1115" w:rsidRPr="00A3302C">
        <w:t>Важной работой в коррекционной школе является словарная работа, которая проводится на всех уроках письма и способствует развитию лексической стороны речи учащихся и ее грамматическому оформлению. Только систематическая словарная работа способствует формированию не только учебных умений и навыков, но и коррекции речи, памяти, внимания, мышления. Проведение словарной работы зависит не только от характера лексического материала, но и возрастных и индивидуальных особенностей учащихся.</w:t>
      </w:r>
    </w:p>
    <w:p w:rsidR="003A1115" w:rsidRPr="00A3302C" w:rsidRDefault="003A1115" w:rsidP="003A1115">
      <w:pPr>
        <w:pStyle w:val="a3"/>
      </w:pPr>
      <w:r w:rsidRPr="00A3302C">
        <w:t>Программа по русскому языку в специальной коррекционной школе для каждого класса предусматривает обязательное усвоение ряда слов, правописание которых не проверяется правилами. Прочное усвоение учащимися их написания достигается путем частого употребления в различных заданиях и упражнениях, связанных с изучаемой темой.</w:t>
      </w:r>
    </w:p>
    <w:p w:rsidR="003A1115" w:rsidRPr="00A3302C" w:rsidRDefault="003A1115" w:rsidP="003A11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со словарным словом ставятся следующие задачи:</w:t>
      </w:r>
    </w:p>
    <w:p w:rsidR="003A1115" w:rsidRPr="00A3302C" w:rsidRDefault="003A1115" w:rsidP="003A11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словарного запаса речи учащихся.</w:t>
      </w:r>
    </w:p>
    <w:p w:rsidR="003A1115" w:rsidRPr="00A3302C" w:rsidRDefault="003A1115" w:rsidP="003A11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значений слов, усвоенных детьми, но употребляемых не вполне верно.</w:t>
      </w:r>
    </w:p>
    <w:p w:rsidR="003A1115" w:rsidRPr="00A3302C" w:rsidRDefault="003A1115" w:rsidP="003A11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Активизация словарного запаса речи учащихся.</w:t>
      </w:r>
    </w:p>
    <w:p w:rsidR="003A1115" w:rsidRPr="00A3302C" w:rsidRDefault="003A1115" w:rsidP="003A11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словарным словом в коррекционной школе с учащимися на уроках письма следующая.</w:t>
      </w:r>
    </w:p>
    <w:p w:rsidR="003A1115" w:rsidRPr="00A3302C" w:rsidRDefault="003A1115" w:rsidP="003A111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Угадай-ка. Подбор загадок с использованием словарного слова.</w:t>
      </w:r>
    </w:p>
    <w:p w:rsidR="003A1115" w:rsidRPr="00A3302C" w:rsidRDefault="003A1115" w:rsidP="003A111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Шифровка. Прочитывание напечатанного в ребусе слова с последующей его записью. В этом задании учащимся предлагается сложить буквы по порядку так, чтобы получилось слово. Проговорить слово по слогам, записать его, поставить ударение, выделить орфограммы, которые нужно запомнить.</w:t>
      </w:r>
    </w:p>
    <w:p w:rsidR="003A1115" w:rsidRPr="00A3302C" w:rsidRDefault="003A1115" w:rsidP="003A111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"Проникновение в тайну слова". Выяснение его лексического значения. Запись слова и прочитывание определения.</w:t>
      </w:r>
    </w:p>
    <w:p w:rsidR="003A1115" w:rsidRPr="00A3302C" w:rsidRDefault="003A1115" w:rsidP="003A111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Однокоренные слова. Подбор к изучаемому слову однокоренных слов с помощью учителя и наводящих вопросов, а также образование новых слов при помощи приставок и суффиксов. Это не только помогает избежать ошибок при написании, но и значительно расширяет лексикон ребёнка. Выделение в словах общей части (введение понятия – корень) позволяет детям глубже понять основное значение слова, так как найти в слове корень – это значит найти главный внутренний смысл слова.</w:t>
      </w:r>
    </w:p>
    <w:p w:rsidR="003A1115" w:rsidRPr="00A3302C" w:rsidRDefault="003A1115" w:rsidP="003A111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Мудрый словарик. Использование в работе пословиц и поговорок. На данном виде работ воспитывается любовь к русскому языку. Обогащается активный словарный состав слов. В этом задании предлагается дописать пропущенное словарное слово в пословицу, поговорку или предложение. В это задание входят и устные упражнения: толкование фразеологических сочетаний (поговорок), замена ими в тексте синонимических слов или словосочетаний. Например: Держать язык за зубами (молчать, не говорить лишнего).</w:t>
      </w:r>
    </w:p>
    <w:p w:rsidR="003A1115" w:rsidRPr="00A3302C" w:rsidRDefault="003A1115" w:rsidP="003A111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словосочетаний. Перед тем, как выполнить последнее задание словаря, мы составляем с изучаемым словом словосочетания, затем распространяем их до уровня предложения с последующей самостоятельной его записью.</w:t>
      </w: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Однако одного знакомства со словами недостаточно для того, чтобы овладеть грамотным их написанием. Овладению написанием слов способствуют "Орфографические пятиминутки", комментированное письмо, требующее чёткого проговаривания того, что подлежит написанию.</w:t>
      </w:r>
    </w:p>
    <w:p w:rsidR="003A1115" w:rsidRPr="00A3302C" w:rsidRDefault="003A1115" w:rsidP="003A11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"Орфографические пятиминутки" включаю следующие задания:</w:t>
      </w:r>
    </w:p>
    <w:p w:rsidR="003A1115" w:rsidRPr="00A3302C" w:rsidRDefault="003A1115" w:rsidP="003A11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стихов, нахождение в них словарных слов, с последующей записью их в тетрадь.</w:t>
      </w:r>
    </w:p>
    <w:p w:rsidR="003A1115" w:rsidRPr="00A3302C" w:rsidRDefault="003A1115" w:rsidP="003A11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в "Футбол". Класс делится на две команды, которые в порядке очереди выходят к доске и вставляют в слово пропущенную букву, затем команды проверяют друг друга.</w:t>
      </w:r>
    </w:p>
    <w:p w:rsidR="003A1115" w:rsidRPr="00A3302C" w:rsidRDefault="003A1115" w:rsidP="003A11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"Собери слово из слогов", "Расшифруй слово", "Вставь пропущенное слово", "Недописанные элементы букв словарного слова", "Лишнее слово". </w:t>
      </w:r>
    </w:p>
    <w:p w:rsidR="003A1115" w:rsidRPr="00A3302C" w:rsidRDefault="003A1115" w:rsidP="003A11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Узнавание слова по описанию признаков предмета.</w:t>
      </w:r>
    </w:p>
    <w:p w:rsidR="003A1115" w:rsidRPr="00A3302C" w:rsidRDefault="003A1115" w:rsidP="003A11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слов из словаря с пропуском трудного места (с "окном") – это способ, предлагается детям для фиксации поставленной орфографической задачи.</w:t>
      </w:r>
    </w:p>
    <w:p w:rsidR="003A1115" w:rsidRPr="00A3302C" w:rsidRDefault="003A1115" w:rsidP="003A11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из группы словарных слов (станок, верстак, стамеска, металл, железо).</w:t>
      </w:r>
    </w:p>
    <w:p w:rsidR="003A1115" w:rsidRPr="00A3302C" w:rsidRDefault="003A1115" w:rsidP="003A11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деформированного предложения.</w:t>
      </w:r>
    </w:p>
    <w:p w:rsidR="003A1115" w:rsidRPr="00A3302C" w:rsidRDefault="003A1115" w:rsidP="003A11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Отгадывание кроссвордов. </w:t>
      </w:r>
    </w:p>
    <w:p w:rsidR="003A1115" w:rsidRPr="00A3302C" w:rsidRDefault="003A1115" w:rsidP="003A11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работе со словарём проводится большая коррекционная работа. Эта работа повышает уровень активности учащихся на уроке, заставляет думать и искать варианты ответа, мыслить, анализировать учебный материал, находить различные пути решения проблемы, выбирать правильные варианты ответов, дифференцировать знания, запоминать стихи и загадки, значения слов, проговаривать правила и основные понятия, подбирать подходящие слова и выражения, делать выводы и обобщения.</w:t>
      </w:r>
    </w:p>
    <w:p w:rsidR="003A1115" w:rsidRPr="00A3302C" w:rsidRDefault="003A1115" w:rsidP="003A11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Систематическая и целенаправленная работа над трудными словами вызывает у учащихся интерес к изучению этих слов и способствует их прочному и успешному запоминанию. Необходимо, чтобы ребенок использовал </w:t>
      </w:r>
      <w:proofErr w:type="gramStart"/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 тоже</w:t>
      </w:r>
      <w:proofErr w:type="gramEnd"/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 5-7 раз в разнообразных вариантах упражнений. Это приводит к тому, что ученик свободно овладевает словарным материалом и безошибочно применяет в практике.</w:t>
      </w:r>
    </w:p>
    <w:p w:rsidR="003A1115" w:rsidRPr="00A3302C" w:rsidRDefault="003A1115" w:rsidP="003A11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0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толковому словарю С.И.Ожегова "обогатить" – значит сделать богаче. Считаю, что дети, благодаря работе над словом, обогащаются не только языковыми знаниями, но и духовно.</w:t>
      </w:r>
    </w:p>
    <w:p w:rsidR="003A1115" w:rsidRPr="00A3302C" w:rsidRDefault="003A1115" w:rsidP="00D73F7C">
      <w:pPr>
        <w:pStyle w:val="a3"/>
      </w:pPr>
    </w:p>
    <w:p w:rsidR="00030A19" w:rsidRPr="00A3302C" w:rsidRDefault="006B5B21">
      <w:pPr>
        <w:rPr>
          <w:color w:val="000000"/>
          <w:sz w:val="24"/>
          <w:szCs w:val="24"/>
        </w:rPr>
      </w:pPr>
      <w:r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Pr="00A3302C">
        <w:rPr>
          <w:rStyle w:val="submenu-table"/>
          <w:b/>
          <w:bCs/>
          <w:color w:val="000000"/>
          <w:sz w:val="24"/>
          <w:szCs w:val="24"/>
        </w:rPr>
        <w:t>II</w:t>
      </w:r>
      <w:r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Pr="00A3302C">
        <w:rPr>
          <w:color w:val="000000"/>
          <w:sz w:val="24"/>
          <w:szCs w:val="24"/>
        </w:rPr>
        <w:t>часть алгоритма</w:t>
      </w:r>
      <w:r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Pr="00A3302C">
        <w:rPr>
          <w:b/>
          <w:bCs/>
          <w:color w:val="000000"/>
          <w:sz w:val="24"/>
          <w:szCs w:val="24"/>
        </w:rPr>
        <w:t>- Работа по обогащению речи</w:t>
      </w:r>
      <w:proofErr w:type="gramStart"/>
      <w:r w:rsidRPr="00A3302C">
        <w:rPr>
          <w:color w:val="000000"/>
          <w:sz w:val="24"/>
          <w:szCs w:val="24"/>
        </w:rPr>
        <w:br/>
        <w:t>У</w:t>
      </w:r>
      <w:proofErr w:type="gramEnd"/>
      <w:r w:rsidRPr="00A3302C">
        <w:rPr>
          <w:color w:val="000000"/>
          <w:sz w:val="24"/>
          <w:szCs w:val="24"/>
        </w:rPr>
        <w:t>чимся выбирать такие языковые средства, которые являются наиболее уместными, точными, выразительными и позволяют с максимальной полнотой и эффективностью выполнять поставленные задачи общения.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</w:r>
      <w:r w:rsidRPr="00A3302C">
        <w:rPr>
          <w:b/>
          <w:bCs/>
          <w:color w:val="000000"/>
          <w:sz w:val="24"/>
          <w:szCs w:val="24"/>
        </w:rPr>
        <w:t>Задание 1:</w:t>
      </w:r>
      <w:r w:rsidRPr="00A3302C">
        <w:rPr>
          <w:rStyle w:val="apple-converted-space"/>
          <w:color w:val="000000"/>
          <w:sz w:val="24"/>
          <w:szCs w:val="24"/>
        </w:rPr>
        <w:t> 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Я прочитаю вам стихотворение В. Солоухина.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Какие выразительные средства языка сделали это стихотворение теплым и проникновенным?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- Здравствуйте! –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Поклонившись, мы друг другу сказали,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Хоть были совсем незнакомы.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- Здравствуйте! –</w:t>
      </w:r>
      <w:r w:rsidRPr="00A3302C">
        <w:rPr>
          <w:rStyle w:val="apple-converted-space"/>
          <w:color w:val="000000"/>
          <w:sz w:val="24"/>
          <w:szCs w:val="24"/>
        </w:rPr>
        <w:t> 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Что особого мы друг другу сказали?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Просто «здравствуйте», больше ведь мы ничего не сказали.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Отчего же на капельку солнца прибавилось в мире?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Отчего же на капельку счастья прибавилось в мире?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lastRenderedPageBreak/>
        <w:br/>
        <w:t>Отчего же на капельку радостней сделалась жизнь?</w:t>
      </w:r>
    </w:p>
    <w:p w:rsidR="00030A19" w:rsidRPr="00A3302C" w:rsidRDefault="006B5B21">
      <w:pPr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  <w:t>Выбор языковых средств – процесс творческий.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Можно ли самим (а главное – нужно ли?) «сочинять» средства выразительности?</w:t>
      </w:r>
    </w:p>
    <w:p w:rsidR="00AF006D" w:rsidRPr="00A3302C" w:rsidRDefault="006B5B21">
      <w:pPr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</w:r>
      <w:r w:rsidRPr="00A3302C">
        <w:rPr>
          <w:b/>
          <w:bCs/>
          <w:color w:val="000000"/>
          <w:sz w:val="24"/>
          <w:szCs w:val="24"/>
        </w:rPr>
        <w:t>Задание 2.</w:t>
      </w:r>
      <w:r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Попробуйте придумать сравнения.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Твои глаза … (как васильки на лугу) …;</w:t>
      </w:r>
      <w:r w:rsidRPr="00A3302C">
        <w:rPr>
          <w:color w:val="000000"/>
          <w:sz w:val="24"/>
          <w:szCs w:val="24"/>
        </w:rPr>
        <w:br/>
        <w:t>Подберите эпитеты (художественные определения) к слову «взгляд».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</w:r>
      <w:proofErr w:type="gramStart"/>
      <w:r w:rsidRPr="00A3302C">
        <w:rPr>
          <w:color w:val="000000"/>
          <w:sz w:val="24"/>
          <w:szCs w:val="24"/>
        </w:rPr>
        <w:t>Взгляд тёплый … (Русская пословица гласит:</w:t>
      </w:r>
      <w:proofErr w:type="gramEnd"/>
      <w:r w:rsidRPr="00A3302C">
        <w:rPr>
          <w:color w:val="000000"/>
          <w:sz w:val="24"/>
          <w:szCs w:val="24"/>
        </w:rPr>
        <w:t xml:space="preserve"> </w:t>
      </w:r>
      <w:proofErr w:type="gramStart"/>
      <w:r w:rsidRPr="00A3302C">
        <w:rPr>
          <w:color w:val="000000"/>
          <w:sz w:val="24"/>
          <w:szCs w:val="24"/>
        </w:rPr>
        <w:t>«Яркое слово смущает сердце»).</w:t>
      </w:r>
      <w:proofErr w:type="gramEnd"/>
    </w:p>
    <w:p w:rsidR="00EC541C" w:rsidRPr="00A3302C" w:rsidRDefault="00EC541C" w:rsidP="00EC541C">
      <w:pPr>
        <w:ind w:left="360"/>
        <w:rPr>
          <w:rFonts w:ascii="Calibri" w:eastAsia="Calibri" w:hAnsi="Calibri" w:cs="Times New Roman"/>
          <w:sz w:val="24"/>
          <w:szCs w:val="24"/>
        </w:rPr>
      </w:pPr>
      <w:r w:rsidRPr="00A3302C">
        <w:rPr>
          <w:rFonts w:ascii="Calibri" w:eastAsia="Calibri" w:hAnsi="Calibri" w:cs="Times New Roman"/>
          <w:b/>
          <w:sz w:val="24"/>
          <w:szCs w:val="24"/>
        </w:rPr>
        <w:t xml:space="preserve">                       Развитие смысловой догадки</w:t>
      </w:r>
      <w:r w:rsidRPr="00A3302C">
        <w:rPr>
          <w:rFonts w:ascii="Calibri" w:eastAsia="Calibri" w:hAnsi="Calibri" w:cs="Times New Roman"/>
          <w:sz w:val="24"/>
          <w:szCs w:val="24"/>
        </w:rPr>
        <w:t xml:space="preserve"> является эффективным методическим приёмом, способствующим коррекции аналитико-синтетической деятельности, воображения, связной устной речи учащихся. Большое значение в развитии речемыслительной и коммуникативной деятельности учащихся имеет </w:t>
      </w:r>
      <w:r w:rsidRPr="00A3302C">
        <w:rPr>
          <w:rFonts w:ascii="Calibri" w:eastAsia="Calibri" w:hAnsi="Calibri" w:cs="Times New Roman"/>
          <w:b/>
          <w:sz w:val="24"/>
          <w:szCs w:val="24"/>
        </w:rPr>
        <w:t>игра</w:t>
      </w:r>
      <w:r w:rsidRPr="00A3302C">
        <w:rPr>
          <w:rFonts w:ascii="Calibri" w:eastAsia="Calibri" w:hAnsi="Calibri" w:cs="Times New Roman"/>
          <w:sz w:val="24"/>
          <w:szCs w:val="24"/>
        </w:rPr>
        <w:t>. Игра, по мнению С.Л. Рубинштейна, А.Н. Леонтьева, доступный для ребёнка путь понимания и освоения мир Коррекционно-развивающие игры являются неотъемлемой частью каждого урока.  В своей работе использую дидактические игры для коррекции внимания и зрительного восприятия, для коррекции логического мышления, игры и упражнения, направленные на развитие и коррекцию памяти. Приведу в качестве примера упражнение «Формирование способности оперирования смыслом».</w:t>
      </w:r>
    </w:p>
    <w:p w:rsidR="00EC541C" w:rsidRPr="00A3302C" w:rsidRDefault="00EC541C" w:rsidP="00EC541C">
      <w:pPr>
        <w:ind w:left="360"/>
        <w:rPr>
          <w:rFonts w:ascii="Calibri" w:eastAsia="Calibri" w:hAnsi="Calibri" w:cs="Times New Roman"/>
          <w:sz w:val="24"/>
          <w:szCs w:val="24"/>
        </w:rPr>
      </w:pPr>
      <w:r w:rsidRPr="00A3302C">
        <w:rPr>
          <w:rFonts w:ascii="Calibri" w:eastAsia="Calibri" w:hAnsi="Calibri" w:cs="Times New Roman"/>
          <w:sz w:val="24"/>
          <w:szCs w:val="24"/>
        </w:rPr>
        <w:t>-Сейчас я прочитаю тебе пословицу, а ты попробуй подобрать к ней подходящую фразу, отражающую общий смысл пословицы, например:</w:t>
      </w:r>
    </w:p>
    <w:p w:rsidR="00EC541C" w:rsidRPr="00A3302C" w:rsidRDefault="00EC541C" w:rsidP="00EC541C">
      <w:pPr>
        <w:ind w:left="360"/>
        <w:rPr>
          <w:rFonts w:ascii="Calibri" w:eastAsia="Calibri" w:hAnsi="Calibri" w:cs="Times New Roman"/>
          <w:sz w:val="24"/>
          <w:szCs w:val="24"/>
        </w:rPr>
      </w:pPr>
      <w:r w:rsidRPr="00A3302C">
        <w:rPr>
          <w:rFonts w:ascii="Calibri" w:eastAsia="Calibri" w:hAnsi="Calibri" w:cs="Times New Roman"/>
          <w:sz w:val="24"/>
          <w:szCs w:val="24"/>
        </w:rPr>
        <w:t>Семь раз отмерь, а один раз отрежь.</w:t>
      </w:r>
    </w:p>
    <w:p w:rsidR="00EC541C" w:rsidRPr="00A3302C" w:rsidRDefault="00EC541C" w:rsidP="00EC541C">
      <w:pPr>
        <w:ind w:left="360"/>
        <w:rPr>
          <w:rFonts w:ascii="Calibri" w:eastAsia="Calibri" w:hAnsi="Calibri" w:cs="Times New Roman"/>
          <w:sz w:val="24"/>
          <w:szCs w:val="24"/>
        </w:rPr>
      </w:pPr>
      <w:r w:rsidRPr="00A3302C">
        <w:rPr>
          <w:rFonts w:ascii="Calibri" w:eastAsia="Calibri" w:hAnsi="Calibri" w:cs="Times New Roman"/>
          <w:sz w:val="24"/>
          <w:szCs w:val="24"/>
        </w:rPr>
        <w:t>-Если сам отрезал неправильно, то нечего винить ножницы;</w:t>
      </w:r>
    </w:p>
    <w:p w:rsidR="00EC541C" w:rsidRPr="00A3302C" w:rsidRDefault="00EC541C" w:rsidP="00EC541C">
      <w:pPr>
        <w:ind w:left="360"/>
        <w:rPr>
          <w:rFonts w:ascii="Calibri" w:eastAsia="Calibri" w:hAnsi="Calibri" w:cs="Times New Roman"/>
          <w:sz w:val="24"/>
          <w:szCs w:val="24"/>
        </w:rPr>
      </w:pPr>
      <w:r w:rsidRPr="00A3302C">
        <w:rPr>
          <w:rFonts w:ascii="Calibri" w:eastAsia="Calibri" w:hAnsi="Calibri" w:cs="Times New Roman"/>
          <w:sz w:val="24"/>
          <w:szCs w:val="24"/>
        </w:rPr>
        <w:t>-прежде, чем сделать, надо хорошо подумать;</w:t>
      </w:r>
    </w:p>
    <w:p w:rsidR="00EC541C" w:rsidRPr="00A3302C" w:rsidRDefault="00EC541C" w:rsidP="00EC541C">
      <w:pPr>
        <w:ind w:left="360"/>
        <w:rPr>
          <w:rFonts w:ascii="Calibri" w:eastAsia="Calibri" w:hAnsi="Calibri" w:cs="Times New Roman"/>
          <w:sz w:val="24"/>
          <w:szCs w:val="24"/>
        </w:rPr>
      </w:pPr>
      <w:r w:rsidRPr="00A3302C">
        <w:rPr>
          <w:rFonts w:ascii="Calibri" w:eastAsia="Calibri" w:hAnsi="Calibri" w:cs="Times New Roman"/>
          <w:sz w:val="24"/>
          <w:szCs w:val="24"/>
        </w:rPr>
        <w:t>-продавец отмерил семь метров ткани и отрезал.</w:t>
      </w:r>
    </w:p>
    <w:p w:rsidR="00EC541C" w:rsidRPr="00A3302C" w:rsidRDefault="00EC541C" w:rsidP="00EC541C">
      <w:pPr>
        <w:rPr>
          <w:rFonts w:ascii="Calibri" w:eastAsia="Calibri" w:hAnsi="Calibri" w:cs="Times New Roman"/>
          <w:sz w:val="24"/>
          <w:szCs w:val="24"/>
        </w:rPr>
      </w:pPr>
      <w:r w:rsidRPr="00A3302C">
        <w:rPr>
          <w:rFonts w:ascii="Calibri" w:eastAsia="Calibri" w:hAnsi="Calibri" w:cs="Times New Roman"/>
          <w:sz w:val="24"/>
          <w:szCs w:val="24"/>
        </w:rPr>
        <w:t xml:space="preserve">                 Очень важным при ответах слабоуспевающих учащихся является использование </w:t>
      </w:r>
      <w:r w:rsidRPr="00A3302C">
        <w:rPr>
          <w:rFonts w:ascii="Calibri" w:eastAsia="Calibri" w:hAnsi="Calibri" w:cs="Times New Roman"/>
          <w:b/>
          <w:sz w:val="24"/>
          <w:szCs w:val="24"/>
        </w:rPr>
        <w:t>алгоритма рассуждения</w:t>
      </w:r>
      <w:r w:rsidRPr="00A3302C">
        <w:rPr>
          <w:rFonts w:ascii="Calibri" w:eastAsia="Calibri" w:hAnsi="Calibri" w:cs="Times New Roman"/>
          <w:sz w:val="24"/>
          <w:szCs w:val="24"/>
        </w:rPr>
        <w:t xml:space="preserve">. Это помогает им правильно начать фразу и построить её грамматически верно. Такие задания использую при закреплении пройденного материала. Важно научить детей доказывать свою точку зрения, используя различные речевые обороты: я думаю, я считаю, на мой взгляд, мне кажется, по-моему, так как, потому что, следовательно, таким </w:t>
      </w:r>
      <w:proofErr w:type="gramStart"/>
      <w:r w:rsidRPr="00A3302C">
        <w:rPr>
          <w:rFonts w:ascii="Calibri" w:eastAsia="Calibri" w:hAnsi="Calibri" w:cs="Times New Roman"/>
          <w:sz w:val="24"/>
          <w:szCs w:val="24"/>
        </w:rPr>
        <w:t>образом</w:t>
      </w:r>
      <w:proofErr w:type="gramEnd"/>
      <w:r w:rsidRPr="00A3302C">
        <w:rPr>
          <w:rFonts w:ascii="Calibri" w:eastAsia="Calibri" w:hAnsi="Calibri" w:cs="Times New Roman"/>
          <w:sz w:val="24"/>
          <w:szCs w:val="24"/>
        </w:rPr>
        <w:t xml:space="preserve">  и т.п. </w:t>
      </w:r>
    </w:p>
    <w:p w:rsidR="00EC541C" w:rsidRPr="00A3302C" w:rsidRDefault="00EC541C" w:rsidP="00EC541C">
      <w:pPr>
        <w:rPr>
          <w:rFonts w:ascii="Calibri" w:eastAsia="Calibri" w:hAnsi="Calibri" w:cs="Times New Roman"/>
          <w:sz w:val="24"/>
          <w:szCs w:val="24"/>
        </w:rPr>
      </w:pPr>
      <w:r w:rsidRPr="00A3302C">
        <w:rPr>
          <w:rFonts w:ascii="Calibri" w:eastAsia="Calibri" w:hAnsi="Calibri" w:cs="Times New Roman"/>
          <w:sz w:val="24"/>
          <w:szCs w:val="24"/>
        </w:rPr>
        <w:lastRenderedPageBreak/>
        <w:t xml:space="preserve">В своей работе использую </w:t>
      </w:r>
      <w:r w:rsidRPr="00A3302C">
        <w:rPr>
          <w:rFonts w:ascii="Calibri" w:eastAsia="Calibri" w:hAnsi="Calibri" w:cs="Times New Roman"/>
          <w:b/>
          <w:sz w:val="24"/>
          <w:szCs w:val="24"/>
        </w:rPr>
        <w:t>пословицы и поговорки</w:t>
      </w:r>
      <w:r w:rsidRPr="00A3302C">
        <w:rPr>
          <w:rFonts w:ascii="Calibri" w:eastAsia="Calibri" w:hAnsi="Calibri" w:cs="Times New Roman"/>
          <w:sz w:val="24"/>
          <w:szCs w:val="24"/>
        </w:rPr>
        <w:t xml:space="preserve">. Они помогают развить смысловую догадку, осознать главную мысль произведения. </w:t>
      </w:r>
    </w:p>
    <w:p w:rsidR="00A43A92" w:rsidRPr="00A3302C" w:rsidRDefault="00A43A92" w:rsidP="00EC541C">
      <w:pPr>
        <w:rPr>
          <w:rFonts w:ascii="Calibri" w:eastAsia="Calibri" w:hAnsi="Calibri" w:cs="Times New Roman"/>
          <w:sz w:val="24"/>
          <w:szCs w:val="24"/>
        </w:rPr>
      </w:pPr>
    </w:p>
    <w:p w:rsidR="00A43A92" w:rsidRPr="00311B2B" w:rsidRDefault="00A43A92" w:rsidP="00A43A92">
      <w:pPr>
        <w:pStyle w:val="a3"/>
        <w:rPr>
          <w:b/>
        </w:rPr>
      </w:pPr>
      <w:r w:rsidRPr="00311B2B">
        <w:rPr>
          <w:b/>
        </w:rPr>
        <w:t>Речевые упражнения:</w:t>
      </w:r>
    </w:p>
    <w:p w:rsidR="00A43A92" w:rsidRPr="00A3302C" w:rsidRDefault="00A43A92" w:rsidP="00A43A92">
      <w:pPr>
        <w:pStyle w:val="a3"/>
      </w:pPr>
      <w:r w:rsidRPr="00A3302C">
        <w:t>1)     «Посмотри на мир чужими глазами».</w:t>
      </w:r>
    </w:p>
    <w:p w:rsidR="00A43A92" w:rsidRPr="00A3302C" w:rsidRDefault="00A43A92" w:rsidP="00A43A92">
      <w:pPr>
        <w:pStyle w:val="a3"/>
      </w:pPr>
      <w:r w:rsidRPr="00A3302C">
        <w:t>Читаю учащимся неоконченный рассказ: «Утром небо покрылось черными тучами, и пошел снег. Крупные снежные хлопья падали на дома, деревья, тротуары, газоны, дороги….»</w:t>
      </w:r>
    </w:p>
    <w:p w:rsidR="00A43A92" w:rsidRPr="00A3302C" w:rsidRDefault="00A43A92" w:rsidP="00A43A92">
      <w:pPr>
        <w:pStyle w:val="a3"/>
      </w:pPr>
      <w:r w:rsidRPr="00A3302C">
        <w:t>- Предлагаю продолжить  и закончить рассказ несколькими способами. Представить, что ты гуляешь во дворе с друзьями – как ты отнесешься к появлению первого снега?</w:t>
      </w:r>
    </w:p>
    <w:p w:rsidR="00A43A92" w:rsidRPr="00A3302C" w:rsidRDefault="00A43A92" w:rsidP="00A43A92">
      <w:pPr>
        <w:pStyle w:val="a3"/>
      </w:pPr>
      <w:r w:rsidRPr="00A3302C">
        <w:t>- Представь, что ты водитель грузовика, едущего по дороге;</w:t>
      </w:r>
    </w:p>
    <w:p w:rsidR="00A43A92" w:rsidRPr="00A3302C" w:rsidRDefault="00A43A92" w:rsidP="00A43A92">
      <w:pPr>
        <w:pStyle w:val="a3"/>
      </w:pPr>
      <w:r w:rsidRPr="00A3302C">
        <w:t>- Представь, что ты летчик, отправляющийся в полет;</w:t>
      </w:r>
    </w:p>
    <w:p w:rsidR="00A43A92" w:rsidRPr="00A3302C" w:rsidRDefault="00A43A92" w:rsidP="00A43A92">
      <w:pPr>
        <w:pStyle w:val="a3"/>
      </w:pPr>
      <w:r w:rsidRPr="00A3302C">
        <w:t>- Представь, что ты ворона, сидящая на ветке;</w:t>
      </w:r>
    </w:p>
    <w:p w:rsidR="00A43A92" w:rsidRPr="00A3302C" w:rsidRDefault="00A43A92" w:rsidP="00A43A92">
      <w:pPr>
        <w:pStyle w:val="a3"/>
      </w:pPr>
      <w:r w:rsidRPr="00A3302C">
        <w:t>- Представь, что ты зайчик в лесу и т.д.</w:t>
      </w:r>
    </w:p>
    <w:p w:rsidR="00A43A92" w:rsidRPr="00A3302C" w:rsidRDefault="00A43A92" w:rsidP="00A43A92">
      <w:pPr>
        <w:pStyle w:val="a3"/>
      </w:pPr>
      <w:r w:rsidRPr="00A3302C">
        <w:t>Аналогичные рассказы можно давать на разные темы. Используя их сюжеты, я учу детей смотреть на одни и  те же явления и события с разных точек зрения.</w:t>
      </w:r>
    </w:p>
    <w:p w:rsidR="00A43A92" w:rsidRPr="00A3302C" w:rsidRDefault="00A43A92" w:rsidP="00A43A92">
      <w:pPr>
        <w:pStyle w:val="a3"/>
      </w:pPr>
      <w:r w:rsidRPr="00A3302C">
        <w:t>2)     Игра «Сколько значений у слова»</w:t>
      </w:r>
    </w:p>
    <w:p w:rsidR="00A43A92" w:rsidRPr="00A3302C" w:rsidRDefault="00A43A92" w:rsidP="00A43A92">
      <w:pPr>
        <w:pStyle w:val="a3"/>
      </w:pPr>
      <w:r w:rsidRPr="00A3302C">
        <w:t xml:space="preserve">Детям предлагается слово (предмет), дается задание: найти как можно больше вариантов нетрадиционного и реального использования слова в речи, предмета в быту и т.д. Поощряются самые неожиданные и оригинальные версии. В ходе выполнения таких заданий активизируются  и развиваются все основные параметры </w:t>
      </w:r>
      <w:proofErr w:type="spellStart"/>
      <w:r w:rsidRPr="00A3302C">
        <w:t>креативности</w:t>
      </w:r>
      <w:proofErr w:type="spellEnd"/>
      <w:r w:rsidRPr="00A3302C">
        <w:t>: продуктивность, оригинальность, гибкость мышления, умение концентрировать мысли на одном предмете (слове).</w:t>
      </w:r>
    </w:p>
    <w:p w:rsidR="00A43A92" w:rsidRPr="00A3302C" w:rsidRDefault="00A43A92" w:rsidP="00A43A92">
      <w:pPr>
        <w:pStyle w:val="a3"/>
      </w:pPr>
      <w:r w:rsidRPr="00A3302C">
        <w:t>3)    Игру «Наблюдение» можно  использовать  перед уроком развития речи «Описание по наблюдениям». Эффективным заданием для развития умения наблюдать может стать предложение рассмотреть осенние листья, деревья, яблоки и  т.д. Их можно взять в руки, внимательно  рассмотреть, определить форму, цвет. Поговорить о том, почему листья опадают или как созревают плоды, а затем знания, полученные в ходе наблюдения, использовать в сочинениях или устных высказываниях.</w:t>
      </w:r>
    </w:p>
    <w:p w:rsidR="00A43A92" w:rsidRPr="00A3302C" w:rsidRDefault="00A43A92" w:rsidP="00A43A92">
      <w:pPr>
        <w:pStyle w:val="a3"/>
      </w:pPr>
      <w:r w:rsidRPr="00A3302C">
        <w:t>4)    Задание «Наблюдаем настроение». Особую значимость для развития психосоциальной сферы имеют наблюдения, направленные на исследование настроений, чувств, эмоций, мотивов поведения людей или литературных героев. Изучение и интерпретация внутреннего состояния человека или литературного героя побуждают к описаниям, и ребенок не только устанавливает связи произведений искусства и реальной жизни, но и исследует всю палитру настроений, динамику чувств, эмоций, мотивов поведения и деятельности других людей.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ПРИМЕР:</w:t>
      </w:r>
      <w:r w:rsidRPr="00A3302C">
        <w:t xml:space="preserve"> динамику изменения настроения сказочного героя можно проследить</w:t>
      </w:r>
    </w:p>
    <w:p w:rsidR="00A43A92" w:rsidRPr="00A3302C" w:rsidRDefault="00A43A92" w:rsidP="00A43A92">
      <w:pPr>
        <w:pStyle w:val="a3"/>
      </w:pPr>
      <w:r w:rsidRPr="00A3302C">
        <w:lastRenderedPageBreak/>
        <w:t>                    в сказке «</w:t>
      </w:r>
      <w:proofErr w:type="spellStart"/>
      <w:r w:rsidRPr="00A3302C">
        <w:t>Дворовичок</w:t>
      </w:r>
      <w:proofErr w:type="spellEnd"/>
      <w:r w:rsidRPr="00A3302C">
        <w:t>» Т. Белозерова.</w:t>
      </w:r>
    </w:p>
    <w:p w:rsidR="00A43A92" w:rsidRPr="00A3302C" w:rsidRDefault="00A43A92" w:rsidP="00A43A92">
      <w:pPr>
        <w:pStyle w:val="a3"/>
      </w:pPr>
      <w:r w:rsidRPr="00A3302C">
        <w:t xml:space="preserve">5)    Игра «Карусель». Предлагаем детям мысленно «сесть» на карусель: они встают в круг и берутся за концы лент, привязанных к обручу, который педагог или ребенок держит над головой. Человеку под обручем дается название, например, лес, яблоко, вода. Каждый из </w:t>
      </w:r>
      <w:proofErr w:type="gramStart"/>
      <w:r w:rsidRPr="00A3302C">
        <w:t>играющих</w:t>
      </w:r>
      <w:proofErr w:type="gramEnd"/>
      <w:r w:rsidRPr="00A3302C">
        <w:t xml:space="preserve"> называет признак или действие этого предмета. Такая игра создает ощущение быстрой смены событий, помогает «исследовать» все признаки или действия предмета.</w:t>
      </w:r>
    </w:p>
    <w:p w:rsidR="00A43A92" w:rsidRPr="00A3302C" w:rsidRDefault="00A43A92" w:rsidP="00A43A92">
      <w:pPr>
        <w:pStyle w:val="a3"/>
      </w:pPr>
      <w:r w:rsidRPr="00A3302C">
        <w:t>6)    Задание на выражение гипотез. Выдвижение гипотез, предположений и  нетрадиционных (провокационных) идей – важные мыслительные навыки, обеспечивающие исследовательский поиск в любой творческой деятельности.</w:t>
      </w:r>
    </w:p>
    <w:p w:rsidR="00A43A92" w:rsidRPr="00A3302C" w:rsidRDefault="00A43A92" w:rsidP="00A43A92">
      <w:pPr>
        <w:pStyle w:val="a3"/>
      </w:pPr>
      <w:r w:rsidRPr="00A3302C">
        <w:t>- При каких условиях данное слово (предмет) может быть полезным?</w:t>
      </w:r>
    </w:p>
    <w:p w:rsidR="00A43A92" w:rsidRPr="00A3302C" w:rsidRDefault="00A43A92" w:rsidP="00A43A92">
      <w:pPr>
        <w:pStyle w:val="a3"/>
      </w:pPr>
      <w:r w:rsidRPr="00A3302C">
        <w:t>- «Найдите возможную причину события»;</w:t>
      </w:r>
    </w:p>
    <w:p w:rsidR="00A43A92" w:rsidRPr="00A3302C" w:rsidRDefault="00A43A92" w:rsidP="00A43A92">
      <w:pPr>
        <w:pStyle w:val="a3"/>
      </w:pPr>
      <w:r w:rsidRPr="00A3302C">
        <w:t>- Что бы произошло, если бы…?</w:t>
      </w:r>
    </w:p>
    <w:p w:rsidR="00A43A92" w:rsidRPr="00A3302C" w:rsidRDefault="00A43A92" w:rsidP="00A43A92">
      <w:pPr>
        <w:pStyle w:val="a3"/>
      </w:pPr>
      <w:r w:rsidRPr="00A3302C">
        <w:t xml:space="preserve">7)     Задание «Дай определение понятию». </w:t>
      </w:r>
    </w:p>
    <w:p w:rsidR="00A43A92" w:rsidRPr="00A3302C" w:rsidRDefault="00A43A92" w:rsidP="00A43A92">
      <w:pPr>
        <w:pStyle w:val="a3"/>
      </w:pPr>
      <w:r w:rsidRPr="00A3302C">
        <w:t>- Составь описательные определения;</w:t>
      </w:r>
    </w:p>
    <w:p w:rsidR="00A43A92" w:rsidRPr="00A3302C" w:rsidRDefault="00A43A92" w:rsidP="00A43A92">
      <w:pPr>
        <w:pStyle w:val="a3"/>
      </w:pPr>
      <w:r w:rsidRPr="00A3302C">
        <w:t>- Дай логическое определение;</w:t>
      </w:r>
    </w:p>
    <w:p w:rsidR="00A43A92" w:rsidRPr="00A3302C" w:rsidRDefault="00A43A92" w:rsidP="00A43A92">
      <w:pPr>
        <w:pStyle w:val="a3"/>
      </w:pPr>
      <w:r w:rsidRPr="00A3302C">
        <w:t>- Дай характеристику герою, слову и т.д.;</w:t>
      </w:r>
    </w:p>
    <w:p w:rsidR="00A43A92" w:rsidRPr="00A3302C" w:rsidRDefault="00A43A92" w:rsidP="00A43A92">
      <w:pPr>
        <w:pStyle w:val="a3"/>
      </w:pPr>
      <w:r w:rsidRPr="00A3302C">
        <w:t>- Разъясни посредством примера;</w:t>
      </w:r>
    </w:p>
    <w:p w:rsidR="00A43A92" w:rsidRPr="00A3302C" w:rsidRDefault="00A43A92" w:rsidP="00A43A92">
      <w:pPr>
        <w:pStyle w:val="a3"/>
      </w:pPr>
      <w:r w:rsidRPr="00A3302C">
        <w:t>- Сравни и опиши;</w:t>
      </w:r>
    </w:p>
    <w:p w:rsidR="00A43A92" w:rsidRPr="00A3302C" w:rsidRDefault="00A43A92" w:rsidP="00A43A92">
      <w:pPr>
        <w:pStyle w:val="a3"/>
      </w:pPr>
      <w:r w:rsidRPr="00A3302C">
        <w:t>- Найди различия в тексте, в предложениях;</w:t>
      </w:r>
    </w:p>
    <w:p w:rsidR="00A43A92" w:rsidRPr="00A3302C" w:rsidRDefault="00A43A92" w:rsidP="00A43A92">
      <w:pPr>
        <w:pStyle w:val="a3"/>
      </w:pPr>
      <w:r w:rsidRPr="00A3302C">
        <w:t>- Ограничь или обобщи понятия, сократи текст;</w:t>
      </w:r>
    </w:p>
    <w:p w:rsidR="00A43A92" w:rsidRPr="00A3302C" w:rsidRDefault="00A43A92" w:rsidP="00A43A92">
      <w:pPr>
        <w:pStyle w:val="a3"/>
      </w:pPr>
      <w:r w:rsidRPr="00A3302C">
        <w:t>- Загадай – ответь и др.;</w:t>
      </w:r>
    </w:p>
    <w:p w:rsidR="00A43A92" w:rsidRPr="00A3302C" w:rsidRDefault="00ED3F6D" w:rsidP="00A43A92">
      <w:pPr>
        <w:pStyle w:val="a3"/>
      </w:pPr>
      <w:r w:rsidRPr="00A3302C">
        <w:t xml:space="preserve">  </w:t>
      </w:r>
      <w:proofErr w:type="gramStart"/>
      <w:r w:rsidRPr="00A3302C">
        <w:t>В</w:t>
      </w:r>
      <w:r w:rsidR="00A43A92" w:rsidRPr="00A3302C">
        <w:t>ажно, чтобы учащиеся овладели такими понятиями, как явление, причина, следствие, обусловленность, зависимость, различие, сходство, общность, совместимость, несовместимость, возможность, невозможность.</w:t>
      </w:r>
      <w:proofErr w:type="gramEnd"/>
      <w:r w:rsidR="00A43A92" w:rsidRPr="00A3302C">
        <w:t xml:space="preserve"> Без умения оперировать этими умениями не развивается абстрактное мышление. Владеть ими нельзя без исследования фактов и явлений, без осмысления того, что видишь, изучаешь.</w:t>
      </w:r>
    </w:p>
    <w:p w:rsidR="00A43A92" w:rsidRPr="00A3302C" w:rsidRDefault="00A43A92" w:rsidP="00A43A92">
      <w:pPr>
        <w:pStyle w:val="a3"/>
      </w:pPr>
      <w:r w:rsidRPr="00A3302C">
        <w:t>К старшим классам наибольшие трудности у учащихся возникают в связи с работой по развитию связной письменной речи. Именно в этом виде речи ярко проявляются многие особенности мыслительной деятельности умственно отсталых школьников:</w:t>
      </w:r>
    </w:p>
    <w:p w:rsidR="00A43A92" w:rsidRPr="00A3302C" w:rsidRDefault="00A43A92" w:rsidP="00A43A92">
      <w:pPr>
        <w:pStyle w:val="a3"/>
      </w:pPr>
      <w:r w:rsidRPr="00A3302C">
        <w:t>- чрезвычайно упрощенное изложение материала;</w:t>
      </w:r>
    </w:p>
    <w:p w:rsidR="00A43A92" w:rsidRPr="00A3302C" w:rsidRDefault="00A43A92" w:rsidP="00A43A92">
      <w:pPr>
        <w:pStyle w:val="a3"/>
      </w:pPr>
      <w:r w:rsidRPr="00A3302C">
        <w:t>- бедность словаря;</w:t>
      </w:r>
    </w:p>
    <w:p w:rsidR="00A43A92" w:rsidRPr="00A3302C" w:rsidRDefault="00A43A92" w:rsidP="00A43A92">
      <w:pPr>
        <w:pStyle w:val="a3"/>
      </w:pPr>
      <w:r w:rsidRPr="00A3302C">
        <w:t>- ошибки в построении предложений;</w:t>
      </w:r>
    </w:p>
    <w:p w:rsidR="00A43A92" w:rsidRPr="00A3302C" w:rsidRDefault="00A43A92" w:rsidP="00A43A92">
      <w:pPr>
        <w:pStyle w:val="a3"/>
      </w:pPr>
      <w:r w:rsidRPr="00A3302C">
        <w:lastRenderedPageBreak/>
        <w:t>- нарушение логики, последовательности в изложении своих мыслей;</w:t>
      </w:r>
    </w:p>
    <w:p w:rsidR="00A43A92" w:rsidRPr="00A3302C" w:rsidRDefault="00A43A92" w:rsidP="00A43A92">
      <w:pPr>
        <w:pStyle w:val="a3"/>
      </w:pPr>
      <w:r w:rsidRPr="00A3302C">
        <w:t>-большое количество грамматико-орфографических и лексико-стилистических ошибок и др.</w:t>
      </w:r>
    </w:p>
    <w:p w:rsidR="00A43A92" w:rsidRPr="00A3302C" w:rsidRDefault="00A43A92" w:rsidP="00A43A92">
      <w:pPr>
        <w:pStyle w:val="a3"/>
      </w:pPr>
      <w:r w:rsidRPr="00A3302C">
        <w:t>Известна умственная пассивность, быстрая утомляемость и отвлекаемость учащихся на уроке. Различного рода задания  и упражнения на каждом уроке, связанные с развитием речи, повышают  активное внимание учащихся в силу своей разнообразности и интереса. Это могут быть упражнения типа:</w:t>
      </w:r>
    </w:p>
    <w:p w:rsidR="00A43A92" w:rsidRPr="00A3302C" w:rsidRDefault="00A43A92" w:rsidP="00A43A92">
      <w:pPr>
        <w:pStyle w:val="a3"/>
      </w:pPr>
      <w:r w:rsidRPr="00A3302C">
        <w:t>- составление текста (устного или письменного) по опорным словам, словосочетаниям;</w:t>
      </w:r>
    </w:p>
    <w:p w:rsidR="00A43A92" w:rsidRPr="00A3302C" w:rsidRDefault="00A43A92" w:rsidP="00A43A92">
      <w:pPr>
        <w:pStyle w:val="a3"/>
      </w:pPr>
      <w:r w:rsidRPr="00A3302C">
        <w:t>- составление рассказа (или предложений) по иллюстрации, картине, серии картинок;</w:t>
      </w:r>
    </w:p>
    <w:p w:rsidR="00A43A92" w:rsidRPr="00A3302C" w:rsidRDefault="00A43A92" w:rsidP="00A43A92">
      <w:pPr>
        <w:pStyle w:val="a3"/>
      </w:pPr>
      <w:r w:rsidRPr="00A3302C">
        <w:t>- продолжение текста по данному началу и концу, по данному предложению;</w:t>
      </w:r>
    </w:p>
    <w:p w:rsidR="00A43A92" w:rsidRPr="00A3302C" w:rsidRDefault="00A43A92" w:rsidP="00A43A92">
      <w:pPr>
        <w:pStyle w:val="a3"/>
      </w:pPr>
      <w:r w:rsidRPr="00A3302C">
        <w:t xml:space="preserve">- составление рассказов об </w:t>
      </w:r>
      <w:proofErr w:type="gramStart"/>
      <w:r w:rsidRPr="00A3302C">
        <w:t>увиденном</w:t>
      </w:r>
      <w:proofErr w:type="gramEnd"/>
      <w:r w:rsidRPr="00A3302C">
        <w:t>, услышанном, по личным наблюдениям и впечатлениям;</w:t>
      </w:r>
    </w:p>
    <w:p w:rsidR="00A43A92" w:rsidRPr="00A3302C" w:rsidRDefault="00A43A92" w:rsidP="00A43A92">
      <w:pPr>
        <w:pStyle w:val="a3"/>
      </w:pPr>
      <w:r w:rsidRPr="00A3302C">
        <w:t>- использование «речевых разминок» на уроках русского языка и чтения с целью развития фонематического восприятия, слухоречевого ритма, темпа речи.</w:t>
      </w:r>
    </w:p>
    <w:p w:rsidR="00A43A92" w:rsidRPr="00A3302C" w:rsidRDefault="00A43A92" w:rsidP="00A43A92">
      <w:pPr>
        <w:pStyle w:val="a3"/>
      </w:pPr>
      <w:r w:rsidRPr="00A3302C">
        <w:t>Например:</w:t>
      </w:r>
    </w:p>
    <w:p w:rsidR="00A43A92" w:rsidRPr="00A3302C" w:rsidRDefault="00A43A92" w:rsidP="00A43A92">
      <w:pPr>
        <w:pStyle w:val="a3"/>
      </w:pPr>
      <w:r w:rsidRPr="00A3302C">
        <w:t> </w:t>
      </w:r>
    </w:p>
    <w:p w:rsidR="00A43A92" w:rsidRPr="00311B2B" w:rsidRDefault="00A43A92" w:rsidP="00A12EB2">
      <w:pPr>
        <w:pStyle w:val="a3"/>
        <w:rPr>
          <w:sz w:val="16"/>
          <w:szCs w:val="16"/>
        </w:rPr>
      </w:pPr>
      <w:r w:rsidRPr="00311B2B">
        <w:rPr>
          <w:rStyle w:val="a5"/>
          <w:sz w:val="16"/>
          <w:szCs w:val="16"/>
        </w:rPr>
        <w:t>РЕЧЕВАЯ РАЗМИНКА</w:t>
      </w:r>
    </w:p>
    <w:p w:rsidR="00A43A92" w:rsidRPr="00A3302C" w:rsidRDefault="00A43A92" w:rsidP="00A12EB2">
      <w:pPr>
        <w:pStyle w:val="a3"/>
        <w:jc w:val="center"/>
      </w:pPr>
      <w:r w:rsidRPr="00A3302C">
        <w:t>Тема: Описание животного.</w:t>
      </w:r>
    </w:p>
    <w:p w:rsidR="00A43A92" w:rsidRPr="00A3302C" w:rsidRDefault="00A12EB2" w:rsidP="00A43A92">
      <w:pPr>
        <w:pStyle w:val="a3"/>
      </w:pPr>
      <w:r>
        <w:t> </w:t>
      </w:r>
      <w:r w:rsidR="00A43A92" w:rsidRPr="00A3302C">
        <w:t>Сквозь летние сумерки парка</w:t>
      </w:r>
    </w:p>
    <w:p w:rsidR="00A43A92" w:rsidRPr="00A3302C" w:rsidRDefault="00A43A92" w:rsidP="00A43A92">
      <w:pPr>
        <w:pStyle w:val="a3"/>
      </w:pPr>
      <w:r w:rsidRPr="00A3302C">
        <w:t>По краю искусственных вод</w:t>
      </w:r>
    </w:p>
    <w:p w:rsidR="00A43A92" w:rsidRPr="00A3302C" w:rsidRDefault="00A43A92" w:rsidP="00A43A92">
      <w:pPr>
        <w:pStyle w:val="a3"/>
      </w:pPr>
      <w:r w:rsidRPr="00A3302C">
        <w:t>Красавица, дева, дикарка –</w:t>
      </w:r>
    </w:p>
    <w:p w:rsidR="00A43A92" w:rsidRPr="00A3302C" w:rsidRDefault="00A43A92" w:rsidP="00A43A92">
      <w:pPr>
        <w:pStyle w:val="a3"/>
      </w:pPr>
      <w:r w:rsidRPr="00A3302C">
        <w:t>Высокая лебедь плывет.</w:t>
      </w:r>
    </w:p>
    <w:p w:rsidR="00A43A92" w:rsidRPr="00A3302C" w:rsidRDefault="00A43A92" w:rsidP="00A43A92">
      <w:pPr>
        <w:pStyle w:val="a3"/>
      </w:pPr>
      <w:r w:rsidRPr="00A3302C">
        <w:t>Плывет белоснежное диво,</w:t>
      </w:r>
    </w:p>
    <w:p w:rsidR="00A43A92" w:rsidRPr="00A3302C" w:rsidRDefault="00A43A92" w:rsidP="00A43A92">
      <w:pPr>
        <w:pStyle w:val="a3"/>
      </w:pPr>
      <w:r w:rsidRPr="00A3302C">
        <w:t>Животное, полное грез,</w:t>
      </w:r>
    </w:p>
    <w:p w:rsidR="00A43A92" w:rsidRPr="00A3302C" w:rsidRDefault="00A43A92" w:rsidP="00A43A92">
      <w:pPr>
        <w:pStyle w:val="a3"/>
      </w:pPr>
      <w:r w:rsidRPr="00A3302C">
        <w:t>Колебля на поле залива</w:t>
      </w:r>
    </w:p>
    <w:p w:rsidR="00A43A92" w:rsidRPr="00A3302C" w:rsidRDefault="00A43A92" w:rsidP="00A43A92">
      <w:pPr>
        <w:pStyle w:val="a3"/>
      </w:pPr>
      <w:r w:rsidRPr="00A3302C">
        <w:t>Лиловые тени берез.</w:t>
      </w:r>
    </w:p>
    <w:p w:rsidR="00A43A92" w:rsidRPr="00A3302C" w:rsidRDefault="00A43A92" w:rsidP="00A43A92">
      <w:pPr>
        <w:pStyle w:val="a3"/>
      </w:pPr>
      <w:r w:rsidRPr="00A3302C">
        <w:t>Головка ее шелковиста</w:t>
      </w:r>
    </w:p>
    <w:p w:rsidR="00A43A92" w:rsidRPr="00A3302C" w:rsidRDefault="00A43A92" w:rsidP="00A43A92">
      <w:pPr>
        <w:pStyle w:val="a3"/>
      </w:pPr>
      <w:r w:rsidRPr="00A3302C">
        <w:t>И мантия снега белей,</w:t>
      </w:r>
    </w:p>
    <w:p w:rsidR="00A43A92" w:rsidRPr="00A3302C" w:rsidRDefault="00A43A92" w:rsidP="00A43A92">
      <w:pPr>
        <w:pStyle w:val="a3"/>
      </w:pPr>
      <w:r w:rsidRPr="00A3302C">
        <w:t>И дивные два аметиста</w:t>
      </w:r>
    </w:p>
    <w:p w:rsidR="00A43A92" w:rsidRPr="00A3302C" w:rsidRDefault="00A43A92" w:rsidP="00A43A92">
      <w:pPr>
        <w:pStyle w:val="a3"/>
      </w:pPr>
      <w:r w:rsidRPr="00A3302C">
        <w:lastRenderedPageBreak/>
        <w:t xml:space="preserve">Мерцают в глазницах </w:t>
      </w:r>
      <w:proofErr w:type="gramStart"/>
      <w:r w:rsidRPr="00A3302C">
        <w:t>у</w:t>
      </w:r>
      <w:proofErr w:type="gramEnd"/>
      <w:r w:rsidRPr="00A3302C">
        <w:t xml:space="preserve"> ней.</w:t>
      </w:r>
    </w:p>
    <w:p w:rsidR="00A43A92" w:rsidRPr="00A3302C" w:rsidRDefault="00A43A92" w:rsidP="00A43A92">
      <w:pPr>
        <w:pStyle w:val="a3"/>
      </w:pPr>
      <w:r w:rsidRPr="00A3302C">
        <w:t>И светлое льется сиянье</w:t>
      </w:r>
    </w:p>
    <w:p w:rsidR="00A43A92" w:rsidRPr="00A3302C" w:rsidRDefault="00A43A92" w:rsidP="00A43A92">
      <w:pPr>
        <w:pStyle w:val="a3"/>
      </w:pPr>
      <w:r w:rsidRPr="00A3302C">
        <w:t>Над белым изгибом спины,</w:t>
      </w:r>
    </w:p>
    <w:p w:rsidR="00A43A92" w:rsidRPr="00A3302C" w:rsidRDefault="00A43A92" w:rsidP="00A43A92">
      <w:pPr>
        <w:pStyle w:val="a3"/>
      </w:pPr>
      <w:r w:rsidRPr="00A3302C">
        <w:t>И вся она, как изваянье</w:t>
      </w:r>
    </w:p>
    <w:p w:rsidR="00A43A92" w:rsidRPr="00A3302C" w:rsidRDefault="00A43A92" w:rsidP="00A43A92">
      <w:pPr>
        <w:pStyle w:val="a3"/>
      </w:pPr>
      <w:r w:rsidRPr="00A3302C">
        <w:t>Приподнятой к небу волны.</w:t>
      </w:r>
    </w:p>
    <w:p w:rsidR="00A43A92" w:rsidRPr="00A3302C" w:rsidRDefault="00A43A92" w:rsidP="00A43A92">
      <w:pPr>
        <w:pStyle w:val="a3"/>
      </w:pPr>
      <w:r w:rsidRPr="00A3302C">
        <w:t>(Н. Заболоцкий)</w:t>
      </w:r>
    </w:p>
    <w:p w:rsidR="00A43A92" w:rsidRPr="00A3302C" w:rsidRDefault="00A43A92" w:rsidP="00A43A92">
      <w:pPr>
        <w:pStyle w:val="a3"/>
      </w:pPr>
      <w:r w:rsidRPr="00A3302C">
        <w:t>- Прочитайте стихотворение про себя.</w:t>
      </w:r>
    </w:p>
    <w:p w:rsidR="00A43A92" w:rsidRPr="00A3302C" w:rsidRDefault="00A43A92" w:rsidP="00A43A92">
      <w:pPr>
        <w:pStyle w:val="a3"/>
      </w:pPr>
      <w:r w:rsidRPr="00A3302C">
        <w:t>- Какие слова вам показались непонятными? (Мантия, аметист, грезы, изваянье).</w:t>
      </w:r>
    </w:p>
    <w:p w:rsidR="00A43A92" w:rsidRPr="00A3302C" w:rsidRDefault="00A43A92" w:rsidP="00A43A92">
      <w:pPr>
        <w:pStyle w:val="a3"/>
      </w:pPr>
      <w:r w:rsidRPr="00A3302C">
        <w:t>- Определите лексическое значение данных слов с помощью толкового словаря. (Мантия – широкая и длинная одежда в виде плаща; аметист – драгоценный камень фиолетового  или голубовато-фиолетового цвета; греза – светлая мечта, а также призрачное видение, сновидение; изваяние – скульптурное изображение).</w:t>
      </w:r>
    </w:p>
    <w:p w:rsidR="00A43A92" w:rsidRPr="00A3302C" w:rsidRDefault="00A43A92" w:rsidP="00A43A92">
      <w:pPr>
        <w:pStyle w:val="a3"/>
      </w:pPr>
      <w:r w:rsidRPr="00A3302C">
        <w:t>- Какую птицу описывает автор? (Описывается лебедь).</w:t>
      </w:r>
    </w:p>
    <w:p w:rsidR="00A43A92" w:rsidRPr="00A3302C" w:rsidRDefault="00A43A92" w:rsidP="00A43A92">
      <w:pPr>
        <w:pStyle w:val="a3"/>
      </w:pPr>
      <w:r w:rsidRPr="00A3302C">
        <w:t>- Видели ли вы сами когда-нибудь эту птицу? Какой она вам запомнилась?</w:t>
      </w:r>
    </w:p>
    <w:p w:rsidR="00A43A92" w:rsidRPr="00A3302C" w:rsidRDefault="00A43A92" w:rsidP="00A43A92">
      <w:pPr>
        <w:pStyle w:val="a3"/>
      </w:pPr>
      <w:r w:rsidRPr="00A3302C">
        <w:t>- Эта птица любима народом. В художественных произведениях, в народной поэзии часто появляется образ белой лебедушки. Докажите это.</w:t>
      </w:r>
    </w:p>
    <w:p w:rsidR="00A43A92" w:rsidRPr="00A3302C" w:rsidRDefault="00A43A92" w:rsidP="00A43A92">
      <w:pPr>
        <w:pStyle w:val="a3"/>
      </w:pPr>
      <w:r w:rsidRPr="00A3302C">
        <w:t>- Какой вы представляете себе эту птицу, прочитав стихотворение Н. Заболоцкого? (Птица гордая, красивая, величавая, независимая).</w:t>
      </w:r>
    </w:p>
    <w:p w:rsidR="00A43A92" w:rsidRPr="00A3302C" w:rsidRDefault="00A43A92" w:rsidP="00A43A92">
      <w:pPr>
        <w:pStyle w:val="a3"/>
      </w:pPr>
      <w:r w:rsidRPr="00A3302C">
        <w:t>- Автор хотел показать, что это загадочная, гордая птица и в то же время царственно красивая. Подтвердите это строчками из стихотворения. (Плывет белоснежное диво, животное, полное грез).</w:t>
      </w:r>
    </w:p>
    <w:p w:rsidR="00A43A92" w:rsidRPr="00A3302C" w:rsidRDefault="00A43A92" w:rsidP="00A43A92">
      <w:pPr>
        <w:pStyle w:val="a3"/>
      </w:pPr>
      <w:r w:rsidRPr="00A3302C">
        <w:t>- С какой интонацией необходимо читать стихотворение? ( Торжественно, немного загадочно).</w:t>
      </w:r>
    </w:p>
    <w:p w:rsidR="00A43A92" w:rsidRPr="00A3302C" w:rsidRDefault="00A43A92" w:rsidP="00A43A92">
      <w:pPr>
        <w:pStyle w:val="a3"/>
      </w:pPr>
      <w:r w:rsidRPr="00A3302C">
        <w:t xml:space="preserve">- Подготовьтесь  к выразительному чтению стихотворения. (Несколько учащихся читают выразительно, остальные оценивают их, учитывая, как передается </w:t>
      </w:r>
      <w:proofErr w:type="gramStart"/>
      <w:r w:rsidRPr="00A3302C">
        <w:t>читающими</w:t>
      </w:r>
      <w:proofErr w:type="gramEnd"/>
      <w:r w:rsidRPr="00A3302C">
        <w:t xml:space="preserve"> авторский замысел).</w:t>
      </w:r>
    </w:p>
    <w:p w:rsidR="00A43A92" w:rsidRPr="00A3302C" w:rsidRDefault="00A43A92" w:rsidP="00A43A92">
      <w:pPr>
        <w:pStyle w:val="a3"/>
      </w:pPr>
      <w:r w:rsidRPr="00A3302C">
        <w:t>- Прочитав стихотворение, мы увидели, что автор с нежностью относится  к этой птице, любуется ею.</w:t>
      </w:r>
    </w:p>
    <w:p w:rsidR="00A43A92" w:rsidRPr="00A3302C" w:rsidRDefault="00A43A92" w:rsidP="00A43A92">
      <w:pPr>
        <w:pStyle w:val="a3"/>
      </w:pPr>
      <w:r w:rsidRPr="00A3302C">
        <w:t>- Какой тип речи использует автор в своем стихотворении? Докажите. (Использует описание, так как все, что  изобразил автор, мы можем увидеть на одной картине или фотографии).</w:t>
      </w:r>
    </w:p>
    <w:p w:rsidR="00A43A92" w:rsidRPr="00A3302C" w:rsidRDefault="00A43A92" w:rsidP="00A43A92">
      <w:pPr>
        <w:pStyle w:val="a3"/>
      </w:pPr>
      <w:r w:rsidRPr="00A3302C">
        <w:t>- Наша задача: используя тип речи – описание, подготовиться к заочной выставке «Мое любимое животное».</w:t>
      </w:r>
    </w:p>
    <w:p w:rsidR="00A43A92" w:rsidRPr="00A3302C" w:rsidRDefault="00A43A92" w:rsidP="00A43A92">
      <w:pPr>
        <w:pStyle w:val="a3"/>
      </w:pPr>
      <w:r w:rsidRPr="00A3302C">
        <w:lastRenderedPageBreak/>
        <w:t>У каждого из вас есть животное, которое нравится вам больше других. Может быть, вы дружите с ним, наблюдаете за ним, а может быть, увидев однажды, вы запомнили его навсегда.</w:t>
      </w:r>
    </w:p>
    <w:p w:rsidR="00A43A92" w:rsidRPr="00A3302C" w:rsidRDefault="00A43A92" w:rsidP="00A43A92">
      <w:pPr>
        <w:pStyle w:val="a3"/>
      </w:pPr>
      <w:r w:rsidRPr="00A3302C">
        <w:t>Чтобы организовать эту выставку, вам необходимо представить свое животное, описав его внешний вид, поведение, повадки, то есть написать сочинение-описание животного.</w:t>
      </w:r>
    </w:p>
    <w:p w:rsidR="00A43A92" w:rsidRPr="00A3302C" w:rsidRDefault="00A43A92" w:rsidP="00A43A92">
      <w:pPr>
        <w:pStyle w:val="a3"/>
      </w:pPr>
      <w:r w:rsidRPr="00A3302C">
        <w:rPr>
          <w:rStyle w:val="a5"/>
        </w:rPr>
        <w:t> </w:t>
      </w:r>
    </w:p>
    <w:p w:rsidR="00A43A92" w:rsidRPr="00311B2B" w:rsidRDefault="00E4706D" w:rsidP="00A43A92">
      <w:pPr>
        <w:pStyle w:val="a3"/>
        <w:rPr>
          <w:b/>
        </w:rPr>
      </w:pPr>
      <w:r w:rsidRPr="00311B2B">
        <w:rPr>
          <w:b/>
        </w:rPr>
        <w:t>Выразительные  средства  языка:</w:t>
      </w:r>
    </w:p>
    <w:p w:rsidR="00A43A92" w:rsidRPr="00A3302C" w:rsidRDefault="00A43A92" w:rsidP="00A43A92">
      <w:pPr>
        <w:pStyle w:val="a3"/>
      </w:pPr>
      <w:r w:rsidRPr="00A3302C">
        <w:t> </w:t>
      </w:r>
    </w:p>
    <w:p w:rsidR="00A43A92" w:rsidRPr="00A3302C" w:rsidRDefault="00A43A92" w:rsidP="00A43A92">
      <w:pPr>
        <w:pStyle w:val="a3"/>
      </w:pPr>
      <w:r w:rsidRPr="00A3302C">
        <w:t xml:space="preserve">        </w:t>
      </w:r>
      <w:r w:rsidRPr="00A3302C">
        <w:rPr>
          <w:rStyle w:val="a5"/>
        </w:rPr>
        <w:t>Заря  загорается;  вот  уже  золотые  полосы  по  небу  потянулись,  в  оврагах  клубятся  пары;  жаворонки  поют,  предрассветный  ветер  подул  и  тихо  всплывает  багровое  солнце.  Свет  так  и  хлынет  потоком;  сердце  в  вас  встрепенётся,  как  птица</w:t>
      </w:r>
      <w:proofErr w:type="gramStart"/>
      <w:r w:rsidRPr="00A3302C">
        <w:rPr>
          <w:rStyle w:val="a5"/>
        </w:rPr>
        <w:t xml:space="preserve"> .</w:t>
      </w:r>
      <w:proofErr w:type="gramEnd"/>
      <w:r w:rsidRPr="00A3302C">
        <w:rPr>
          <w:rStyle w:val="a5"/>
        </w:rPr>
        <w:t>  Свежо,  весело,  любо!</w:t>
      </w:r>
    </w:p>
    <w:p w:rsidR="00A43A92" w:rsidRPr="00A3302C" w:rsidRDefault="00A43A92" w:rsidP="00A43A92">
      <w:pPr>
        <w:pStyle w:val="a3"/>
      </w:pPr>
      <w:r w:rsidRPr="00A3302C">
        <w:rPr>
          <w:rStyle w:val="a5"/>
        </w:rPr>
        <w:t>                                                                                            И.Тургенев</w:t>
      </w:r>
    </w:p>
    <w:p w:rsidR="00A43A92" w:rsidRPr="00A3302C" w:rsidRDefault="00A43A92" w:rsidP="00A43A92">
      <w:pPr>
        <w:pStyle w:val="a3"/>
      </w:pPr>
      <w:r w:rsidRPr="00A3302C">
        <w:rPr>
          <w:rStyle w:val="a5"/>
        </w:rPr>
        <w:t> </w:t>
      </w:r>
    </w:p>
    <w:p w:rsidR="00A43A92" w:rsidRPr="00A3302C" w:rsidRDefault="00A43A92" w:rsidP="00A43A92">
      <w:pPr>
        <w:pStyle w:val="a3"/>
      </w:pPr>
      <w:r w:rsidRPr="00A3302C">
        <w:rPr>
          <w:rStyle w:val="a5"/>
        </w:rPr>
        <w:t> </w:t>
      </w:r>
      <w:r w:rsidRPr="00A3302C">
        <w:rPr>
          <w:rStyle w:val="a6"/>
        </w:rPr>
        <w:t>- Прочитайте   отрывок  про  себя.  Озаглавьте  его  словами  из  текста.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-В  каких  словах,  по-вашему,  выражено  авторское  отношение  к  такому  явлению  природы,  как  заря?  Какое  чувство  заря  вызывает  у  И.С.Тургенева?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-Какие  цвета видятся  вам  при  чтении  отрывка?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-Что  с  чем  сравнивает  автор?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-Какие  действия  приписываются  неживым  предметам?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-Какие  прилагательные  часто  встречаются  в  сказках?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-Прочитайте  отрывок  выразительно,  попытайтесь  передать  авторский  восторг  перед  зарёй</w:t>
      </w:r>
    </w:p>
    <w:p w:rsidR="00A43A92" w:rsidRPr="00311B2B" w:rsidRDefault="00A43A92" w:rsidP="00A43A92">
      <w:pPr>
        <w:pStyle w:val="a3"/>
      </w:pPr>
      <w:r w:rsidRPr="00311B2B">
        <w:t>.     Составь как можно бо</w:t>
      </w:r>
      <w:r w:rsidR="00311B2B" w:rsidRPr="00311B2B">
        <w:t>льше предложений из данных слов: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ПРИМЕР</w:t>
      </w:r>
      <w:r w:rsidRPr="00A3302C">
        <w:t>: космос, автомобиль, слон. Варианты детских предложений: «Автомобиль, огромный как слон, летал в космосе», «Автомобиль, на котором перевозили слона, казался огромным, как космос» и др.</w:t>
      </w:r>
    </w:p>
    <w:p w:rsidR="00A43A92" w:rsidRPr="00A3302C" w:rsidRDefault="00A43A92" w:rsidP="00A43A92">
      <w:pPr>
        <w:pStyle w:val="a3"/>
      </w:pPr>
      <w:r w:rsidRPr="00A3302C">
        <w:t>2.     Расскажи другими словами.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ПРИМЕР</w:t>
      </w:r>
      <w:r w:rsidRPr="00A3302C">
        <w:t>: Муха села на варенье</w:t>
      </w:r>
      <w:proofErr w:type="gramStart"/>
      <w:r w:rsidRPr="00A3302C">
        <w:t>.</w:t>
      </w:r>
      <w:proofErr w:type="gramEnd"/>
      <w:r w:rsidRPr="00A3302C">
        <w:t xml:space="preserve"> (</w:t>
      </w:r>
      <w:proofErr w:type="gramStart"/>
      <w:r w:rsidRPr="00A3302C">
        <w:t>л</w:t>
      </w:r>
      <w:proofErr w:type="gramEnd"/>
      <w:r w:rsidRPr="00A3302C">
        <w:t>етающее насекомое с прозрачными крылышками и хоботком спикировало на вещество, сваренное из ягод и сахара).</w:t>
      </w:r>
    </w:p>
    <w:p w:rsidR="00A43A92" w:rsidRPr="00A3302C" w:rsidRDefault="00A43A92" w:rsidP="00A43A92">
      <w:pPr>
        <w:pStyle w:val="a3"/>
      </w:pPr>
      <w:r w:rsidRPr="00A3302C">
        <w:t>3.     Сочини сказку.</w:t>
      </w:r>
    </w:p>
    <w:p w:rsidR="00A43A92" w:rsidRPr="00A3302C" w:rsidRDefault="00A43A92" w:rsidP="00A43A92">
      <w:pPr>
        <w:pStyle w:val="a3"/>
      </w:pPr>
      <w:r w:rsidRPr="00A3302C">
        <w:t>4.     Сочини рассказ по схеме.</w:t>
      </w:r>
    </w:p>
    <w:p w:rsidR="00A43A92" w:rsidRPr="00A3302C" w:rsidRDefault="00A43A92" w:rsidP="00A43A92">
      <w:pPr>
        <w:pStyle w:val="a3"/>
      </w:pPr>
      <w:r w:rsidRPr="00A3302C">
        <w:lastRenderedPageBreak/>
        <w:t>- факт – причины – повод – сопутствующие события – аналоги и сравнения – последствия.</w:t>
      </w:r>
    </w:p>
    <w:p w:rsidR="00A43A92" w:rsidRPr="00A3302C" w:rsidRDefault="00A43A92" w:rsidP="00A43A92">
      <w:pPr>
        <w:pStyle w:val="a3"/>
      </w:pPr>
      <w:r w:rsidRPr="00A3302C">
        <w:t>5.     Игра «Ассоциации»</w:t>
      </w:r>
    </w:p>
    <w:p w:rsidR="00A43A92" w:rsidRPr="00A3302C" w:rsidRDefault="00A43A92" w:rsidP="00A43A92">
      <w:pPr>
        <w:pStyle w:val="a3"/>
      </w:pPr>
      <w:r w:rsidRPr="00A3302C">
        <w:t>Дано слово. С чем оно ассоциируется в твоем воображении? Запиши по порядку. Из записанных слов сформулируй и запиши предложения.</w:t>
      </w:r>
    </w:p>
    <w:p w:rsidR="00A43A92" w:rsidRPr="00A3302C" w:rsidRDefault="00A43A92" w:rsidP="00A43A92">
      <w:pPr>
        <w:pStyle w:val="a3"/>
      </w:pPr>
      <w:r w:rsidRPr="00A3302C">
        <w:t>6.     «Назови аналоги  предмета»</w:t>
      </w:r>
    </w:p>
    <w:p w:rsidR="00A43A92" w:rsidRPr="00A3302C" w:rsidRDefault="00A43A92" w:rsidP="00A43A92">
      <w:pPr>
        <w:pStyle w:val="a3"/>
      </w:pPr>
      <w:r w:rsidRPr="00A3302C">
        <w:rPr>
          <w:rStyle w:val="a6"/>
        </w:rPr>
        <w:t>ПРИМЕР:</w:t>
      </w:r>
      <w:r w:rsidRPr="00A3302C">
        <w:t xml:space="preserve"> лодка (корабль, танкер,  подлодка, крейсер и т.д.)</w:t>
      </w:r>
    </w:p>
    <w:p w:rsidR="00A43A92" w:rsidRPr="00A3302C" w:rsidRDefault="00A43A92" w:rsidP="00A43A92">
      <w:pPr>
        <w:pStyle w:val="a3"/>
      </w:pPr>
      <w:r w:rsidRPr="00A3302C">
        <w:t>7.     Сочини такую историю, чего никогда не могло произойти.</w:t>
      </w:r>
    </w:p>
    <w:p w:rsidR="00A3302C" w:rsidRDefault="006B5B21">
      <w:pPr>
        <w:rPr>
          <w:color w:val="000000"/>
          <w:sz w:val="24"/>
          <w:szCs w:val="24"/>
        </w:rPr>
      </w:pPr>
      <w:r w:rsidRPr="00A3302C">
        <w:rPr>
          <w:color w:val="000000"/>
          <w:sz w:val="24"/>
          <w:szCs w:val="24"/>
        </w:rPr>
        <w:br/>
      </w:r>
      <w:r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Pr="00A3302C">
        <w:rPr>
          <w:rStyle w:val="submenu-table"/>
          <w:b/>
          <w:bCs/>
          <w:color w:val="000000"/>
          <w:sz w:val="24"/>
          <w:szCs w:val="24"/>
        </w:rPr>
        <w:t>III</w:t>
      </w:r>
      <w:r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Pr="00A3302C">
        <w:rPr>
          <w:color w:val="000000"/>
          <w:sz w:val="24"/>
          <w:szCs w:val="24"/>
        </w:rPr>
        <w:t>составляющая алгоритма</w:t>
      </w:r>
      <w:r w:rsidRPr="00A3302C">
        <w:rPr>
          <w:rStyle w:val="apple-converted-space"/>
          <w:b/>
          <w:bCs/>
          <w:color w:val="000000"/>
          <w:sz w:val="24"/>
          <w:szCs w:val="24"/>
        </w:rPr>
        <w:t> </w:t>
      </w:r>
      <w:r w:rsidRPr="00A3302C">
        <w:rPr>
          <w:b/>
          <w:bCs/>
          <w:color w:val="000000"/>
          <w:sz w:val="24"/>
          <w:szCs w:val="24"/>
        </w:rPr>
        <w:t>– Составление текста в соответствии с коммуникативным замыслом</w:t>
      </w:r>
      <w:proofErr w:type="gramStart"/>
      <w:r w:rsidRPr="00A3302C">
        <w:rPr>
          <w:color w:val="000000"/>
          <w:sz w:val="24"/>
          <w:szCs w:val="24"/>
        </w:rPr>
        <w:br/>
        <w:t>Е</w:t>
      </w:r>
      <w:proofErr w:type="gramEnd"/>
      <w:r w:rsidRPr="00A3302C">
        <w:rPr>
          <w:color w:val="000000"/>
          <w:sz w:val="24"/>
          <w:szCs w:val="24"/>
        </w:rPr>
        <w:t>щё один аспект культуры речи – этический. Мы должны учить выражать доброе отношение к людям, учить ребят оценивать своё речевое поведение.</w:t>
      </w:r>
      <w:r w:rsidRPr="00A3302C">
        <w:rPr>
          <w:color w:val="000000"/>
          <w:sz w:val="24"/>
          <w:szCs w:val="24"/>
        </w:rPr>
        <w:br/>
      </w:r>
      <w:r w:rsidRPr="00A3302C">
        <w:rPr>
          <w:b/>
          <w:bCs/>
          <w:color w:val="000000"/>
          <w:sz w:val="24"/>
          <w:szCs w:val="24"/>
        </w:rPr>
        <w:t>Задание 1: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Сравните два фрагмента поздравления.</w:t>
      </w:r>
      <w:r w:rsidRPr="00A3302C">
        <w:rPr>
          <w:color w:val="000000"/>
          <w:sz w:val="24"/>
          <w:szCs w:val="24"/>
        </w:rPr>
        <w:br/>
      </w:r>
      <w:r w:rsidRPr="00A3302C">
        <w:rPr>
          <w:color w:val="000000"/>
          <w:sz w:val="24"/>
          <w:szCs w:val="24"/>
        </w:rPr>
        <w:br/>
        <w:t>Что вам хочется сказать по поводу этих образцов эпистолярного жанра?</w:t>
      </w:r>
      <w:r w:rsidRPr="00A3302C">
        <w:rPr>
          <w:rStyle w:val="apple-converted-space"/>
          <w:color w:val="000000"/>
          <w:sz w:val="24"/>
          <w:szCs w:val="24"/>
        </w:rPr>
        <w:t> </w:t>
      </w:r>
      <w:r w:rsidRPr="00A3302C">
        <w:rPr>
          <w:color w:val="000000"/>
          <w:sz w:val="24"/>
          <w:szCs w:val="24"/>
        </w:rPr>
        <w:br/>
        <w:t>«Дорогая бабушка, поздравляю тебя с праз</w:t>
      </w:r>
      <w:r w:rsidR="00A3302C">
        <w:rPr>
          <w:color w:val="000000"/>
          <w:sz w:val="24"/>
          <w:szCs w:val="24"/>
        </w:rPr>
        <w:t>дником, желаю всего хорошего».</w:t>
      </w:r>
    </w:p>
    <w:p w:rsidR="00E4706D" w:rsidRPr="00A3302C" w:rsidRDefault="00A3302C" w:rsidP="00A330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</w:r>
      <w:r w:rsidR="006B5B21" w:rsidRPr="00A3302C">
        <w:rPr>
          <w:color w:val="000000"/>
          <w:sz w:val="24"/>
          <w:szCs w:val="24"/>
        </w:rPr>
        <w:t>«</w:t>
      </w:r>
      <w:proofErr w:type="spellStart"/>
      <w:r w:rsidR="006B5B21" w:rsidRPr="00A3302C">
        <w:rPr>
          <w:color w:val="000000"/>
          <w:sz w:val="24"/>
          <w:szCs w:val="24"/>
        </w:rPr>
        <w:t>Катеринушка</w:t>
      </w:r>
      <w:proofErr w:type="spellEnd"/>
      <w:r w:rsidR="006B5B21" w:rsidRPr="00A3302C">
        <w:rPr>
          <w:color w:val="000000"/>
          <w:sz w:val="24"/>
          <w:szCs w:val="24"/>
        </w:rPr>
        <w:t xml:space="preserve">, друг мой </w:t>
      </w:r>
      <w:proofErr w:type="spellStart"/>
      <w:r w:rsidR="006B5B21" w:rsidRPr="00A3302C">
        <w:rPr>
          <w:color w:val="000000"/>
          <w:sz w:val="24"/>
          <w:szCs w:val="24"/>
        </w:rPr>
        <w:t>сердечнинькой</w:t>
      </w:r>
      <w:proofErr w:type="spellEnd"/>
      <w:r w:rsidR="006B5B21" w:rsidRPr="00A3302C">
        <w:rPr>
          <w:color w:val="000000"/>
          <w:sz w:val="24"/>
          <w:szCs w:val="24"/>
        </w:rPr>
        <w:t>, здравствуй!». Вот так начинаются многие письма Петра I жене Екатерине Алексеевне.</w:t>
      </w:r>
      <w:r w:rsidR="006B5B21" w:rsidRPr="00A3302C">
        <w:rPr>
          <w:rStyle w:val="apple-converted-space"/>
          <w:color w:val="000000"/>
          <w:sz w:val="24"/>
          <w:szCs w:val="24"/>
        </w:rPr>
        <w:t> </w:t>
      </w:r>
      <w:r w:rsidR="006B5B21" w:rsidRPr="00A3302C">
        <w:rPr>
          <w:color w:val="000000"/>
          <w:sz w:val="24"/>
          <w:szCs w:val="24"/>
        </w:rPr>
        <w:br/>
      </w:r>
      <w:r w:rsidR="006B5B21" w:rsidRPr="00A3302C">
        <w:rPr>
          <w:color w:val="000000"/>
          <w:sz w:val="24"/>
          <w:szCs w:val="24"/>
        </w:rPr>
        <w:br/>
      </w:r>
      <w:r w:rsidR="006B5B21" w:rsidRPr="00A3302C">
        <w:rPr>
          <w:b/>
          <w:bCs/>
          <w:color w:val="000000"/>
          <w:sz w:val="24"/>
          <w:szCs w:val="24"/>
        </w:rPr>
        <w:t>Задание 2</w:t>
      </w:r>
      <w:r w:rsidR="006B5B21" w:rsidRPr="00A3302C">
        <w:rPr>
          <w:color w:val="000000"/>
          <w:sz w:val="24"/>
          <w:szCs w:val="24"/>
        </w:rPr>
        <w:t>. Составьте текст поздравления близким вам людям.</w:t>
      </w:r>
      <w:r w:rsidR="006B5B21" w:rsidRPr="00A3302C">
        <w:rPr>
          <w:color w:val="000000"/>
          <w:sz w:val="24"/>
          <w:szCs w:val="24"/>
        </w:rPr>
        <w:br/>
      </w:r>
      <w:r w:rsidR="006B5B21" w:rsidRPr="00A3302C">
        <w:rPr>
          <w:color w:val="000000"/>
          <w:sz w:val="24"/>
          <w:szCs w:val="24"/>
        </w:rPr>
        <w:br/>
        <w:t>- Легко ли вам было его писать?</w:t>
      </w:r>
      <w:r w:rsidR="006B5B21" w:rsidRPr="00A3302C">
        <w:rPr>
          <w:color w:val="000000"/>
          <w:sz w:val="24"/>
          <w:szCs w:val="24"/>
        </w:rPr>
        <w:br/>
      </w:r>
      <w:r w:rsidR="006B5B21" w:rsidRPr="00A3302C">
        <w:rPr>
          <w:color w:val="000000"/>
          <w:sz w:val="24"/>
          <w:szCs w:val="24"/>
        </w:rPr>
        <w:br/>
        <w:t>- Довольны ли вы тем, какими получились ваши поздравления?</w:t>
      </w:r>
      <w:r w:rsidR="006B5B21" w:rsidRPr="00A3302C">
        <w:rPr>
          <w:color w:val="000000"/>
          <w:sz w:val="24"/>
          <w:szCs w:val="24"/>
        </w:rPr>
        <w:br/>
      </w:r>
      <w:r w:rsidR="006B5B21" w:rsidRPr="00A3302C">
        <w:rPr>
          <w:color w:val="000000"/>
          <w:sz w:val="24"/>
          <w:szCs w:val="24"/>
        </w:rPr>
        <w:br/>
      </w:r>
      <w:r w:rsidR="00A12EB2">
        <w:rPr>
          <w:color w:val="000000"/>
          <w:sz w:val="24"/>
          <w:szCs w:val="24"/>
        </w:rPr>
        <w:t xml:space="preserve">        </w:t>
      </w:r>
      <w:r>
        <w:rPr>
          <w:color w:val="000000"/>
          <w:sz w:val="24"/>
          <w:szCs w:val="24"/>
        </w:rPr>
        <w:t xml:space="preserve"> </w:t>
      </w:r>
      <w:r w:rsidR="00E4706D" w:rsidRPr="00A3302C">
        <w:rPr>
          <w:sz w:val="24"/>
          <w:szCs w:val="24"/>
        </w:rPr>
        <w:t xml:space="preserve"> </w:t>
      </w:r>
      <w:proofErr w:type="gramStart"/>
      <w:r w:rsidR="00E4706D" w:rsidRPr="00A3302C">
        <w:rPr>
          <w:sz w:val="24"/>
          <w:szCs w:val="24"/>
        </w:rPr>
        <w:t>В практике своей работы я использую описанные приемы и методы работы над развитием речи учащихся, приучая их выявлять и решать проблему, делать выводы и обобщения, наблюдать, экспериментировать, полученные знания применять на практике, помогая тем самым решать главную проблему речевого развития учащихся – пользоваться тем даром, которым наделен человек – даром слова, умением передавать словами чувства, мысли, знания, убеждать, доказывать, утешать…</w:t>
      </w:r>
      <w:proofErr w:type="gramEnd"/>
    </w:p>
    <w:p w:rsidR="00E4706D" w:rsidRDefault="00E4706D" w:rsidP="00D65851">
      <w:pPr>
        <w:pStyle w:val="a3"/>
        <w:jc w:val="both"/>
      </w:pPr>
      <w:r w:rsidRPr="00A3302C">
        <w:t xml:space="preserve">       Я могу с уверенностью сказать, не проводя никаких учебных экспериментов: выпускники моего класса умеют общаться, умеют слушать и говорить, умеют оценивать свою и чужую речь, умеют словесно импровизировать, стремиться </w:t>
      </w:r>
      <w:proofErr w:type="gramStart"/>
      <w:r w:rsidRPr="00A3302C">
        <w:t>постоянно</w:t>
      </w:r>
      <w:proofErr w:type="gramEnd"/>
      <w:r w:rsidRPr="00A3302C">
        <w:t xml:space="preserve"> совершенствовать процесс говорения. </w:t>
      </w:r>
    </w:p>
    <w:p w:rsidR="00A22525" w:rsidRPr="00B63903" w:rsidRDefault="00332697" w:rsidP="00A22525">
      <w:pPr>
        <w:spacing w:after="0"/>
        <w:ind w:left="142" w:right="14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60C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A22525" w:rsidRPr="00B63903">
        <w:rPr>
          <w:rFonts w:ascii="Times New Roman" w:hAnsi="Times New Roman" w:cs="Times New Roman"/>
          <w:sz w:val="28"/>
          <w:szCs w:val="28"/>
        </w:rPr>
        <w:t>ГБОУ  ДПО «Челябинский институт переподготовки и повышения квалификации работников образования» кафедра специального (коррекционного) образования</w:t>
      </w:r>
    </w:p>
    <w:p w:rsidR="00A22525" w:rsidRPr="00B63903" w:rsidRDefault="00A22525" w:rsidP="00A22525">
      <w:pPr>
        <w:spacing w:after="0" w:line="360" w:lineRule="auto"/>
        <w:ind w:left="142" w:right="283" w:firstLine="142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/>
        <w:ind w:left="142" w:right="283" w:firstLine="142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/>
        <w:ind w:left="142" w:right="283" w:firstLine="142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/>
        <w:ind w:left="142" w:right="283" w:firstLine="142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/>
        <w:ind w:left="142" w:right="283" w:firstLine="142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/>
        <w:ind w:left="142" w:right="283" w:firstLine="142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/>
        <w:ind w:left="142" w:right="283" w:firstLine="142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ind w:left="142" w:right="283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B63903">
        <w:rPr>
          <w:rFonts w:ascii="Times New Roman" w:hAnsi="Times New Roman" w:cs="Times New Roman"/>
          <w:sz w:val="28"/>
          <w:szCs w:val="28"/>
        </w:rPr>
        <w:t>Аттестационная работа</w:t>
      </w:r>
    </w:p>
    <w:p w:rsidR="00A22525" w:rsidRPr="00B63903" w:rsidRDefault="00A22525" w:rsidP="00A22525">
      <w:pPr>
        <w:ind w:left="142" w:right="283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ind w:left="142" w:right="283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tabs>
          <w:tab w:val="left" w:pos="9214"/>
        </w:tabs>
        <w:spacing w:line="360" w:lineRule="auto"/>
        <w:ind w:left="142" w:right="283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B63903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языковой культуры личности на уроках русского языка и во внеурочной деятельности обучающихся коррекционных классов </w:t>
      </w:r>
      <w:r w:rsidRPr="00B63903">
        <w:rPr>
          <w:rFonts w:ascii="Times New Roman" w:hAnsi="Times New Roman" w:cs="Times New Roman"/>
          <w:sz w:val="28"/>
          <w:szCs w:val="28"/>
        </w:rPr>
        <w:br/>
      </w:r>
    </w:p>
    <w:p w:rsidR="00A22525" w:rsidRPr="00B63903" w:rsidRDefault="00A22525" w:rsidP="00A22525">
      <w:pPr>
        <w:spacing w:line="36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line="360" w:lineRule="auto"/>
        <w:ind w:left="142" w:right="283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line="36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line="36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line="36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line="360" w:lineRule="auto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 w:rsidRPr="00B63903">
        <w:rPr>
          <w:rFonts w:ascii="Times New Roman" w:hAnsi="Times New Roman" w:cs="Times New Roman"/>
          <w:sz w:val="28"/>
          <w:szCs w:val="28"/>
        </w:rPr>
        <w:t xml:space="preserve">Выполнила: </w:t>
      </w:r>
    </w:p>
    <w:p w:rsidR="00A22525" w:rsidRPr="00B63903" w:rsidRDefault="00A22525" w:rsidP="00A2252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63903">
        <w:rPr>
          <w:rFonts w:ascii="Times New Roman" w:hAnsi="Times New Roman" w:cs="Times New Roman"/>
          <w:sz w:val="28"/>
          <w:szCs w:val="28"/>
        </w:rPr>
        <w:t>Бабикова</w:t>
      </w:r>
      <w:proofErr w:type="spellEnd"/>
      <w:r w:rsidRPr="00B63903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A22525" w:rsidRPr="00B63903" w:rsidRDefault="00A22525" w:rsidP="00A2252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  <w:r w:rsidRPr="00B63903">
        <w:rPr>
          <w:rFonts w:ascii="Times New Roman" w:hAnsi="Times New Roman" w:cs="Times New Roman"/>
          <w:sz w:val="28"/>
          <w:szCs w:val="28"/>
        </w:rPr>
        <w:t xml:space="preserve">гр.72 (95) </w:t>
      </w:r>
      <w:proofErr w:type="spellStart"/>
      <w:proofErr w:type="gramStart"/>
      <w:r w:rsidRPr="00B63903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End"/>
    </w:p>
    <w:p w:rsidR="00A22525" w:rsidRPr="00B63903" w:rsidRDefault="00A22525" w:rsidP="00A2252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4707ED" w:rsidRPr="00B63903" w:rsidRDefault="004707ED" w:rsidP="004707ED">
      <w:pPr>
        <w:pStyle w:val="a3"/>
        <w:ind w:left="142"/>
        <w:rPr>
          <w:rStyle w:val="a5"/>
          <w:sz w:val="28"/>
          <w:szCs w:val="28"/>
        </w:rPr>
      </w:pPr>
      <w:r w:rsidRPr="00B63903">
        <w:rPr>
          <w:rStyle w:val="a5"/>
          <w:sz w:val="28"/>
          <w:szCs w:val="28"/>
        </w:rPr>
        <w:lastRenderedPageBreak/>
        <w:t xml:space="preserve">Литература </w:t>
      </w:r>
    </w:p>
    <w:p w:rsidR="004707ED" w:rsidRPr="004707ED" w:rsidRDefault="004707ED" w:rsidP="004707ED">
      <w:pPr>
        <w:pStyle w:val="a3"/>
        <w:ind w:left="142"/>
        <w:rPr>
          <w:color w:val="000000" w:themeColor="text1"/>
          <w:sz w:val="28"/>
          <w:szCs w:val="28"/>
        </w:rPr>
      </w:pPr>
      <w:r w:rsidRPr="00B63903">
        <w:rPr>
          <w:sz w:val="28"/>
          <w:szCs w:val="28"/>
        </w:rPr>
        <w:t xml:space="preserve"> 1</w:t>
      </w:r>
      <w:r w:rsidRPr="004707ED">
        <w:rPr>
          <w:sz w:val="28"/>
          <w:szCs w:val="28"/>
        </w:rPr>
        <w:t xml:space="preserve">. </w:t>
      </w:r>
      <w:hyperlink r:id="rId6" w:history="1">
        <w:r w:rsidRPr="004707ED">
          <w:rPr>
            <w:rStyle w:val="a7"/>
            <w:color w:val="000000" w:themeColor="text1"/>
            <w:sz w:val="28"/>
            <w:szCs w:val="28"/>
            <w:u w:val="none"/>
          </w:rPr>
          <w:t xml:space="preserve">Т.В. </w:t>
        </w:r>
        <w:proofErr w:type="spellStart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Алышева</w:t>
        </w:r>
        <w:proofErr w:type="spellEnd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 xml:space="preserve"> и др. ; </w:t>
        </w:r>
        <w:proofErr w:type="spellStart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Рец</w:t>
        </w:r>
        <w:proofErr w:type="spellEnd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.: Каф</w:t>
        </w:r>
        <w:proofErr w:type="gramStart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.</w:t>
        </w:r>
        <w:proofErr w:type="gramEnd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 xml:space="preserve"> </w:t>
        </w:r>
        <w:proofErr w:type="gramStart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с</w:t>
        </w:r>
        <w:proofErr w:type="gramEnd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 xml:space="preserve">пециальной психологии и коррекционной педагогики Московского </w:t>
        </w:r>
        <w:proofErr w:type="spellStart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гос</w:t>
        </w:r>
        <w:proofErr w:type="spellEnd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. обл. ун-та, В.В. Ткачева: олигофренопедагогика. - М.: Дрофа, 2009</w:t>
        </w:r>
      </w:hyperlink>
    </w:p>
    <w:p w:rsidR="004707ED" w:rsidRPr="004707ED" w:rsidRDefault="004707ED" w:rsidP="004707ED">
      <w:pPr>
        <w:pStyle w:val="a3"/>
        <w:ind w:left="142"/>
        <w:rPr>
          <w:color w:val="000000" w:themeColor="text1"/>
          <w:sz w:val="28"/>
          <w:szCs w:val="28"/>
        </w:rPr>
      </w:pPr>
      <w:r w:rsidRPr="004707ED">
        <w:rPr>
          <w:color w:val="000000" w:themeColor="text1"/>
          <w:sz w:val="28"/>
          <w:szCs w:val="28"/>
        </w:rPr>
        <w:t>2.</w:t>
      </w:r>
      <w:r w:rsidRPr="004707ED">
        <w:rPr>
          <w:sz w:val="28"/>
          <w:szCs w:val="28"/>
        </w:rPr>
        <w:t xml:space="preserve"> </w:t>
      </w:r>
      <w:hyperlink r:id="rId7" w:history="1">
        <w:proofErr w:type="spellStart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Ахутина</w:t>
        </w:r>
        <w:proofErr w:type="spellEnd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 xml:space="preserve"> Т.В.: Преодоление трудностей учения: нейропсихологический подход. - СПб</w:t>
        </w:r>
        <w:proofErr w:type="gramStart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 xml:space="preserve">.: </w:t>
        </w:r>
        <w:proofErr w:type="gramEnd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Питер, 2008</w:t>
        </w:r>
      </w:hyperlink>
    </w:p>
    <w:p w:rsidR="004707ED" w:rsidRPr="004707ED" w:rsidRDefault="004707ED" w:rsidP="004707ED">
      <w:pPr>
        <w:pStyle w:val="a3"/>
        <w:ind w:left="142"/>
        <w:rPr>
          <w:color w:val="000000" w:themeColor="text1"/>
          <w:sz w:val="28"/>
          <w:szCs w:val="28"/>
        </w:rPr>
      </w:pPr>
      <w:r w:rsidRPr="004707ED">
        <w:rPr>
          <w:sz w:val="28"/>
          <w:szCs w:val="28"/>
        </w:rPr>
        <w:t xml:space="preserve">3.  В.Путин «На встрече с финалистами ежегодного конкурса "Учитель года" 2012г» </w:t>
      </w:r>
      <w:hyperlink r:id="rId8" w:history="1">
        <w:r w:rsidRPr="004707ED">
          <w:rPr>
            <w:rStyle w:val="a7"/>
            <w:color w:val="000000" w:themeColor="text1"/>
            <w:sz w:val="28"/>
            <w:szCs w:val="28"/>
            <w:u w:val="none"/>
          </w:rPr>
          <w:t>http://www.rg.ru/2012/10/04/uchitel.html</w:t>
        </w:r>
      </w:hyperlink>
    </w:p>
    <w:p w:rsidR="004707ED" w:rsidRPr="004707ED" w:rsidRDefault="004707ED" w:rsidP="004707ED">
      <w:pPr>
        <w:pStyle w:val="a3"/>
        <w:ind w:left="142"/>
        <w:rPr>
          <w:color w:val="000000" w:themeColor="text1"/>
          <w:sz w:val="28"/>
          <w:szCs w:val="28"/>
        </w:rPr>
      </w:pPr>
      <w:r w:rsidRPr="004707ED">
        <w:rPr>
          <w:sz w:val="28"/>
          <w:szCs w:val="28"/>
        </w:rPr>
        <w:t xml:space="preserve">4. </w:t>
      </w:r>
      <w:hyperlink r:id="rId9" w:history="1">
        <w:proofErr w:type="spellStart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Екжанова</w:t>
        </w:r>
        <w:proofErr w:type="spellEnd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 xml:space="preserve"> Е.А.: Контроль знаний в системе коррекционного обучения. - М.: Дрофа, 2008</w:t>
        </w:r>
      </w:hyperlink>
    </w:p>
    <w:p w:rsidR="004707ED" w:rsidRPr="004707ED" w:rsidRDefault="004707ED" w:rsidP="004707ED">
      <w:pPr>
        <w:pStyle w:val="a3"/>
        <w:ind w:left="142"/>
        <w:rPr>
          <w:color w:val="000000" w:themeColor="text1"/>
          <w:sz w:val="28"/>
          <w:szCs w:val="28"/>
        </w:rPr>
      </w:pPr>
      <w:r w:rsidRPr="004707ED">
        <w:rPr>
          <w:color w:val="000000" w:themeColor="text1"/>
          <w:sz w:val="28"/>
          <w:szCs w:val="28"/>
        </w:rPr>
        <w:t xml:space="preserve">5. </w:t>
      </w:r>
      <w:hyperlink r:id="rId10" w:history="1">
        <w:proofErr w:type="spellStart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>Жигорева</w:t>
        </w:r>
        <w:proofErr w:type="spellEnd"/>
        <w:r w:rsidRPr="004707ED">
          <w:rPr>
            <w:rStyle w:val="a7"/>
            <w:color w:val="000000" w:themeColor="text1"/>
            <w:sz w:val="28"/>
            <w:szCs w:val="28"/>
            <w:u w:val="none"/>
          </w:rPr>
          <w:t xml:space="preserve"> М.В.: Дети с комплексными нарушениями в развитии: педагогическая помощь. - М.: Академия, 2008</w:t>
        </w:r>
      </w:hyperlink>
    </w:p>
    <w:p w:rsidR="004707ED" w:rsidRPr="004707ED" w:rsidRDefault="004707ED" w:rsidP="004707ED">
      <w:pPr>
        <w:spacing w:after="0" w:line="360" w:lineRule="auto"/>
        <w:ind w:left="142" w:right="-143"/>
        <w:jc w:val="both"/>
        <w:rPr>
          <w:rFonts w:ascii="Times New Roman" w:hAnsi="Times New Roman" w:cs="Times New Roman"/>
          <w:sz w:val="28"/>
          <w:szCs w:val="28"/>
        </w:rPr>
      </w:pPr>
      <w:r w:rsidRPr="00470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Pr="004707ED">
        <w:rPr>
          <w:rFonts w:ascii="Times New Roman" w:hAnsi="Times New Roman" w:cs="Times New Roman"/>
          <w:sz w:val="28"/>
          <w:szCs w:val="28"/>
        </w:rPr>
        <w:t>  Виноградов В.В. Стилистика. Теория поэтической речи. Поэтика. – М., 1959.</w:t>
      </w:r>
    </w:p>
    <w:p w:rsidR="004707ED" w:rsidRPr="004707ED" w:rsidRDefault="004707ED" w:rsidP="004707ED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7ED">
        <w:rPr>
          <w:rFonts w:ascii="Times New Roman" w:hAnsi="Times New Roman" w:cs="Times New Roman"/>
          <w:sz w:val="28"/>
          <w:szCs w:val="28"/>
        </w:rPr>
        <w:t xml:space="preserve">7.  </w:t>
      </w:r>
      <w:r w:rsidRPr="0047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Е.С. </w:t>
      </w:r>
      <w:proofErr w:type="spellStart"/>
      <w:r w:rsidRPr="004707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</w:t>
      </w:r>
      <w:proofErr w:type="spellEnd"/>
      <w:r w:rsidRPr="0047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«Новые педагогические и информационные технологии в системе образования», – М.: </w:t>
      </w:r>
      <w:proofErr w:type="spellStart"/>
      <w:r w:rsidRPr="004707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</w:t>
      </w:r>
      <w:proofErr w:type="spellEnd"/>
      <w:r w:rsidRPr="004707ED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 «Академия», 2009.</w:t>
      </w:r>
    </w:p>
    <w:p w:rsidR="004707ED" w:rsidRPr="004707ED" w:rsidRDefault="004707ED" w:rsidP="004707ED">
      <w:pPr>
        <w:spacing w:before="100" w:beforeAutospacing="1" w:after="100" w:afterAutospacing="1" w:line="240" w:lineRule="auto"/>
        <w:ind w:lef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7ED">
        <w:rPr>
          <w:rFonts w:ascii="Times New Roman" w:hAnsi="Times New Roman" w:cs="Times New Roman"/>
          <w:sz w:val="28"/>
          <w:szCs w:val="28"/>
        </w:rPr>
        <w:t>8.</w:t>
      </w:r>
      <w:r w:rsidRPr="0047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hyperlink r:id="rId11" w:history="1"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Отв. ред.: Т.А. Алтухова и др.: Письмо и чтение: трудности обучения младших школьников. Выявление, профилактика и коррекция. - Белгород: </w:t>
        </w:r>
        <w:proofErr w:type="spellStart"/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БелГУ</w:t>
        </w:r>
        <w:proofErr w:type="spellEnd"/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, 2008</w:t>
        </w:r>
      </w:hyperlink>
    </w:p>
    <w:p w:rsidR="004707ED" w:rsidRPr="004707ED" w:rsidRDefault="004707ED" w:rsidP="004707ED">
      <w:pPr>
        <w:spacing w:before="100" w:beforeAutospacing="1" w:after="100" w:afterAutospacing="1" w:line="240" w:lineRule="auto"/>
        <w:ind w:lef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 </w:t>
      </w:r>
      <w:hyperlink r:id="rId12" w:history="1">
        <w:proofErr w:type="spellStart"/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Зикеев</w:t>
        </w:r>
        <w:proofErr w:type="spellEnd"/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А.Г.: Развитие речи учащихся специальных коррекционных образовательных учреждений. - М.: Академия, 2007</w:t>
        </w:r>
      </w:hyperlink>
    </w:p>
    <w:p w:rsidR="004707ED" w:rsidRPr="004707ED" w:rsidRDefault="004707ED" w:rsidP="004707ED">
      <w:pPr>
        <w:spacing w:before="100" w:beforeAutospacing="1" w:after="100" w:afterAutospacing="1" w:line="240" w:lineRule="auto"/>
        <w:ind w:lef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hyperlink r:id="rId13" w:history="1">
        <w:proofErr w:type="spellStart"/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Разенкова</w:t>
        </w:r>
        <w:proofErr w:type="spellEnd"/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Ю.А.: Система ранней помощи. - М.: Карапуз, 2011</w:t>
        </w:r>
      </w:hyperlink>
    </w:p>
    <w:p w:rsidR="004707ED" w:rsidRPr="004707ED" w:rsidRDefault="004707ED" w:rsidP="004707ED">
      <w:pPr>
        <w:spacing w:before="100" w:beforeAutospacing="1" w:after="100" w:afterAutospacing="1" w:line="240" w:lineRule="auto"/>
        <w:ind w:lef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7ED">
        <w:rPr>
          <w:color w:val="000000" w:themeColor="text1"/>
          <w:sz w:val="28"/>
          <w:szCs w:val="28"/>
        </w:rPr>
        <w:t>11</w:t>
      </w:r>
      <w:r w:rsidRPr="00470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4707ED">
        <w:rPr>
          <w:rFonts w:ascii="Times New Roman" w:hAnsi="Times New Roman" w:cs="Times New Roman"/>
          <w:sz w:val="28"/>
          <w:szCs w:val="28"/>
        </w:rPr>
        <w:t>     Б.А. Исаев. Социология</w:t>
      </w:r>
      <w:proofErr w:type="gramStart"/>
      <w:r w:rsidRPr="004707E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707ED">
        <w:rPr>
          <w:rFonts w:ascii="Times New Roman" w:hAnsi="Times New Roman" w:cs="Times New Roman"/>
          <w:sz w:val="28"/>
          <w:szCs w:val="28"/>
        </w:rPr>
        <w:t xml:space="preserve"> Санкт-Петербург 2010.</w:t>
      </w:r>
    </w:p>
    <w:p w:rsidR="004707ED" w:rsidRPr="00B63903" w:rsidRDefault="004707ED" w:rsidP="004707ED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07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12. </w:t>
      </w:r>
      <w:hyperlink r:id="rId14" w:history="1"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 ред. проф. </w:t>
        </w:r>
        <w:proofErr w:type="spellStart"/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Л.П.Крившенко</w:t>
        </w:r>
        <w:proofErr w:type="spellEnd"/>
        <w:r w:rsidRPr="004707ED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 Педагогика. - М: Проспект, 2010</w:t>
        </w:r>
      </w:hyperlink>
    </w:p>
    <w:p w:rsidR="004707ED" w:rsidRPr="00B63903" w:rsidRDefault="004707ED" w:rsidP="004707ED">
      <w:pPr>
        <w:spacing w:after="0" w:line="360" w:lineRule="auto"/>
        <w:ind w:left="142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A22525" w:rsidRPr="00B63903" w:rsidRDefault="00A22525" w:rsidP="00A22525">
      <w:pPr>
        <w:spacing w:after="0" w:line="360" w:lineRule="auto"/>
        <w:ind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332697" w:rsidRDefault="00332697" w:rsidP="00332697">
      <w:pPr>
        <w:pStyle w:val="a3"/>
        <w:tabs>
          <w:tab w:val="left" w:pos="993"/>
        </w:tabs>
        <w:ind w:right="6520" w:firstLine="851"/>
        <w:jc w:val="both"/>
      </w:pPr>
    </w:p>
    <w:sectPr w:rsidR="00332697" w:rsidSect="00F22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12B7"/>
    <w:multiLevelType w:val="multilevel"/>
    <w:tmpl w:val="625A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90F66"/>
    <w:multiLevelType w:val="multilevel"/>
    <w:tmpl w:val="CF466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D5892"/>
    <w:multiLevelType w:val="hybridMultilevel"/>
    <w:tmpl w:val="42F07B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03CBE"/>
    <w:multiLevelType w:val="multilevel"/>
    <w:tmpl w:val="1BC4A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A025B0"/>
    <w:multiLevelType w:val="hybridMultilevel"/>
    <w:tmpl w:val="317A9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12ADE"/>
    <w:multiLevelType w:val="multilevel"/>
    <w:tmpl w:val="5EBA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A50B66"/>
    <w:multiLevelType w:val="hybridMultilevel"/>
    <w:tmpl w:val="F6F84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C463F"/>
    <w:multiLevelType w:val="multilevel"/>
    <w:tmpl w:val="2AFA3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6D386B"/>
    <w:multiLevelType w:val="hybridMultilevel"/>
    <w:tmpl w:val="63504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6037AB"/>
    <w:multiLevelType w:val="hybridMultilevel"/>
    <w:tmpl w:val="8E062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C675A4"/>
    <w:multiLevelType w:val="multilevel"/>
    <w:tmpl w:val="AE80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724598"/>
    <w:multiLevelType w:val="multilevel"/>
    <w:tmpl w:val="3500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6E6034"/>
    <w:multiLevelType w:val="multilevel"/>
    <w:tmpl w:val="EC32D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EF7A16"/>
    <w:multiLevelType w:val="multilevel"/>
    <w:tmpl w:val="FE826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6F7E0E"/>
    <w:multiLevelType w:val="multilevel"/>
    <w:tmpl w:val="72769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FA4D21"/>
    <w:multiLevelType w:val="hybridMultilevel"/>
    <w:tmpl w:val="7390D3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5E26FC"/>
    <w:multiLevelType w:val="multilevel"/>
    <w:tmpl w:val="79CE4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114FC9"/>
    <w:multiLevelType w:val="hybridMultilevel"/>
    <w:tmpl w:val="31482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5272F3"/>
    <w:multiLevelType w:val="multilevel"/>
    <w:tmpl w:val="56A0C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534794"/>
    <w:multiLevelType w:val="hybridMultilevel"/>
    <w:tmpl w:val="7F16F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9E3ECD"/>
    <w:multiLevelType w:val="hybridMultilevel"/>
    <w:tmpl w:val="E0084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1"/>
  </w:num>
  <w:num w:numId="5">
    <w:abstractNumId w:val="7"/>
  </w:num>
  <w:num w:numId="6">
    <w:abstractNumId w:val="0"/>
  </w:num>
  <w:num w:numId="7">
    <w:abstractNumId w:val="18"/>
  </w:num>
  <w:num w:numId="8">
    <w:abstractNumId w:val="5"/>
  </w:num>
  <w:num w:numId="9">
    <w:abstractNumId w:val="14"/>
  </w:num>
  <w:num w:numId="10">
    <w:abstractNumId w:val="12"/>
  </w:num>
  <w:num w:numId="11">
    <w:abstractNumId w:val="11"/>
  </w:num>
  <w:num w:numId="12">
    <w:abstractNumId w:val="10"/>
  </w:num>
  <w:num w:numId="13">
    <w:abstractNumId w:val="4"/>
  </w:num>
  <w:num w:numId="14">
    <w:abstractNumId w:val="15"/>
  </w:num>
  <w:num w:numId="15">
    <w:abstractNumId w:val="17"/>
  </w:num>
  <w:num w:numId="16">
    <w:abstractNumId w:val="20"/>
  </w:num>
  <w:num w:numId="17">
    <w:abstractNumId w:val="9"/>
  </w:num>
  <w:num w:numId="18">
    <w:abstractNumId w:val="8"/>
  </w:num>
  <w:num w:numId="19">
    <w:abstractNumId w:val="2"/>
  </w:num>
  <w:num w:numId="20">
    <w:abstractNumId w:val="19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250"/>
    <w:rsid w:val="0000647F"/>
    <w:rsid w:val="0001099E"/>
    <w:rsid w:val="00020C2E"/>
    <w:rsid w:val="00030A19"/>
    <w:rsid w:val="000B5E0F"/>
    <w:rsid w:val="00100DFD"/>
    <w:rsid w:val="00194283"/>
    <w:rsid w:val="001E0B67"/>
    <w:rsid w:val="00232D88"/>
    <w:rsid w:val="00253F0C"/>
    <w:rsid w:val="002862EF"/>
    <w:rsid w:val="002B6227"/>
    <w:rsid w:val="00300BD3"/>
    <w:rsid w:val="00311B2B"/>
    <w:rsid w:val="00332697"/>
    <w:rsid w:val="00355B6D"/>
    <w:rsid w:val="00391353"/>
    <w:rsid w:val="003A1115"/>
    <w:rsid w:val="003A157D"/>
    <w:rsid w:val="00410B7A"/>
    <w:rsid w:val="00422724"/>
    <w:rsid w:val="004707ED"/>
    <w:rsid w:val="004B6708"/>
    <w:rsid w:val="0050606A"/>
    <w:rsid w:val="00572FC2"/>
    <w:rsid w:val="005762B4"/>
    <w:rsid w:val="005D4176"/>
    <w:rsid w:val="005F3D87"/>
    <w:rsid w:val="00630378"/>
    <w:rsid w:val="00642D95"/>
    <w:rsid w:val="0065266D"/>
    <w:rsid w:val="006B5B21"/>
    <w:rsid w:val="006C1995"/>
    <w:rsid w:val="006D3FF3"/>
    <w:rsid w:val="006E6A38"/>
    <w:rsid w:val="007538FD"/>
    <w:rsid w:val="00780AF2"/>
    <w:rsid w:val="007949F2"/>
    <w:rsid w:val="00801B6D"/>
    <w:rsid w:val="00811731"/>
    <w:rsid w:val="00895A35"/>
    <w:rsid w:val="00963023"/>
    <w:rsid w:val="00985CF8"/>
    <w:rsid w:val="009D7CF0"/>
    <w:rsid w:val="00A12EB2"/>
    <w:rsid w:val="00A22525"/>
    <w:rsid w:val="00A26F80"/>
    <w:rsid w:val="00A3302C"/>
    <w:rsid w:val="00A43A92"/>
    <w:rsid w:val="00AD392F"/>
    <w:rsid w:val="00AF006D"/>
    <w:rsid w:val="00B34610"/>
    <w:rsid w:val="00B85C12"/>
    <w:rsid w:val="00B93F89"/>
    <w:rsid w:val="00BA7131"/>
    <w:rsid w:val="00C30018"/>
    <w:rsid w:val="00C4487F"/>
    <w:rsid w:val="00C63067"/>
    <w:rsid w:val="00CB45BC"/>
    <w:rsid w:val="00CF7B58"/>
    <w:rsid w:val="00D055DA"/>
    <w:rsid w:val="00D65851"/>
    <w:rsid w:val="00D73F7C"/>
    <w:rsid w:val="00DA5845"/>
    <w:rsid w:val="00E21714"/>
    <w:rsid w:val="00E4706D"/>
    <w:rsid w:val="00E52923"/>
    <w:rsid w:val="00E75450"/>
    <w:rsid w:val="00E926FA"/>
    <w:rsid w:val="00EC541C"/>
    <w:rsid w:val="00ED3F6D"/>
    <w:rsid w:val="00EE3250"/>
    <w:rsid w:val="00F2255A"/>
    <w:rsid w:val="00FF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3067"/>
  </w:style>
  <w:style w:type="character" w:customStyle="1" w:styleId="butback">
    <w:name w:val="butback"/>
    <w:basedOn w:val="a0"/>
    <w:rsid w:val="00D73F7C"/>
  </w:style>
  <w:style w:type="character" w:customStyle="1" w:styleId="submenu-table">
    <w:name w:val="submenu-table"/>
    <w:basedOn w:val="a0"/>
    <w:rsid w:val="00D73F7C"/>
  </w:style>
  <w:style w:type="paragraph" w:styleId="a4">
    <w:name w:val="List Paragraph"/>
    <w:basedOn w:val="a"/>
    <w:uiPriority w:val="34"/>
    <w:qFormat/>
    <w:rsid w:val="007538FD"/>
    <w:pPr>
      <w:ind w:left="720"/>
      <w:contextualSpacing/>
    </w:pPr>
  </w:style>
  <w:style w:type="character" w:styleId="a5">
    <w:name w:val="Strong"/>
    <w:basedOn w:val="a0"/>
    <w:uiPriority w:val="22"/>
    <w:qFormat/>
    <w:rsid w:val="00A43A92"/>
    <w:rPr>
      <w:b/>
      <w:bCs/>
    </w:rPr>
  </w:style>
  <w:style w:type="character" w:styleId="a6">
    <w:name w:val="Emphasis"/>
    <w:basedOn w:val="a0"/>
    <w:uiPriority w:val="20"/>
    <w:qFormat/>
    <w:rsid w:val="00A43A92"/>
    <w:rPr>
      <w:i/>
      <w:iCs/>
    </w:rPr>
  </w:style>
  <w:style w:type="character" w:styleId="a7">
    <w:name w:val="Hyperlink"/>
    <w:basedOn w:val="a0"/>
    <w:uiPriority w:val="99"/>
    <w:unhideWhenUsed/>
    <w:rsid w:val="004707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.ru/2012/10/04/uchitel.html" TargetMode="External"/><Relationship Id="rId13" Type="http://schemas.openxmlformats.org/officeDocument/2006/relationships/hyperlink" Target="http://2dip.ru/%D1%81%D0%BF%D0%B8%D1%81%D0%BE%D0%BA_%D0%BB%D0%B8%D1%82%D0%B5%D1%80%D0%B0%D1%82%D1%83%D1%80%D1%8B/136420/" TargetMode="External"/><Relationship Id="rId3" Type="http://schemas.openxmlformats.org/officeDocument/2006/relationships/styles" Target="styles.xml"/><Relationship Id="rId7" Type="http://schemas.openxmlformats.org/officeDocument/2006/relationships/hyperlink" Target="http://2dip.ru/%D1%81%D0%BF%D0%B8%D1%81%D0%BE%D0%BA_%D0%BB%D0%B8%D1%82%D0%B5%D1%80%D0%B0%D1%82%D1%83%D1%80%D1%8B/8976/" TargetMode="External"/><Relationship Id="rId12" Type="http://schemas.openxmlformats.org/officeDocument/2006/relationships/hyperlink" Target="http://2dip.ru/%D1%81%D0%BF%D0%B8%D1%81%D0%BE%D0%BA_%D0%BB%D0%B8%D1%82%D0%B5%D1%80%D0%B0%D1%82%D1%83%D1%80%D1%8B/130030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2dip.ru/%D1%81%D0%BF%D0%B8%D1%81%D0%BE%D0%BA_%D0%BB%D0%B8%D1%82%D0%B5%D1%80%D0%B0%D1%82%D1%83%D1%80%D1%8B/111717/" TargetMode="External"/><Relationship Id="rId11" Type="http://schemas.openxmlformats.org/officeDocument/2006/relationships/hyperlink" Target="http://2dip.ru/%D1%81%D0%BF%D0%B8%D1%81%D0%BE%D0%BA_%D0%BB%D0%B8%D1%82%D0%B5%D1%80%D0%B0%D1%82%D1%83%D1%80%D1%8B/97751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2dip.ru/%D1%81%D0%BF%D0%B8%D1%81%D0%BE%D0%BA_%D0%BB%D0%B8%D1%82%D0%B5%D1%80%D0%B0%D1%82%D1%83%D1%80%D1%8B/1305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dip.ru/%D1%81%D0%BF%D0%B8%D1%81%D0%BE%D0%BA_%D0%BB%D0%B8%D1%82%D0%B5%D1%80%D0%B0%D1%82%D1%83%D1%80%D1%8B/111723/" TargetMode="External"/><Relationship Id="rId14" Type="http://schemas.openxmlformats.org/officeDocument/2006/relationships/hyperlink" Target="http://2dip.ru/%D1%81%D0%BF%D0%B8%D1%81%D0%BE%D0%BA_%D0%BB%D0%B8%D1%82%D0%B5%D1%80%D0%B0%D1%82%D1%83%D1%80%D1%8B/176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64CC2-27BD-4B69-800A-ACB39075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15</Pages>
  <Words>4210</Words>
  <Characters>24002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Globo</dc:creator>
  <cp:lastModifiedBy>User</cp:lastModifiedBy>
  <cp:revision>11</cp:revision>
  <dcterms:created xsi:type="dcterms:W3CDTF">2014-01-19T10:12:00Z</dcterms:created>
  <dcterms:modified xsi:type="dcterms:W3CDTF">2015-06-01T17:54:00Z</dcterms:modified>
</cp:coreProperties>
</file>