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CB" w:rsidRDefault="00315ACB" w:rsidP="00315ACB">
      <w:pPr>
        <w:spacing w:before="0" w:beforeAutospacing="0" w:after="0" w:afterAutospacing="0"/>
        <w:ind w:firstLine="709"/>
        <w:jc w:val="center"/>
        <w:rPr>
          <w:szCs w:val="28"/>
          <w:lang w:val="ru-RU"/>
        </w:rPr>
      </w:pPr>
      <w:r>
        <w:rPr>
          <w:szCs w:val="28"/>
          <w:lang w:val="ru-RU"/>
        </w:rPr>
        <w:t xml:space="preserve">Муниципальное бюджетное общеобразовательное учреждение </w:t>
      </w:r>
    </w:p>
    <w:p w:rsidR="00315ACB" w:rsidRDefault="00315ACB" w:rsidP="00315ACB">
      <w:pPr>
        <w:spacing w:before="0" w:beforeAutospacing="0" w:after="0" w:afterAutospacing="0"/>
        <w:ind w:firstLine="709"/>
        <w:jc w:val="center"/>
        <w:rPr>
          <w:szCs w:val="28"/>
          <w:lang w:val="ru-RU"/>
        </w:rPr>
      </w:pPr>
      <w:r>
        <w:rPr>
          <w:szCs w:val="28"/>
          <w:lang w:val="ru-RU"/>
        </w:rPr>
        <w:t>«Средняя общеобразовательная школа № 25 г. Салаира»</w:t>
      </w:r>
    </w:p>
    <w:p w:rsidR="00315ACB" w:rsidRDefault="00315ACB" w:rsidP="00315ACB">
      <w:pPr>
        <w:spacing w:before="0" w:beforeAutospacing="0" w:after="0" w:afterAutospacing="0"/>
        <w:ind w:firstLine="709"/>
        <w:jc w:val="center"/>
        <w:rPr>
          <w:szCs w:val="28"/>
          <w:lang w:val="ru-RU"/>
        </w:rPr>
      </w:pPr>
    </w:p>
    <w:p w:rsidR="00315ACB" w:rsidRDefault="00315ACB" w:rsidP="00315ACB">
      <w:pPr>
        <w:spacing w:before="0" w:beforeAutospacing="0" w:after="0" w:afterAutospacing="0"/>
        <w:ind w:firstLine="709"/>
        <w:jc w:val="center"/>
        <w:rPr>
          <w:sz w:val="28"/>
          <w:szCs w:val="28"/>
          <w:lang w:val="ru-RU"/>
        </w:rPr>
      </w:pPr>
    </w:p>
    <w:p w:rsidR="00315ACB" w:rsidRDefault="00315ACB" w:rsidP="00315ACB">
      <w:pPr>
        <w:spacing w:before="0" w:beforeAutospacing="0" w:after="0" w:afterAutospacing="0"/>
        <w:ind w:firstLine="709"/>
        <w:jc w:val="center"/>
        <w:rPr>
          <w:sz w:val="28"/>
          <w:szCs w:val="28"/>
          <w:lang w:val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637"/>
        <w:gridCol w:w="4110"/>
      </w:tblGrid>
      <w:tr w:rsidR="00315ACB" w:rsidRPr="00C63E29" w:rsidTr="0089525B">
        <w:trPr>
          <w:trHeight w:val="1934"/>
        </w:trPr>
        <w:tc>
          <w:tcPr>
            <w:tcW w:w="5637" w:type="dxa"/>
            <w:shd w:val="clear" w:color="auto" w:fill="auto"/>
            <w:hideMark/>
          </w:tcPr>
          <w:p w:rsidR="00315ACB" w:rsidRPr="0089525B" w:rsidRDefault="00315ACB" w:rsidP="0056509E">
            <w:pPr>
              <w:spacing w:before="0" w:beforeAutospacing="0" w:after="0" w:afterAutospacing="0"/>
              <w:rPr>
                <w:szCs w:val="28"/>
                <w:lang w:val="ru-RU"/>
              </w:rPr>
            </w:pPr>
            <w:r w:rsidRPr="0089525B">
              <w:rPr>
                <w:szCs w:val="28"/>
                <w:lang w:val="ru-RU"/>
              </w:rPr>
              <w:t>Согласовано:</w:t>
            </w:r>
          </w:p>
          <w:p w:rsidR="00315ACB" w:rsidRPr="0089525B" w:rsidRDefault="00315ACB" w:rsidP="0056509E">
            <w:pPr>
              <w:spacing w:before="0" w:beforeAutospacing="0" w:after="0" w:afterAutospacing="0"/>
              <w:rPr>
                <w:szCs w:val="28"/>
                <w:lang w:val="ru-RU"/>
              </w:rPr>
            </w:pPr>
            <w:r w:rsidRPr="0089525B">
              <w:rPr>
                <w:szCs w:val="28"/>
                <w:lang w:val="ru-RU"/>
              </w:rPr>
              <w:t>Председатель Управляющего совета</w:t>
            </w:r>
          </w:p>
          <w:p w:rsidR="00315ACB" w:rsidRPr="0089525B" w:rsidRDefault="00315ACB" w:rsidP="0056509E">
            <w:pPr>
              <w:spacing w:before="0" w:beforeAutospacing="0" w:after="0" w:afterAutospacing="0"/>
              <w:rPr>
                <w:szCs w:val="28"/>
                <w:lang w:val="ru-RU"/>
              </w:rPr>
            </w:pPr>
            <w:r w:rsidRPr="0089525B">
              <w:rPr>
                <w:szCs w:val="28"/>
                <w:lang w:val="ru-RU"/>
              </w:rPr>
              <w:t>___________________Е.А. Пашков</w:t>
            </w:r>
            <w:r w:rsidR="0089525B" w:rsidRPr="0089525B">
              <w:rPr>
                <w:szCs w:val="28"/>
                <w:lang w:val="ru-RU"/>
              </w:rPr>
              <w:t xml:space="preserve">                              </w:t>
            </w:r>
          </w:p>
          <w:p w:rsidR="00315ACB" w:rsidRPr="0089525B" w:rsidRDefault="00315ACB" w:rsidP="00C63E29">
            <w:pPr>
              <w:spacing w:before="0" w:beforeAutospacing="0" w:after="0" w:afterAutospacing="0"/>
              <w:rPr>
                <w:szCs w:val="28"/>
                <w:u w:val="single"/>
                <w:lang w:val="ru-RU"/>
              </w:rPr>
            </w:pPr>
            <w:r w:rsidRPr="0089525B">
              <w:rPr>
                <w:szCs w:val="28"/>
              </w:rPr>
              <w:t xml:space="preserve">Протокол № </w:t>
            </w:r>
            <w:r w:rsidR="00C63E29">
              <w:rPr>
                <w:szCs w:val="28"/>
                <w:lang w:val="ru-RU"/>
              </w:rPr>
              <w:t>1</w:t>
            </w:r>
            <w:r w:rsidRPr="0089525B">
              <w:rPr>
                <w:szCs w:val="28"/>
              </w:rPr>
              <w:t xml:space="preserve"> от </w:t>
            </w:r>
            <w:r w:rsidR="0089525B" w:rsidRPr="0089525B">
              <w:rPr>
                <w:szCs w:val="28"/>
                <w:lang w:val="ru-RU"/>
              </w:rPr>
              <w:t>2</w:t>
            </w:r>
            <w:r w:rsidR="00C63E29">
              <w:rPr>
                <w:szCs w:val="28"/>
                <w:lang w:val="ru-RU"/>
              </w:rPr>
              <w:t>9</w:t>
            </w:r>
            <w:r w:rsidRPr="0089525B">
              <w:rPr>
                <w:szCs w:val="28"/>
                <w:lang w:val="ru-RU"/>
              </w:rPr>
              <w:t>.0</w:t>
            </w:r>
            <w:r w:rsidR="00C63E29">
              <w:rPr>
                <w:szCs w:val="28"/>
                <w:lang w:val="ru-RU"/>
              </w:rPr>
              <w:t>8</w:t>
            </w:r>
            <w:r w:rsidRPr="0089525B">
              <w:rPr>
                <w:szCs w:val="28"/>
                <w:lang w:val="ru-RU"/>
              </w:rPr>
              <w:t>.202</w:t>
            </w:r>
            <w:r w:rsidR="0089525B" w:rsidRPr="0089525B">
              <w:rPr>
                <w:szCs w:val="28"/>
                <w:lang w:val="ru-RU"/>
              </w:rPr>
              <w:t>5</w:t>
            </w:r>
            <w:r w:rsidRPr="0089525B">
              <w:rPr>
                <w:szCs w:val="28"/>
                <w:lang w:val="ru-RU"/>
              </w:rPr>
              <w:t>г.</w:t>
            </w:r>
          </w:p>
        </w:tc>
        <w:tc>
          <w:tcPr>
            <w:tcW w:w="4110" w:type="dxa"/>
            <w:shd w:val="clear" w:color="auto" w:fill="auto"/>
            <w:hideMark/>
          </w:tcPr>
          <w:p w:rsidR="00315ACB" w:rsidRPr="0089525B" w:rsidRDefault="00315ACB" w:rsidP="0056509E">
            <w:pPr>
              <w:spacing w:before="0" w:beforeAutospacing="0" w:after="0" w:afterAutospacing="0"/>
              <w:rPr>
                <w:szCs w:val="28"/>
                <w:lang w:val="ru-RU"/>
              </w:rPr>
            </w:pPr>
            <w:r w:rsidRPr="0089525B">
              <w:rPr>
                <w:szCs w:val="28"/>
                <w:lang w:val="ru-RU"/>
              </w:rPr>
              <w:t>Утверждаю:</w:t>
            </w:r>
          </w:p>
          <w:p w:rsidR="00315ACB" w:rsidRPr="0089525B" w:rsidRDefault="00315ACB" w:rsidP="0056509E">
            <w:pPr>
              <w:spacing w:before="0" w:beforeAutospacing="0" w:after="0" w:afterAutospacing="0"/>
              <w:rPr>
                <w:szCs w:val="28"/>
                <w:lang w:val="ru-RU"/>
              </w:rPr>
            </w:pPr>
            <w:r w:rsidRPr="0089525B">
              <w:rPr>
                <w:szCs w:val="28"/>
                <w:lang w:val="ru-RU"/>
              </w:rPr>
              <w:t>МБОУ «СОШ № 25 г. Салаира»</w:t>
            </w:r>
          </w:p>
          <w:p w:rsidR="00315ACB" w:rsidRPr="0089525B" w:rsidRDefault="00315ACB" w:rsidP="0056509E">
            <w:pPr>
              <w:spacing w:before="0" w:beforeAutospacing="0" w:after="0" w:afterAutospacing="0"/>
              <w:rPr>
                <w:szCs w:val="28"/>
                <w:lang w:val="ru-RU"/>
              </w:rPr>
            </w:pPr>
            <w:r w:rsidRPr="0089525B">
              <w:rPr>
                <w:szCs w:val="28"/>
                <w:lang w:val="ru-RU"/>
              </w:rPr>
              <w:t>___________________Вагайцева Л.А.</w:t>
            </w:r>
          </w:p>
          <w:p w:rsidR="00315ACB" w:rsidRPr="0089525B" w:rsidRDefault="00315ACB" w:rsidP="00C63E29">
            <w:pPr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89525B">
              <w:rPr>
                <w:szCs w:val="28"/>
                <w:lang w:val="ru-RU"/>
              </w:rPr>
              <w:t xml:space="preserve">Приказ № </w:t>
            </w:r>
            <w:r w:rsidR="00C63E29">
              <w:rPr>
                <w:szCs w:val="28"/>
                <w:lang w:val="ru-RU"/>
              </w:rPr>
              <w:t>139</w:t>
            </w:r>
            <w:r w:rsidRPr="0089525B">
              <w:rPr>
                <w:szCs w:val="28"/>
                <w:lang w:val="ru-RU"/>
              </w:rPr>
              <w:t xml:space="preserve"> от </w:t>
            </w:r>
            <w:r w:rsidR="0089525B" w:rsidRPr="0089525B">
              <w:rPr>
                <w:szCs w:val="28"/>
                <w:lang w:val="ru-RU"/>
              </w:rPr>
              <w:t>2</w:t>
            </w:r>
            <w:r w:rsidR="00C63E29">
              <w:rPr>
                <w:szCs w:val="28"/>
                <w:lang w:val="ru-RU"/>
              </w:rPr>
              <w:t>9</w:t>
            </w:r>
            <w:r w:rsidRPr="0089525B">
              <w:rPr>
                <w:szCs w:val="28"/>
                <w:lang w:val="ru-RU"/>
              </w:rPr>
              <w:t>.0</w:t>
            </w:r>
            <w:r w:rsidR="00C63E29">
              <w:rPr>
                <w:szCs w:val="28"/>
                <w:lang w:val="ru-RU"/>
              </w:rPr>
              <w:t>8</w:t>
            </w:r>
            <w:r w:rsidRPr="0089525B">
              <w:rPr>
                <w:szCs w:val="28"/>
                <w:lang w:val="ru-RU"/>
              </w:rPr>
              <w:t>.202</w:t>
            </w:r>
            <w:r w:rsidR="0089525B" w:rsidRPr="0089525B">
              <w:rPr>
                <w:szCs w:val="28"/>
                <w:lang w:val="ru-RU"/>
              </w:rPr>
              <w:t>5</w:t>
            </w:r>
            <w:r w:rsidRPr="0089525B">
              <w:rPr>
                <w:szCs w:val="28"/>
                <w:lang w:val="ru-RU"/>
              </w:rPr>
              <w:t>г.</w:t>
            </w:r>
          </w:p>
        </w:tc>
      </w:tr>
    </w:tbl>
    <w:p w:rsidR="00B76989" w:rsidRDefault="00B76989" w:rsidP="001B1E3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23C0D" w:rsidRDefault="00223C0D" w:rsidP="001B1E3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23C0D" w:rsidRDefault="00223C0D" w:rsidP="001B1E3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23C0D" w:rsidRPr="00315ACB" w:rsidRDefault="00223C0D" w:rsidP="001B1E3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15ACB" w:rsidRDefault="00315ACB" w:rsidP="00315ACB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</w:t>
      </w:r>
    </w:p>
    <w:p w:rsidR="00B76989" w:rsidRDefault="00315ACB" w:rsidP="00315ACB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 организации образовательного процесса с применением электронного обучения и дистанционных образовательных технологий</w:t>
      </w:r>
    </w:p>
    <w:p w:rsidR="00315ACB" w:rsidRDefault="00315ACB" w:rsidP="00315ACB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15ACB" w:rsidRDefault="00315ACB" w:rsidP="00315ACB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15ACB" w:rsidRDefault="00315ACB" w:rsidP="00315ACB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15ACB" w:rsidRDefault="00315ACB" w:rsidP="00315ACB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15ACB" w:rsidRDefault="00315ACB" w:rsidP="00315ACB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15ACB" w:rsidRDefault="00315ACB" w:rsidP="00315ACB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15ACB" w:rsidRDefault="00315ACB" w:rsidP="00315ACB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15ACB" w:rsidRDefault="00315ACB" w:rsidP="00315ACB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15ACB" w:rsidRDefault="00315ACB" w:rsidP="00315ACB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15ACB" w:rsidRDefault="00315ACB" w:rsidP="00315ACB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15ACB" w:rsidRDefault="00315ACB" w:rsidP="00315ACB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15ACB" w:rsidRDefault="00315ACB" w:rsidP="00315ACB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15ACB" w:rsidRDefault="00315ACB" w:rsidP="00315ACB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15ACB" w:rsidRDefault="00315ACB" w:rsidP="00315ACB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15ACB" w:rsidRDefault="00315ACB" w:rsidP="00315ACB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15ACB" w:rsidRDefault="00315ACB" w:rsidP="00315ACB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15ACB" w:rsidRDefault="00315ACB" w:rsidP="00315ACB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15ACB" w:rsidRDefault="00315ACB" w:rsidP="00315ACB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15ACB" w:rsidRDefault="00315ACB" w:rsidP="00315ACB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15ACB" w:rsidRDefault="00315ACB" w:rsidP="00315ACB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15ACB" w:rsidRDefault="00315ACB" w:rsidP="00315ACB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15ACB" w:rsidRDefault="00315ACB" w:rsidP="00315ACB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15ACB" w:rsidRDefault="00315ACB" w:rsidP="00315ACB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15ACB" w:rsidRDefault="00315ACB" w:rsidP="00315ACB">
      <w:pPr>
        <w:spacing w:before="0" w:beforeAutospacing="0" w:after="0" w:afterAutospacing="0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15ACB" w:rsidRPr="0089525B" w:rsidRDefault="00315ACB" w:rsidP="00315ACB">
      <w:pPr>
        <w:spacing w:before="0" w:beforeAutospacing="0" w:after="0" w:afterAutospacing="0"/>
        <w:rPr>
          <w:szCs w:val="28"/>
          <w:lang w:val="ru-RU"/>
        </w:rPr>
      </w:pPr>
      <w:r w:rsidRPr="0089525B">
        <w:rPr>
          <w:szCs w:val="28"/>
          <w:lang w:val="ru-RU"/>
        </w:rPr>
        <w:t xml:space="preserve">Принято Педагогическим </w:t>
      </w:r>
      <w:r w:rsidR="00584501">
        <w:rPr>
          <w:szCs w:val="28"/>
          <w:lang w:val="ru-RU"/>
        </w:rPr>
        <w:t>с</w:t>
      </w:r>
      <w:r w:rsidRPr="0089525B">
        <w:rPr>
          <w:szCs w:val="28"/>
          <w:lang w:val="ru-RU"/>
        </w:rPr>
        <w:t>оветом</w:t>
      </w:r>
    </w:p>
    <w:p w:rsidR="00315ACB" w:rsidRPr="00315ACB" w:rsidRDefault="00315ACB" w:rsidP="00315ACB">
      <w:pPr>
        <w:spacing w:before="0" w:beforeAutospacing="0" w:after="0" w:afterAutospacing="0"/>
        <w:rPr>
          <w:szCs w:val="28"/>
          <w:lang w:val="ru-RU"/>
        </w:rPr>
      </w:pPr>
      <w:r w:rsidRPr="0089525B">
        <w:rPr>
          <w:szCs w:val="28"/>
          <w:lang w:val="ru-RU"/>
        </w:rPr>
        <w:t xml:space="preserve">Протокол № </w:t>
      </w:r>
      <w:r w:rsidR="00C63E29">
        <w:rPr>
          <w:szCs w:val="28"/>
          <w:lang w:val="ru-RU"/>
        </w:rPr>
        <w:t>1</w:t>
      </w:r>
      <w:r w:rsidRPr="0089525B">
        <w:rPr>
          <w:szCs w:val="28"/>
          <w:lang w:val="ru-RU"/>
        </w:rPr>
        <w:t xml:space="preserve"> от </w:t>
      </w:r>
      <w:r w:rsidR="00C63E29">
        <w:rPr>
          <w:szCs w:val="28"/>
          <w:lang w:val="ru-RU"/>
        </w:rPr>
        <w:t>28</w:t>
      </w:r>
      <w:r w:rsidRPr="0089525B">
        <w:rPr>
          <w:szCs w:val="28"/>
          <w:lang w:val="ru-RU"/>
        </w:rPr>
        <w:t>.0</w:t>
      </w:r>
      <w:r w:rsidR="00C63E29">
        <w:rPr>
          <w:szCs w:val="28"/>
          <w:lang w:val="ru-RU"/>
        </w:rPr>
        <w:t>8</w:t>
      </w:r>
      <w:r w:rsidRPr="0089525B">
        <w:rPr>
          <w:szCs w:val="28"/>
          <w:lang w:val="ru-RU"/>
        </w:rPr>
        <w:t>.202</w:t>
      </w:r>
      <w:r w:rsidR="0089525B" w:rsidRPr="0089525B">
        <w:rPr>
          <w:szCs w:val="28"/>
          <w:lang w:val="ru-RU"/>
        </w:rPr>
        <w:t>5</w:t>
      </w:r>
      <w:r w:rsidRPr="0089525B">
        <w:rPr>
          <w:szCs w:val="28"/>
          <w:lang w:val="ru-RU"/>
        </w:rPr>
        <w:t>г.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1. Общие положения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1.1. Положение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об организации образовательного процесса с применением электронного обучения и дистанционных образовательных технологий </w:t>
      </w:r>
      <w:r w:rsid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(далее Положение) 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в МБОУ </w:t>
      </w:r>
      <w:r w:rsidR="001B1E30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СОШ № </w:t>
      </w:r>
      <w:r w:rsid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25 г. Салаира» </w:t>
      </w:r>
      <w:r w:rsidR="001B1E30" w:rsidRPr="001B1E30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далее – </w:t>
      </w:r>
      <w:r w:rsidR="001B1E30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) регулирует порядок и правила организации и ведения образовательного процесса с применением электронного обучения, дистанционных образовательных технологий (далее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ДОТ) при реализации основных образовательных программ</w:t>
      </w:r>
      <w:r w:rsidR="00D02EEB">
        <w:rPr>
          <w:rFonts w:hAnsi="Times New Roman" w:cs="Times New Roman"/>
          <w:color w:val="000000"/>
          <w:sz w:val="24"/>
          <w:szCs w:val="24"/>
          <w:lang w:val="ru-RU"/>
        </w:rPr>
        <w:t>, в том числе при проведении учебных занятий, практик, промежуточной аттестации текущего контроля успеваемости и итоговой аттестации обучающихся в ходе реализации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D02EEB">
        <w:rPr>
          <w:rFonts w:hAnsi="Times New Roman" w:cs="Times New Roman"/>
          <w:color w:val="000000"/>
          <w:sz w:val="24"/>
          <w:szCs w:val="24"/>
          <w:lang w:val="ru-RU"/>
        </w:rPr>
        <w:t xml:space="preserve">основных образовательных программ и (или) 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дополнительных образовательных программ (далее – образовательные программы) или их частей.</w:t>
      </w:r>
    </w:p>
    <w:p w:rsidR="00B76989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1.2. Положение разработано в соответствии:</w:t>
      </w:r>
    </w:p>
    <w:p w:rsidR="00B76989" w:rsidRPr="001B1E30" w:rsidRDefault="00315ACB" w:rsidP="0089525B">
      <w:pPr>
        <w:numPr>
          <w:ilvl w:val="0"/>
          <w:numId w:val="1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с Федеральным законом от 29.12.2012 № 273-ФЗ «Об образовании в Российской Федерации»;</w:t>
      </w:r>
    </w:p>
    <w:p w:rsidR="00B76989" w:rsidRDefault="00315ACB" w:rsidP="0089525B">
      <w:pPr>
        <w:numPr>
          <w:ilvl w:val="0"/>
          <w:numId w:val="1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постановлением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Правительства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от 11.10.2023 № 1678;</w:t>
      </w:r>
    </w:p>
    <w:p w:rsidR="00B76989" w:rsidRPr="001B1E30" w:rsidRDefault="00315ACB" w:rsidP="0089525B">
      <w:pPr>
        <w:numPr>
          <w:ilvl w:val="0"/>
          <w:numId w:val="1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приказом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B76989" w:rsidRPr="001B1E30" w:rsidRDefault="00315ACB" w:rsidP="0089525B">
      <w:pPr>
        <w:numPr>
          <w:ilvl w:val="0"/>
          <w:numId w:val="1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приказом Минпросвещения от 31.05.2021 № 286 «Об утверждении федерального государственного образовательного стандарта начального общего образования»;</w:t>
      </w:r>
    </w:p>
    <w:p w:rsidR="00B76989" w:rsidRPr="001B1E30" w:rsidRDefault="00315ACB" w:rsidP="0089525B">
      <w:pPr>
        <w:numPr>
          <w:ilvl w:val="0"/>
          <w:numId w:val="1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приказом Минпросвещения от 31.05.2021 № 287 «Об утверждении федерального государственного образовательного стандарта основного общего образования»;</w:t>
      </w:r>
    </w:p>
    <w:p w:rsidR="00B76989" w:rsidRPr="001B1E30" w:rsidRDefault="00315ACB" w:rsidP="0089525B">
      <w:pPr>
        <w:numPr>
          <w:ilvl w:val="0"/>
          <w:numId w:val="1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приказом Минобрнауки от 17.05.2012 № 413 «Об утверждении федерального государственного образовательного стандарта среднего общего образования»;</w:t>
      </w:r>
    </w:p>
    <w:p w:rsidR="00B76989" w:rsidRPr="001B1E30" w:rsidRDefault="00315ACB" w:rsidP="0089525B">
      <w:pPr>
        <w:numPr>
          <w:ilvl w:val="0"/>
          <w:numId w:val="1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условиям и организации воспитания и обучения, отдыха и оздоровления детей и молодежи», утвержденными постановлением главного санитарного врача от 28.09.2020 № 28;</w:t>
      </w:r>
    </w:p>
    <w:p w:rsidR="00B76989" w:rsidRPr="001B1E30" w:rsidRDefault="00315ACB" w:rsidP="0089525B">
      <w:pPr>
        <w:numPr>
          <w:ilvl w:val="0"/>
          <w:numId w:val="1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санитарного врача от 28.01.2021 № 2;</w:t>
      </w:r>
    </w:p>
    <w:p w:rsidR="00B76989" w:rsidRPr="001B1E30" w:rsidRDefault="00315ACB" w:rsidP="0089525B">
      <w:pPr>
        <w:numPr>
          <w:ilvl w:val="0"/>
          <w:numId w:val="1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MP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 2.4.0330-23.2.4 Гигиена детей и подростков. Методические рекомендации по обеспечению санитарно-эпидемиологических требований при реализации образовательных программ с применением электронного обучения и дистанционных образовательных технологий;</w:t>
      </w:r>
    </w:p>
    <w:p w:rsidR="00B76989" w:rsidRPr="001B1E30" w:rsidRDefault="00315ACB" w:rsidP="0089525B">
      <w:pPr>
        <w:numPr>
          <w:ilvl w:val="0"/>
          <w:numId w:val="1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рекомендациями Минпросвещения по организации дистанционного обучения;</w:t>
      </w:r>
    </w:p>
    <w:p w:rsidR="00B76989" w:rsidRPr="001B1E30" w:rsidRDefault="00315ACB" w:rsidP="0089525B">
      <w:pPr>
        <w:numPr>
          <w:ilvl w:val="0"/>
          <w:numId w:val="1"/>
        </w:numPr>
        <w:ind w:left="780"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уставом и локальными нормативными актами школы.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1.3. В Положении используются следующие понятия: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1.3.1. </w:t>
      </w:r>
      <w:r w:rsidRPr="001B1E3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Обучение с применением ДОТ (далее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B1E3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дистанционное обучение), 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– организация образовательной деятельности с применением ДОТ, которые обеспечивают опосредованное (на расстоянии) взаимодействие обучающихся и педагогических работников с помощью информационно-телекоммуникационных сетей.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1.3.2. </w:t>
      </w:r>
      <w:r w:rsidRPr="001B1E3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Электронное обучение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 – отложенное во времени или в режиме реального времени взаимодействие обучающегося с педагогическим работником посредством использования баз данных, цифровых образовательных сервисов, информационных технологий, технических средств и информационно-телекоммуникационных сетей, при котором 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обучающийся самостоятельно выполняет задания в порядке, определенном педагогическим работником, в том числе для осуществления контроля усвоения материала, в целях освоения обучающимся учебных предметов, курсов и модулей, предусмотренных образовательной программой.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1.3.3. </w:t>
      </w:r>
      <w:r w:rsidRPr="001B1E3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Информационные системы 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– государственные информационные системы, региональные информационные системы и информационные системы образовательных организаций, эксплуатируемые при реализации образовательных программ или их частей с применением электронного обучения, ДОТ, в том числе ФГИС «Моя школа».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1.3.4.</w:t>
      </w:r>
      <w:r w:rsidRPr="001B1E3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Цифровой образовательный контент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 – материалы и средства обучения и воспитания, представленные в цифровом виде, включая информационные ресурсы, а также средства, способствующие определению уровня знаний, умений, навыков, компетенции и достижений обучающихся.</w:t>
      </w:r>
    </w:p>
    <w:p w:rsidR="00B76989" w:rsidRPr="00D02EEB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1.3.5.</w:t>
      </w:r>
      <w:r w:rsidRPr="001B1E3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Цифровые образовательные сервисы 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– цифровые решения, предоставляющие возможность приобретения знаний, умений и навыков, в том числе дистанционно, и </w:t>
      </w:r>
      <w:r w:rsidRPr="00D02EEB">
        <w:rPr>
          <w:rFonts w:hAnsi="Times New Roman" w:cs="Times New Roman"/>
          <w:color w:val="000000"/>
          <w:sz w:val="24"/>
          <w:szCs w:val="24"/>
          <w:lang w:val="ru-RU"/>
        </w:rPr>
        <w:t>обеспечивающие автоматизацию образовательной деятельности.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02EEB">
        <w:rPr>
          <w:rFonts w:hAnsi="Times New Roman" w:cs="Times New Roman"/>
          <w:color w:val="000000"/>
          <w:sz w:val="24"/>
          <w:szCs w:val="24"/>
          <w:lang w:val="ru-RU"/>
        </w:rPr>
        <w:t xml:space="preserve">1.3.6. </w:t>
      </w:r>
      <w:r w:rsidRPr="00D02E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Цифровое индивидуальное портфолио обучающегося</w:t>
      </w:r>
      <w:r w:rsidRPr="00D02EEB">
        <w:rPr>
          <w:rFonts w:hAnsi="Times New Roman" w:cs="Times New Roman"/>
          <w:color w:val="000000"/>
          <w:sz w:val="24"/>
          <w:szCs w:val="24"/>
          <w:lang w:val="ru-RU"/>
        </w:rPr>
        <w:t xml:space="preserve"> – структурированный набор данных обучающегося о его персональных достижениях, компетенции, документах об образовании и документах об обучении.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1.4. Местом осуществления образовательной деятельности при реализации образовательных программ </w:t>
      </w:r>
      <w:r w:rsidR="001B1E30" w:rsidRPr="001B1E3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 применением электронного обучения и ДОТ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является место нахождения Школы независимо от места нахождения обучающихся.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Организация электронного и дистанционного обучения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Учреждение 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реализует образовательные программы или их части с применением электронного обучения и ДОТ с учетом требований федеральных государственных образовательных стандартов и другого законодательства РФ в сфере образования.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2.2. В целях реализации образовательной программы или ее части с применением электронного обучения, ДОТ в течение всего периода обучения для участников образовательных отношений создаются условия получения доступа к электронной информационно-образовательной среде </w:t>
      </w:r>
      <w:r w:rsidR="001B1E30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, обеспечивающей независимо от места нахождения обучающихся:</w:t>
      </w:r>
    </w:p>
    <w:p w:rsidR="00B76989" w:rsidRPr="001B1E30" w:rsidRDefault="00315ACB" w:rsidP="0089525B">
      <w:pPr>
        <w:numPr>
          <w:ilvl w:val="0"/>
          <w:numId w:val="2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доступ к учебным планам, рабочим программам учебных предметов, курсов, модулей, электронным образовательным ресурсам, содержащим электронные учебно-методические материалы, указанным в рабочих программах;</w:t>
      </w:r>
    </w:p>
    <w:p w:rsidR="00B76989" w:rsidRPr="001B1E30" w:rsidRDefault="00315ACB" w:rsidP="0089525B">
      <w:pPr>
        <w:numPr>
          <w:ilvl w:val="0"/>
          <w:numId w:val="2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доступ к государственным информационным системам, предусматривающим обработку персональных данных обучающихся, создаваемым, модернизируемым и эксплуатируемым для реализации основных общеобразовательных программ с применением электронного обучения, ДОТ</w:t>
      </w:r>
      <w:r w:rsidR="0095046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76989" w:rsidRPr="001B1E30" w:rsidRDefault="00315ACB" w:rsidP="0089525B">
      <w:pPr>
        <w:numPr>
          <w:ilvl w:val="0"/>
          <w:numId w:val="2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фиксацию хода образовательного процесса, результатов текущего контроля успеваемости и промежуточной аттестации;</w:t>
      </w:r>
    </w:p>
    <w:p w:rsidR="00B76989" w:rsidRPr="001B1E30" w:rsidRDefault="00315ACB" w:rsidP="0089525B">
      <w:pPr>
        <w:numPr>
          <w:ilvl w:val="0"/>
          <w:numId w:val="2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возможность проведения всех видов занятий, оценки результатов обучения по образовательным программам, реализация которых предусмотрена с применением электронного обучения, ДОТ;</w:t>
      </w:r>
    </w:p>
    <w:p w:rsidR="00B76989" w:rsidRPr="001B1E30" w:rsidRDefault="00315ACB" w:rsidP="0089525B">
      <w:pPr>
        <w:numPr>
          <w:ilvl w:val="0"/>
          <w:numId w:val="2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формирование цифрового индивидуального электронного портфолио обучающегося, в том числе сохранение работ обучающегося, рецензий и оценок в отношении этих работ;</w:t>
      </w:r>
    </w:p>
    <w:p w:rsidR="00B76989" w:rsidRPr="001B1E30" w:rsidRDefault="00315ACB" w:rsidP="0089525B">
      <w:pPr>
        <w:numPr>
          <w:ilvl w:val="0"/>
          <w:numId w:val="2"/>
        </w:numPr>
        <w:ind w:left="780"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взаимодействие между участниками образовательных отношений, в том числе отложенное во времени и опосредованное (на расстоянии) в режиме реального времени посредством использования информационно-телекоммуникационных сетей.</w:t>
      </w:r>
    </w:p>
    <w:p w:rsidR="00B76989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2.3. Решение о реализации образовательных программ с применением электронного обучения, ДОТ оформляется настоящим Положением, которое размещается в открытом доступе на официальном сайте </w:t>
      </w:r>
      <w:r w:rsidR="00CD5D83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="00EE4E18">
        <w:rPr>
          <w:rFonts w:hAnsi="Times New Roman" w:cs="Times New Roman"/>
          <w:color w:val="000000"/>
          <w:sz w:val="24"/>
          <w:szCs w:val="24"/>
          <w:lang w:val="ru-RU"/>
        </w:rPr>
        <w:t xml:space="preserve"> не позднее 1 мая текущего учебного года</w:t>
      </w:r>
      <w:r w:rsidR="00CD5D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E18" w:rsidRPr="00EE4E18" w:rsidRDefault="00EE4E18" w:rsidP="0089525B">
      <w:pPr>
        <w:ind w:right="-612"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Учреждение</w:t>
      </w:r>
      <w:r w:rsidRPr="00EE4E18">
        <w:rPr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 xml:space="preserve"> в срок, установленный</w:t>
      </w:r>
      <w:r w:rsidRPr="00EE4E18">
        <w:rPr>
          <w:rFonts w:ascii="Times New Roman" w:hAnsi="Times New Roman" w:cs="Times New Roman"/>
          <w:color w:val="000000"/>
          <w:sz w:val="24"/>
          <w:shd w:val="clear" w:color="auto" w:fill="FFFFFF"/>
        </w:rPr>
        <w:t> </w:t>
      </w:r>
      <w:r w:rsidRPr="00EE4E18">
        <w:rPr>
          <w:rFonts w:ascii="Times New Roman" w:hAnsi="Times New Roman" w:cs="Times New Roman"/>
          <w:color w:val="000000" w:themeColor="text1"/>
          <w:sz w:val="24"/>
          <w:shd w:val="clear" w:color="auto" w:fill="FFFFFF"/>
          <w:lang w:val="ru-RU"/>
        </w:rPr>
        <w:t>частью 3</w:t>
      </w:r>
      <w:r w:rsidRPr="00EE4E18">
        <w:rPr>
          <w:rFonts w:ascii="Times New Roman" w:hAnsi="Times New Roman" w:cs="Times New Roman"/>
          <w:color w:val="000000"/>
          <w:sz w:val="24"/>
          <w:shd w:val="clear" w:color="auto" w:fill="FFFFFF"/>
        </w:rPr>
        <w:t> </w:t>
      </w:r>
      <w:r w:rsidRPr="00EE4E18">
        <w:rPr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статьи 29 Федерального закона "Об образовании в Российской Федерации", обеспечивают открытость и доступность информации о реализации образовательных программ с применением исключительно электронного обучения, дистанционных образовательных технологий путем размещения указанной информации на официальном сайте образовательной организации в сети "Интернет".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2.4. Для того чтобы обучающиеся могли освоить образовательные программы, реализуемые с применением электронного обучения, ДОТ, в полном объеме, обучающиеся, достигшие 14 лет, а также родители (законные представители) обучающихся, не достигших 14 лет, должны зарегистрироваться во ФГИС «Моя школа»</w:t>
      </w:r>
      <w:r w:rsidR="00C63E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C63E29" w:rsidRPr="001B1E30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proofErr w:type="spellStart"/>
      <w:r w:rsidR="00C63E29">
        <w:rPr>
          <w:rFonts w:hAnsi="Times New Roman" w:cs="Times New Roman"/>
          <w:color w:val="000000"/>
          <w:sz w:val="24"/>
          <w:szCs w:val="24"/>
        </w:rPr>
        <w:t>myschool</w:t>
      </w:r>
      <w:proofErr w:type="spellEnd"/>
      <w:r w:rsidR="00C63E29" w:rsidRPr="001B1E3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="00C63E29">
        <w:rPr>
          <w:rFonts w:hAnsi="Times New Roman" w:cs="Times New Roman"/>
          <w:color w:val="000000"/>
          <w:sz w:val="24"/>
          <w:szCs w:val="24"/>
        </w:rPr>
        <w:t>edu</w:t>
      </w:r>
      <w:proofErr w:type="spellEnd"/>
      <w:r w:rsidR="00C63E29" w:rsidRPr="001B1E3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C63E29">
        <w:rPr>
          <w:rFonts w:hAnsi="Times New Roman" w:cs="Times New Roman"/>
          <w:color w:val="000000"/>
          <w:sz w:val="24"/>
          <w:szCs w:val="24"/>
        </w:rPr>
        <w:t>ru</w:t>
      </w:r>
      <w:r w:rsidR="00C63E29">
        <w:rPr>
          <w:rFonts w:hAnsi="Times New Roman" w:cs="Times New Roman"/>
          <w:color w:val="000000"/>
          <w:sz w:val="24"/>
          <w:szCs w:val="24"/>
          <w:lang w:val="ru-RU"/>
        </w:rPr>
        <w:t>) и в цифровой платформе «МАХ».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76989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2.5. Обучающийся, достигший возраста 18 лет, родитель (законный представитель) несовершеннолетнего обучающегося вправе подать в </w:t>
      </w:r>
      <w:r w:rsidR="00CD5D8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 заявление об отказе в применении электронного обучения, ДОТ при реализации основных образовательных программ начального общего, основного общего, среднего общего образования, за исключением случаев, когда реализация таких образовательных программ предусмотрена с применением электронного обучения, ДОТ, в том числе настоящим Положением.</w:t>
      </w:r>
    </w:p>
    <w:p w:rsidR="00EE4E18" w:rsidRPr="001B1E30" w:rsidRDefault="00EE4E18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="00456D6D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. В случае получения заявления, указанного в пункте 2.5 Положения,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 осуществляет обучение такого обучающего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 по программам начального общего, основного общего, среднего общего образования без применения электронного обучения, ДОТ.</w:t>
      </w:r>
    </w:p>
    <w:p w:rsidR="00EE4E18" w:rsidRPr="00EE4E18" w:rsidRDefault="00EE4E18" w:rsidP="0089525B">
      <w:pPr>
        <w:ind w:right="-61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E4E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2.</w:t>
      </w:r>
      <w:r w:rsidR="00456D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7</w:t>
      </w:r>
      <w:r w:rsidRPr="00EE4E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 Решение о реализации образовательных программ и проведении промежуточной аттестации, текущего контроля успеваемости и итоговой аттестации по программам начального общего, основного общего, среднего общего образования с применением электронного обучения, дистанционных образовательных технологий принимается образовательной организацией совместно со всеми участниками образовательных отношений путем издания локального нормативного акта образовательной организации в установленном ею порядке.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Средства обучения, цифровой образовательный контент, виды используемых ДОТ при реализации образовательных программ или их частей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3.1. При реализации основных образовательных программ начального общего, основного общего, среднего общего образования с применением электронного обучения, ДОТ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CD5D83">
        <w:rPr>
          <w:rFonts w:hAnsi="Times New Roman" w:cs="Times New Roman"/>
          <w:color w:val="000000"/>
          <w:sz w:val="24"/>
          <w:szCs w:val="24"/>
          <w:lang w:val="ru-RU"/>
        </w:rPr>
        <w:t xml:space="preserve">Учреждение </w:t>
      </w:r>
      <w:r w:rsidRPr="00CD5D83">
        <w:rPr>
          <w:rFonts w:hAnsi="Times New Roman" w:cs="Times New Roman"/>
          <w:color w:val="000000"/>
          <w:sz w:val="24"/>
          <w:szCs w:val="24"/>
          <w:lang w:val="ru-RU"/>
        </w:rPr>
        <w:t>использует средства обучения, цифровой образовательный контент и ДОТ, предусмотренные ФГИС «Моя школа» (</w:t>
      </w:r>
      <w:proofErr w:type="spellStart"/>
      <w:r w:rsidRPr="00CD5D83">
        <w:rPr>
          <w:rFonts w:hAnsi="Times New Roman" w:cs="Times New Roman"/>
          <w:color w:val="000000"/>
          <w:sz w:val="24"/>
          <w:szCs w:val="24"/>
        </w:rPr>
        <w:t>myschool</w:t>
      </w:r>
      <w:proofErr w:type="spellEnd"/>
      <w:r w:rsidRPr="00CD5D8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CD5D83">
        <w:rPr>
          <w:rFonts w:hAnsi="Times New Roman" w:cs="Times New Roman"/>
          <w:color w:val="000000"/>
          <w:sz w:val="24"/>
          <w:szCs w:val="24"/>
        </w:rPr>
        <w:t>edu</w:t>
      </w:r>
      <w:proofErr w:type="spellEnd"/>
      <w:r w:rsidRPr="00CD5D8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D5D83">
        <w:rPr>
          <w:rFonts w:hAnsi="Times New Roman" w:cs="Times New Roman"/>
          <w:color w:val="000000"/>
          <w:sz w:val="24"/>
          <w:szCs w:val="24"/>
        </w:rPr>
        <w:t>ru</w:t>
      </w:r>
      <w:r w:rsidRPr="00CD5D8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3.2. При реализации основных образовательных программ начального общего, основного общего, среднего общего образования с применением электронного обучения </w:t>
      </w:r>
      <w:r w:rsidR="00CD5D8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 также использует электронные образовательные ресурсы, входящие в федеральный перечень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образования.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3.3. При реализации программ дополнительного образования </w:t>
      </w:r>
      <w:r w:rsidR="00CD5D8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 вправе использовать средства обучения, цифровой образовательный контент и ДОТ, предусмотренные ФГИС «Моя школа», а также другие информационные системы и образовательные платформы, применяемые в соответствии с образовательной программой дополнительного образования, утвержденной </w:t>
      </w:r>
      <w:r w:rsidR="009368E4">
        <w:rPr>
          <w:rFonts w:hAnsi="Times New Roman" w:cs="Times New Roman"/>
          <w:color w:val="000000"/>
          <w:sz w:val="24"/>
          <w:szCs w:val="24"/>
          <w:lang w:val="ru-RU"/>
        </w:rPr>
        <w:t>Учреждением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Способы применения электронного обучения, ДОТ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="009368E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="009368E4"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применяет электронное обучение, ДОТ в соответствии с утвержденными образовательными программами </w:t>
      </w:r>
      <w:r w:rsidR="009368E4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 с учетом возможностей и потребностей обучающихся, их психофизического состояния.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4.2. Обучение с применением ДОТ применяется для реализации образовательных программ в случаях, когда невозможна или нецелесообразна их очная реализация.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4.3. Образовательные программы </w:t>
      </w:r>
      <w:r w:rsidR="009368E4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 не могут предусматривать их реализацию с применением исключительно электронного обучения, ДОТ.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Соотношение объема занятий при применении электронного и дистанционного обучения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5.1. Соотношение объема занятий, проводимых в форме контактной работы обучающихся с педагогическими работниками, и объема занятий, проводимых в формате дистанционного обучения, определяется педагогическим работником, реализующим рабочую программу учебного предмета, курса или модуля, с учетом сложившейся обстановки по согласованию с </w:t>
      </w:r>
      <w:r w:rsidR="009368E4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9368E4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5.2. Соотношение, указанное в пункте 5.1, фиксируется в рабочей программе учебного предмета, курса или модуля и утверждается в составе образовательной программы </w:t>
      </w:r>
      <w:r w:rsidR="009368E4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 Порядок осуществления контроля результатов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6.1. Текущий контроль успеваемости обучающихся при реализации образовательных программ с применением электронного обучения, ДОТ осуществляется педагогическим работником, реализующим конкретную рабочую программу учебного предмета, курса или модуля, в формах, предусмотренных образовательными программами и локальными нормативными актами </w:t>
      </w:r>
      <w:r w:rsidR="009368E4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6.2. Оценивание учебных достижений обучающихся при реализации образовательных программ с применением электронного обучения, ДОТ осуществляется в соответствии с </w:t>
      </w:r>
      <w:r w:rsidR="009368E4"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локальными нормативными актами </w:t>
      </w:r>
      <w:r w:rsidR="009368E4"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6.3. Отметки, полученные обучающимися за выполненные задания при реализации образовательных программ с применением электронного обучения, ДОТ, заносятся в электронный журнал.</w:t>
      </w:r>
    </w:p>
    <w:p w:rsidR="00B76989" w:rsidRPr="00456D6D" w:rsidRDefault="00315ACB" w:rsidP="0089525B">
      <w:pPr>
        <w:ind w:right="-61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6.4. Результаты учебной деятельности обучающихся при реализации образовательных программ с применением электронного обучения, ДОТ учитываются и хранятся в документации</w:t>
      </w:r>
      <w:r w:rsidR="00E12A34"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Учреждения</w:t>
      </w:r>
      <w:r w:rsidR="00456D6D" w:rsidRPr="00456D6D">
        <w:rPr>
          <w:rFonts w:ascii="PT Serif" w:hAnsi="PT Serif"/>
          <w:color w:val="000000"/>
          <w:shd w:val="clear" w:color="auto" w:fill="FFFFFF"/>
          <w:lang w:val="ru-RU"/>
        </w:rPr>
        <w:t xml:space="preserve"> </w:t>
      </w:r>
      <w:r w:rsidR="00456D6D" w:rsidRPr="00456D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на бумажном носителе и (или) в электронной форме в соответствии с требованиями</w:t>
      </w:r>
      <w:r w:rsidR="00456D6D" w:rsidRPr="00456D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456D6D" w:rsidRPr="00456D6D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Закона</w:t>
      </w:r>
      <w:r w:rsidR="00456D6D" w:rsidRPr="00456D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456D6D" w:rsidRPr="00456D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Российской Федерации "О государственной тайне" и Федерального</w:t>
      </w:r>
      <w:r w:rsidR="00456D6D" w:rsidRPr="00456D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456D6D" w:rsidRPr="00456D6D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закона</w:t>
      </w:r>
      <w:r w:rsidR="00456D6D" w:rsidRPr="00456D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456D6D" w:rsidRPr="00456D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"Об архивном деле в Российской Федерации", а также обеспечивают обработку персональных данных обучающихся и иных участников образовательных отношений в соответствии с требованиями Федерального</w:t>
      </w:r>
      <w:r w:rsidR="00456D6D" w:rsidRPr="00456D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456D6D" w:rsidRPr="00456D6D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закона</w:t>
      </w:r>
      <w:r w:rsidR="00456D6D" w:rsidRPr="00456D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456D6D" w:rsidRPr="00456D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"О персональных данных".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6.5. Фиксация хода образовательного процесса, текущего контроля успеваемости и промежуточной аттестации, проводимых в дистанционном формате, осуществляется</w:t>
      </w:r>
      <w:r w:rsidR="006B1A82">
        <w:rPr>
          <w:rFonts w:hAnsi="Times New Roman" w:cs="Times New Roman"/>
          <w:color w:val="000000"/>
          <w:sz w:val="24"/>
          <w:szCs w:val="24"/>
          <w:lang w:val="ru-RU"/>
        </w:rPr>
        <w:t xml:space="preserve"> через электронный журнал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6.6. В случае если текущий контроль успеваемости и промежуточная аттестация обучающихся проводятся при дистанционном обучении </w:t>
      </w:r>
      <w:r w:rsidR="00E12A34" w:rsidRPr="001B1E30">
        <w:rPr>
          <w:rFonts w:hAnsi="Times New Roman" w:cs="Times New Roman"/>
          <w:color w:val="000000"/>
          <w:sz w:val="24"/>
          <w:szCs w:val="24"/>
          <w:lang w:val="ru-RU"/>
        </w:rPr>
        <w:t>без очного взаимодействия,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обучающегося с педагогическим работником, такой контроль и аттестация проводятся в соответствии с образовательными программами </w:t>
      </w:r>
      <w:r w:rsidR="00E12A34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 средствами ФГИС «Моя школа», в том числе обеспечиваются:</w:t>
      </w:r>
    </w:p>
    <w:p w:rsidR="00B76989" w:rsidRPr="001B1E30" w:rsidRDefault="00315ACB" w:rsidP="0089525B">
      <w:pPr>
        <w:numPr>
          <w:ilvl w:val="0"/>
          <w:numId w:val="3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идентификация и (или) аутентификация обучающихся;</w:t>
      </w:r>
    </w:p>
    <w:p w:rsidR="00B76989" w:rsidRPr="001B1E30" w:rsidRDefault="00315ACB" w:rsidP="0089525B">
      <w:pPr>
        <w:numPr>
          <w:ilvl w:val="0"/>
          <w:numId w:val="3"/>
        </w:numPr>
        <w:ind w:left="780"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использование сервиса контроля условий проведения промежуточной аттестации и текущего контроля успеваемости в целях фиксации нарушений (</w:t>
      </w:r>
      <w:r w:rsidRPr="00E12A34">
        <w:rPr>
          <w:rFonts w:hAnsi="Times New Roman" w:cs="Times New Roman"/>
          <w:color w:val="000000"/>
          <w:sz w:val="24"/>
          <w:szCs w:val="24"/>
          <w:lang w:val="ru-RU"/>
        </w:rPr>
        <w:t xml:space="preserve">далее – сервис </w:t>
      </w:r>
      <w:proofErr w:type="spellStart"/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прокторинга</w:t>
      </w:r>
      <w:proofErr w:type="spellEnd"/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6.7. Сервис </w:t>
      </w:r>
      <w:proofErr w:type="spellStart"/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прокторинга</w:t>
      </w:r>
      <w:proofErr w:type="spellEnd"/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 осуществляется путем выполнения обучающимся задания в рамках текущего контроля успеваемости или промежуточной аттестации с включенной веб-камерой, направленной на самого обучающегося и поверхность его рабочего места, с одновременным наблюдением со стороны педагогического работника за ходом выполнения задания.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6.8. Если во время выполнения обучающимся задания в рамках текущего контроля успеваемости или промежуточной аттестации в дистанционном формате возникли технические проблемы, препятствующие текущему контролю успеваемости и промежуточной аттестации, то обучающийся прекращает выполнять задание и сообщает о неполадках педагогическому работнику.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Педагогический работник возобновляет проведение текущего контроля успеваемости или промежуточной аттестации после устранения технических неполадок, о чем сообщает обучающемуся минимум за 30 минут до начала. Педагогический работник вправе при оценивании использовать результаты, полученные обучающимся при выполнении заданий до возникновения технических неполадок.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6.9. Обучающийся информируется о результатах текущего контроля успеваемости или промежуточной аттестации, проводимых в дистанционном формате, через просмотр отметок за выполненные задания в электронном дневнике. Отметки выставляются педагогическим работником, проводившим текущий контроль успеваемости или промежуточную аттестацию, в порядке и сроки, предусмотренные локальным нормативным актом </w:t>
      </w:r>
      <w:r w:rsidR="00E12A34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7. Порядок оказания учебно-методической помощи обучающимся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7.1. При осуществлении обучения с применением ДОТ </w:t>
      </w:r>
      <w:r w:rsidR="001D1B5A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 оказывает учебно-методическую помощь обучающимся, в том числе в форме индивидуальных консультаций, оказываемых дистанционно</w:t>
      </w:r>
      <w:r w:rsidR="0095046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7.2. Расписание индивидуальных и коллективных консультаций составляется учителем и направляется через сервисы ФГИС «Моя школа</w:t>
      </w:r>
      <w:bookmarkStart w:id="0" w:name="_GoBack"/>
      <w:bookmarkEnd w:id="0"/>
      <w:r w:rsidR="00C63E29"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», </w:t>
      </w:r>
      <w:r w:rsidR="00C63E29">
        <w:rPr>
          <w:rFonts w:hAnsi="Times New Roman" w:cs="Times New Roman"/>
          <w:color w:val="000000"/>
          <w:sz w:val="24"/>
          <w:szCs w:val="24"/>
          <w:lang w:val="ru-RU"/>
        </w:rPr>
        <w:t>цифровую</w:t>
      </w:r>
      <w:r w:rsidR="00C63E29">
        <w:rPr>
          <w:rFonts w:hAnsi="Times New Roman" w:cs="Times New Roman"/>
          <w:color w:val="000000"/>
          <w:sz w:val="24"/>
          <w:szCs w:val="24"/>
          <w:lang w:val="ru-RU"/>
        </w:rPr>
        <w:t xml:space="preserve"> платформ</w:t>
      </w:r>
      <w:r w:rsidR="00C63E2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="00C63E29">
        <w:rPr>
          <w:rFonts w:hAnsi="Times New Roman" w:cs="Times New Roman"/>
          <w:color w:val="000000"/>
          <w:sz w:val="24"/>
          <w:szCs w:val="24"/>
          <w:lang w:val="ru-RU"/>
        </w:rPr>
        <w:t xml:space="preserve"> «МАХ».</w:t>
      </w:r>
      <w:r w:rsidR="0095046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электронный дневник и электронную почту родителя (законного представителя) и обучающегося (при наличии) не позднее чем за один день до консультации.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7.3. При возникновении технических сбоев программного обеспечения, сети интернет учитель вправе выбрать любой другой способ оповещения о консультации (сотовая связь, мессенджеры).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8. Порядок применения сервисов взаимодействия работников с обучающимися и их законными представителями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8.1. 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обучении с применением ДОТ </w:t>
      </w:r>
      <w:r w:rsidR="001D1B5A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 вправе взаимодействовать с обучающимися и их законными представителями посредством видео-конференц-связи, быстрого обмена текстовыми сообщениями, фото-, аудио- и видеоинформацией с использованием ресурсов</w:t>
      </w:r>
      <w:r w:rsidR="00950461" w:rsidRPr="00950461">
        <w:rPr>
          <w:rFonts w:ascii="PT Serif" w:hAnsi="PT Serif"/>
          <w:color w:val="000000"/>
          <w:shd w:val="clear" w:color="auto" w:fill="FFFFFF"/>
          <w:lang w:val="ru-RU"/>
        </w:rPr>
        <w:t xml:space="preserve"> </w:t>
      </w:r>
      <w:r w:rsidR="00950461" w:rsidRPr="00C63E29">
        <w:rPr>
          <w:rFonts w:ascii="PT Serif" w:hAnsi="PT Serif"/>
          <w:color w:val="000000"/>
          <w:sz w:val="24"/>
          <w:shd w:val="clear" w:color="auto" w:fill="FFFFFF"/>
          <w:lang w:val="ru-RU"/>
        </w:rPr>
        <w:t>государственных информационных систем</w:t>
      </w:r>
      <w:r w:rsidR="00950461" w:rsidRPr="00950461">
        <w:rPr>
          <w:rFonts w:ascii="PT Serif" w:hAnsi="PT Serif"/>
          <w:color w:val="000000"/>
          <w:shd w:val="clear" w:color="auto" w:fill="FFFFFF"/>
          <w:lang w:val="ru-RU"/>
        </w:rPr>
        <w:t xml:space="preserve">, 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в том числе </w:t>
      </w:r>
      <w:r w:rsidR="00950461" w:rsidRPr="001B1E30">
        <w:rPr>
          <w:rFonts w:hAnsi="Times New Roman" w:cs="Times New Roman"/>
          <w:color w:val="000000"/>
          <w:sz w:val="24"/>
          <w:szCs w:val="24"/>
          <w:lang w:val="ru-RU"/>
        </w:rPr>
        <w:t>ФГИС «Моя школа</w:t>
      </w:r>
      <w:r w:rsidR="00C63E29" w:rsidRPr="001B1E30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="00C63E29">
        <w:rPr>
          <w:rFonts w:hAnsi="Times New Roman" w:cs="Times New Roman"/>
          <w:color w:val="000000"/>
          <w:sz w:val="24"/>
          <w:szCs w:val="24"/>
          <w:lang w:val="ru-RU"/>
        </w:rPr>
        <w:t xml:space="preserve"> и цифровой</w:t>
      </w:r>
      <w:r w:rsidR="00C63E29">
        <w:rPr>
          <w:rFonts w:hAnsi="Times New Roman" w:cs="Times New Roman"/>
          <w:color w:val="000000"/>
          <w:sz w:val="24"/>
          <w:szCs w:val="24"/>
          <w:lang w:val="ru-RU"/>
        </w:rPr>
        <w:t xml:space="preserve"> платформ</w:t>
      </w:r>
      <w:r w:rsidR="00C63E29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="00C63E29">
        <w:rPr>
          <w:rFonts w:hAnsi="Times New Roman" w:cs="Times New Roman"/>
          <w:color w:val="000000"/>
          <w:sz w:val="24"/>
          <w:szCs w:val="24"/>
          <w:lang w:val="ru-RU"/>
        </w:rPr>
        <w:t xml:space="preserve"> «МАХ».</w:t>
      </w:r>
      <w:r w:rsidR="00C63E29"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8.2. В случае технической невозможности использования ресурсов ФГИС «Моя школа» взаимодействие работников </w:t>
      </w:r>
      <w:r w:rsidR="001D1B5A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 с обучающимися и их законными представителями производится посредством электронной почты</w:t>
      </w:r>
      <w:r w:rsidR="006F3043" w:rsidRPr="006F30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F3043">
        <w:rPr>
          <w:rFonts w:hAnsi="Times New Roman" w:cs="Times New Roman"/>
          <w:color w:val="000000"/>
          <w:sz w:val="24"/>
          <w:szCs w:val="24"/>
          <w:lang w:val="ru-RU"/>
        </w:rPr>
        <w:t xml:space="preserve">или </w:t>
      </w:r>
      <w:r w:rsidR="00C63E29">
        <w:rPr>
          <w:rFonts w:hAnsi="Times New Roman" w:cs="Times New Roman"/>
          <w:color w:val="000000"/>
          <w:sz w:val="24"/>
          <w:szCs w:val="24"/>
          <w:lang w:val="ru-RU"/>
        </w:rPr>
        <w:t>в цифровой платформе «МАХ»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8.3. Иностранные мессенджеры, определенные </w:t>
      </w:r>
      <w:proofErr w:type="spellStart"/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Роскомнадзором</w:t>
      </w:r>
      <w:proofErr w:type="spellEnd"/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, не могут использоваться для пересылки персональных данных и сведений о платежах при предоставлении государственных и муниципальных услуг, выполнении государственного или муниципального задания.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9. Порядок оказания технической помощи обучающимся и педагогическим работникам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9.1. При эксплуатации ФГИС «Моя школа» техническую поддержку оказывают специалисты при обращении по электронной почте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myschool</w:t>
      </w:r>
      <w:proofErr w:type="spellEnd"/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@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gosuslugi</w:t>
      </w:r>
      <w:proofErr w:type="spellEnd"/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 или по звонку на горячую линию по номеру 8 (800) 100-70-10 (звонок по России бесплатный).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9.2. При возникновении технических неполадок на территории </w:t>
      </w:r>
      <w:r w:rsidR="001D1B5A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="001D1B5A"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обучающийся должен сообщить об этом педагогическому работнику, который проводит занятие.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9.3. Если педагогический работник не может самостоятельно устранить технические неполадки сообщить администрации </w:t>
      </w:r>
      <w:r w:rsidR="00A04DC3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="00A04DC3"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о неполадках.</w:t>
      </w:r>
    </w:p>
    <w:p w:rsidR="00B76989" w:rsidRPr="001B1E30" w:rsidRDefault="00315ACB" w:rsidP="0089525B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9.4. Работник, ответственный за техническую поддержку применяемых технологий при реализации образовательных программ с применением электронного и дистанционного обучения,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 xml:space="preserve">назначается приказом директора </w:t>
      </w:r>
      <w:r w:rsidR="00A04DC3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1B1E3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sectPr w:rsidR="00B76989" w:rsidRPr="001B1E30" w:rsidSect="0092599D">
      <w:pgSz w:w="11907" w:h="16839"/>
      <w:pgMar w:top="1440" w:right="1440" w:bottom="113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Serif">
    <w:altName w:val="Times New Roman"/>
    <w:charset w:val="CC"/>
    <w:family w:val="roman"/>
    <w:pitch w:val="variable"/>
    <w:sig w:usb0="00000001" w:usb1="5000204B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70E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00038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48C75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B1E30"/>
    <w:rsid w:val="001D1B5A"/>
    <w:rsid w:val="00223C0D"/>
    <w:rsid w:val="002D33B1"/>
    <w:rsid w:val="002D3591"/>
    <w:rsid w:val="00315ACB"/>
    <w:rsid w:val="003514A0"/>
    <w:rsid w:val="00456D6D"/>
    <w:rsid w:val="004F7E17"/>
    <w:rsid w:val="00584501"/>
    <w:rsid w:val="005A05CE"/>
    <w:rsid w:val="00653AF6"/>
    <w:rsid w:val="006B1A82"/>
    <w:rsid w:val="006F3043"/>
    <w:rsid w:val="0089525B"/>
    <w:rsid w:val="008B4B28"/>
    <w:rsid w:val="0092599D"/>
    <w:rsid w:val="009368E4"/>
    <w:rsid w:val="00950461"/>
    <w:rsid w:val="00A04DC3"/>
    <w:rsid w:val="00B73A5A"/>
    <w:rsid w:val="00B76989"/>
    <w:rsid w:val="00C63E29"/>
    <w:rsid w:val="00CD5D83"/>
    <w:rsid w:val="00D02EEB"/>
    <w:rsid w:val="00DF02B5"/>
    <w:rsid w:val="00E12A34"/>
    <w:rsid w:val="00E438A1"/>
    <w:rsid w:val="00EE4E18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3D62D"/>
  <w15:docId w15:val="{D3A1DE3F-76F8-4BF8-86CC-A41D779A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E29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EE4E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E4E1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7</Pages>
  <Words>2608</Words>
  <Characters>14872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cp:lastModifiedBy>Учительская №1</cp:lastModifiedBy>
  <cp:revision>20</cp:revision>
  <dcterms:created xsi:type="dcterms:W3CDTF">2011-11-02T04:15:00Z</dcterms:created>
  <dcterms:modified xsi:type="dcterms:W3CDTF">2025-10-03T09:18:00Z</dcterms:modified>
</cp:coreProperties>
</file>