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477AE" w14:textId="77777777" w:rsidR="00D863E1" w:rsidRDefault="00D863E1" w:rsidP="00D863E1">
      <w:pPr>
        <w:shd w:val="clear" w:color="auto" w:fill="FFFFFF"/>
        <w:spacing w:before="360" w:after="180" w:line="420" w:lineRule="atLeast"/>
        <w:outlineLvl w:val="1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</w:p>
    <w:p w14:paraId="0780E4B6" w14:textId="77777777" w:rsidR="00D863E1" w:rsidRDefault="00D863E1" w:rsidP="00D863E1">
      <w:pPr>
        <w:shd w:val="clear" w:color="auto" w:fill="FFFFFF"/>
        <w:spacing w:before="360" w:after="180" w:line="420" w:lineRule="atLeast"/>
        <w:outlineLvl w:val="1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</w:p>
    <w:p w14:paraId="113445BD" w14:textId="77777777" w:rsidR="00D863E1" w:rsidRDefault="00D863E1" w:rsidP="00D863E1">
      <w:pPr>
        <w:shd w:val="clear" w:color="auto" w:fill="FFFFFF"/>
        <w:spacing w:before="360" w:after="180" w:line="420" w:lineRule="atLeast"/>
        <w:outlineLvl w:val="1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</w:p>
    <w:p w14:paraId="7B7653B9" w14:textId="76D2D4A2" w:rsidR="00D863E1" w:rsidRDefault="00D863E1" w:rsidP="00D863E1">
      <w:pPr>
        <w:shd w:val="clear" w:color="auto" w:fill="FFFFFF"/>
        <w:spacing w:before="360" w:after="180" w:line="42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D863E1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Математическая грамотность младшего школьника как компонент функциональной грамотности</w:t>
      </w:r>
    </w:p>
    <w:p w14:paraId="06AE7610" w14:textId="6DF3FA35" w:rsidR="00D863E1" w:rsidRDefault="00D863E1" w:rsidP="00D863E1">
      <w:pPr>
        <w:shd w:val="clear" w:color="auto" w:fill="FFFFFF"/>
        <w:spacing w:before="360" w:after="180" w:line="420" w:lineRule="atLeast"/>
        <w:outlineLvl w:val="1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</w:p>
    <w:p w14:paraId="43D2BE83" w14:textId="06E379CA" w:rsidR="00D863E1" w:rsidRDefault="00D863E1" w:rsidP="00D863E1">
      <w:pPr>
        <w:shd w:val="clear" w:color="auto" w:fill="FFFFFF"/>
        <w:spacing w:before="360" w:after="180" w:line="420" w:lineRule="atLeast"/>
        <w:outlineLvl w:val="1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</w:p>
    <w:p w14:paraId="5FC3F7D3" w14:textId="7C073164" w:rsidR="00D863E1" w:rsidRDefault="00D863E1" w:rsidP="00D863E1">
      <w:pPr>
        <w:shd w:val="clear" w:color="auto" w:fill="FFFFFF"/>
        <w:spacing w:before="360" w:after="180" w:line="420" w:lineRule="atLeast"/>
        <w:outlineLvl w:val="1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</w:p>
    <w:p w14:paraId="3AFEBE11" w14:textId="59CE6C03" w:rsidR="00D863E1" w:rsidRDefault="00D863E1" w:rsidP="00D863E1">
      <w:pPr>
        <w:shd w:val="clear" w:color="auto" w:fill="FFFFFF"/>
        <w:spacing w:before="360" w:after="180" w:line="420" w:lineRule="atLeast"/>
        <w:outlineLvl w:val="1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</w:p>
    <w:p w14:paraId="5F12A720" w14:textId="77777777" w:rsidR="00D863E1" w:rsidRPr="00D863E1" w:rsidRDefault="00D863E1" w:rsidP="00D863E1">
      <w:pPr>
        <w:shd w:val="clear" w:color="auto" w:fill="FFFFFF"/>
        <w:spacing w:before="360" w:after="180" w:line="420" w:lineRule="atLeast"/>
        <w:outlineLvl w:val="1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</w:p>
    <w:p w14:paraId="7ED75C86" w14:textId="3CCB135B" w:rsidR="00D863E1" w:rsidRPr="00D863E1" w:rsidRDefault="00D863E1" w:rsidP="00D863E1">
      <w:pPr>
        <w:shd w:val="clear" w:color="auto" w:fill="FFFFFF"/>
        <w:spacing w:before="360" w:after="180" w:line="420" w:lineRule="atLeas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Русакова</w:t>
      </w:r>
      <w:r w:rsidRPr="00D863E1">
        <w:rPr>
          <w:rFonts w:ascii="Times New Roman" w:hAnsi="Times New Roman" w:cs="Times New Roman"/>
          <w:sz w:val="28"/>
          <w:szCs w:val="28"/>
        </w:rPr>
        <w:t xml:space="preserve">, учитель начальных классов, муниципальное бюджетное общеобразовательное учреждение – средняя общеобразовательная школа № 14 города Искитима Новосибирской области, </w:t>
      </w:r>
      <w:hyperlink r:id="rId5" w:history="1">
        <w:r w:rsidRPr="00D863E1">
          <w:rPr>
            <w:rStyle w:val="a5"/>
            <w:rFonts w:ascii="Times New Roman" w:hAnsi="Times New Roman" w:cs="Times New Roman"/>
            <w:sz w:val="28"/>
            <w:szCs w:val="28"/>
          </w:rPr>
          <w:t>s_14_iskitim@edu54.ru</w:t>
        </w:r>
      </w:hyperlink>
    </w:p>
    <w:p w14:paraId="18FF8F04" w14:textId="77777777" w:rsidR="00D863E1" w:rsidRPr="00D863E1" w:rsidRDefault="00D863E1" w:rsidP="00D863E1">
      <w:pPr>
        <w:shd w:val="clear" w:color="auto" w:fill="FFFFFF"/>
        <w:spacing w:before="360" w:after="180" w:line="420" w:lineRule="atLeast"/>
        <w:outlineLvl w:val="1"/>
        <w:rPr>
          <w:sz w:val="28"/>
          <w:szCs w:val="28"/>
        </w:rPr>
      </w:pPr>
    </w:p>
    <w:p w14:paraId="72494B13" w14:textId="77777777" w:rsidR="00D863E1" w:rsidRDefault="00D863E1" w:rsidP="00D863E1">
      <w:pPr>
        <w:shd w:val="clear" w:color="auto" w:fill="FFFFFF"/>
        <w:spacing w:before="360" w:after="180" w:line="420" w:lineRule="atLeast"/>
        <w:outlineLvl w:val="1"/>
        <w:rPr>
          <w:rFonts w:ascii="Arial" w:eastAsia="Times New Roman" w:hAnsi="Arial" w:cs="Arial"/>
          <w:b/>
          <w:bCs/>
          <w:sz w:val="30"/>
          <w:szCs w:val="30"/>
          <w:lang w:eastAsia="ru-RU"/>
        </w:rPr>
      </w:pPr>
    </w:p>
    <w:p w14:paraId="14DFCD8F" w14:textId="77777777" w:rsidR="00D863E1" w:rsidRDefault="00D863E1" w:rsidP="00D863E1">
      <w:pPr>
        <w:shd w:val="clear" w:color="auto" w:fill="FFFFFF"/>
        <w:spacing w:before="360" w:after="180" w:line="420" w:lineRule="atLeast"/>
        <w:outlineLvl w:val="1"/>
        <w:rPr>
          <w:rFonts w:ascii="Arial" w:eastAsia="Times New Roman" w:hAnsi="Arial" w:cs="Arial"/>
          <w:b/>
          <w:bCs/>
          <w:sz w:val="30"/>
          <w:szCs w:val="30"/>
          <w:lang w:eastAsia="ru-RU"/>
        </w:rPr>
      </w:pPr>
    </w:p>
    <w:p w14:paraId="19C4B5E7" w14:textId="77777777" w:rsidR="00D863E1" w:rsidRDefault="00D863E1" w:rsidP="00D863E1">
      <w:pPr>
        <w:shd w:val="clear" w:color="auto" w:fill="FFFFFF"/>
        <w:spacing w:before="360" w:after="180" w:line="420" w:lineRule="atLeast"/>
        <w:outlineLvl w:val="1"/>
        <w:rPr>
          <w:rFonts w:ascii="Arial" w:eastAsia="Times New Roman" w:hAnsi="Arial" w:cs="Arial"/>
          <w:b/>
          <w:bCs/>
          <w:sz w:val="30"/>
          <w:szCs w:val="30"/>
          <w:lang w:eastAsia="ru-RU"/>
        </w:rPr>
      </w:pPr>
    </w:p>
    <w:p w14:paraId="17DC04A5" w14:textId="68DDA30A" w:rsidR="00D863E1" w:rsidRPr="00D863E1" w:rsidRDefault="00D863E1" w:rsidP="00D863E1">
      <w:pPr>
        <w:shd w:val="clear" w:color="auto" w:fill="FFFFFF"/>
        <w:spacing w:before="360" w:after="180" w:line="42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Математическая грамотность младшего школьника как компонент функциональной грамотности</w:t>
      </w:r>
    </w:p>
    <w:p w14:paraId="6EAAE96F" w14:textId="77777777" w:rsidR="00D863E1" w:rsidRPr="00D863E1" w:rsidRDefault="00D863E1" w:rsidP="00D863E1">
      <w:pPr>
        <w:shd w:val="clear" w:color="auto" w:fill="FFFFFF"/>
        <w:spacing w:before="300" w:after="120" w:line="42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</w:t>
      </w:r>
    </w:p>
    <w:p w14:paraId="2DCA29B5" w14:textId="77777777" w:rsidR="00D863E1" w:rsidRPr="00D863E1" w:rsidRDefault="00D863E1" w:rsidP="00D863E1">
      <w:p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современных условиях развития образования одной из приоритетных задач является формирование </w:t>
      </w:r>
      <w:r w:rsidRPr="00D863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функционально грамотной личности</w:t>
      </w: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D863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Математическая грамотность</w:t>
      </w: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 выступает одним из ключевых компонентов функциональной грамотности, определяющих успешность социализации учащихся.</w:t>
      </w:r>
    </w:p>
    <w:p w14:paraId="3FAECB43" w14:textId="77777777" w:rsidR="00D863E1" w:rsidRPr="00D863E1" w:rsidRDefault="00D863E1" w:rsidP="00D863E1">
      <w:pPr>
        <w:shd w:val="clear" w:color="auto" w:fill="FFFFFF"/>
        <w:spacing w:before="300" w:after="120" w:line="42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Теоретические основы математической грамотности</w:t>
      </w:r>
    </w:p>
    <w:p w14:paraId="2FB8A042" w14:textId="77777777" w:rsidR="00D863E1" w:rsidRPr="00D863E1" w:rsidRDefault="00D863E1" w:rsidP="00D863E1">
      <w:p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Математическая грамотность</w:t>
      </w: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представляет собой способность человека мыслить математически, формулировать, применять и интерпретировать математику для решения задач в разнообразных практических контекстах.</w:t>
      </w:r>
    </w:p>
    <w:p w14:paraId="58E8D26D" w14:textId="77777777" w:rsidR="00D863E1" w:rsidRPr="00D863E1" w:rsidRDefault="00D863E1" w:rsidP="00D863E1">
      <w:p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Компоненты математической грамотности младшего школьника:</w:t>
      </w:r>
    </w:p>
    <w:p w14:paraId="76DD8041" w14:textId="77777777" w:rsidR="00D863E1" w:rsidRPr="00D863E1" w:rsidRDefault="00D863E1" w:rsidP="00D863E1">
      <w:pPr>
        <w:numPr>
          <w:ilvl w:val="0"/>
          <w:numId w:val="1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необходимости математических знаний для обучения и повседневной жизни</w:t>
      </w:r>
    </w:p>
    <w:p w14:paraId="2A8E2398" w14:textId="77777777" w:rsidR="00D863E1" w:rsidRPr="00D863E1" w:rsidRDefault="00D863E1" w:rsidP="00D863E1">
      <w:pPr>
        <w:numPr>
          <w:ilvl w:val="0"/>
          <w:numId w:val="1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применять математику в бытовых ситуациях</w:t>
      </w:r>
    </w:p>
    <w:p w14:paraId="29F839F0" w14:textId="77777777" w:rsidR="00D863E1" w:rsidRPr="00D863E1" w:rsidRDefault="00D863E1" w:rsidP="00D863E1">
      <w:pPr>
        <w:numPr>
          <w:ilvl w:val="0"/>
          <w:numId w:val="1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различать математические объекты и устанавливать отношения между ними</w:t>
      </w:r>
    </w:p>
    <w:p w14:paraId="32D37D1C" w14:textId="77777777" w:rsidR="00D863E1" w:rsidRPr="00D863E1" w:rsidRDefault="00D863E1" w:rsidP="00D863E1">
      <w:pPr>
        <w:numPr>
          <w:ilvl w:val="0"/>
          <w:numId w:val="1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алгоритмами и математическими методами</w:t>
      </w:r>
    </w:p>
    <w:p w14:paraId="76737B9A" w14:textId="77777777" w:rsidR="00D863E1" w:rsidRPr="00D863E1" w:rsidRDefault="00D863E1" w:rsidP="00D863E1">
      <w:pPr>
        <w:shd w:val="clear" w:color="auto" w:fill="FFFFFF"/>
        <w:spacing w:before="300" w:after="120" w:line="42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и задачи формирования математической грамотности</w:t>
      </w:r>
    </w:p>
    <w:p w14:paraId="4759BA62" w14:textId="77777777" w:rsidR="00D863E1" w:rsidRPr="00D863E1" w:rsidRDefault="00D863E1" w:rsidP="00D863E1">
      <w:p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цели:</w:t>
      </w:r>
    </w:p>
    <w:p w14:paraId="585009C2" w14:textId="77777777" w:rsidR="00D863E1" w:rsidRPr="00D863E1" w:rsidRDefault="00D863E1" w:rsidP="00D863E1">
      <w:pPr>
        <w:numPr>
          <w:ilvl w:val="0"/>
          <w:numId w:val="2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понимания значимости математических знаний</w:t>
      </w:r>
    </w:p>
    <w:p w14:paraId="11932E3F" w14:textId="77777777" w:rsidR="00D863E1" w:rsidRPr="00D863E1" w:rsidRDefault="00D863E1" w:rsidP="00D863E1">
      <w:pPr>
        <w:numPr>
          <w:ilvl w:val="0"/>
          <w:numId w:val="2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способности к математическому моделированию</w:t>
      </w:r>
    </w:p>
    <w:p w14:paraId="5661E766" w14:textId="77777777" w:rsidR="00D863E1" w:rsidRPr="00D863E1" w:rsidRDefault="00D863E1" w:rsidP="00D863E1">
      <w:pPr>
        <w:numPr>
          <w:ilvl w:val="0"/>
          <w:numId w:val="2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практическими навыками применения математики</w:t>
      </w:r>
    </w:p>
    <w:p w14:paraId="04F71CF5" w14:textId="77777777" w:rsidR="00D863E1" w:rsidRPr="00D863E1" w:rsidRDefault="00D863E1" w:rsidP="00D863E1">
      <w:p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14:paraId="171EA1DF" w14:textId="77777777" w:rsidR="00D863E1" w:rsidRPr="00D863E1" w:rsidRDefault="00D863E1" w:rsidP="00D863E1">
      <w:pPr>
        <w:numPr>
          <w:ilvl w:val="0"/>
          <w:numId w:val="3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начальных математических знаний</w:t>
      </w:r>
    </w:p>
    <w:p w14:paraId="0D34AAB4" w14:textId="77777777" w:rsidR="00D863E1" w:rsidRPr="00D863E1" w:rsidRDefault="00D863E1" w:rsidP="00D863E1">
      <w:pPr>
        <w:numPr>
          <w:ilvl w:val="0"/>
          <w:numId w:val="3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функциональной математической грамотности</w:t>
      </w:r>
    </w:p>
    <w:p w14:paraId="388561D4" w14:textId="77777777" w:rsidR="00D863E1" w:rsidRPr="00D863E1" w:rsidRDefault="00D863E1" w:rsidP="00D863E1">
      <w:pPr>
        <w:numPr>
          <w:ilvl w:val="0"/>
          <w:numId w:val="3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математического мышления</w:t>
      </w:r>
    </w:p>
    <w:p w14:paraId="7006E2D2" w14:textId="77777777" w:rsidR="00D863E1" w:rsidRPr="00D863E1" w:rsidRDefault="00D863E1" w:rsidP="00D863E1">
      <w:pPr>
        <w:numPr>
          <w:ilvl w:val="0"/>
          <w:numId w:val="3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Становление учебно-познавательных мотивов</w:t>
      </w:r>
    </w:p>
    <w:p w14:paraId="53388634" w14:textId="77777777" w:rsidR="00D863E1" w:rsidRPr="00D863E1" w:rsidRDefault="00D863E1" w:rsidP="00D863E1">
      <w:pPr>
        <w:shd w:val="clear" w:color="auto" w:fill="FFFFFF"/>
        <w:spacing w:before="300" w:after="120" w:line="42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и приемы работы</w:t>
      </w:r>
    </w:p>
    <w:p w14:paraId="3A8152BB" w14:textId="77777777" w:rsidR="00D863E1" w:rsidRPr="00D863E1" w:rsidRDefault="00D863E1" w:rsidP="00D863E1">
      <w:p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Современные технологии:</w:t>
      </w:r>
    </w:p>
    <w:p w14:paraId="0E4FA19C" w14:textId="77777777" w:rsidR="00D863E1" w:rsidRPr="00D863E1" w:rsidRDefault="00D863E1" w:rsidP="00D863E1">
      <w:pPr>
        <w:numPr>
          <w:ilvl w:val="0"/>
          <w:numId w:val="4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Проектная деятельность</w:t>
      </w:r>
    </w:p>
    <w:p w14:paraId="1FF790B3" w14:textId="77777777" w:rsidR="00D863E1" w:rsidRPr="00D863E1" w:rsidRDefault="00D863E1" w:rsidP="00D863E1">
      <w:pPr>
        <w:numPr>
          <w:ilvl w:val="0"/>
          <w:numId w:val="4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Проблемное обучение</w:t>
      </w:r>
    </w:p>
    <w:p w14:paraId="7776F140" w14:textId="77777777" w:rsidR="00D863E1" w:rsidRPr="00D863E1" w:rsidRDefault="00D863E1" w:rsidP="00D863E1">
      <w:pPr>
        <w:numPr>
          <w:ilvl w:val="0"/>
          <w:numId w:val="4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Моделирование заданий</w:t>
      </w:r>
    </w:p>
    <w:p w14:paraId="2912165E" w14:textId="77777777" w:rsidR="00D863E1" w:rsidRPr="00D863E1" w:rsidRDefault="00D863E1" w:rsidP="00D863E1">
      <w:pPr>
        <w:numPr>
          <w:ilvl w:val="0"/>
          <w:numId w:val="4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символическим текстом</w:t>
      </w:r>
    </w:p>
    <w:p w14:paraId="35F0E034" w14:textId="77777777" w:rsidR="00D863E1" w:rsidRPr="00D863E1" w:rsidRDefault="00D863E1" w:rsidP="00D863E1">
      <w:pPr>
        <w:numPr>
          <w:ilvl w:val="0"/>
          <w:numId w:val="4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Игровые технологии</w:t>
      </w:r>
    </w:p>
    <w:p w14:paraId="74D5EC60" w14:textId="77777777" w:rsidR="00D863E1" w:rsidRPr="00D863E1" w:rsidRDefault="00D863E1" w:rsidP="00D863E1">
      <w:p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Практические приемы:</w:t>
      </w:r>
    </w:p>
    <w:p w14:paraId="4DDA15A3" w14:textId="77777777" w:rsidR="00D863E1" w:rsidRPr="00D863E1" w:rsidRDefault="00D863E1" w:rsidP="00D863E1">
      <w:pPr>
        <w:numPr>
          <w:ilvl w:val="0"/>
          <w:numId w:val="5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 с практическим содержанием</w:t>
      </w:r>
    </w:p>
    <w:p w14:paraId="427CE44F" w14:textId="77777777" w:rsidR="00D863E1" w:rsidRPr="00D863E1" w:rsidRDefault="00D863E1" w:rsidP="00D863E1">
      <w:pPr>
        <w:numPr>
          <w:ilvl w:val="0"/>
          <w:numId w:val="5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диаграммами и таблицами</w:t>
      </w:r>
    </w:p>
    <w:p w14:paraId="4C4F7939" w14:textId="77777777" w:rsidR="00D863E1" w:rsidRPr="00D863E1" w:rsidRDefault="00D863E1" w:rsidP="00D863E1">
      <w:pPr>
        <w:numPr>
          <w:ilvl w:val="0"/>
          <w:numId w:val="5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Математические ребусы и головоломки</w:t>
      </w:r>
    </w:p>
    <w:p w14:paraId="1FEA6756" w14:textId="77777777" w:rsidR="00D863E1" w:rsidRPr="00D863E1" w:rsidRDefault="00D863E1" w:rsidP="00D863E1">
      <w:pPr>
        <w:numPr>
          <w:ilvl w:val="0"/>
          <w:numId w:val="5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Логические задачи</w:t>
      </w:r>
    </w:p>
    <w:p w14:paraId="7E8B09BB" w14:textId="77777777" w:rsidR="00D863E1" w:rsidRPr="00D863E1" w:rsidRDefault="00D863E1" w:rsidP="00D863E1">
      <w:pPr>
        <w:numPr>
          <w:ilvl w:val="0"/>
          <w:numId w:val="5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Конструирование геометрических фигур</w:t>
      </w:r>
    </w:p>
    <w:p w14:paraId="370153AE" w14:textId="77777777" w:rsidR="00D863E1" w:rsidRPr="00D863E1" w:rsidRDefault="00D863E1" w:rsidP="00D863E1">
      <w:pPr>
        <w:shd w:val="clear" w:color="auto" w:fill="FFFFFF"/>
        <w:spacing w:before="300" w:after="120" w:line="42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реализация</w:t>
      </w:r>
    </w:p>
    <w:p w14:paraId="48F400B8" w14:textId="77777777" w:rsidR="00D863E1" w:rsidRPr="00D863E1" w:rsidRDefault="00D863E1" w:rsidP="00D863E1">
      <w:p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Примеры заданий:</w:t>
      </w:r>
    </w:p>
    <w:p w14:paraId="53CC69C2" w14:textId="77777777" w:rsidR="00D863E1" w:rsidRPr="00D863E1" w:rsidRDefault="00D863E1" w:rsidP="00D863E1">
      <w:pPr>
        <w:numPr>
          <w:ilvl w:val="0"/>
          <w:numId w:val="6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стоимости покупок в магазине</w:t>
      </w:r>
    </w:p>
    <w:p w14:paraId="64022C4A" w14:textId="77777777" w:rsidR="00D863E1" w:rsidRPr="00D863E1" w:rsidRDefault="00D863E1" w:rsidP="00D863E1">
      <w:pPr>
        <w:numPr>
          <w:ilvl w:val="0"/>
          <w:numId w:val="6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времени движения</w:t>
      </w:r>
    </w:p>
    <w:p w14:paraId="4269F38A" w14:textId="77777777" w:rsidR="00D863E1" w:rsidRPr="00D863E1" w:rsidRDefault="00D863E1" w:rsidP="00D863E1">
      <w:pPr>
        <w:numPr>
          <w:ilvl w:val="0"/>
          <w:numId w:val="6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Измерение геометрических величин</w:t>
      </w:r>
    </w:p>
    <w:p w14:paraId="75B0DB1B" w14:textId="77777777" w:rsidR="00D863E1" w:rsidRPr="00D863E1" w:rsidRDefault="00D863E1" w:rsidP="00D863E1">
      <w:pPr>
        <w:numPr>
          <w:ilvl w:val="0"/>
          <w:numId w:val="6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Построение диаграмм по реальным данным</w:t>
      </w:r>
    </w:p>
    <w:p w14:paraId="1CD2A32E" w14:textId="77777777" w:rsidR="00D863E1" w:rsidRPr="00D863E1" w:rsidRDefault="00D863E1" w:rsidP="00D863E1">
      <w:pPr>
        <w:numPr>
          <w:ilvl w:val="0"/>
          <w:numId w:val="6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 на оптимизацию</w:t>
      </w:r>
    </w:p>
    <w:p w14:paraId="57CAE5AA" w14:textId="77777777" w:rsidR="00D863E1" w:rsidRPr="00D863E1" w:rsidRDefault="00D863E1" w:rsidP="00D863E1">
      <w:pPr>
        <w:shd w:val="clear" w:color="auto" w:fill="FFFFFF"/>
        <w:spacing w:before="300" w:after="120" w:line="42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формирования математической грамотности</w:t>
      </w:r>
    </w:p>
    <w:p w14:paraId="1DD98F50" w14:textId="77777777" w:rsidR="00D863E1" w:rsidRPr="00D863E1" w:rsidRDefault="00D863E1" w:rsidP="00D863E1">
      <w:p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Учащиеся, овладевшие математической грамотностью, способны:</w:t>
      </w:r>
    </w:p>
    <w:p w14:paraId="3E5BC0C3" w14:textId="77777777" w:rsidR="00D863E1" w:rsidRPr="00D863E1" w:rsidRDefault="00D863E1" w:rsidP="00D863E1">
      <w:pPr>
        <w:numPr>
          <w:ilvl w:val="0"/>
          <w:numId w:val="7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математические проблемы в реальной жизни</w:t>
      </w:r>
    </w:p>
    <w:p w14:paraId="60FEC45E" w14:textId="77777777" w:rsidR="00D863E1" w:rsidRPr="00D863E1" w:rsidRDefault="00D863E1" w:rsidP="00D863E1">
      <w:pPr>
        <w:numPr>
          <w:ilvl w:val="0"/>
          <w:numId w:val="7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Формулировать задачи на математическом языке</w:t>
      </w:r>
    </w:p>
    <w:p w14:paraId="28C02796" w14:textId="77777777" w:rsidR="00D863E1" w:rsidRPr="00D863E1" w:rsidRDefault="00D863E1" w:rsidP="00D863E1">
      <w:pPr>
        <w:numPr>
          <w:ilvl w:val="0"/>
          <w:numId w:val="7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математические методы решения</w:t>
      </w:r>
    </w:p>
    <w:p w14:paraId="6EBB6C5F" w14:textId="77777777" w:rsidR="00D863E1" w:rsidRPr="00D863E1" w:rsidRDefault="00D863E1" w:rsidP="00D863E1">
      <w:pPr>
        <w:numPr>
          <w:ilvl w:val="0"/>
          <w:numId w:val="7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Интерпретировать полученные результаты</w:t>
      </w:r>
    </w:p>
    <w:p w14:paraId="27397246" w14:textId="77777777" w:rsidR="00D863E1" w:rsidRPr="00D863E1" w:rsidRDefault="00D863E1" w:rsidP="00D863E1">
      <w:pPr>
        <w:numPr>
          <w:ilvl w:val="0"/>
          <w:numId w:val="7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обоснованные решения</w:t>
      </w:r>
    </w:p>
    <w:p w14:paraId="61E1A159" w14:textId="77777777" w:rsidR="00D863E1" w:rsidRPr="00D863E1" w:rsidRDefault="00D863E1" w:rsidP="00D863E1">
      <w:pPr>
        <w:shd w:val="clear" w:color="auto" w:fill="FFFFFF"/>
        <w:spacing w:before="300" w:after="120" w:line="42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14:paraId="27F7BCD5" w14:textId="77777777" w:rsidR="00D863E1" w:rsidRPr="00D863E1" w:rsidRDefault="00D863E1" w:rsidP="00D863E1">
      <w:p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математической грамотности является важнейшим направлением современного начального образования. Систематическая работа по развитию математических компетенций позволяет учащимся успешно решать учебные и практические задачи, адаптироваться к изменяющимся условиям жизни.</w:t>
      </w:r>
    </w:p>
    <w:p w14:paraId="661407A0" w14:textId="77777777" w:rsidR="00D863E1" w:rsidRPr="00D863E1" w:rsidRDefault="00D863E1" w:rsidP="00D863E1">
      <w:pPr>
        <w:shd w:val="clear" w:color="auto" w:fill="FFFFFF"/>
        <w:spacing w:before="300" w:after="120" w:line="42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использованной литературы</w:t>
      </w:r>
    </w:p>
    <w:p w14:paraId="29757392" w14:textId="77777777" w:rsidR="00D863E1" w:rsidRPr="00D863E1" w:rsidRDefault="00D863E1" w:rsidP="00D863E1">
      <w:pPr>
        <w:numPr>
          <w:ilvl w:val="0"/>
          <w:numId w:val="8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государственный образовательный стандарт начального общего образования</w:t>
      </w:r>
    </w:p>
    <w:p w14:paraId="19DF77D7" w14:textId="77777777" w:rsidR="00D863E1" w:rsidRPr="00D863E1" w:rsidRDefault="00D863E1" w:rsidP="00D863E1">
      <w:pPr>
        <w:numPr>
          <w:ilvl w:val="0"/>
          <w:numId w:val="8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Леонтьев А.А. Основы функциональной грамотности</w:t>
      </w:r>
    </w:p>
    <w:p w14:paraId="2D0537BE" w14:textId="77777777" w:rsidR="00D863E1" w:rsidRPr="00D863E1" w:rsidRDefault="00D863E1" w:rsidP="00D863E1">
      <w:pPr>
        <w:numPr>
          <w:ilvl w:val="0"/>
          <w:numId w:val="8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по формированию математической грамотности</w:t>
      </w:r>
    </w:p>
    <w:p w14:paraId="3C383630" w14:textId="77777777" w:rsidR="00D863E1" w:rsidRPr="00D863E1" w:rsidRDefault="00D863E1" w:rsidP="00D863E1">
      <w:pPr>
        <w:numPr>
          <w:ilvl w:val="0"/>
          <w:numId w:val="8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 пособия по математике для начальной школы</w:t>
      </w:r>
    </w:p>
    <w:p w14:paraId="538391D3" w14:textId="77777777" w:rsidR="00D863E1" w:rsidRPr="00D863E1" w:rsidRDefault="00D863E1" w:rsidP="00D863E1">
      <w:pPr>
        <w:numPr>
          <w:ilvl w:val="0"/>
          <w:numId w:val="8"/>
        </w:num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технологии формирования функциональной грамотности</w:t>
      </w:r>
    </w:p>
    <w:p w14:paraId="797E22F1" w14:textId="77777777" w:rsidR="00D863E1" w:rsidRPr="00D863E1" w:rsidRDefault="00D863E1" w:rsidP="00D863E1">
      <w:pPr>
        <w:shd w:val="clear" w:color="auto" w:fill="FFFFFF"/>
        <w:spacing w:before="120" w:after="0" w:line="4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63E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Успешное формирование математической грамотности возможно при условии комплексного подхода, включающего теоретическую подготовку и практическую деятельность, системность в работе и учет индивидуальных особенностей учащихся.</w:t>
      </w:r>
    </w:p>
    <w:p w14:paraId="3BAF47EB" w14:textId="77777777" w:rsidR="007A0A30" w:rsidRPr="00D863E1" w:rsidRDefault="007A0A30" w:rsidP="00D863E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A0A30" w:rsidRPr="00D863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A6572"/>
    <w:multiLevelType w:val="multilevel"/>
    <w:tmpl w:val="34A04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B607E9"/>
    <w:multiLevelType w:val="multilevel"/>
    <w:tmpl w:val="66A2D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B074C0"/>
    <w:multiLevelType w:val="multilevel"/>
    <w:tmpl w:val="58E6D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0B6DDF"/>
    <w:multiLevelType w:val="multilevel"/>
    <w:tmpl w:val="AF04D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6679BA"/>
    <w:multiLevelType w:val="multilevel"/>
    <w:tmpl w:val="421ED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A637BC8"/>
    <w:multiLevelType w:val="multilevel"/>
    <w:tmpl w:val="07E06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AF1171"/>
    <w:multiLevelType w:val="multilevel"/>
    <w:tmpl w:val="A74CB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4758ED"/>
    <w:multiLevelType w:val="multilevel"/>
    <w:tmpl w:val="92DC8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909"/>
    <w:rsid w:val="00665909"/>
    <w:rsid w:val="007A0A30"/>
    <w:rsid w:val="00D8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45C91"/>
  <w15:chartTrackingRefBased/>
  <w15:docId w15:val="{BF5A9FA5-FF4B-4334-81FA-B4EA3965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863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863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863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863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86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863E1"/>
    <w:rPr>
      <w:b/>
      <w:bCs/>
    </w:rPr>
  </w:style>
  <w:style w:type="character" w:styleId="a5">
    <w:name w:val="Hyperlink"/>
    <w:basedOn w:val="a0"/>
    <w:uiPriority w:val="99"/>
    <w:unhideWhenUsed/>
    <w:rsid w:val="00D863E1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D863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6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_14_iskitim@edu54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511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3</cp:revision>
  <dcterms:created xsi:type="dcterms:W3CDTF">2025-12-15T14:44:00Z</dcterms:created>
  <dcterms:modified xsi:type="dcterms:W3CDTF">2025-12-15T14:50:00Z</dcterms:modified>
</cp:coreProperties>
</file>