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5A6" w:rsidRPr="00740F22" w:rsidRDefault="009725A6" w:rsidP="003A2F1E">
      <w:pPr>
        <w:pStyle w:val="a5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rFonts w:ascii="Montserrat" w:hAnsi="Montserrat"/>
          <w:b/>
          <w:bCs/>
          <w:color w:val="000000"/>
          <w:bdr w:val="none" w:sz="0" w:space="0" w:color="auto" w:frame="1"/>
        </w:rPr>
      </w:pPr>
      <w:r w:rsidRPr="00740F22">
        <w:rPr>
          <w:rFonts w:ascii="Montserrat" w:hAnsi="Montserrat"/>
          <w:b/>
          <w:bCs/>
          <w:color w:val="000000"/>
          <w:bdr w:val="none" w:sz="0" w:space="0" w:color="auto" w:frame="1"/>
        </w:rPr>
        <w:t>Статья на тему:</w:t>
      </w:r>
    </w:p>
    <w:p w:rsidR="009725A6" w:rsidRPr="00740F22" w:rsidRDefault="009725A6" w:rsidP="003A2F1E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bCs/>
          <w:color w:val="000000"/>
          <w:bdr w:val="none" w:sz="0" w:space="0" w:color="auto" w:frame="1"/>
        </w:rPr>
      </w:pPr>
      <w:r w:rsidRPr="00740F22">
        <w:rPr>
          <w:rFonts w:ascii="Montserrat" w:hAnsi="Montserrat"/>
          <w:b/>
          <w:bCs/>
          <w:color w:val="000000"/>
          <w:bdr w:val="none" w:sz="0" w:space="0" w:color="auto" w:frame="1"/>
        </w:rPr>
        <w:t>«</w:t>
      </w:r>
      <w:r w:rsidR="00B1364B" w:rsidRPr="00740F22">
        <w:rPr>
          <w:rFonts w:ascii="Montserrat" w:hAnsi="Montserrat"/>
          <w:b/>
          <w:bCs/>
          <w:color w:val="000000"/>
          <w:bdr w:val="none" w:sz="0" w:space="0" w:color="auto" w:frame="1"/>
        </w:rPr>
        <w:t>Развитие самостоятельности и инициативы</w:t>
      </w:r>
    </w:p>
    <w:p w:rsidR="00B1364B" w:rsidRDefault="00B1364B" w:rsidP="003A2F1E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bCs/>
          <w:color w:val="000000"/>
          <w:bdr w:val="none" w:sz="0" w:space="0" w:color="auto" w:frame="1"/>
        </w:rPr>
      </w:pPr>
      <w:r w:rsidRPr="00740F22">
        <w:rPr>
          <w:rFonts w:ascii="Montserrat" w:hAnsi="Montserrat"/>
          <w:b/>
          <w:bCs/>
          <w:color w:val="000000"/>
          <w:bdr w:val="none" w:sz="0" w:space="0" w:color="auto" w:frame="1"/>
        </w:rPr>
        <w:t xml:space="preserve">детей дошкольного возраста в </w:t>
      </w:r>
      <w:r w:rsidR="009725A6" w:rsidRPr="00740F22">
        <w:rPr>
          <w:rFonts w:ascii="Montserrat" w:hAnsi="Montserrat"/>
          <w:b/>
          <w:bCs/>
          <w:color w:val="000000"/>
          <w:bdr w:val="none" w:sz="0" w:space="0" w:color="auto" w:frame="1"/>
        </w:rPr>
        <w:t>различных сферах деятельности»</w:t>
      </w:r>
    </w:p>
    <w:p w:rsidR="001F4A1F" w:rsidRDefault="001F4A1F" w:rsidP="001F4A1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Купцов</w:t>
      </w:r>
      <w:r w:rsidR="00114E28">
        <w:rPr>
          <w:rFonts w:ascii="Times New Roman" w:hAnsi="Times New Roman" w:cs="Times New Roman"/>
          <w:sz w:val="24"/>
          <w:szCs w:val="24"/>
        </w:rPr>
        <w:t>а Елена Николаевна, воспитатель</w:t>
      </w:r>
      <w:bookmarkStart w:id="0" w:name="_GoBack"/>
      <w:bookmarkEnd w:id="0"/>
    </w:p>
    <w:p w:rsidR="001F4A1F" w:rsidRDefault="001F4A1F" w:rsidP="001F4A1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структурное подразделение государственного бюджетного общеобразовательного учреждения Самарской области средняя общеобразовательная школа пос. Новоспасский муниципального района Приволжский Самарской области «детский сад Огонёк»</w:t>
      </w:r>
    </w:p>
    <w:p w:rsidR="003A2F1E" w:rsidRPr="003A2F1E" w:rsidRDefault="003A2F1E" w:rsidP="003A2F1E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C2292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3A2F1E">
        <w:rPr>
          <w:rFonts w:ascii="Times New Roman" w:hAnsi="Times New Roman" w:cs="Times New Roman"/>
          <w:sz w:val="24"/>
          <w:szCs w:val="24"/>
        </w:rPr>
        <w:t xml:space="preserve"> само</w:t>
      </w:r>
      <w:r w:rsidR="00FC2292">
        <w:rPr>
          <w:rFonts w:ascii="Times New Roman" w:hAnsi="Times New Roman" w:cs="Times New Roman"/>
          <w:sz w:val="24"/>
          <w:szCs w:val="24"/>
        </w:rPr>
        <w:t>стоятельность, инициатива, дошкольное образование.</w:t>
      </w:r>
    </w:p>
    <w:p w:rsidR="003A2F1E" w:rsidRPr="003A2F1E" w:rsidRDefault="003A2F1E" w:rsidP="003A2F1E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3A2F1E" w:rsidRPr="003A2F1E" w:rsidRDefault="003A2F1E" w:rsidP="003A2F1E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A2F1E">
        <w:rPr>
          <w:rFonts w:ascii="Times New Roman" w:hAnsi="Times New Roman" w:cs="Times New Roman"/>
          <w:i/>
          <w:sz w:val="24"/>
          <w:szCs w:val="24"/>
        </w:rPr>
        <w:t xml:space="preserve"> «Если хочешь воспитать в детях смелость ума, интерес к серьёзной интеллектуальной работе, самостоятельность как личностную черту, вселить в них радость сотворчества, то создавай такие условия, чтобы искорки их мыслей образовывали царство мыслей, дай возможность им почувствовать себя в нём властелином»</w:t>
      </w:r>
    </w:p>
    <w:p w:rsidR="003A2F1E" w:rsidRPr="003A2F1E" w:rsidRDefault="003A2F1E" w:rsidP="003A2F1E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A2F1E">
        <w:rPr>
          <w:rFonts w:ascii="Times New Roman" w:hAnsi="Times New Roman" w:cs="Times New Roman"/>
          <w:i/>
          <w:sz w:val="24"/>
          <w:szCs w:val="24"/>
        </w:rPr>
        <w:t>Ш.А. Амонашвили</w:t>
      </w:r>
    </w:p>
    <w:p w:rsidR="003A2F1E" w:rsidRPr="00740F22" w:rsidRDefault="00FC2292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bCs/>
          <w:color w:val="000000"/>
          <w:bdr w:val="none" w:sz="0" w:space="0" w:color="auto" w:frame="1"/>
        </w:rPr>
      </w:pPr>
      <w:r w:rsidRPr="00FC2292">
        <w:rPr>
          <w:rFonts w:ascii="Montserrat" w:hAnsi="Montserrat"/>
          <w:b/>
          <w:bCs/>
          <w:color w:val="000000"/>
          <w:bdr w:val="none" w:sz="0" w:space="0" w:color="auto" w:frame="1"/>
        </w:rPr>
        <w:t>Аннотация:</w:t>
      </w:r>
      <w:r>
        <w:rPr>
          <w:rFonts w:ascii="Montserrat" w:hAnsi="Montserrat"/>
          <w:bCs/>
          <w:color w:val="000000"/>
          <w:bdr w:val="none" w:sz="0" w:space="0" w:color="auto" w:frame="1"/>
        </w:rPr>
        <w:t xml:space="preserve"> в статье рассматривается самостоятельность и инициатива дошкольника, как одно из важнейших качеств личности, для которого характерны умения ставить перед собой определённые цели и задачи, умения добиваться их достижения собственными силами.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bCs/>
          <w:color w:val="000000"/>
          <w:bdr w:val="none" w:sz="0" w:space="0" w:color="auto" w:frame="1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Идеология современного дошкольного образования, заданная Федеральным государственным образовательным стандартом дошкольного образования, - поддержка разнообразия детства.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В ФГОС указывается, что одним из основных принципов дошкольного образования является поддержка детей в различных видах деятельности. Поддержка инициативы является также условием, необходимым для создания социальной ситуации развития детей.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Проблема формирования у детей самостоятельности была и остается в нынешней педагогике одной из самых актуальных. Волевые качества личности являются стержневой стороной характера человека, и их воспитанию должно быть уделено серьезное внимание. Очень важным волевым качеством, необходимым для будущей деятельности ребенка, является самостоятельность.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 xml:space="preserve">Формирование самостоятельности во многом зависит от уровня сформированности памяти, мышления, </w:t>
      </w:r>
      <w:r w:rsidR="009725A6" w:rsidRPr="00740F22">
        <w:rPr>
          <w:rFonts w:ascii="Montserrat" w:hAnsi="Montserrat"/>
          <w:color w:val="000000"/>
          <w:bdr w:val="none" w:sz="0" w:space="0" w:color="auto" w:frame="1"/>
        </w:rPr>
        <w:t>развития внимания, речи и т.д. Б</w:t>
      </w:r>
      <w:r w:rsidRPr="00740F22">
        <w:rPr>
          <w:rFonts w:ascii="Montserrat" w:hAnsi="Montserrat"/>
          <w:color w:val="000000"/>
          <w:bdr w:val="none" w:sz="0" w:space="0" w:color="auto" w:frame="1"/>
        </w:rPr>
        <w:t xml:space="preserve">лагодаря этому ребенок умеет </w:t>
      </w:r>
      <w:r w:rsidRPr="00740F22">
        <w:rPr>
          <w:rFonts w:ascii="Montserrat" w:hAnsi="Montserrat"/>
          <w:color w:val="000000"/>
          <w:bdr w:val="none" w:sz="0" w:space="0" w:color="auto" w:frame="1"/>
        </w:rPr>
        <w:lastRenderedPageBreak/>
        <w:t>подчинять свои действия той или иной задаче, добиваться цели, преодолевая возникшие трудности.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Что же такое самостоятельность? Казалось бы, ответ лежит на поверхности, но все мы немного по-разному его понимаем.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Самостоятельность не означает полной свободы действия и поступков, она всегда заключена в жесткие рамки принятых в обществе норм. В связи с этим она – не любое действие в одиночку, а только осмысленное и социально приемлемое.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Целеустремленность у ребенка проявляется в безудержных инициативах: стирать белье, как мама, или забивать гвозди, как папа. Но на первых порах нет ни умения, ни настойчивости, и чтобы инициатива не пропала, необходимо помочь. А родители, к сожалению, неохотно поддерживают «приступы» детской самостоятельности: они и обременительны, и небезопасны. Но и резко пресечь или часто переключать внимание ребенка на более разумные, по мнению взрослых, деяния тоже нельзя: это затормозит развитие зарождающейся детской самостоятельности и отбросит малыша назад, к примитивной имитации.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Необходимость формирования и развития самостоятельности диктуется потребностями общества в людях нестандартных, умеющих мыслить творчески, совершать открытия на благо человечества. А решение этого вопроса находит свое отражение в процессе развития самостоятельности, который позволяет человеку ставить новые проблемы, находить новые решения.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iCs/>
          <w:color w:val="000000"/>
          <w:bdr w:val="none" w:sz="0" w:space="0" w:color="auto" w:frame="1"/>
        </w:rPr>
        <w:t>Самостоятельность</w:t>
      </w:r>
      <w:r w:rsidRPr="00740F22">
        <w:rPr>
          <w:rFonts w:ascii="Montserrat" w:hAnsi="Montserrat"/>
          <w:color w:val="000000"/>
          <w:bdr w:val="none" w:sz="0" w:space="0" w:color="auto" w:frame="1"/>
        </w:rPr>
        <w:t xml:space="preserve"> – независимость, свобода от внешних влияний, принуждений, от посторонней поддержки, помощи. Самостоятельность – способность к независимым действиям, суждениям, обладание инициативой, решительность. 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iCs/>
          <w:color w:val="000000"/>
          <w:bdr w:val="none" w:sz="0" w:space="0" w:color="auto" w:frame="1"/>
        </w:rPr>
        <w:t>В развитии самостоятельности намечены три ступени.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Первая ступень — когда ребенок действует в обычных для него условиях, в которых вырабатывались основные привычки, без напоминания, побуждений и помощи со стороны взрослого (сам убирает после игры строительный материал; сам идет мыть руки, когда его зовут к столу; сам говорит «пожалуйста» и «спасибо», когда просит о чем-то или благодарит за помощь).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 xml:space="preserve">Вторая ступень—ребенок самостоятельно использует привычные способы действия в новых, необычных, но близких и однородных ситуациях. Например, научившись убирать </w:t>
      </w:r>
      <w:r w:rsidRPr="00740F22">
        <w:rPr>
          <w:rFonts w:ascii="Montserrat" w:hAnsi="Montserrat"/>
          <w:color w:val="000000"/>
          <w:bdr w:val="none" w:sz="0" w:space="0" w:color="auto" w:frame="1"/>
        </w:rPr>
        <w:lastRenderedPageBreak/>
        <w:t xml:space="preserve">свою комнату, </w:t>
      </w:r>
      <w:r w:rsidR="00E86462" w:rsidRPr="00740F22">
        <w:rPr>
          <w:rFonts w:ascii="Montserrat" w:hAnsi="Montserrat"/>
          <w:color w:val="000000"/>
          <w:bdr w:val="none" w:sz="0" w:space="0" w:color="auto" w:frame="1"/>
        </w:rPr>
        <w:t>ребёнок без подсказки взрослых сам подметает пол в комнате, убирает посуду в шкаф</w:t>
      </w:r>
      <w:r w:rsidRPr="00740F22">
        <w:rPr>
          <w:rFonts w:ascii="Montserrat" w:hAnsi="Montserrat"/>
          <w:color w:val="000000"/>
          <w:bdr w:val="none" w:sz="0" w:space="0" w:color="auto" w:frame="1"/>
        </w:rPr>
        <w:t xml:space="preserve"> посуду </w:t>
      </w:r>
      <w:r w:rsidR="00E86462" w:rsidRPr="00740F22">
        <w:rPr>
          <w:rFonts w:ascii="Montserrat" w:hAnsi="Montserrat"/>
          <w:color w:val="000000"/>
          <w:bdr w:val="none" w:sz="0" w:space="0" w:color="auto" w:frame="1"/>
        </w:rPr>
        <w:t>и т.д.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На третьей ступени возможен уже более далекий перенос. Освоенное правило приобретает обобщенный характер и становится критерием для определения ребенком своего поведения в любых условиях.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Таким образом, самостоятельность есть всегда продукт подчинения требованиям взрослых и одновременно собственной инициативы ребенка. И чем лучше, глубже, осмысленнее освоил ребенок правила поведения, тем шире у него возможности инициативно и самостоятельно применять их в новых, разнообразных условиях жизни.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Развитие детской инициативы и самостоятельности в условиях детского сада</w:t>
      </w:r>
      <w:r w:rsidR="00E86462" w:rsidRPr="00740F22">
        <w:rPr>
          <w:rFonts w:ascii="Montserrat" w:hAnsi="Montserrat"/>
          <w:color w:val="000000"/>
          <w:bdr w:val="none" w:sz="0" w:space="0" w:color="auto" w:frame="1"/>
        </w:rPr>
        <w:t xml:space="preserve"> </w:t>
      </w:r>
      <w:r w:rsidRPr="00740F22">
        <w:rPr>
          <w:rFonts w:ascii="Montserrat" w:hAnsi="Montserrat"/>
          <w:color w:val="000000"/>
          <w:bdr w:val="none" w:sz="0" w:space="0" w:color="auto" w:frame="1"/>
        </w:rPr>
        <w:t>осуществляется с помощью: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• создание условий для свободного выбора детьми деятельности, участников совместной деятельности;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• создание условий для принятия детьми решений, выражения своих чувств и мыслей;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• не директивную помощь детям, поддержку детской инициативы и самостоятельности в разных видах деятельности </w:t>
      </w:r>
      <w:r w:rsidRPr="00740F22">
        <w:rPr>
          <w:rFonts w:ascii="Montserrat" w:hAnsi="Montserrat"/>
          <w:iCs/>
          <w:color w:val="000000"/>
          <w:bdr w:val="none" w:sz="0" w:space="0" w:color="auto" w:frame="1"/>
        </w:rPr>
        <w:t>(игровой, исследовательской, проектной, познавательной и т. д.)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В целях пробуждения у дошкольников инициативности и самостоятельности воспитатели применяют свои методы и приемы. К таким методам можно отнести: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1) Дидактическая игра.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В наше время детей окружает множество различных игр и игрушек в детском саду, дома. Одним из видов игровой деятельности является дидактическая игра, позволяющая шире приобщить детей к текущей жизни в доступных им формах интеллектуальной и активной практической деятельности, нравственных и эстетических переживаний.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2) Продуктивные виды деятельности.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Продуктивные виды деятельности </w:t>
      </w:r>
      <w:r w:rsidRPr="00740F22">
        <w:rPr>
          <w:rFonts w:ascii="Montserrat" w:hAnsi="Montserrat"/>
          <w:iCs/>
          <w:color w:val="000000"/>
          <w:bdr w:val="none" w:sz="0" w:space="0" w:color="auto" w:frame="1"/>
        </w:rPr>
        <w:t>(конструирование, рисование, лепка, аппликация)</w:t>
      </w:r>
      <w:r w:rsidRPr="00740F22">
        <w:rPr>
          <w:rFonts w:ascii="Montserrat" w:hAnsi="Montserrat"/>
          <w:color w:val="000000"/>
          <w:bdr w:val="none" w:sz="0" w:space="0" w:color="auto" w:frame="1"/>
        </w:rPr>
        <w:t>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В процессе продуктивной деятельности формируются такие важные качества личности, как умственная активность, любознательность, самостоятельность, инициатива, которые являются основными компонентами творческой деятельности. Ребенок приучается быть активным в наблюдении, выполнении работы, учится проявлять самостоятельность и инициативу в продумывании содержания, подборе материалов, использовании разнообразных средств художественной выразительности.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lastRenderedPageBreak/>
        <w:t>3) Самоорганизованная деятельность.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Самоорганизация — деятельность, направленная на поиск и творческое преобразование действительности, высокая адаптивность, активная мобилизация внутренних ресурсов личности. Поэтому очень важно создавать условия и предоставлять достаточно времени для активной самостоятельной деятельности детей.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Воспитатель должен создать разнообразную игровую среду (речь идет о предметно –развивающей среде в ДОУ), которая должна обеспечивать ребенку познавательную активность, должна соответствовать его интересам и иметь развивающий характер. Среда должна предоставлять детям возможность действовать индивидуально или вместе со сверстниками, не навязывая обязательной совместной деятельности.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4) Трудовая деятельность.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Старшие дошкольники оказывают помощь друг другу, контролируют, поправляют друг друга, проявляют инициативу и самостоятельность, правильно относятся к оценке своего труда, редко хвалят себя, часто проявляют скромность при оценке своей работы </w:t>
      </w:r>
      <w:r w:rsidRPr="00740F22">
        <w:rPr>
          <w:rFonts w:ascii="Montserrat" w:hAnsi="Montserrat"/>
          <w:i/>
          <w:iCs/>
          <w:color w:val="000000"/>
          <w:bdr w:val="none" w:sz="0" w:space="0" w:color="auto" w:frame="1"/>
        </w:rPr>
        <w:t>(Эльконин Д. Б.)</w:t>
      </w:r>
      <w:r w:rsidRPr="00740F22">
        <w:rPr>
          <w:rFonts w:ascii="Montserrat" w:hAnsi="Montserrat"/>
          <w:color w:val="000000"/>
          <w:bdr w:val="none" w:sz="0" w:space="0" w:color="auto" w:frame="1"/>
        </w:rPr>
        <w:t>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Элементарные формы бытового труда интересны и важны потому, что между ребенком и взрослым устанавливаются своеобразные отношения: это отношения реальной взаимопомощи, координации действий, распределения обязанностей. Все эти отношения, возникая в дошкольном возрасте, в дальнейшем продолжают развиваться.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5) Метод </w:t>
      </w:r>
      <w:r w:rsidRPr="00740F22">
        <w:rPr>
          <w:rFonts w:ascii="Montserrat" w:hAnsi="Montserrat"/>
          <w:iCs/>
          <w:color w:val="000000"/>
          <w:bdr w:val="none" w:sz="0" w:space="0" w:color="auto" w:frame="1"/>
        </w:rPr>
        <w:t>«проектов»</w:t>
      </w:r>
      <w:r w:rsidRPr="00740F22">
        <w:rPr>
          <w:rFonts w:ascii="Montserrat" w:hAnsi="Montserrat"/>
          <w:color w:val="000000"/>
          <w:bdr w:val="none" w:sz="0" w:space="0" w:color="auto" w:frame="1"/>
        </w:rPr>
        <w:t>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Применение «метода проектов» способствует социальному воспитанию детей (пониманию необходимости социального приспособления людей друг к другу: умение договариваться, откликаться на идеи, выдвигаемые другими, умение сотрудничать, принимать чужую точку зрения как требующую понимания).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6) Развитие коммуникативных качеств.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Система игровых упражнений и заданий на развитие у детей коммуникативных способностей состоит из четырех блоков: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1. развиваем умение сотрудничать;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2. развиваем умение активно слушать;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3. развиваем умение самостоятельно высказываться;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4. развиваем умение самостоятельно правильно перерабатывать информацию.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7) Развитие инициативности и самостоятельности в процессе занятий.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lastRenderedPageBreak/>
        <w:t>В ежедневных занятиях необходимо ставить следующие цели: воспитывать</w:t>
      </w:r>
      <w:r w:rsidR="00E86462" w:rsidRPr="00740F22">
        <w:rPr>
          <w:rFonts w:ascii="Montserrat" w:hAnsi="Montserrat"/>
          <w:color w:val="000000"/>
          <w:bdr w:val="none" w:sz="0" w:space="0" w:color="auto" w:frame="1"/>
        </w:rPr>
        <w:t xml:space="preserve"> </w:t>
      </w:r>
      <w:r w:rsidRPr="00740F22">
        <w:rPr>
          <w:rFonts w:ascii="Montserrat" w:hAnsi="Montserrat"/>
          <w:color w:val="000000"/>
          <w:bdr w:val="none" w:sz="0" w:space="0" w:color="auto" w:frame="1"/>
        </w:rPr>
        <w:t>самостоятельность и инициативность, формировать самосознание ребенка, уверенность в собственных силах, учить ребенка смело высказывать свои суждения.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iCs/>
          <w:color w:val="000000"/>
          <w:bdr w:val="none" w:sz="0" w:space="0" w:color="auto" w:frame="1"/>
        </w:rPr>
        <w:t>Условия развития детской инициативы и творческого самовыражения: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формирование установок «Я могу», «Я сумею»;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создание ситуации успеха для каждого ребенка: «Это очень просто, я тебе помогу»;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предвосхищающая положительная оценка « Ты</w:t>
      </w:r>
      <w:r w:rsidR="00740F22" w:rsidRPr="00740F22">
        <w:rPr>
          <w:rFonts w:ascii="Montserrat" w:hAnsi="Montserrat"/>
          <w:color w:val="000000"/>
        </w:rPr>
        <w:t xml:space="preserve"> </w:t>
      </w:r>
      <w:r w:rsidRPr="00740F22">
        <w:rPr>
          <w:rFonts w:ascii="Montserrat" w:hAnsi="Montserrat"/>
          <w:color w:val="000000"/>
          <w:bdr w:val="none" w:sz="0" w:space="0" w:color="auto" w:frame="1"/>
        </w:rPr>
        <w:t>очень творческий</w:t>
      </w:r>
      <w:r w:rsidR="00740F22" w:rsidRPr="00740F22">
        <w:rPr>
          <w:rFonts w:ascii="Montserrat" w:hAnsi="Montserrat"/>
          <w:color w:val="000000"/>
        </w:rPr>
        <w:t xml:space="preserve"> </w:t>
      </w:r>
      <w:r w:rsidRPr="00740F22">
        <w:rPr>
          <w:rFonts w:ascii="Montserrat" w:hAnsi="Montserrat"/>
          <w:color w:val="000000"/>
          <w:bdr w:val="none" w:sz="0" w:space="0" w:color="auto" w:frame="1"/>
        </w:rPr>
        <w:t>ребенок, у тебя все получится!»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b/>
          <w:color w:val="000000"/>
        </w:rPr>
      </w:pPr>
      <w:r w:rsidRPr="00740F22">
        <w:rPr>
          <w:rFonts w:ascii="Montserrat" w:hAnsi="Montserrat"/>
          <w:b/>
          <w:i/>
          <w:iCs/>
          <w:color w:val="000000"/>
          <w:bdr w:val="none" w:sz="0" w:space="0" w:color="auto" w:frame="1"/>
        </w:rPr>
        <w:t>Таким образом, для поддержки детской самостоятельности и инициативы необходимо: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предоставлять детям самостоятельность во всем, что не представляет опасности для их жизни и здоровья, помогая им реализовывать собственные замыслы;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отмечать и приветствовать даже минимальные успехи детей;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не критиковать результаты деятельности ребенка и его самого как личность;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формировать у детей привычку самостоятельно находить для себя интересные занятия; приучать</w:t>
      </w:r>
      <w:r w:rsidR="00740F22" w:rsidRPr="00740F22">
        <w:rPr>
          <w:rFonts w:ascii="Montserrat" w:hAnsi="Montserrat"/>
          <w:color w:val="000000"/>
        </w:rPr>
        <w:t xml:space="preserve"> </w:t>
      </w:r>
      <w:r w:rsidRPr="00740F22">
        <w:rPr>
          <w:rFonts w:ascii="Montserrat" w:hAnsi="Montserrat"/>
          <w:color w:val="000000"/>
          <w:bdr w:val="none" w:sz="0" w:space="0" w:color="auto" w:frame="1"/>
        </w:rPr>
        <w:t>свободно</w:t>
      </w:r>
      <w:r w:rsidR="00740F22" w:rsidRPr="00740F22">
        <w:rPr>
          <w:rFonts w:ascii="Montserrat" w:hAnsi="Montserrat"/>
          <w:color w:val="000000"/>
        </w:rPr>
        <w:t xml:space="preserve"> </w:t>
      </w:r>
      <w:r w:rsidRPr="00740F22">
        <w:rPr>
          <w:rFonts w:ascii="Montserrat" w:hAnsi="Montserrat"/>
          <w:color w:val="000000"/>
          <w:bdr w:val="none" w:sz="0" w:space="0" w:color="auto" w:frame="1"/>
        </w:rPr>
        <w:t>пользоваться игрушками и пособиями;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поддерживать интерес ребенка к тому, что он рассматривает и наблюдает в разные режимные моменты;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для поддержки инициативы в творческой, досуговой деятельности по указанию ребенка создавать для него все необходимые условия;</w:t>
      </w:r>
    </w:p>
    <w:p w:rsidR="00B1364B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содержать в открытом доступе различные атрибуты к развлечениям;</w:t>
      </w:r>
    </w:p>
    <w:p w:rsidR="00740F22" w:rsidRPr="00740F22" w:rsidRDefault="00B1364B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  <w:bdr w:val="none" w:sz="0" w:space="0" w:color="auto" w:frame="1"/>
        </w:rPr>
      </w:pPr>
      <w:r w:rsidRPr="00740F22">
        <w:rPr>
          <w:rFonts w:ascii="Montserrat" w:hAnsi="Montserrat"/>
          <w:color w:val="000000"/>
          <w:bdr w:val="none" w:sz="0" w:space="0" w:color="auto" w:frame="1"/>
        </w:rPr>
        <w:t>поощрять различные творческие начинания ребенка</w:t>
      </w:r>
      <w:r w:rsidR="00E86462" w:rsidRPr="00740F22">
        <w:rPr>
          <w:rFonts w:ascii="Montserrat" w:hAnsi="Montserrat"/>
          <w:color w:val="000000"/>
          <w:bdr w:val="none" w:sz="0" w:space="0" w:color="auto" w:frame="1"/>
        </w:rPr>
        <w:t>.</w:t>
      </w:r>
      <w:r w:rsidR="00740F22">
        <w:rPr>
          <w:rFonts w:ascii="Montserrat" w:hAnsi="Montserrat"/>
          <w:color w:val="000000"/>
          <w:bdr w:val="none" w:sz="0" w:space="0" w:color="auto" w:frame="1"/>
        </w:rPr>
        <w:t xml:space="preserve">                                                                 </w:t>
      </w:r>
    </w:p>
    <w:p w:rsidR="00740F22" w:rsidRPr="002A65C9" w:rsidRDefault="00740F22" w:rsidP="00740F2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 w:rsidRPr="002A65C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Использование педагогами в практике эффективных методов и приемов способствует развитию </w:t>
      </w:r>
      <w:r w:rsidRPr="002A65C9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самостоятельности и инициативности</w:t>
      </w:r>
      <w:r w:rsidRPr="002A65C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Ребенок стремится к общению, к организации игр, продуктивных видов деятельности, он умеет найти занятие по своему желанию, предложить интересное дело другим. </w:t>
      </w:r>
      <w:r w:rsidRPr="00740F2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итоге, д</w:t>
      </w:r>
      <w:r w:rsidRPr="002A65C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ети достигают определенного уровня развития </w:t>
      </w:r>
      <w:r w:rsidRPr="002A65C9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самостоятельности и инициативности</w:t>
      </w:r>
      <w:r w:rsidRPr="002A65C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C341C" w:rsidRDefault="00EC341C" w:rsidP="0069046D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41C" w:rsidRDefault="00EC341C" w:rsidP="0069046D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41C" w:rsidRDefault="00EC341C" w:rsidP="0069046D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F1E" w:rsidRPr="001F4A1F" w:rsidRDefault="003A2F1E" w:rsidP="0069046D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A1F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F4A1F" w:rsidRPr="001F4A1F" w:rsidRDefault="001F4A1F" w:rsidP="001F4A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1.</w:t>
      </w:r>
      <w:r w:rsidRPr="001F4A1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Атарова А.Н. Развитие самостоятельности старших дошкольников 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1F4A1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основе интеграции детских видов деятельности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[Текст] / А.Н. Атарова // Педа</w:t>
      </w:r>
      <w:r w:rsidRPr="001F4A1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гогическое образование в России. – 2017 – №1. – С. 96–102.</w:t>
      </w:r>
    </w:p>
    <w:p w:rsidR="001F4A1F" w:rsidRPr="001F4A1F" w:rsidRDefault="001F4A1F" w:rsidP="001F4A1F">
      <w:p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A2F1E" w:rsidRPr="001F4A1F" w:rsidRDefault="001F4A1F" w:rsidP="001F4A1F">
      <w:p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A2F1E" w:rsidRPr="001F4A1F">
        <w:rPr>
          <w:rFonts w:ascii="Times New Roman" w:hAnsi="Times New Roman" w:cs="Times New Roman"/>
          <w:sz w:val="24"/>
          <w:szCs w:val="24"/>
        </w:rPr>
        <w:t>Васютина И. В., Попова Е. В., Фоломеева Л. Н. Формирование самостоятельности и инициативы детей через физическое развитие и музыку в условиях ДОУ [Текст] // Актуальные задачи педагогики: материалы VII Междунар. науч. конф. (г. Чита, апрель 2016 г.). — Чита: Издательство Молодой ученый, 2016. – С. 41-43. – URL https://moluch.ru/conf/ped/archive/189/9887/ (дата обращения: 25.10.2018).</w:t>
      </w:r>
    </w:p>
    <w:p w:rsidR="003A2F1E" w:rsidRPr="001F4A1F" w:rsidRDefault="001F4A1F" w:rsidP="001F4A1F">
      <w:p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A2F1E" w:rsidRPr="001F4A1F">
        <w:rPr>
          <w:rFonts w:ascii="Times New Roman" w:hAnsi="Times New Roman" w:cs="Times New Roman"/>
          <w:sz w:val="24"/>
          <w:szCs w:val="24"/>
        </w:rPr>
        <w:t>Воспитываем дошкольников самостоятельными: Сборник статей – Российский гос. Пед. Университет им Герцена, СПб: Детство-ПРЕСС 2000 – 192с.</w:t>
      </w:r>
    </w:p>
    <w:p w:rsidR="001F4A1F" w:rsidRPr="001F4A1F" w:rsidRDefault="001F4A1F" w:rsidP="001F4A1F">
      <w:p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1F4A1F">
        <w:rPr>
          <w:rFonts w:ascii="Times New Roman" w:hAnsi="Times New Roman" w:cs="Times New Roman"/>
          <w:sz w:val="24"/>
          <w:szCs w:val="24"/>
        </w:rPr>
        <w:t>Каплан Л. И. Первые проявления самостоятельности. //Каплан Л. И. Посеешь привычку — пожнёшь характер. — М., 1980, с.31–32.</w:t>
      </w:r>
    </w:p>
    <w:p w:rsidR="000A43B8" w:rsidRPr="003A2F1E" w:rsidRDefault="000A43B8" w:rsidP="000A43B8">
      <w:pPr>
        <w:pStyle w:val="a6"/>
        <w:tabs>
          <w:tab w:val="left" w:pos="284"/>
        </w:tabs>
        <w:spacing w:after="0" w:line="360" w:lineRule="auto"/>
        <w:ind w:left="284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40F22" w:rsidRDefault="00740F22" w:rsidP="00E86462">
      <w:pPr>
        <w:pStyle w:val="a5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</w:p>
    <w:p w:rsidR="00B1364B" w:rsidRDefault="00B1364B"/>
    <w:sectPr w:rsidR="00B13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D2B92"/>
    <w:multiLevelType w:val="multilevel"/>
    <w:tmpl w:val="6530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57857D0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B0221"/>
    <w:multiLevelType w:val="hybridMultilevel"/>
    <w:tmpl w:val="3EC8F3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94"/>
    <w:rsid w:val="000A43B8"/>
    <w:rsid w:val="00114E28"/>
    <w:rsid w:val="001F4A1F"/>
    <w:rsid w:val="002A65C9"/>
    <w:rsid w:val="003A2F1E"/>
    <w:rsid w:val="0069046D"/>
    <w:rsid w:val="00740F22"/>
    <w:rsid w:val="009725A6"/>
    <w:rsid w:val="00B1364B"/>
    <w:rsid w:val="00B26C94"/>
    <w:rsid w:val="00BB1E9F"/>
    <w:rsid w:val="00E86462"/>
    <w:rsid w:val="00EC341C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5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1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A2F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5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1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A2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2025-04-05T11:38:00Z</dcterms:created>
  <dcterms:modified xsi:type="dcterms:W3CDTF">2025-12-18T15:25:00Z</dcterms:modified>
</cp:coreProperties>
</file>