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DA5D" w14:textId="7759FBCE" w:rsidR="00CD318A" w:rsidRPr="00203E47" w:rsidRDefault="00203E4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3E47">
        <w:rPr>
          <w:rFonts w:ascii="Times New Roman" w:hAnsi="Times New Roman" w:cs="Times New Roman"/>
          <w:b/>
          <w:bCs/>
          <w:sz w:val="28"/>
          <w:szCs w:val="28"/>
        </w:rPr>
        <w:t>Ломакина Евгения Николаевна</w:t>
      </w:r>
    </w:p>
    <w:p w14:paraId="675AD860" w14:textId="1B89591F" w:rsidR="00203E47" w:rsidRDefault="00203E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учитель-дефектолог МКДОУ детского сада № 6</w:t>
      </w:r>
    </w:p>
    <w:p w14:paraId="704B7ABE" w14:textId="55FA52A3" w:rsidR="00203E47" w:rsidRDefault="00203E47" w:rsidP="00203E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03E47">
        <w:rPr>
          <w:rFonts w:ascii="Times New Roman" w:hAnsi="Times New Roman" w:cs="Times New Roman"/>
          <w:b/>
          <w:bCs/>
          <w:sz w:val="28"/>
          <w:szCs w:val="28"/>
        </w:rPr>
        <w:t>Нейроигры</w:t>
      </w:r>
      <w:proofErr w:type="spellEnd"/>
      <w:r w:rsidRPr="00203E47">
        <w:rPr>
          <w:rFonts w:ascii="Times New Roman" w:hAnsi="Times New Roman" w:cs="Times New Roman"/>
          <w:b/>
          <w:bCs/>
          <w:sz w:val="28"/>
          <w:szCs w:val="28"/>
        </w:rPr>
        <w:t xml:space="preserve"> в работе учителя-дефектолога с детьми с расстройствами аутистического спектра в дошкольных образовательных учреждениях</w:t>
      </w:r>
    </w:p>
    <w:p w14:paraId="00D019E3" w14:textId="1C8AC773" w:rsidR="00203E47" w:rsidRDefault="009879AD" w:rsidP="00203E47">
      <w:pPr>
        <w:jc w:val="both"/>
        <w:rPr>
          <w:rFonts w:ascii="Times New Roman" w:hAnsi="Times New Roman" w:cs="Times New Roman"/>
          <w:sz w:val="28"/>
          <w:szCs w:val="28"/>
        </w:rPr>
      </w:pPr>
      <w:r w:rsidRPr="003724B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03E47" w:rsidRPr="003724B6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="00203E47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proofErr w:type="spellStart"/>
      <w:r w:rsidR="00203E47"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 w:rsidR="00203E47">
        <w:rPr>
          <w:rFonts w:ascii="Times New Roman" w:hAnsi="Times New Roman" w:cs="Times New Roman"/>
          <w:sz w:val="28"/>
          <w:szCs w:val="28"/>
        </w:rPr>
        <w:t xml:space="preserve"> в работе с детьми с расстройствами аутистического спектра</w:t>
      </w:r>
      <w:r>
        <w:rPr>
          <w:rFonts w:ascii="Times New Roman" w:hAnsi="Times New Roman" w:cs="Times New Roman"/>
          <w:sz w:val="28"/>
          <w:szCs w:val="28"/>
        </w:rPr>
        <w:t xml:space="preserve"> (РАС)</w:t>
      </w:r>
      <w:r w:rsidR="00203E47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поиска эффективных методов работы с детьми с РАС. В условиях современного общества, где акцент делается на инклюзивное образование и индивидуальный подход к каждому ребенку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представляют собой уникальную возможность для создания комфортной и развивающей образовательной среды. Введение в тему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работе учителя-дефектолога с детьми, имеющими расстройства аутистического спектра, представляют собой важный шаг к пониманию и улучшению образовательного процесса в дошкольных образовательных организациях. Аутизм, как одно из наиболее распространенных расстройств, требует особого внимания со стороны специалистов, работающих с детьми. В последние годы наблюдается растущий интерес к инновационным методам, таким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нейроигы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могут значительно улучшить качество жизни и обучения детей с РАС.</w:t>
      </w:r>
    </w:p>
    <w:p w14:paraId="5510AFF4" w14:textId="77777777" w:rsidR="000C4647" w:rsidRDefault="009879AD" w:rsidP="00203E47">
      <w:pPr>
        <w:jc w:val="both"/>
        <w:rPr>
          <w:rFonts w:ascii="Times New Roman" w:hAnsi="Times New Roman" w:cs="Times New Roman"/>
          <w:sz w:val="28"/>
          <w:szCs w:val="28"/>
        </w:rPr>
      </w:pPr>
      <w:r w:rsidRPr="003724B6">
        <w:rPr>
          <w:rFonts w:ascii="Times New Roman" w:hAnsi="Times New Roman" w:cs="Times New Roman"/>
          <w:b/>
          <w:bCs/>
          <w:sz w:val="28"/>
          <w:szCs w:val="28"/>
        </w:rPr>
        <w:t xml:space="preserve">    Использование </w:t>
      </w:r>
      <w:proofErr w:type="spellStart"/>
      <w:r w:rsidRPr="003724B6">
        <w:rPr>
          <w:rFonts w:ascii="Times New Roman" w:hAnsi="Times New Roman" w:cs="Times New Roman"/>
          <w:b/>
          <w:bCs/>
          <w:sz w:val="28"/>
          <w:szCs w:val="28"/>
        </w:rPr>
        <w:t>нейроигр</w:t>
      </w:r>
      <w:proofErr w:type="spellEnd"/>
      <w:r w:rsidRPr="003724B6">
        <w:rPr>
          <w:rFonts w:ascii="Times New Roman" w:hAnsi="Times New Roman" w:cs="Times New Roman"/>
          <w:b/>
          <w:bCs/>
          <w:sz w:val="28"/>
          <w:szCs w:val="28"/>
        </w:rPr>
        <w:t xml:space="preserve"> (специально разработанных игровых упражнений, основанных на принципах нейропсихологии и кинезиологии) актуально в работе с детьми с расстройствами аутистического спектра (РАС).</w:t>
      </w:r>
      <w:r w:rsidRPr="009879AD">
        <w:rPr>
          <w:rFonts w:ascii="Times New Roman" w:hAnsi="Times New Roman" w:cs="Times New Roman"/>
          <w:sz w:val="28"/>
          <w:szCs w:val="28"/>
        </w:rPr>
        <w:t xml:space="preserve"> Это связано с необходимостью создания комфортной и развивающей образовательной среды для детей с особыми потребностями, которые часто испытывают трудности в обучении и социальном взаимодействии.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9AD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9879AD">
        <w:rPr>
          <w:rFonts w:ascii="Times New Roman" w:hAnsi="Times New Roman" w:cs="Times New Roman"/>
          <w:sz w:val="28"/>
          <w:szCs w:val="28"/>
        </w:rPr>
        <w:t xml:space="preserve"> помогают развивать внимание, память, мышление, моторику и эмоциональную регуляцию, что важно для детей с РАС.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3959E1" w14:textId="039EDAC8" w:rsidR="003724B6" w:rsidRDefault="0074102B" w:rsidP="00203E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3724B6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="003724B6">
        <w:rPr>
          <w:rFonts w:ascii="Times New Roman" w:hAnsi="Times New Roman" w:cs="Times New Roman"/>
          <w:sz w:val="28"/>
          <w:szCs w:val="28"/>
        </w:rPr>
        <w:t xml:space="preserve"> представляют собой телесно-ориентированные игровые методики, направленные на влияние на мозговые структуры через активные физические действия. Основанные на принципах нейропсихологии, эти игры позволяют развивать и </w:t>
      </w:r>
      <w:proofErr w:type="spellStart"/>
      <w:r w:rsidR="003724B6"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 w:rsidR="003724B6">
        <w:rPr>
          <w:rFonts w:ascii="Times New Roman" w:hAnsi="Times New Roman" w:cs="Times New Roman"/>
          <w:sz w:val="28"/>
          <w:szCs w:val="28"/>
        </w:rPr>
        <w:t xml:space="preserve"> различные функции мозга у детей, особенно в дошкольном возрасте.</w:t>
      </w:r>
    </w:p>
    <w:p w14:paraId="0625A069" w14:textId="1097B914" w:rsidR="009879AD" w:rsidRDefault="000C4647" w:rsidP="00203E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9879AD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="00987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</w:t>
      </w:r>
    </w:p>
    <w:p w14:paraId="74EBE317" w14:textId="499A171C" w:rsidR="000C4647" w:rsidRPr="000C4647" w:rsidRDefault="000C4647" w:rsidP="000C46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b/>
          <w:bCs/>
          <w:sz w:val="28"/>
          <w:szCs w:val="28"/>
        </w:rPr>
        <w:t>Коррекция нарушений</w:t>
      </w:r>
      <w:r w:rsidRPr="000C4647">
        <w:rPr>
          <w:rFonts w:ascii="Times New Roman" w:hAnsi="Times New Roman" w:cs="Times New Roman"/>
          <w:sz w:val="28"/>
          <w:szCs w:val="28"/>
        </w:rPr>
        <w:t xml:space="preserve">. У детей с РАС наблюдаются трудности переработки сенсорной информации, нарушение двигательного развития, нарушение ориентировки на своём теле и в пространстве. </w:t>
      </w:r>
      <w:proofErr w:type="spellStart"/>
      <w:r w:rsidRPr="000C4647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0C4647">
        <w:rPr>
          <w:rFonts w:ascii="Times New Roman" w:hAnsi="Times New Roman" w:cs="Times New Roman"/>
          <w:sz w:val="28"/>
          <w:szCs w:val="28"/>
        </w:rPr>
        <w:t xml:space="preserve"> позволяют через тело воздействовать на мозговые структуры, что помогает корректировать эти нарушения. </w:t>
      </w:r>
    </w:p>
    <w:p w14:paraId="1873E7E9" w14:textId="2B8DEBD4" w:rsidR="000C4647" w:rsidRPr="000C4647" w:rsidRDefault="000C4647" w:rsidP="000C46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Развитие социальных навыков</w:t>
      </w:r>
      <w:r w:rsidRPr="000C4647">
        <w:rPr>
          <w:rFonts w:ascii="Times New Roman" w:hAnsi="Times New Roman" w:cs="Times New Roman"/>
          <w:sz w:val="28"/>
          <w:szCs w:val="28"/>
        </w:rPr>
        <w:t xml:space="preserve">. В процессе игры дети учатся взаимодействовать друг с другом, что улучшает их коммуникабельность и снижает уровень социальной изоляции.  </w:t>
      </w:r>
    </w:p>
    <w:p w14:paraId="3194A78B" w14:textId="63BB9AA8" w:rsidR="000C4647" w:rsidRDefault="000C4647" w:rsidP="000C464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b/>
          <w:bCs/>
          <w:sz w:val="28"/>
          <w:szCs w:val="28"/>
        </w:rPr>
        <w:t>Формирование речевых навыков</w:t>
      </w:r>
      <w:r w:rsidRPr="000C46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C4647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0C4647">
        <w:rPr>
          <w:rFonts w:ascii="Times New Roman" w:hAnsi="Times New Roman" w:cs="Times New Roman"/>
          <w:sz w:val="28"/>
          <w:szCs w:val="28"/>
        </w:rPr>
        <w:t xml:space="preserve"> помогают развивать моторную основу речи, так как двигательная имитация — база для развития вокальных имитаций.  </w:t>
      </w:r>
    </w:p>
    <w:p w14:paraId="61C50E5C" w14:textId="0BE4B1C3" w:rsidR="000C4647" w:rsidRPr="000C4647" w:rsidRDefault="000C4647" w:rsidP="000C464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4647">
        <w:rPr>
          <w:rFonts w:ascii="Times New Roman" w:hAnsi="Times New Roman" w:cs="Times New Roman"/>
          <w:sz w:val="28"/>
          <w:szCs w:val="28"/>
        </w:rPr>
        <w:t>Они</w:t>
      </w:r>
      <w:r w:rsidRPr="000C46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C4647">
        <w:rPr>
          <w:rFonts w:ascii="Times New Roman" w:hAnsi="Times New Roman" w:cs="Times New Roman"/>
          <w:sz w:val="28"/>
          <w:szCs w:val="28"/>
        </w:rPr>
        <w:t>помогают</w:t>
      </w:r>
      <w:r w:rsidRPr="000C4647">
        <w:rPr>
          <w:rFonts w:ascii="Times New Roman" w:hAnsi="Times New Roman" w:cs="Times New Roman"/>
          <w:sz w:val="28"/>
          <w:szCs w:val="28"/>
          <w:lang w:val="en-US"/>
        </w:rPr>
        <w:t xml:space="preserve">:  </w:t>
      </w:r>
    </w:p>
    <w:p w14:paraId="5FC4C7F2" w14:textId="704116F4" w:rsidR="000C4647" w:rsidRPr="000C4647" w:rsidRDefault="000C4647" w:rsidP="000C464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sz w:val="28"/>
          <w:szCs w:val="28"/>
        </w:rPr>
        <w:t xml:space="preserve">развивать внимание, память, мышление;  </w:t>
      </w:r>
    </w:p>
    <w:p w14:paraId="1B3777AB" w14:textId="726B0044" w:rsidR="000C4647" w:rsidRPr="000C4647" w:rsidRDefault="000C4647" w:rsidP="000C464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sz w:val="28"/>
          <w:szCs w:val="28"/>
        </w:rPr>
        <w:t xml:space="preserve">улучшать зрительно-моторную координацию и пространственное ориентирование;  </w:t>
      </w:r>
    </w:p>
    <w:p w14:paraId="39F68C0D" w14:textId="344F990A" w:rsidR="000C4647" w:rsidRPr="000C4647" w:rsidRDefault="000C4647" w:rsidP="000C464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sz w:val="28"/>
          <w:szCs w:val="28"/>
        </w:rPr>
        <w:t xml:space="preserve">активизировать речь;  </w:t>
      </w:r>
    </w:p>
    <w:p w14:paraId="426799A7" w14:textId="0AA9B00B" w:rsidR="000C4647" w:rsidRPr="000C4647" w:rsidRDefault="000C4647" w:rsidP="000C464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647">
        <w:rPr>
          <w:rFonts w:ascii="Times New Roman" w:hAnsi="Times New Roman" w:cs="Times New Roman"/>
          <w:sz w:val="28"/>
          <w:szCs w:val="28"/>
        </w:rPr>
        <w:t xml:space="preserve">развивать межполушарное взаимодействие головного мозга.  </w:t>
      </w:r>
    </w:p>
    <w:p w14:paraId="32392010" w14:textId="7158600B" w:rsidR="003724B6" w:rsidRPr="003724B6" w:rsidRDefault="0074102B" w:rsidP="003724B6">
      <w:p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24B6" w:rsidRPr="003724B6">
        <w:rPr>
          <w:rFonts w:ascii="Times New Roman" w:hAnsi="Times New Roman" w:cs="Times New Roman"/>
          <w:sz w:val="28"/>
          <w:szCs w:val="28"/>
        </w:rPr>
        <w:t xml:space="preserve">Занятия с использованием </w:t>
      </w:r>
      <w:proofErr w:type="spellStart"/>
      <w:r w:rsidR="003724B6" w:rsidRPr="003724B6"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 w:rsidR="003724B6" w:rsidRPr="003724B6">
        <w:rPr>
          <w:rFonts w:ascii="Times New Roman" w:hAnsi="Times New Roman" w:cs="Times New Roman"/>
          <w:sz w:val="28"/>
          <w:szCs w:val="28"/>
        </w:rPr>
        <w:t xml:space="preserve"> проводятся </w:t>
      </w:r>
      <w:r w:rsidR="003724B6" w:rsidRPr="003724B6">
        <w:rPr>
          <w:rFonts w:ascii="Times New Roman" w:hAnsi="Times New Roman" w:cs="Times New Roman"/>
          <w:b/>
          <w:bCs/>
          <w:sz w:val="28"/>
          <w:szCs w:val="28"/>
        </w:rPr>
        <w:t>систематически</w:t>
      </w:r>
      <w:r w:rsidR="003724B6" w:rsidRPr="003724B6">
        <w:rPr>
          <w:rFonts w:ascii="Times New Roman" w:hAnsi="Times New Roman" w:cs="Times New Roman"/>
          <w:sz w:val="28"/>
          <w:szCs w:val="28"/>
        </w:rPr>
        <w:t> на коррекционных занятиях и в режимных моментах. Важно: </w:t>
      </w:r>
      <w:r w:rsidR="003724B6" w:rsidRPr="003724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8FE62B" w14:textId="77777777" w:rsidR="003724B6" w:rsidRPr="003724B6" w:rsidRDefault="003724B6" w:rsidP="003724B6">
      <w:pPr>
        <w:numPr>
          <w:ilvl w:val="0"/>
          <w:numId w:val="3"/>
        </w:num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4B6">
        <w:rPr>
          <w:rFonts w:ascii="Times New Roman" w:hAnsi="Times New Roman" w:cs="Times New Roman"/>
          <w:b/>
          <w:bCs/>
          <w:sz w:val="28"/>
          <w:szCs w:val="28"/>
        </w:rPr>
        <w:t>Индивидуальный подход</w:t>
      </w:r>
      <w:r w:rsidRPr="003724B6">
        <w:rPr>
          <w:rFonts w:ascii="Times New Roman" w:hAnsi="Times New Roman" w:cs="Times New Roman"/>
          <w:sz w:val="28"/>
          <w:szCs w:val="28"/>
        </w:rPr>
        <w:t> к каждому ребёнку, учёт его уникальных потребностей и особенностей.</w:t>
      </w:r>
    </w:p>
    <w:p w14:paraId="2F7DF017" w14:textId="77777777" w:rsidR="003724B6" w:rsidRPr="003724B6" w:rsidRDefault="003724B6" w:rsidP="003724B6">
      <w:pPr>
        <w:numPr>
          <w:ilvl w:val="0"/>
          <w:numId w:val="3"/>
        </w:num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4B6">
        <w:rPr>
          <w:rFonts w:ascii="Times New Roman" w:hAnsi="Times New Roman" w:cs="Times New Roman"/>
          <w:b/>
          <w:bCs/>
          <w:sz w:val="28"/>
          <w:szCs w:val="28"/>
        </w:rPr>
        <w:t>Создание комфортной и безопасной среды</w:t>
      </w:r>
      <w:r w:rsidRPr="003724B6">
        <w:rPr>
          <w:rFonts w:ascii="Times New Roman" w:hAnsi="Times New Roman" w:cs="Times New Roman"/>
          <w:sz w:val="28"/>
          <w:szCs w:val="28"/>
        </w:rPr>
        <w:t> для взаимодействия: использование знакомых материалов, чёткий порядок действий, чтобы снизить уровень стресса.</w:t>
      </w:r>
    </w:p>
    <w:p w14:paraId="0D706E7C" w14:textId="77777777" w:rsidR="003724B6" w:rsidRPr="003724B6" w:rsidRDefault="003724B6" w:rsidP="003724B6">
      <w:pPr>
        <w:numPr>
          <w:ilvl w:val="0"/>
          <w:numId w:val="3"/>
        </w:num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4B6">
        <w:rPr>
          <w:rFonts w:ascii="Times New Roman" w:hAnsi="Times New Roman" w:cs="Times New Roman"/>
          <w:b/>
          <w:bCs/>
          <w:sz w:val="28"/>
          <w:szCs w:val="28"/>
        </w:rPr>
        <w:t>Фиксированные временные рамки</w:t>
      </w:r>
      <w:r w:rsidRPr="003724B6">
        <w:rPr>
          <w:rFonts w:ascii="Times New Roman" w:hAnsi="Times New Roman" w:cs="Times New Roman"/>
          <w:sz w:val="28"/>
          <w:szCs w:val="28"/>
        </w:rPr>
        <w:t> для каждой игры помогают детям с РАС лучше ориентироваться в процессе и повышают их уверенность.</w:t>
      </w:r>
    </w:p>
    <w:p w14:paraId="41284940" w14:textId="42932177" w:rsidR="003724B6" w:rsidRDefault="0074102B" w:rsidP="000C4647">
      <w:p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24B6" w:rsidRPr="003724B6">
        <w:rPr>
          <w:rFonts w:ascii="Times New Roman" w:hAnsi="Times New Roman" w:cs="Times New Roman"/>
          <w:sz w:val="28"/>
          <w:szCs w:val="28"/>
        </w:rPr>
        <w:t>Упражнения постепенно усложняются, увеличивается объём выполняемых заданий</w:t>
      </w:r>
    </w:p>
    <w:p w14:paraId="4654D4D8" w14:textId="35399CC7" w:rsidR="003724B6" w:rsidRPr="000C4647" w:rsidRDefault="003724B6" w:rsidP="003724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647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0C4647">
        <w:rPr>
          <w:rFonts w:ascii="Times New Roman" w:hAnsi="Times New Roman" w:cs="Times New Roman"/>
          <w:sz w:val="28"/>
          <w:szCs w:val="28"/>
        </w:rPr>
        <w:t xml:space="preserve"> не являются самостоятельным вариантом терапии, но при подкреплении другими техниками дают результаты.</w:t>
      </w:r>
    </w:p>
    <w:p w14:paraId="7DFFAFF6" w14:textId="12CAC017" w:rsidR="000C4647" w:rsidRPr="000C4647" w:rsidRDefault="000C4647" w:rsidP="000C4647">
      <w:pPr>
        <w:jc w:val="both"/>
        <w:rPr>
          <w:rFonts w:ascii="Times New Roman" w:hAnsi="Times New Roman" w:cs="Times New Roman"/>
          <w:sz w:val="36"/>
          <w:szCs w:val="36"/>
        </w:rPr>
      </w:pPr>
      <w:r w:rsidRPr="000C4647">
        <w:rPr>
          <w:rStyle w:val="a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Важно</w:t>
      </w:r>
      <w:r w:rsidRPr="000C46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дети с РАС не всегда принимают игру или упражнение, могут проявлять негативизм, агрессию. В таком случае задания сокращают или упрощают. </w:t>
      </w:r>
      <w:r w:rsidR="003724B6" w:rsidRPr="000C464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4A1A4CA" w14:textId="457E2B0C" w:rsidR="009879AD" w:rsidRDefault="0074102B" w:rsidP="00203E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C4647">
        <w:rPr>
          <w:rFonts w:ascii="Times New Roman" w:hAnsi="Times New Roman" w:cs="Times New Roman"/>
          <w:b/>
          <w:bCs/>
          <w:sz w:val="28"/>
          <w:szCs w:val="28"/>
        </w:rPr>
        <w:t xml:space="preserve">Выводы: </w:t>
      </w:r>
      <w:r w:rsidR="000C4647" w:rsidRPr="000C4647">
        <w:rPr>
          <w:rFonts w:ascii="Times New Roman" w:hAnsi="Times New Roman" w:cs="Times New Roman"/>
          <w:sz w:val="28"/>
          <w:szCs w:val="28"/>
        </w:rPr>
        <w:t xml:space="preserve">Опыт применения </w:t>
      </w:r>
      <w:proofErr w:type="spellStart"/>
      <w:r w:rsidR="000C4647" w:rsidRPr="000C4647"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 w:rsidR="000C4647" w:rsidRPr="000C4647">
        <w:rPr>
          <w:rFonts w:ascii="Times New Roman" w:hAnsi="Times New Roman" w:cs="Times New Roman"/>
          <w:sz w:val="28"/>
          <w:szCs w:val="28"/>
        </w:rPr>
        <w:t xml:space="preserve"> демонстрирует положительные результаты в развитии речевых навыков у детей с РАС.</w:t>
      </w:r>
      <w:r w:rsidR="000C4647" w:rsidRPr="000C46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0C4647" w:rsidRPr="000C4647">
        <w:rPr>
          <w:rFonts w:ascii="Times New Roman" w:hAnsi="Times New Roman" w:cs="Times New Roman"/>
          <w:sz w:val="28"/>
          <w:szCs w:val="28"/>
        </w:rPr>
        <w:t xml:space="preserve">Научные исследования показывают, что регулярное выполнение </w:t>
      </w:r>
      <w:proofErr w:type="spellStart"/>
      <w:r w:rsidR="000C4647" w:rsidRPr="000C4647"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 w:rsidR="000C4647" w:rsidRPr="000C4647">
        <w:rPr>
          <w:rFonts w:ascii="Times New Roman" w:hAnsi="Times New Roman" w:cs="Times New Roman"/>
          <w:sz w:val="28"/>
          <w:szCs w:val="28"/>
        </w:rPr>
        <w:t xml:space="preserve"> положительно влияет на когнитивное развитие детей с РАС. Например, </w:t>
      </w:r>
      <w:proofErr w:type="spellStart"/>
      <w:r w:rsidR="000C4647" w:rsidRPr="000C4647">
        <w:rPr>
          <w:rFonts w:ascii="Times New Roman" w:hAnsi="Times New Roman" w:cs="Times New Roman"/>
          <w:sz w:val="28"/>
          <w:szCs w:val="28"/>
        </w:rPr>
        <w:t>нейровизуализационные</w:t>
      </w:r>
      <w:proofErr w:type="spellEnd"/>
      <w:r w:rsidR="000C4647" w:rsidRPr="000C4647">
        <w:rPr>
          <w:rFonts w:ascii="Times New Roman" w:hAnsi="Times New Roman" w:cs="Times New Roman"/>
          <w:sz w:val="28"/>
          <w:szCs w:val="28"/>
        </w:rPr>
        <w:t xml:space="preserve"> исследования, проведённые в Центре когнитивной нейронауки МГУ (2023), зафиксировали увеличение активности в правом полушарии при работе детей с </w:t>
      </w:r>
      <w:proofErr w:type="spellStart"/>
      <w:r w:rsidR="000C4647" w:rsidRPr="000C4647">
        <w:rPr>
          <w:rFonts w:ascii="Times New Roman" w:hAnsi="Times New Roman" w:cs="Times New Roman"/>
          <w:sz w:val="28"/>
          <w:szCs w:val="28"/>
        </w:rPr>
        <w:t>нейроигр</w:t>
      </w:r>
      <w:r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0C4647">
        <w:rPr>
          <w:rFonts w:ascii="Times New Roman" w:hAnsi="Times New Roman" w:cs="Times New Roman"/>
          <w:sz w:val="28"/>
          <w:szCs w:val="28"/>
        </w:rPr>
        <w:t>.</w:t>
      </w:r>
    </w:p>
    <w:p w14:paraId="1FF7AF1D" w14:textId="0B820626" w:rsidR="0074102B" w:rsidRDefault="0074102B" w:rsidP="00741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литературы:</w:t>
      </w:r>
    </w:p>
    <w:p w14:paraId="27F25ACE" w14:textId="77777777" w:rsidR="0074102B" w:rsidRPr="0074102B" w:rsidRDefault="0074102B" w:rsidP="0074102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02B">
        <w:rPr>
          <w:rFonts w:ascii="Times New Roman" w:hAnsi="Times New Roman" w:cs="Times New Roman"/>
          <w:b/>
          <w:bCs/>
          <w:sz w:val="28"/>
          <w:szCs w:val="28"/>
        </w:rPr>
        <w:t>Лурия А. Н.</w:t>
      </w:r>
      <w:r w:rsidRPr="0074102B">
        <w:rPr>
          <w:rFonts w:ascii="Times New Roman" w:hAnsi="Times New Roman" w:cs="Times New Roman"/>
          <w:sz w:val="28"/>
          <w:szCs w:val="28"/>
        </w:rPr>
        <w:t> «Основы нейропсихологии»: учебное пособие для студентов высших учебных заведений. М.: Академия, 2003.</w:t>
      </w:r>
    </w:p>
    <w:p w14:paraId="1792491C" w14:textId="77777777" w:rsidR="0074102B" w:rsidRDefault="0074102B" w:rsidP="0074102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02B">
        <w:rPr>
          <w:rFonts w:ascii="Times New Roman" w:hAnsi="Times New Roman" w:cs="Times New Roman"/>
          <w:b/>
          <w:bCs/>
          <w:sz w:val="28"/>
          <w:szCs w:val="28"/>
        </w:rPr>
        <w:t>Семенович А. В.</w:t>
      </w:r>
      <w:r w:rsidRPr="0074102B">
        <w:rPr>
          <w:rFonts w:ascii="Times New Roman" w:hAnsi="Times New Roman" w:cs="Times New Roman"/>
          <w:sz w:val="28"/>
          <w:szCs w:val="28"/>
        </w:rPr>
        <w:t> «Введение в нейропсихологию детского возраста». М.: Генезис, 2008.</w:t>
      </w:r>
    </w:p>
    <w:p w14:paraId="0585F372" w14:textId="6F9CC419" w:rsidR="0074102B" w:rsidRDefault="0074102B" w:rsidP="0074102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102B">
        <w:rPr>
          <w:rFonts w:ascii="Times New Roman" w:hAnsi="Times New Roman" w:cs="Times New Roman"/>
          <w:b/>
          <w:bCs/>
          <w:sz w:val="28"/>
          <w:szCs w:val="28"/>
        </w:rPr>
        <w:t>Праведников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spellEnd"/>
      <w:r w:rsidRPr="0074102B">
        <w:rPr>
          <w:rFonts w:ascii="Times New Roman" w:hAnsi="Times New Roman" w:cs="Times New Roman"/>
          <w:b/>
          <w:bCs/>
          <w:sz w:val="28"/>
          <w:szCs w:val="28"/>
        </w:rPr>
        <w:t xml:space="preserve"> И.</w:t>
      </w:r>
      <w:r w:rsidRPr="0074102B">
        <w:rPr>
          <w:rFonts w:ascii="Times New Roman" w:hAnsi="Times New Roman" w:cs="Times New Roman"/>
          <w:sz w:val="28"/>
          <w:szCs w:val="28"/>
        </w:rPr>
        <w:t> «Нейропсихология. Игры и упражнения»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4102B"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4102B">
        <w:rPr>
          <w:rFonts w:ascii="Times New Roman" w:hAnsi="Times New Roman" w:cs="Times New Roman"/>
          <w:sz w:val="28"/>
          <w:szCs w:val="28"/>
        </w:rPr>
        <w:t xml:space="preserve"> АЙРИС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02B">
        <w:rPr>
          <w:rFonts w:ascii="Times New Roman" w:hAnsi="Times New Roman" w:cs="Times New Roman"/>
          <w:sz w:val="28"/>
          <w:szCs w:val="28"/>
        </w:rPr>
        <w:t>пресс, 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A96538" w14:textId="673A2632" w:rsidR="0074102B" w:rsidRDefault="0074102B" w:rsidP="0074102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102B">
        <w:rPr>
          <w:rFonts w:ascii="Times New Roman" w:hAnsi="Times New Roman" w:cs="Times New Roman"/>
          <w:b/>
          <w:bCs/>
          <w:sz w:val="28"/>
          <w:szCs w:val="28"/>
        </w:rPr>
        <w:t>Трясоруковой</w:t>
      </w:r>
      <w:proofErr w:type="spellEnd"/>
      <w:r w:rsidRPr="0074102B">
        <w:rPr>
          <w:rFonts w:ascii="Times New Roman" w:hAnsi="Times New Roman" w:cs="Times New Roman"/>
          <w:b/>
          <w:bCs/>
          <w:sz w:val="28"/>
          <w:szCs w:val="28"/>
        </w:rPr>
        <w:t xml:space="preserve"> Т. П.</w:t>
      </w:r>
      <w:r w:rsidRPr="0074102B">
        <w:rPr>
          <w:rFonts w:ascii="Times New Roman" w:hAnsi="Times New Roman" w:cs="Times New Roman"/>
          <w:sz w:val="28"/>
          <w:szCs w:val="28"/>
        </w:rPr>
        <w:t> «Развитие межполушарного взаимодействия у детей»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4102B">
        <w:rPr>
          <w:rFonts w:ascii="Times New Roman" w:hAnsi="Times New Roman" w:cs="Times New Roman"/>
          <w:sz w:val="28"/>
          <w:szCs w:val="28"/>
        </w:rPr>
        <w:t>Феникс, 2020.</w:t>
      </w:r>
    </w:p>
    <w:p w14:paraId="4E0285D5" w14:textId="39B56856" w:rsidR="0074102B" w:rsidRPr="0074102B" w:rsidRDefault="0074102B" w:rsidP="0074102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02B">
        <w:rPr>
          <w:rFonts w:ascii="Times New Roman" w:hAnsi="Times New Roman" w:cs="Times New Roman"/>
          <w:b/>
          <w:bCs/>
          <w:sz w:val="28"/>
          <w:szCs w:val="28"/>
        </w:rPr>
        <w:t xml:space="preserve">«Влияние </w:t>
      </w:r>
      <w:proofErr w:type="spellStart"/>
      <w:r w:rsidRPr="0074102B">
        <w:rPr>
          <w:rFonts w:ascii="Times New Roman" w:hAnsi="Times New Roman" w:cs="Times New Roman"/>
          <w:b/>
          <w:bCs/>
          <w:sz w:val="28"/>
          <w:szCs w:val="28"/>
        </w:rPr>
        <w:t>нейроигр</w:t>
      </w:r>
      <w:proofErr w:type="spellEnd"/>
      <w:r w:rsidRPr="0074102B">
        <w:rPr>
          <w:rFonts w:ascii="Times New Roman" w:hAnsi="Times New Roman" w:cs="Times New Roman"/>
          <w:b/>
          <w:bCs/>
          <w:sz w:val="28"/>
          <w:szCs w:val="28"/>
        </w:rPr>
        <w:t xml:space="preserve"> и упражнений на психофизическое развитие дошкольников: консультация для воспитателей»</w:t>
      </w:r>
      <w:r>
        <w:rPr>
          <w:rFonts w:ascii="Times New Roman" w:hAnsi="Times New Roman" w:cs="Times New Roman"/>
          <w:sz w:val="28"/>
          <w:szCs w:val="28"/>
        </w:rPr>
        <w:t xml:space="preserve"> (электронный ресурс). </w:t>
      </w:r>
      <w:hyperlink r:id="rId5" w:history="1">
        <w:r w:rsidRPr="00D22F67">
          <w:rPr>
            <w:rStyle w:val="ac"/>
            <w:rFonts w:ascii="Times New Roman" w:hAnsi="Times New Roman" w:cs="Times New Roman"/>
            <w:sz w:val="28"/>
            <w:szCs w:val="28"/>
          </w:rPr>
          <w:t>https://kssovushka.ru/zhurnal/36/3359-vliyanie-neiroigr-i-uprazhnenii-na-psihofizicheskoe-razvitie-doshkolnikov-konsultatsiya-dlya-vospitatelei/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5456CD" w14:textId="77777777" w:rsidR="0074102B" w:rsidRPr="0074102B" w:rsidRDefault="0074102B" w:rsidP="0074102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4102B" w:rsidRPr="00741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0637A"/>
    <w:multiLevelType w:val="multilevel"/>
    <w:tmpl w:val="045E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70C59"/>
    <w:multiLevelType w:val="multilevel"/>
    <w:tmpl w:val="B42A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70647A"/>
    <w:multiLevelType w:val="multilevel"/>
    <w:tmpl w:val="E1D8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5C49EA"/>
    <w:multiLevelType w:val="multilevel"/>
    <w:tmpl w:val="C4BE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7657254">
    <w:abstractNumId w:val="2"/>
  </w:num>
  <w:num w:numId="2" w16cid:durableId="1441756418">
    <w:abstractNumId w:val="1"/>
  </w:num>
  <w:num w:numId="3" w16cid:durableId="2141219486">
    <w:abstractNumId w:val="3"/>
  </w:num>
  <w:num w:numId="4" w16cid:durableId="2100560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98"/>
    <w:rsid w:val="000C4647"/>
    <w:rsid w:val="001B2D43"/>
    <w:rsid w:val="00203E47"/>
    <w:rsid w:val="003724B6"/>
    <w:rsid w:val="00434BFF"/>
    <w:rsid w:val="00735F98"/>
    <w:rsid w:val="0074102B"/>
    <w:rsid w:val="009879AD"/>
    <w:rsid w:val="00A93F5A"/>
    <w:rsid w:val="00CD318A"/>
    <w:rsid w:val="00E7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F9837"/>
  <w15:chartTrackingRefBased/>
  <w15:docId w15:val="{877DA227-D514-446E-9D57-3848CB57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5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5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F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F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5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F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5F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5F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5F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5F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5F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5F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5F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5F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5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5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5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5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5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5F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5F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5F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5F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5F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5F9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C464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C4647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C4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sovushka.ru/zhurnal/36/3359-vliyanie-neiroigr-i-uprazhnenii-na-psihofizicheskoe-razvitie-doshkolnikov-konsultatsiya-dlya-vospitatele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Ломакин</dc:creator>
  <cp:keywords/>
  <dc:description/>
  <cp:lastModifiedBy>Андрей Ломакин</cp:lastModifiedBy>
  <cp:revision>5</cp:revision>
  <dcterms:created xsi:type="dcterms:W3CDTF">2025-11-29T04:43:00Z</dcterms:created>
  <dcterms:modified xsi:type="dcterms:W3CDTF">2025-11-29T12:49:00Z</dcterms:modified>
</cp:coreProperties>
</file>