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00A2" w:rsidRPr="00D02966" w:rsidRDefault="00D800A2" w:rsidP="00D800A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2966">
        <w:rPr>
          <w:rFonts w:ascii="Times New Roman" w:hAnsi="Times New Roman" w:cs="Times New Roman"/>
          <w:b/>
          <w:sz w:val="28"/>
          <w:szCs w:val="28"/>
        </w:rPr>
        <w:t>Министерство образования и науки РФ</w:t>
      </w:r>
    </w:p>
    <w:p w:rsidR="00D800A2" w:rsidRPr="00D02966" w:rsidRDefault="00D800A2" w:rsidP="00D800A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02966">
        <w:rPr>
          <w:rFonts w:ascii="Times New Roman" w:hAnsi="Times New Roman" w:cs="Times New Roman"/>
          <w:b/>
          <w:sz w:val="28"/>
          <w:szCs w:val="28"/>
        </w:rPr>
        <w:t>Кунгурский</w:t>
      </w:r>
      <w:proofErr w:type="spellEnd"/>
      <w:r w:rsidRPr="00D02966">
        <w:rPr>
          <w:rFonts w:ascii="Times New Roman" w:hAnsi="Times New Roman" w:cs="Times New Roman"/>
          <w:b/>
          <w:sz w:val="28"/>
          <w:szCs w:val="28"/>
        </w:rPr>
        <w:t xml:space="preserve"> филиал</w:t>
      </w:r>
    </w:p>
    <w:p w:rsidR="00D800A2" w:rsidRPr="00D02966" w:rsidRDefault="00D800A2" w:rsidP="00D800A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2966">
        <w:rPr>
          <w:rFonts w:ascii="Times New Roman" w:hAnsi="Times New Roman" w:cs="Times New Roman"/>
          <w:b/>
          <w:sz w:val="28"/>
          <w:szCs w:val="28"/>
        </w:rPr>
        <w:t>ФГБОУ ВО «РГХПУ им. С.Г.Строганова»</w:t>
      </w:r>
    </w:p>
    <w:p w:rsidR="00D800A2" w:rsidRPr="00D02966" w:rsidRDefault="00D800A2" w:rsidP="00D800A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800A2" w:rsidRPr="00D02966" w:rsidRDefault="00D800A2" w:rsidP="00D800A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800A2" w:rsidRDefault="00D800A2" w:rsidP="00D800A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02966" w:rsidRDefault="00D02966" w:rsidP="00D800A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02966" w:rsidRDefault="00D02966" w:rsidP="00D800A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800A2" w:rsidRPr="00D02966" w:rsidRDefault="00D800A2" w:rsidP="00D800A2">
      <w:pPr>
        <w:rPr>
          <w:rFonts w:ascii="Times New Roman" w:hAnsi="Times New Roman" w:cs="Times New Roman"/>
          <w:b/>
          <w:sz w:val="28"/>
          <w:szCs w:val="28"/>
        </w:rPr>
      </w:pPr>
    </w:p>
    <w:p w:rsidR="00D408FB" w:rsidRPr="00D02966" w:rsidRDefault="00D408FB" w:rsidP="00D800A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2966">
        <w:rPr>
          <w:rFonts w:ascii="Times New Roman" w:hAnsi="Times New Roman" w:cs="Times New Roman"/>
          <w:b/>
          <w:sz w:val="28"/>
          <w:szCs w:val="28"/>
        </w:rPr>
        <w:t>Методическая разработка</w:t>
      </w:r>
    </w:p>
    <w:p w:rsidR="00BD4961" w:rsidRPr="00D02966" w:rsidRDefault="00BD4961" w:rsidP="00D800A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2966">
        <w:rPr>
          <w:rFonts w:ascii="Times New Roman" w:hAnsi="Times New Roman" w:cs="Times New Roman"/>
          <w:b/>
          <w:sz w:val="28"/>
          <w:szCs w:val="28"/>
        </w:rPr>
        <w:t xml:space="preserve">практических занятий </w:t>
      </w:r>
    </w:p>
    <w:p w:rsidR="00D800A2" w:rsidRPr="00D02966" w:rsidRDefault="00D800A2" w:rsidP="00D800A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2966">
        <w:rPr>
          <w:rFonts w:ascii="Times New Roman" w:hAnsi="Times New Roman" w:cs="Times New Roman"/>
          <w:b/>
          <w:sz w:val="28"/>
          <w:szCs w:val="28"/>
        </w:rPr>
        <w:t xml:space="preserve"> Технология исполнения изделий ДПИ и НИ</w:t>
      </w:r>
    </w:p>
    <w:p w:rsidR="00D800A2" w:rsidRPr="00D02966" w:rsidRDefault="00D800A2" w:rsidP="00D800A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2966">
        <w:rPr>
          <w:rFonts w:ascii="Times New Roman" w:hAnsi="Times New Roman" w:cs="Times New Roman"/>
          <w:b/>
          <w:sz w:val="28"/>
          <w:szCs w:val="28"/>
        </w:rPr>
        <w:t>Тема: Азы филиграни</w:t>
      </w:r>
    </w:p>
    <w:p w:rsidR="00D800A2" w:rsidRDefault="00D800A2" w:rsidP="00D800A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02966" w:rsidRPr="00D02966" w:rsidRDefault="00D02966" w:rsidP="00D800A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800A2" w:rsidRPr="00D02966" w:rsidRDefault="00D800A2" w:rsidP="00D800A2">
      <w:pPr>
        <w:rPr>
          <w:rFonts w:ascii="Times New Roman" w:hAnsi="Times New Roman" w:cs="Times New Roman"/>
          <w:b/>
          <w:sz w:val="28"/>
          <w:szCs w:val="28"/>
        </w:rPr>
      </w:pPr>
    </w:p>
    <w:p w:rsidR="00D800A2" w:rsidRPr="00D02966" w:rsidRDefault="00D800A2" w:rsidP="00D800A2">
      <w:pPr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1435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  <w:gridCol w:w="4786"/>
      </w:tblGrid>
      <w:tr w:rsidR="00D800A2" w:rsidRPr="00D02966" w:rsidTr="00CA5D30">
        <w:tc>
          <w:tcPr>
            <w:tcW w:w="4785" w:type="dxa"/>
          </w:tcPr>
          <w:p w:rsidR="00D800A2" w:rsidRPr="00D02966" w:rsidRDefault="00D800A2" w:rsidP="00CA5D3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81891" w:rsidRDefault="00D800A2" w:rsidP="00D800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1891">
              <w:rPr>
                <w:rFonts w:ascii="Times New Roman" w:hAnsi="Times New Roman" w:cs="Times New Roman"/>
                <w:sz w:val="24"/>
                <w:szCs w:val="24"/>
              </w:rPr>
              <w:t>Выполнил преподаватель первой квалификационной категории</w:t>
            </w:r>
          </w:p>
          <w:p w:rsidR="00D800A2" w:rsidRPr="00281891" w:rsidRDefault="00D800A2" w:rsidP="00D800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81891">
              <w:rPr>
                <w:rFonts w:ascii="Times New Roman" w:hAnsi="Times New Roman" w:cs="Times New Roman"/>
                <w:sz w:val="24"/>
                <w:szCs w:val="24"/>
              </w:rPr>
              <w:t>Будигина</w:t>
            </w:r>
            <w:proofErr w:type="spellEnd"/>
            <w:r w:rsidRPr="00281891">
              <w:rPr>
                <w:rFonts w:ascii="Times New Roman" w:hAnsi="Times New Roman" w:cs="Times New Roman"/>
                <w:sz w:val="24"/>
                <w:szCs w:val="24"/>
              </w:rPr>
              <w:t xml:space="preserve"> Елена Геннадьевна</w:t>
            </w:r>
          </w:p>
        </w:tc>
        <w:tc>
          <w:tcPr>
            <w:tcW w:w="4786" w:type="dxa"/>
          </w:tcPr>
          <w:p w:rsidR="00D800A2" w:rsidRPr="00D02966" w:rsidRDefault="00D800A2" w:rsidP="00CA5D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D800A2" w:rsidRPr="00D02966" w:rsidTr="00CA5D30">
        <w:tc>
          <w:tcPr>
            <w:tcW w:w="4785" w:type="dxa"/>
          </w:tcPr>
          <w:p w:rsidR="00D800A2" w:rsidRPr="00D02966" w:rsidRDefault="00D800A2" w:rsidP="00CA5D3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D800A2" w:rsidRPr="00D02966" w:rsidRDefault="00D800A2" w:rsidP="00CA5D3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D800A2" w:rsidRPr="00D02966" w:rsidRDefault="00D800A2" w:rsidP="00CA5D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D800A2" w:rsidRPr="00D02966" w:rsidTr="00CA5D30">
        <w:tc>
          <w:tcPr>
            <w:tcW w:w="4785" w:type="dxa"/>
          </w:tcPr>
          <w:p w:rsidR="00D800A2" w:rsidRPr="00D02966" w:rsidRDefault="00D800A2" w:rsidP="00CA5D3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D800A2" w:rsidRPr="00D02966" w:rsidRDefault="00D800A2" w:rsidP="00CA5D3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D800A2" w:rsidRPr="00D02966" w:rsidRDefault="00D800A2" w:rsidP="00CA5D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D800A2" w:rsidRDefault="00D800A2" w:rsidP="00D800A2">
      <w:pPr>
        <w:rPr>
          <w:rFonts w:ascii="Times New Roman" w:hAnsi="Times New Roman" w:cs="Times New Roman"/>
          <w:b/>
          <w:sz w:val="28"/>
          <w:szCs w:val="28"/>
        </w:rPr>
      </w:pPr>
    </w:p>
    <w:p w:rsidR="000B1779" w:rsidRPr="00D02966" w:rsidRDefault="000B1779" w:rsidP="00D800A2">
      <w:pPr>
        <w:rPr>
          <w:rFonts w:ascii="Times New Roman" w:hAnsi="Times New Roman" w:cs="Times New Roman"/>
          <w:b/>
          <w:sz w:val="28"/>
          <w:szCs w:val="28"/>
        </w:rPr>
      </w:pPr>
    </w:p>
    <w:p w:rsidR="00D800A2" w:rsidRPr="00D02966" w:rsidRDefault="00D800A2" w:rsidP="00D800A2">
      <w:pPr>
        <w:rPr>
          <w:rFonts w:ascii="Times New Roman" w:hAnsi="Times New Roman" w:cs="Times New Roman"/>
          <w:b/>
          <w:sz w:val="28"/>
          <w:szCs w:val="28"/>
        </w:rPr>
      </w:pPr>
    </w:p>
    <w:p w:rsidR="00D800A2" w:rsidRPr="00D02966" w:rsidRDefault="00D800A2" w:rsidP="000B177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2966">
        <w:rPr>
          <w:rFonts w:ascii="Times New Roman" w:hAnsi="Times New Roman" w:cs="Times New Roman"/>
          <w:b/>
          <w:sz w:val="28"/>
          <w:szCs w:val="28"/>
        </w:rPr>
        <w:t xml:space="preserve">Кунгур </w:t>
      </w:r>
    </w:p>
    <w:p w:rsidR="00D800A2" w:rsidRDefault="00294528" w:rsidP="000B177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2966">
        <w:rPr>
          <w:rFonts w:ascii="Times New Roman" w:hAnsi="Times New Roman" w:cs="Times New Roman"/>
          <w:b/>
          <w:sz w:val="28"/>
          <w:szCs w:val="28"/>
        </w:rPr>
        <w:t>2026</w:t>
      </w:r>
      <w:r w:rsidR="00D800A2" w:rsidRPr="00D02966">
        <w:rPr>
          <w:rFonts w:ascii="Times New Roman" w:hAnsi="Times New Roman" w:cs="Times New Roman"/>
          <w:b/>
          <w:sz w:val="28"/>
          <w:szCs w:val="28"/>
        </w:rPr>
        <w:t>г.</w:t>
      </w:r>
    </w:p>
    <w:p w:rsidR="00D02966" w:rsidRPr="00D02966" w:rsidRDefault="00D02966" w:rsidP="00D800A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4961" w:rsidRPr="00D02966" w:rsidRDefault="00BD4961" w:rsidP="00BD4961">
      <w:pPr>
        <w:pStyle w:val="Heading1"/>
        <w:spacing w:before="78"/>
        <w:ind w:left="0" w:right="297"/>
        <w:jc w:val="left"/>
        <w:rPr>
          <w:sz w:val="24"/>
          <w:szCs w:val="24"/>
        </w:rPr>
      </w:pPr>
      <w:r w:rsidRPr="00D02966">
        <w:rPr>
          <w:spacing w:val="-2"/>
          <w:sz w:val="24"/>
          <w:szCs w:val="24"/>
        </w:rPr>
        <w:t xml:space="preserve">                                                             Введение</w:t>
      </w:r>
    </w:p>
    <w:p w:rsidR="00BD4961" w:rsidRPr="00D02966" w:rsidRDefault="00BD4961" w:rsidP="00BD4961">
      <w:pPr>
        <w:pStyle w:val="a7"/>
        <w:rPr>
          <w:b/>
          <w:sz w:val="24"/>
          <w:szCs w:val="24"/>
        </w:rPr>
      </w:pPr>
    </w:p>
    <w:p w:rsidR="00BD4961" w:rsidRPr="00D02966" w:rsidRDefault="00BD4961" w:rsidP="00BD4961">
      <w:pPr>
        <w:pStyle w:val="a7"/>
        <w:spacing w:before="284"/>
        <w:rPr>
          <w:b/>
          <w:sz w:val="24"/>
          <w:szCs w:val="24"/>
        </w:rPr>
      </w:pPr>
    </w:p>
    <w:p w:rsidR="00BD4961" w:rsidRPr="00D02966" w:rsidRDefault="00BD4961" w:rsidP="007D706D">
      <w:pPr>
        <w:pStyle w:val="a7"/>
        <w:spacing w:line="360" w:lineRule="auto"/>
        <w:ind w:left="23" w:right="20" w:firstLine="710"/>
        <w:jc w:val="both"/>
        <w:rPr>
          <w:sz w:val="24"/>
          <w:szCs w:val="24"/>
        </w:rPr>
      </w:pPr>
      <w:r w:rsidRPr="00D02966">
        <w:rPr>
          <w:sz w:val="24"/>
          <w:szCs w:val="24"/>
        </w:rPr>
        <w:t xml:space="preserve"> Практика представляет собой важный этап профессионального становления будущего художника по металлу</w:t>
      </w:r>
      <w:r w:rsidR="00B758B7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(ювелира), позволяющий перейти от теоретических знаний к их практическому применению. Для  студента, этот период стал возможностью погрузиться в реальный процесс создания ювелирных изделий и освоить тонкости работы с металлами.</w:t>
      </w:r>
    </w:p>
    <w:p w:rsidR="00BD4961" w:rsidRPr="00D02966" w:rsidRDefault="00BD4961" w:rsidP="007D706D">
      <w:pPr>
        <w:pStyle w:val="a7"/>
        <w:spacing w:line="360" w:lineRule="auto"/>
        <w:ind w:left="734"/>
        <w:jc w:val="both"/>
        <w:rPr>
          <w:sz w:val="24"/>
          <w:szCs w:val="24"/>
        </w:rPr>
      </w:pPr>
      <w:r w:rsidRPr="00D02966">
        <w:rPr>
          <w:sz w:val="24"/>
          <w:szCs w:val="24"/>
        </w:rPr>
        <w:t xml:space="preserve">Основными целями прохождения практики </w:t>
      </w:r>
      <w:r w:rsidRPr="00D02966">
        <w:rPr>
          <w:spacing w:val="-2"/>
          <w:sz w:val="24"/>
          <w:szCs w:val="24"/>
        </w:rPr>
        <w:t>стали:</w:t>
      </w:r>
    </w:p>
    <w:p w:rsidR="00BD4961" w:rsidRPr="00D02966" w:rsidRDefault="00BD4961" w:rsidP="007D706D">
      <w:pPr>
        <w:pStyle w:val="a6"/>
        <w:widowControl w:val="0"/>
        <w:numPr>
          <w:ilvl w:val="0"/>
          <w:numId w:val="5"/>
        </w:numPr>
        <w:tabs>
          <w:tab w:val="left" w:pos="1093"/>
        </w:tabs>
        <w:autoSpaceDE w:val="0"/>
        <w:autoSpaceDN w:val="0"/>
        <w:spacing w:after="0" w:line="360" w:lineRule="auto"/>
        <w:ind w:left="1093" w:hanging="35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>Освоение технологических процессо</w:t>
      </w:r>
      <w:r w:rsidR="007A4CB6">
        <w:rPr>
          <w:rFonts w:ascii="Times New Roman" w:hAnsi="Times New Roman" w:cs="Times New Roman"/>
          <w:sz w:val="24"/>
          <w:szCs w:val="24"/>
        </w:rPr>
        <w:t>в</w:t>
      </w:r>
      <w:r w:rsidRPr="00D02966">
        <w:rPr>
          <w:rFonts w:ascii="Times New Roman" w:hAnsi="Times New Roman" w:cs="Times New Roman"/>
          <w:sz w:val="24"/>
          <w:szCs w:val="24"/>
        </w:rPr>
        <w:t xml:space="preserve"> в обработки </w:t>
      </w:r>
      <w:r w:rsidRPr="00D02966">
        <w:rPr>
          <w:rFonts w:ascii="Times New Roman" w:hAnsi="Times New Roman" w:cs="Times New Roman"/>
          <w:spacing w:val="-2"/>
          <w:sz w:val="24"/>
          <w:szCs w:val="24"/>
        </w:rPr>
        <w:t>металлов</w:t>
      </w:r>
    </w:p>
    <w:p w:rsidR="00BD4961" w:rsidRPr="00D02966" w:rsidRDefault="00BD4961" w:rsidP="007D706D">
      <w:pPr>
        <w:pStyle w:val="a6"/>
        <w:widowControl w:val="0"/>
        <w:numPr>
          <w:ilvl w:val="0"/>
          <w:numId w:val="5"/>
        </w:numPr>
        <w:tabs>
          <w:tab w:val="left" w:pos="1093"/>
        </w:tabs>
        <w:autoSpaceDE w:val="0"/>
        <w:autoSpaceDN w:val="0"/>
        <w:spacing w:after="0" w:line="360" w:lineRule="auto"/>
        <w:ind w:left="1093" w:hanging="35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>Изучение профессионального оборудования и</w:t>
      </w:r>
      <w:r w:rsidR="007A4CB6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pacing w:val="-2"/>
          <w:sz w:val="24"/>
          <w:szCs w:val="24"/>
        </w:rPr>
        <w:t>инструментов</w:t>
      </w:r>
    </w:p>
    <w:p w:rsidR="00BD4961" w:rsidRPr="00D02966" w:rsidRDefault="00BD4961" w:rsidP="007D706D">
      <w:pPr>
        <w:pStyle w:val="a6"/>
        <w:widowControl w:val="0"/>
        <w:numPr>
          <w:ilvl w:val="0"/>
          <w:numId w:val="5"/>
        </w:numPr>
        <w:tabs>
          <w:tab w:val="left" w:pos="1094"/>
        </w:tabs>
        <w:autoSpaceDE w:val="0"/>
        <w:autoSpaceDN w:val="0"/>
        <w:spacing w:after="0" w:line="360" w:lineRule="auto"/>
        <w:ind w:right="2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 xml:space="preserve">развитие навыков проектирования и изготовления ювелирных </w:t>
      </w:r>
      <w:r w:rsidRPr="00D02966">
        <w:rPr>
          <w:rFonts w:ascii="Times New Roman" w:hAnsi="Times New Roman" w:cs="Times New Roman"/>
          <w:spacing w:val="-2"/>
          <w:sz w:val="24"/>
          <w:szCs w:val="24"/>
        </w:rPr>
        <w:t>изделий</w:t>
      </w:r>
    </w:p>
    <w:p w:rsidR="00BD4961" w:rsidRPr="00D02966" w:rsidRDefault="00BD4961" w:rsidP="007D706D">
      <w:pPr>
        <w:pStyle w:val="a6"/>
        <w:widowControl w:val="0"/>
        <w:numPr>
          <w:ilvl w:val="0"/>
          <w:numId w:val="5"/>
        </w:numPr>
        <w:tabs>
          <w:tab w:val="left" w:pos="1093"/>
        </w:tabs>
        <w:autoSpaceDE w:val="0"/>
        <w:autoSpaceDN w:val="0"/>
        <w:spacing w:after="0" w:line="360" w:lineRule="auto"/>
        <w:ind w:left="1093" w:hanging="35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>формирование понимания полного</w:t>
      </w:r>
      <w:r w:rsidR="007A4CB6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 xml:space="preserve">цикла </w:t>
      </w:r>
      <w:r w:rsidRPr="00D02966">
        <w:rPr>
          <w:rFonts w:ascii="Times New Roman" w:hAnsi="Times New Roman" w:cs="Times New Roman"/>
          <w:spacing w:val="-2"/>
          <w:sz w:val="24"/>
          <w:szCs w:val="24"/>
        </w:rPr>
        <w:t>производства</w:t>
      </w:r>
    </w:p>
    <w:p w:rsidR="00BD4961" w:rsidRPr="00D02966" w:rsidRDefault="00BD4961" w:rsidP="007D706D">
      <w:pPr>
        <w:pStyle w:val="a7"/>
        <w:spacing w:line="360" w:lineRule="auto"/>
        <w:ind w:left="23" w:right="14" w:firstLine="710"/>
        <w:jc w:val="both"/>
        <w:rPr>
          <w:sz w:val="24"/>
          <w:szCs w:val="24"/>
        </w:rPr>
      </w:pPr>
      <w:r w:rsidRPr="00D02966">
        <w:rPr>
          <w:sz w:val="24"/>
          <w:szCs w:val="24"/>
        </w:rPr>
        <w:t>В ходе практики изучали все этапы работы - от создания эскиза до финальной обработки готового изделия. Особое внимание было уделено освоению техники филиграни и другим традиционным методам декоративной обработки металлов.</w:t>
      </w:r>
    </w:p>
    <w:p w:rsidR="00BD4961" w:rsidRPr="00D02966" w:rsidRDefault="00BD4961" w:rsidP="007D706D">
      <w:pPr>
        <w:pStyle w:val="a7"/>
        <w:spacing w:line="360" w:lineRule="auto"/>
        <w:ind w:left="23" w:right="17" w:firstLine="710"/>
        <w:jc w:val="both"/>
        <w:rPr>
          <w:sz w:val="24"/>
          <w:szCs w:val="24"/>
        </w:rPr>
      </w:pPr>
      <w:r w:rsidRPr="00D02966">
        <w:rPr>
          <w:sz w:val="24"/>
          <w:szCs w:val="24"/>
        </w:rPr>
        <w:t>Практическая подготовка позволила не только закрепить теоретические знания, но и получить ценные практические навыки, необходимые для профессиональной деятельности.</w:t>
      </w:r>
    </w:p>
    <w:p w:rsidR="00BD4961" w:rsidRPr="00D02966" w:rsidRDefault="00BD4961" w:rsidP="007D706D">
      <w:pPr>
        <w:pStyle w:val="a7"/>
        <w:spacing w:line="360" w:lineRule="auto"/>
        <w:jc w:val="both"/>
        <w:rPr>
          <w:sz w:val="24"/>
          <w:szCs w:val="24"/>
        </w:rPr>
        <w:sectPr w:rsidR="00BD4961" w:rsidRPr="00D02966" w:rsidSect="009D2A74">
          <w:footerReference w:type="default" r:id="rId8"/>
          <w:footerReference w:type="first" r:id="rId9"/>
          <w:pgSz w:w="11910" w:h="16840"/>
          <w:pgMar w:top="1340" w:right="1417" w:bottom="280" w:left="1417" w:header="720" w:footer="1123" w:gutter="0"/>
          <w:cols w:space="720"/>
          <w:titlePg/>
          <w:docGrid w:linePitch="299"/>
        </w:sectPr>
      </w:pPr>
    </w:p>
    <w:p w:rsidR="00D800A2" w:rsidRPr="00D02966" w:rsidRDefault="00D800A2" w:rsidP="007D706D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2966">
        <w:rPr>
          <w:rFonts w:ascii="Times New Roman" w:hAnsi="Times New Roman" w:cs="Times New Roman"/>
          <w:b/>
          <w:sz w:val="24"/>
          <w:szCs w:val="24"/>
        </w:rPr>
        <w:lastRenderedPageBreak/>
        <w:t>Технология исполнения изделий ДПИ и НИ</w:t>
      </w:r>
    </w:p>
    <w:p w:rsidR="00BA1E39" w:rsidRPr="00D02966" w:rsidRDefault="00D800A2" w:rsidP="007D706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 xml:space="preserve">Тема: </w:t>
      </w:r>
      <w:r w:rsidR="00203197" w:rsidRPr="00D02966">
        <w:rPr>
          <w:rFonts w:ascii="Times New Roman" w:hAnsi="Times New Roman" w:cs="Times New Roman"/>
          <w:sz w:val="24"/>
          <w:szCs w:val="24"/>
        </w:rPr>
        <w:t>«Азы филиграни в ювелирном производстве»</w:t>
      </w:r>
    </w:p>
    <w:p w:rsidR="00D800A2" w:rsidRPr="00D02966" w:rsidRDefault="00D800A2" w:rsidP="007D706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 xml:space="preserve">Цель: Освоение </w:t>
      </w:r>
      <w:proofErr w:type="spellStart"/>
      <w:r w:rsidRPr="00D02966">
        <w:rPr>
          <w:rFonts w:ascii="Times New Roman" w:hAnsi="Times New Roman" w:cs="Times New Roman"/>
          <w:sz w:val="24"/>
          <w:szCs w:val="24"/>
        </w:rPr>
        <w:t>ЗУНов</w:t>
      </w:r>
      <w:proofErr w:type="spellEnd"/>
      <w:r w:rsidRPr="00D02966">
        <w:rPr>
          <w:rFonts w:ascii="Times New Roman" w:hAnsi="Times New Roman" w:cs="Times New Roman"/>
          <w:sz w:val="24"/>
          <w:szCs w:val="24"/>
        </w:rPr>
        <w:t xml:space="preserve"> технологии филиграни </w:t>
      </w:r>
    </w:p>
    <w:p w:rsidR="008C27FE" w:rsidRPr="00D02966" w:rsidRDefault="008C27FE" w:rsidP="007D706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D0296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1.Закрепление и совершенствование, полученных на </w:t>
      </w:r>
      <w:r w:rsidR="00BD4961" w:rsidRPr="00D0296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занятиях </w:t>
      </w:r>
      <w:r w:rsidRPr="00D02966">
        <w:rPr>
          <w:rFonts w:ascii="Times New Roman" w:eastAsia="Times New Roman" w:hAnsi="Times New Roman" w:cs="Times New Roman"/>
          <w:color w:val="1A1A1A"/>
          <w:sz w:val="24"/>
          <w:szCs w:val="24"/>
        </w:rPr>
        <w:t>технологии исполнения изделий, теоретических знаний и практических навыков;</w:t>
      </w:r>
    </w:p>
    <w:p w:rsidR="008C27FE" w:rsidRPr="00D02966" w:rsidRDefault="008C27FE" w:rsidP="007D706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D02966">
        <w:rPr>
          <w:rFonts w:ascii="Times New Roman" w:eastAsia="Times New Roman" w:hAnsi="Times New Roman" w:cs="Times New Roman"/>
          <w:color w:val="1A1A1A"/>
          <w:sz w:val="24"/>
          <w:szCs w:val="24"/>
        </w:rPr>
        <w:t>2.Сформировать умение использовать теоретические знания на практике в повседневной жизни; развивать у студентов творческие способности, инициативность, коммуникабельность и самоорганизацию;</w:t>
      </w:r>
    </w:p>
    <w:p w:rsidR="008C27FE" w:rsidRPr="00D02966" w:rsidRDefault="008C27FE" w:rsidP="007D706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D02966">
        <w:rPr>
          <w:rFonts w:ascii="Times New Roman" w:eastAsia="Times New Roman" w:hAnsi="Times New Roman" w:cs="Times New Roman"/>
          <w:color w:val="1A1A1A"/>
          <w:sz w:val="24"/>
          <w:szCs w:val="24"/>
        </w:rPr>
        <w:t>3. Профессиональная ориентация в  профессии, связанные с изучением ювелирного искусства и технологии исполнения изделий.</w:t>
      </w:r>
    </w:p>
    <w:p w:rsidR="008C27FE" w:rsidRPr="00D02966" w:rsidRDefault="008C27FE" w:rsidP="007D706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800A2" w:rsidRPr="00D02966" w:rsidRDefault="00D800A2" w:rsidP="007D706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 xml:space="preserve">Задачи: </w:t>
      </w:r>
    </w:p>
    <w:p w:rsidR="00D800A2" w:rsidRPr="00D02966" w:rsidRDefault="00D800A2" w:rsidP="007D706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D02966">
        <w:rPr>
          <w:rFonts w:ascii="Times New Roman" w:hAnsi="Times New Roman" w:cs="Times New Roman"/>
          <w:sz w:val="24"/>
          <w:szCs w:val="24"/>
        </w:rPr>
        <w:t>Образовательная</w:t>
      </w:r>
      <w:proofErr w:type="gramEnd"/>
      <w:r w:rsidRPr="00D02966">
        <w:rPr>
          <w:rFonts w:ascii="Times New Roman" w:hAnsi="Times New Roman" w:cs="Times New Roman"/>
          <w:sz w:val="24"/>
          <w:szCs w:val="24"/>
        </w:rPr>
        <w:t>: научить правильным приёмам скручивания филиграни и пайки</w:t>
      </w:r>
    </w:p>
    <w:p w:rsidR="00D800A2" w:rsidRPr="00D02966" w:rsidRDefault="00D800A2" w:rsidP="007D706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D02966">
        <w:rPr>
          <w:rFonts w:ascii="Times New Roman" w:hAnsi="Times New Roman" w:cs="Times New Roman"/>
          <w:sz w:val="24"/>
          <w:szCs w:val="24"/>
        </w:rPr>
        <w:t>Развивающая</w:t>
      </w:r>
      <w:proofErr w:type="gramEnd"/>
      <w:r w:rsidRPr="00D02966">
        <w:rPr>
          <w:rFonts w:ascii="Times New Roman" w:hAnsi="Times New Roman" w:cs="Times New Roman"/>
          <w:sz w:val="24"/>
          <w:szCs w:val="24"/>
        </w:rPr>
        <w:t xml:space="preserve">: развить мелкую моторику рук при работе с проволокой </w:t>
      </w:r>
    </w:p>
    <w:p w:rsidR="00D800A2" w:rsidRPr="00D02966" w:rsidRDefault="00D800A2" w:rsidP="007D706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>Воспитательная: аккуратность, целеустремлённость, эстетический вкус при выполнении учебного задания</w:t>
      </w:r>
      <w:proofErr w:type="gramStart"/>
      <w:r w:rsidRPr="00D02966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</w:p>
    <w:p w:rsidR="00D800A2" w:rsidRPr="00D02966" w:rsidRDefault="00D800A2" w:rsidP="007D706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 xml:space="preserve">Тип </w:t>
      </w:r>
      <w:r w:rsidR="00BD4961" w:rsidRPr="00D02966">
        <w:rPr>
          <w:rFonts w:ascii="Times New Roman" w:hAnsi="Times New Roman" w:cs="Times New Roman"/>
          <w:sz w:val="24"/>
          <w:szCs w:val="24"/>
        </w:rPr>
        <w:t>занятия</w:t>
      </w:r>
      <w:r w:rsidRPr="00D02966">
        <w:rPr>
          <w:rFonts w:ascii="Times New Roman" w:hAnsi="Times New Roman" w:cs="Times New Roman"/>
          <w:sz w:val="24"/>
          <w:szCs w:val="24"/>
        </w:rPr>
        <w:t xml:space="preserve">: комбинированный </w:t>
      </w:r>
    </w:p>
    <w:p w:rsidR="00D800A2" w:rsidRPr="00D02966" w:rsidRDefault="00D800A2" w:rsidP="007D706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>Методы обучения: объяснительно</w:t>
      </w:r>
      <w:r w:rsidR="007A4CB6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 xml:space="preserve">- </w:t>
      </w:r>
      <w:proofErr w:type="gramStart"/>
      <w:r w:rsidRPr="00D02966">
        <w:rPr>
          <w:rFonts w:ascii="Times New Roman" w:hAnsi="Times New Roman" w:cs="Times New Roman"/>
          <w:sz w:val="24"/>
          <w:szCs w:val="24"/>
        </w:rPr>
        <w:t>ил</w:t>
      </w:r>
      <w:r w:rsidR="00C85604" w:rsidRPr="00D02966">
        <w:rPr>
          <w:rFonts w:ascii="Times New Roman" w:hAnsi="Times New Roman" w:cs="Times New Roman"/>
          <w:sz w:val="24"/>
          <w:szCs w:val="24"/>
        </w:rPr>
        <w:t>л</w:t>
      </w:r>
      <w:r w:rsidRPr="00D02966">
        <w:rPr>
          <w:rFonts w:ascii="Times New Roman" w:hAnsi="Times New Roman" w:cs="Times New Roman"/>
          <w:sz w:val="24"/>
          <w:szCs w:val="24"/>
        </w:rPr>
        <w:t>юстративный</w:t>
      </w:r>
      <w:proofErr w:type="gramEnd"/>
      <w:r w:rsidR="00C85604" w:rsidRPr="00D02966">
        <w:rPr>
          <w:rFonts w:ascii="Times New Roman" w:hAnsi="Times New Roman" w:cs="Times New Roman"/>
          <w:sz w:val="24"/>
          <w:szCs w:val="24"/>
        </w:rPr>
        <w:t>, практическая работа</w:t>
      </w:r>
    </w:p>
    <w:p w:rsidR="00C85604" w:rsidRPr="00D02966" w:rsidRDefault="00C85604" w:rsidP="007D706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>Форма организации</w:t>
      </w:r>
      <w:r w:rsidR="00B758B7">
        <w:rPr>
          <w:rFonts w:ascii="Times New Roman" w:hAnsi="Times New Roman" w:cs="Times New Roman"/>
          <w:sz w:val="24"/>
          <w:szCs w:val="24"/>
        </w:rPr>
        <w:t xml:space="preserve"> занятия</w:t>
      </w:r>
      <w:r w:rsidRPr="00D02966">
        <w:rPr>
          <w:rFonts w:ascii="Times New Roman" w:hAnsi="Times New Roman" w:cs="Times New Roman"/>
          <w:sz w:val="24"/>
          <w:szCs w:val="24"/>
        </w:rPr>
        <w:t xml:space="preserve">: фронтальная </w:t>
      </w:r>
    </w:p>
    <w:p w:rsidR="00651E8F" w:rsidRPr="00D02966" w:rsidRDefault="00C85604" w:rsidP="007D706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>Оборудования: газов</w:t>
      </w:r>
      <w:r w:rsidR="00651E8F" w:rsidRPr="00D02966">
        <w:rPr>
          <w:rFonts w:ascii="Times New Roman" w:hAnsi="Times New Roman" w:cs="Times New Roman"/>
          <w:sz w:val="24"/>
          <w:szCs w:val="24"/>
        </w:rPr>
        <w:t>ая горелка, бормашина, полировочный станок.</w:t>
      </w:r>
    </w:p>
    <w:p w:rsidR="00C85604" w:rsidRPr="00D02966" w:rsidRDefault="00651E8F" w:rsidP="007D706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>Инструменты:</w:t>
      </w:r>
      <w:r w:rsidR="00C85604" w:rsidRPr="00D02966">
        <w:rPr>
          <w:rFonts w:ascii="Times New Roman" w:hAnsi="Times New Roman" w:cs="Times New Roman"/>
          <w:sz w:val="24"/>
          <w:szCs w:val="24"/>
        </w:rPr>
        <w:t xml:space="preserve"> ручной инструмент</w:t>
      </w:r>
      <w:r w:rsidR="007A4CB6">
        <w:rPr>
          <w:rFonts w:ascii="Times New Roman" w:hAnsi="Times New Roman" w:cs="Times New Roman"/>
          <w:sz w:val="24"/>
          <w:szCs w:val="24"/>
        </w:rPr>
        <w:t>,</w:t>
      </w:r>
      <w:r w:rsidRPr="00D0296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наждачная бумага, алмазные надфиля, напильники,</w:t>
      </w:r>
      <w:r w:rsidRPr="00D02966">
        <w:rPr>
          <w:rFonts w:ascii="Times New Roman" w:hAnsi="Times New Roman" w:cs="Times New Roman"/>
          <w:sz w:val="24"/>
          <w:szCs w:val="24"/>
        </w:rPr>
        <w:t xml:space="preserve"> инструкционный</w:t>
      </w:r>
      <w:r w:rsidR="00C85604" w:rsidRPr="00D02966">
        <w:rPr>
          <w:rFonts w:ascii="Times New Roman" w:hAnsi="Times New Roman" w:cs="Times New Roman"/>
          <w:sz w:val="24"/>
          <w:szCs w:val="24"/>
        </w:rPr>
        <w:t xml:space="preserve"> материал, технологические карты</w:t>
      </w:r>
      <w:r w:rsidR="00281B35" w:rsidRPr="00D02966">
        <w:rPr>
          <w:rFonts w:ascii="Times New Roman" w:hAnsi="Times New Roman" w:cs="Times New Roman"/>
          <w:sz w:val="24"/>
          <w:szCs w:val="24"/>
        </w:rPr>
        <w:t>.</w:t>
      </w:r>
    </w:p>
    <w:p w:rsidR="00C85604" w:rsidRPr="00D02966" w:rsidRDefault="00C85604" w:rsidP="007D706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02966">
        <w:rPr>
          <w:rFonts w:ascii="Times New Roman" w:hAnsi="Times New Roman" w:cs="Times New Roman"/>
          <w:b/>
          <w:sz w:val="24"/>
          <w:szCs w:val="24"/>
        </w:rPr>
        <w:t xml:space="preserve">Ход </w:t>
      </w:r>
      <w:r w:rsidR="00BD4961" w:rsidRPr="00D02966">
        <w:rPr>
          <w:rFonts w:ascii="Times New Roman" w:hAnsi="Times New Roman" w:cs="Times New Roman"/>
          <w:b/>
          <w:sz w:val="24"/>
          <w:szCs w:val="24"/>
        </w:rPr>
        <w:t>занятия</w:t>
      </w:r>
    </w:p>
    <w:p w:rsidR="00C85604" w:rsidRPr="00D02966" w:rsidRDefault="00C85604" w:rsidP="007D706D">
      <w:pPr>
        <w:pStyle w:val="a6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02966">
        <w:rPr>
          <w:rFonts w:ascii="Times New Roman" w:hAnsi="Times New Roman" w:cs="Times New Roman"/>
          <w:b/>
          <w:sz w:val="24"/>
          <w:szCs w:val="24"/>
        </w:rPr>
        <w:t>Организационный момент</w:t>
      </w:r>
    </w:p>
    <w:p w:rsidR="00C85604" w:rsidRPr="00D02966" w:rsidRDefault="00C85604" w:rsidP="007D706D">
      <w:pPr>
        <w:pStyle w:val="a6"/>
        <w:spacing w:after="0" w:line="360" w:lineRule="auto"/>
        <w:ind w:left="1080"/>
        <w:jc w:val="both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 xml:space="preserve">Здравствуйте, ребята меня зовут </w:t>
      </w:r>
      <w:proofErr w:type="spellStart"/>
      <w:r w:rsidRPr="00D02966">
        <w:rPr>
          <w:rFonts w:ascii="Times New Roman" w:hAnsi="Times New Roman" w:cs="Times New Roman"/>
          <w:sz w:val="24"/>
          <w:szCs w:val="24"/>
        </w:rPr>
        <w:t>Будигина</w:t>
      </w:r>
      <w:proofErr w:type="spellEnd"/>
      <w:r w:rsidRPr="00D02966">
        <w:rPr>
          <w:rFonts w:ascii="Times New Roman" w:hAnsi="Times New Roman" w:cs="Times New Roman"/>
          <w:sz w:val="24"/>
          <w:szCs w:val="24"/>
        </w:rPr>
        <w:t xml:space="preserve"> Елена Геннадьевна.</w:t>
      </w:r>
    </w:p>
    <w:p w:rsidR="00C85604" w:rsidRPr="00D02966" w:rsidRDefault="00C85604" w:rsidP="007D706D">
      <w:pPr>
        <w:pStyle w:val="a6"/>
        <w:spacing w:after="0" w:line="360" w:lineRule="auto"/>
        <w:ind w:left="1080"/>
        <w:jc w:val="both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 xml:space="preserve">Тема нашего сегодняшнего </w:t>
      </w:r>
      <w:r w:rsidR="00BD4961" w:rsidRPr="00D02966">
        <w:rPr>
          <w:rFonts w:ascii="Times New Roman" w:hAnsi="Times New Roman" w:cs="Times New Roman"/>
          <w:sz w:val="24"/>
          <w:szCs w:val="24"/>
        </w:rPr>
        <w:t>занятия</w:t>
      </w:r>
      <w:r w:rsidRPr="00D02966">
        <w:rPr>
          <w:rFonts w:ascii="Times New Roman" w:hAnsi="Times New Roman" w:cs="Times New Roman"/>
          <w:sz w:val="24"/>
          <w:szCs w:val="24"/>
        </w:rPr>
        <w:t xml:space="preserve"> </w:t>
      </w:r>
      <w:r w:rsidR="001517A2" w:rsidRPr="00D02966">
        <w:rPr>
          <w:rFonts w:ascii="Times New Roman" w:hAnsi="Times New Roman" w:cs="Times New Roman"/>
          <w:sz w:val="24"/>
          <w:szCs w:val="24"/>
        </w:rPr>
        <w:t>«Азы филиграни в ювелирном производстве»</w:t>
      </w:r>
    </w:p>
    <w:p w:rsidR="00C85604" w:rsidRPr="00D02966" w:rsidRDefault="00C85604" w:rsidP="007D706D">
      <w:pPr>
        <w:pStyle w:val="a6"/>
        <w:spacing w:after="0" w:line="360" w:lineRule="auto"/>
        <w:ind w:left="1080"/>
        <w:jc w:val="both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 xml:space="preserve">Пожалуйста, </w:t>
      </w:r>
      <w:r w:rsidR="00294528" w:rsidRPr="00D02966">
        <w:rPr>
          <w:rFonts w:ascii="Times New Roman" w:hAnsi="Times New Roman" w:cs="Times New Roman"/>
          <w:sz w:val="24"/>
          <w:szCs w:val="24"/>
        </w:rPr>
        <w:t>проверти</w:t>
      </w:r>
      <w:r w:rsidRPr="00D02966">
        <w:rPr>
          <w:rFonts w:ascii="Times New Roman" w:hAnsi="Times New Roman" w:cs="Times New Roman"/>
          <w:sz w:val="24"/>
          <w:szCs w:val="24"/>
        </w:rPr>
        <w:t xml:space="preserve">  наличие инструмента на рабочих столах</w:t>
      </w:r>
      <w:r w:rsidR="00433231" w:rsidRPr="00D02966">
        <w:rPr>
          <w:rFonts w:ascii="Times New Roman" w:hAnsi="Times New Roman" w:cs="Times New Roman"/>
          <w:sz w:val="24"/>
          <w:szCs w:val="24"/>
        </w:rPr>
        <w:t>.</w:t>
      </w:r>
    </w:p>
    <w:p w:rsidR="00281B35" w:rsidRPr="00D02966" w:rsidRDefault="00281B35" w:rsidP="007D706D">
      <w:pPr>
        <w:pStyle w:val="a6"/>
        <w:spacing w:after="0" w:line="360" w:lineRule="auto"/>
        <w:ind w:left="1080"/>
        <w:jc w:val="both"/>
        <w:rPr>
          <w:rFonts w:ascii="Times New Roman" w:hAnsi="Times New Roman" w:cs="Times New Roman"/>
          <w:sz w:val="24"/>
          <w:szCs w:val="24"/>
        </w:rPr>
      </w:pPr>
    </w:p>
    <w:p w:rsidR="00433231" w:rsidRPr="00D02966" w:rsidRDefault="00433231" w:rsidP="007D706D">
      <w:pPr>
        <w:pStyle w:val="a6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02966">
        <w:rPr>
          <w:rFonts w:ascii="Times New Roman" w:hAnsi="Times New Roman" w:cs="Times New Roman"/>
          <w:b/>
          <w:sz w:val="24"/>
          <w:szCs w:val="24"/>
        </w:rPr>
        <w:t xml:space="preserve">Актуализация опорных знаний: </w:t>
      </w:r>
    </w:p>
    <w:p w:rsidR="00433231" w:rsidRPr="00D02966" w:rsidRDefault="00BA53D7" w:rsidP="007D706D">
      <w:pPr>
        <w:spacing w:after="0" w:line="360" w:lineRule="auto"/>
        <w:ind w:left="568"/>
        <w:jc w:val="both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 xml:space="preserve">            Техника безопа</w:t>
      </w:r>
      <w:r w:rsidR="00433231" w:rsidRPr="00D02966">
        <w:rPr>
          <w:rFonts w:ascii="Times New Roman" w:hAnsi="Times New Roman" w:cs="Times New Roman"/>
          <w:sz w:val="24"/>
          <w:szCs w:val="24"/>
        </w:rPr>
        <w:t xml:space="preserve">сности </w:t>
      </w:r>
      <w:r w:rsidRPr="00D02966">
        <w:rPr>
          <w:rFonts w:ascii="Times New Roman" w:hAnsi="Times New Roman" w:cs="Times New Roman"/>
          <w:sz w:val="24"/>
          <w:szCs w:val="24"/>
        </w:rPr>
        <w:t>при работе с инструментом и газовой горелкой.</w:t>
      </w:r>
    </w:p>
    <w:p w:rsidR="00BA53D7" w:rsidRPr="00D02966" w:rsidRDefault="00281B35" w:rsidP="007D706D">
      <w:pPr>
        <w:spacing w:after="0" w:line="360" w:lineRule="auto"/>
        <w:ind w:left="568"/>
        <w:jc w:val="both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BA53D7" w:rsidRPr="00D02966">
        <w:rPr>
          <w:rFonts w:ascii="Times New Roman" w:hAnsi="Times New Roman" w:cs="Times New Roman"/>
          <w:sz w:val="24"/>
          <w:szCs w:val="24"/>
        </w:rPr>
        <w:t>Вопросы по пройденной теме</w:t>
      </w:r>
    </w:p>
    <w:p w:rsidR="00BA53D7" w:rsidRPr="00D02966" w:rsidRDefault="00281B35" w:rsidP="007D706D">
      <w:pPr>
        <w:spacing w:after="0" w:line="360" w:lineRule="auto"/>
        <w:ind w:left="568"/>
        <w:jc w:val="both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B758B7">
        <w:rPr>
          <w:rFonts w:ascii="Times New Roman" w:hAnsi="Times New Roman" w:cs="Times New Roman"/>
          <w:sz w:val="24"/>
          <w:szCs w:val="24"/>
        </w:rPr>
        <w:t xml:space="preserve"> </w:t>
      </w:r>
      <w:r w:rsidR="00BA53D7" w:rsidRPr="00D02966">
        <w:rPr>
          <w:rFonts w:ascii="Times New Roman" w:hAnsi="Times New Roman" w:cs="Times New Roman"/>
          <w:sz w:val="24"/>
          <w:szCs w:val="24"/>
        </w:rPr>
        <w:t>Что такое филигрань?</w:t>
      </w:r>
    </w:p>
    <w:p w:rsidR="00281B35" w:rsidRPr="00D02966" w:rsidRDefault="00281B35" w:rsidP="007D706D">
      <w:pPr>
        <w:spacing w:after="0" w:line="360" w:lineRule="auto"/>
        <w:ind w:left="568"/>
        <w:jc w:val="both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6E69A7" w:rsidRPr="00D02966">
        <w:rPr>
          <w:rFonts w:ascii="Times New Roman" w:hAnsi="Times New Roman" w:cs="Times New Roman"/>
          <w:sz w:val="24"/>
          <w:szCs w:val="24"/>
        </w:rPr>
        <w:t>Как возникли термины  «филигрань» и «скань»</w:t>
      </w:r>
      <w:r w:rsidR="00BA53D7" w:rsidRPr="00D02966">
        <w:rPr>
          <w:rFonts w:ascii="Times New Roman" w:hAnsi="Times New Roman" w:cs="Times New Roman"/>
          <w:sz w:val="24"/>
          <w:szCs w:val="24"/>
        </w:rPr>
        <w:t>?</w:t>
      </w:r>
    </w:p>
    <w:p w:rsidR="00BA53D7" w:rsidRPr="00D02966" w:rsidRDefault="00281B35" w:rsidP="007D706D">
      <w:pPr>
        <w:spacing w:after="0" w:line="360" w:lineRule="auto"/>
        <w:ind w:left="568"/>
        <w:jc w:val="both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B758B7">
        <w:rPr>
          <w:rFonts w:ascii="Times New Roman" w:hAnsi="Times New Roman" w:cs="Times New Roman"/>
          <w:sz w:val="24"/>
          <w:szCs w:val="24"/>
        </w:rPr>
        <w:t xml:space="preserve"> </w:t>
      </w:r>
      <w:r w:rsidR="006E69A7" w:rsidRPr="00D02966">
        <w:rPr>
          <w:rFonts w:ascii="Times New Roman" w:hAnsi="Times New Roman" w:cs="Times New Roman"/>
          <w:sz w:val="24"/>
          <w:szCs w:val="24"/>
        </w:rPr>
        <w:t>Почему техника филиграни была так популярна в Древней Греции</w:t>
      </w:r>
      <w:r w:rsidR="00BA53D7" w:rsidRPr="00D02966">
        <w:rPr>
          <w:rFonts w:ascii="Times New Roman" w:hAnsi="Times New Roman" w:cs="Times New Roman"/>
          <w:sz w:val="24"/>
          <w:szCs w:val="24"/>
        </w:rPr>
        <w:t>?</w:t>
      </w:r>
    </w:p>
    <w:p w:rsidR="00BA53D7" w:rsidRPr="00D02966" w:rsidRDefault="00281B35" w:rsidP="007D706D">
      <w:pPr>
        <w:spacing w:after="0" w:line="360" w:lineRule="auto"/>
        <w:ind w:left="568"/>
        <w:jc w:val="both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lastRenderedPageBreak/>
        <w:t xml:space="preserve">           </w:t>
      </w:r>
      <w:r w:rsidR="00A21BDF" w:rsidRPr="00D02966">
        <w:rPr>
          <w:rFonts w:ascii="Times New Roman" w:hAnsi="Times New Roman" w:cs="Times New Roman"/>
          <w:sz w:val="24"/>
          <w:szCs w:val="24"/>
        </w:rPr>
        <w:t>Какие существуют основные виды ювелирных работ</w:t>
      </w:r>
      <w:r w:rsidR="00BA53D7" w:rsidRPr="00D02966">
        <w:rPr>
          <w:rFonts w:ascii="Times New Roman" w:hAnsi="Times New Roman" w:cs="Times New Roman"/>
          <w:sz w:val="24"/>
          <w:szCs w:val="24"/>
        </w:rPr>
        <w:t>?</w:t>
      </w:r>
    </w:p>
    <w:p w:rsidR="00BA53D7" w:rsidRPr="00D02966" w:rsidRDefault="00281B35" w:rsidP="007D706D">
      <w:pPr>
        <w:spacing w:after="0" w:line="360" w:lineRule="auto"/>
        <w:ind w:left="568"/>
        <w:jc w:val="both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 xml:space="preserve">          </w:t>
      </w:r>
      <w:r w:rsidR="00BA53D7" w:rsidRPr="00D02966">
        <w:rPr>
          <w:rFonts w:ascii="Times New Roman" w:hAnsi="Times New Roman" w:cs="Times New Roman"/>
          <w:sz w:val="24"/>
          <w:szCs w:val="24"/>
        </w:rPr>
        <w:t>Ребята все молодцы приступаем к изучению новой темы.</w:t>
      </w:r>
    </w:p>
    <w:p w:rsidR="00BA53D7" w:rsidRPr="00D02966" w:rsidRDefault="00BA53D7" w:rsidP="007D706D">
      <w:pPr>
        <w:pStyle w:val="a6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02966">
        <w:rPr>
          <w:rFonts w:ascii="Times New Roman" w:hAnsi="Times New Roman" w:cs="Times New Roman"/>
          <w:b/>
          <w:sz w:val="24"/>
          <w:szCs w:val="24"/>
        </w:rPr>
        <w:t xml:space="preserve">Изучение новых понятий и способов действия </w:t>
      </w:r>
    </w:p>
    <w:p w:rsidR="005670CD" w:rsidRPr="00D02966" w:rsidRDefault="005670CD" w:rsidP="007D706D">
      <w:pPr>
        <w:pStyle w:val="a7"/>
        <w:spacing w:line="360" w:lineRule="auto"/>
        <w:ind w:left="23" w:right="14" w:firstLine="710"/>
        <w:jc w:val="both"/>
        <w:rPr>
          <w:sz w:val="24"/>
          <w:szCs w:val="24"/>
        </w:rPr>
      </w:pPr>
      <w:bookmarkStart w:id="0" w:name="_TOC_250005"/>
      <w:bookmarkEnd w:id="0"/>
      <w:r w:rsidRPr="00D02966">
        <w:rPr>
          <w:b/>
          <w:sz w:val="24"/>
          <w:szCs w:val="24"/>
        </w:rPr>
        <w:t>Нейзильбер</w:t>
      </w:r>
      <w:r w:rsidRPr="00D02966">
        <w:rPr>
          <w:sz w:val="24"/>
          <w:szCs w:val="24"/>
        </w:rPr>
        <w:t>,</w:t>
      </w:r>
      <w:r w:rsidR="007D40F9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представляет</w:t>
      </w:r>
      <w:r w:rsidR="00FB3DCE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собой практичный сплав, широко применяемый в ювелирном деле и промышленности. Этот материал, состоящий преимущественно из меди с добавлением никеля и цинка, обладает уникальным сочетанием характеристик, делающих его особенно ценным для мастеров.</w:t>
      </w:r>
    </w:p>
    <w:p w:rsidR="005670CD" w:rsidRPr="00D02966" w:rsidRDefault="005670CD" w:rsidP="007D706D">
      <w:pPr>
        <w:pStyle w:val="a7"/>
        <w:spacing w:line="360" w:lineRule="auto"/>
        <w:ind w:left="23" w:right="11" w:firstLine="710"/>
        <w:jc w:val="both"/>
        <w:rPr>
          <w:sz w:val="24"/>
          <w:szCs w:val="24"/>
        </w:rPr>
      </w:pPr>
      <w:r w:rsidRPr="00D02966">
        <w:rPr>
          <w:sz w:val="24"/>
          <w:szCs w:val="24"/>
        </w:rPr>
        <w:t>По своему внешнему виду нейзильбер практически неотличим от серебра высшей пробы, сохраняя при этом устойчивый блеск и не подвергаясь окислению при длительном использовании. Его серебристо- белый оттенок и благородный внешний вид позволяют создавать изделия, визуально сопоставимые с драгоценными металлами, но по более доступной стоимости.</w:t>
      </w:r>
    </w:p>
    <w:p w:rsidR="005670CD" w:rsidRPr="00D02966" w:rsidRDefault="005670CD" w:rsidP="007D706D">
      <w:pPr>
        <w:pStyle w:val="a7"/>
        <w:spacing w:line="360" w:lineRule="auto"/>
        <w:ind w:left="23" w:right="19" w:firstLine="710"/>
        <w:jc w:val="both"/>
        <w:rPr>
          <w:sz w:val="24"/>
          <w:szCs w:val="24"/>
        </w:rPr>
      </w:pPr>
      <w:r w:rsidRPr="00D02966">
        <w:rPr>
          <w:sz w:val="24"/>
          <w:szCs w:val="24"/>
        </w:rPr>
        <w:t>Важными преимуществами этого сплава являются его выдающиеся физические свойства. Материал демонстрирует отличную коррозионную стойкость, сохраняя первоначальный вид даже при постоянном контакте с кожей, что особенно важно для ювелирных украшений. При этом нейзильбер обладает достаточной прочностью и износостойкостью, оставаясь достаточно пластичным для различных видов обработки - от пайки и чеканки до создания тончайшей филиграни.</w:t>
      </w:r>
    </w:p>
    <w:p w:rsidR="005670CD" w:rsidRPr="00D02966" w:rsidRDefault="005670CD" w:rsidP="007D706D">
      <w:pPr>
        <w:pStyle w:val="a7"/>
        <w:spacing w:line="360" w:lineRule="auto"/>
        <w:ind w:left="23" w:right="20" w:firstLine="710"/>
        <w:jc w:val="both"/>
        <w:rPr>
          <w:sz w:val="24"/>
          <w:szCs w:val="24"/>
        </w:rPr>
      </w:pPr>
      <w:r w:rsidRPr="00D02966">
        <w:rPr>
          <w:sz w:val="24"/>
          <w:szCs w:val="24"/>
        </w:rPr>
        <w:t xml:space="preserve">Благодаря своему составу, исключающему вредные примеси, нейзильбер является </w:t>
      </w:r>
      <w:proofErr w:type="spellStart"/>
      <w:r w:rsidRPr="00D02966">
        <w:rPr>
          <w:sz w:val="24"/>
          <w:szCs w:val="24"/>
        </w:rPr>
        <w:t>гипоаллергенным</w:t>
      </w:r>
      <w:proofErr w:type="spellEnd"/>
      <w:r w:rsidRPr="00D02966">
        <w:rPr>
          <w:sz w:val="24"/>
          <w:szCs w:val="24"/>
        </w:rPr>
        <w:t xml:space="preserve"> материалом, безопасным для ежедневного ношения. Это качество, наряду с доступной стоимостью, делает его популярным выбором для создания </w:t>
      </w:r>
      <w:r w:rsidR="009C0D9A" w:rsidRPr="00D02966">
        <w:rPr>
          <w:sz w:val="24"/>
          <w:szCs w:val="24"/>
        </w:rPr>
        <w:t>ювелирных изделий.</w:t>
      </w:r>
    </w:p>
    <w:p w:rsidR="005670CD" w:rsidRPr="00D02966" w:rsidRDefault="005670CD" w:rsidP="007D706D">
      <w:pPr>
        <w:pStyle w:val="a7"/>
        <w:spacing w:line="360" w:lineRule="auto"/>
        <w:ind w:left="23" w:right="18" w:firstLine="710"/>
        <w:jc w:val="both"/>
        <w:rPr>
          <w:sz w:val="24"/>
          <w:szCs w:val="24"/>
        </w:rPr>
      </w:pPr>
      <w:r w:rsidRPr="00D02966">
        <w:rPr>
          <w:sz w:val="24"/>
          <w:szCs w:val="24"/>
        </w:rPr>
        <w:t>Области применения нейзильбера чрезвычайно разнообразны. В ювелирном искусстве он используется для изготовления широкого ассортимента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украшений</w:t>
      </w:r>
      <w:r w:rsidR="00085AA7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-</w:t>
      </w:r>
      <w:r w:rsidR="00085AA7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от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колец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и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серег</w:t>
      </w:r>
      <w:r w:rsidR="009C0D9A" w:rsidRPr="00D02966">
        <w:rPr>
          <w:sz w:val="24"/>
          <w:szCs w:val="24"/>
        </w:rPr>
        <w:t xml:space="preserve"> </w:t>
      </w:r>
      <w:proofErr w:type="gramStart"/>
      <w:r w:rsidRPr="00D02966">
        <w:rPr>
          <w:sz w:val="24"/>
          <w:szCs w:val="24"/>
        </w:rPr>
        <w:t>до</w:t>
      </w:r>
      <w:proofErr w:type="gramEnd"/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сложных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pacing w:val="-2"/>
          <w:sz w:val="24"/>
          <w:szCs w:val="24"/>
        </w:rPr>
        <w:t>декоративных</w:t>
      </w:r>
    </w:p>
    <w:p w:rsidR="005670CD" w:rsidRPr="00D02966" w:rsidRDefault="005670CD" w:rsidP="007D706D">
      <w:pPr>
        <w:pStyle w:val="a7"/>
        <w:spacing w:line="360" w:lineRule="auto"/>
        <w:jc w:val="both"/>
        <w:rPr>
          <w:sz w:val="24"/>
          <w:szCs w:val="24"/>
        </w:rPr>
        <w:sectPr w:rsidR="005670CD" w:rsidRPr="00D02966" w:rsidSect="007D706D">
          <w:headerReference w:type="default" r:id="rId10"/>
          <w:pgSz w:w="11910" w:h="16840"/>
          <w:pgMar w:top="1340" w:right="1417" w:bottom="1135" w:left="1417" w:header="720" w:footer="340" w:gutter="0"/>
          <w:cols w:space="720"/>
          <w:docGrid w:linePitch="299"/>
        </w:sectPr>
      </w:pPr>
    </w:p>
    <w:p w:rsidR="005670CD" w:rsidRPr="00D02966" w:rsidRDefault="005670CD" w:rsidP="007D706D">
      <w:pPr>
        <w:pStyle w:val="a7"/>
        <w:spacing w:line="360" w:lineRule="auto"/>
        <w:ind w:left="23" w:right="20"/>
        <w:jc w:val="both"/>
        <w:rPr>
          <w:sz w:val="24"/>
          <w:szCs w:val="24"/>
        </w:rPr>
      </w:pPr>
      <w:r w:rsidRPr="00D02966">
        <w:rPr>
          <w:sz w:val="24"/>
          <w:szCs w:val="24"/>
        </w:rPr>
        <w:lastRenderedPageBreak/>
        <w:t>композиций с применением различных техник. В промышленности этот сплав нашел применение при производстве медицинских инструментов, точных механизмов и музыкальных инструментов. Исторически нейзильбер служил доступной альтернативой серебру при изготовлении предметов быта и даже монетного дела.</w:t>
      </w:r>
    </w:p>
    <w:p w:rsidR="005670CD" w:rsidRPr="00D02966" w:rsidRDefault="005670CD" w:rsidP="007A4CB6">
      <w:pPr>
        <w:pStyle w:val="a7"/>
        <w:tabs>
          <w:tab w:val="left" w:pos="1667"/>
          <w:tab w:val="left" w:pos="2251"/>
          <w:tab w:val="left" w:pos="3501"/>
          <w:tab w:val="left" w:pos="3840"/>
          <w:tab w:val="left" w:pos="5384"/>
          <w:tab w:val="left" w:pos="5853"/>
          <w:tab w:val="left" w:pos="6757"/>
          <w:tab w:val="left" w:pos="7357"/>
          <w:tab w:val="left" w:pos="8932"/>
        </w:tabs>
        <w:spacing w:line="360" w:lineRule="auto"/>
        <w:ind w:left="23" w:right="12" w:firstLine="710"/>
        <w:jc w:val="both"/>
        <w:rPr>
          <w:sz w:val="24"/>
          <w:szCs w:val="24"/>
        </w:rPr>
      </w:pPr>
      <w:r w:rsidRPr="00D02966">
        <w:rPr>
          <w:sz w:val="24"/>
          <w:szCs w:val="24"/>
        </w:rPr>
        <w:t>Стоит отметить, что хотя термины "нейзильбер" и "мельхиор" часто используются как взаимозаменяемые, между этими сплавами существуют различия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в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составе.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Мельхиор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обычно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содержит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больше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никеля,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 xml:space="preserve">что </w:t>
      </w:r>
      <w:r w:rsidRPr="00D02966">
        <w:rPr>
          <w:spacing w:val="-2"/>
          <w:sz w:val="24"/>
          <w:szCs w:val="24"/>
        </w:rPr>
        <w:t>приближает</w:t>
      </w:r>
      <w:r w:rsidRPr="00D02966">
        <w:rPr>
          <w:sz w:val="24"/>
          <w:szCs w:val="24"/>
        </w:rPr>
        <w:tab/>
      </w:r>
      <w:r w:rsidRPr="00D02966">
        <w:rPr>
          <w:spacing w:val="-4"/>
          <w:sz w:val="24"/>
          <w:szCs w:val="24"/>
        </w:rPr>
        <w:t>его</w:t>
      </w:r>
      <w:r w:rsidR="007A4CB6">
        <w:rPr>
          <w:sz w:val="24"/>
          <w:szCs w:val="24"/>
        </w:rPr>
        <w:t xml:space="preserve"> </w:t>
      </w:r>
      <w:r w:rsidRPr="00D02966">
        <w:rPr>
          <w:spacing w:val="-2"/>
          <w:sz w:val="24"/>
          <w:szCs w:val="24"/>
        </w:rPr>
        <w:t>свойства</w:t>
      </w:r>
      <w:r w:rsidRPr="00D02966">
        <w:rPr>
          <w:sz w:val="24"/>
          <w:szCs w:val="24"/>
        </w:rPr>
        <w:tab/>
      </w:r>
      <w:r w:rsidRPr="00D02966">
        <w:rPr>
          <w:spacing w:val="-10"/>
          <w:sz w:val="24"/>
          <w:szCs w:val="24"/>
        </w:rPr>
        <w:t>к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серебру,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в</w:t>
      </w:r>
      <w:r w:rsidR="007A4CB6">
        <w:rPr>
          <w:sz w:val="24"/>
          <w:szCs w:val="24"/>
        </w:rPr>
        <w:t xml:space="preserve"> </w:t>
      </w:r>
      <w:r w:rsidRPr="00D02966">
        <w:rPr>
          <w:spacing w:val="-6"/>
          <w:sz w:val="24"/>
          <w:szCs w:val="24"/>
        </w:rPr>
        <w:t>то</w:t>
      </w:r>
      <w:r w:rsidR="007A4CB6">
        <w:rPr>
          <w:sz w:val="24"/>
          <w:szCs w:val="24"/>
        </w:rPr>
        <w:t xml:space="preserve"> </w:t>
      </w:r>
      <w:r w:rsidRPr="00D02966">
        <w:rPr>
          <w:spacing w:val="-2"/>
          <w:sz w:val="24"/>
          <w:szCs w:val="24"/>
        </w:rPr>
        <w:t>время</w:t>
      </w:r>
      <w:r w:rsidR="007A4CB6">
        <w:rPr>
          <w:sz w:val="24"/>
          <w:szCs w:val="24"/>
        </w:rPr>
        <w:t xml:space="preserve"> </w:t>
      </w:r>
      <w:r w:rsidRPr="00D02966">
        <w:rPr>
          <w:spacing w:val="-4"/>
          <w:sz w:val="24"/>
          <w:szCs w:val="24"/>
        </w:rPr>
        <w:t>как</w:t>
      </w:r>
      <w:r w:rsidR="007A4CB6">
        <w:rPr>
          <w:sz w:val="24"/>
          <w:szCs w:val="24"/>
        </w:rPr>
        <w:t xml:space="preserve"> </w:t>
      </w:r>
      <w:r w:rsidRPr="00D02966">
        <w:rPr>
          <w:spacing w:val="-2"/>
          <w:sz w:val="24"/>
          <w:szCs w:val="24"/>
        </w:rPr>
        <w:t>нейзильбер</w:t>
      </w:r>
      <w:r w:rsidR="007A4CB6">
        <w:rPr>
          <w:sz w:val="24"/>
          <w:szCs w:val="24"/>
        </w:rPr>
        <w:t xml:space="preserve"> </w:t>
      </w:r>
      <w:r w:rsidRPr="00D02966">
        <w:rPr>
          <w:spacing w:val="-10"/>
          <w:sz w:val="24"/>
          <w:szCs w:val="24"/>
        </w:rPr>
        <w:t xml:space="preserve">с </w:t>
      </w:r>
      <w:r w:rsidRPr="00D02966">
        <w:rPr>
          <w:sz w:val="24"/>
          <w:szCs w:val="24"/>
        </w:rPr>
        <w:t>повышенным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содержанием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цинка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остается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более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экономичным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вариантом. Уход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за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изделиями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из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нейзильбера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не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требует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особых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усили</w:t>
      </w:r>
      <w:proofErr w:type="gramStart"/>
      <w:r w:rsidRPr="00D02966">
        <w:rPr>
          <w:sz w:val="24"/>
          <w:szCs w:val="24"/>
        </w:rPr>
        <w:t>й-</w:t>
      </w:r>
      <w:proofErr w:type="gramEnd"/>
      <w:r w:rsidRPr="00D02966">
        <w:rPr>
          <w:sz w:val="24"/>
          <w:szCs w:val="24"/>
        </w:rPr>
        <w:t xml:space="preserve"> достаточно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периодической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очистки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мягкой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тканью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с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использованием мыльного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раствора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или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специальных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составов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для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ювелирных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сплавов.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При этом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следует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избегать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применения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абразивных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материалов,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которые</w:t>
      </w:r>
      <w:r w:rsidR="009C0D9A" w:rsidRPr="00D02966">
        <w:rPr>
          <w:sz w:val="24"/>
          <w:szCs w:val="24"/>
        </w:rPr>
        <w:t xml:space="preserve"> </w:t>
      </w:r>
      <w:r w:rsidRPr="00D02966">
        <w:rPr>
          <w:spacing w:val="-2"/>
          <w:sz w:val="24"/>
          <w:szCs w:val="24"/>
        </w:rPr>
        <w:t>могут</w:t>
      </w:r>
    </w:p>
    <w:p w:rsidR="005670CD" w:rsidRPr="00D02966" w:rsidRDefault="009C0D9A" w:rsidP="007D706D">
      <w:pPr>
        <w:pStyle w:val="a7"/>
        <w:spacing w:line="360" w:lineRule="auto"/>
        <w:ind w:left="23"/>
        <w:jc w:val="both"/>
        <w:rPr>
          <w:sz w:val="24"/>
          <w:szCs w:val="24"/>
        </w:rPr>
      </w:pPr>
      <w:r w:rsidRPr="00D02966">
        <w:rPr>
          <w:sz w:val="24"/>
          <w:szCs w:val="24"/>
        </w:rPr>
        <w:t>П</w:t>
      </w:r>
      <w:r w:rsidR="005670CD" w:rsidRPr="00D02966">
        <w:rPr>
          <w:sz w:val="24"/>
          <w:szCs w:val="24"/>
        </w:rPr>
        <w:t>овредить</w:t>
      </w:r>
      <w:r w:rsidRPr="00D02966">
        <w:rPr>
          <w:sz w:val="24"/>
          <w:szCs w:val="24"/>
        </w:rPr>
        <w:t xml:space="preserve"> </w:t>
      </w:r>
      <w:r w:rsidR="005670CD" w:rsidRPr="00D02966">
        <w:rPr>
          <w:spacing w:val="-2"/>
          <w:sz w:val="24"/>
          <w:szCs w:val="24"/>
        </w:rPr>
        <w:t>полировку.</w:t>
      </w:r>
    </w:p>
    <w:p w:rsidR="005670CD" w:rsidRPr="00D02966" w:rsidRDefault="005670CD" w:rsidP="007D706D">
      <w:pPr>
        <w:pStyle w:val="a7"/>
        <w:spacing w:line="360" w:lineRule="auto"/>
        <w:ind w:left="23" w:right="21" w:firstLine="710"/>
        <w:jc w:val="both"/>
        <w:rPr>
          <w:sz w:val="24"/>
          <w:szCs w:val="24"/>
        </w:rPr>
      </w:pPr>
      <w:r w:rsidRPr="00D02966">
        <w:rPr>
          <w:sz w:val="24"/>
          <w:szCs w:val="24"/>
        </w:rPr>
        <w:t>Для студентов и начинающих мастеров нейзильбер представляет собой идеальный материал, позволяющий осваивать различные техники обработки металлов, получая при этом качественный результат, сопоставимый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с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изделиями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из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драгоценных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металлов,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но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без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значительных финансовых затрат.</w:t>
      </w:r>
    </w:p>
    <w:p w:rsidR="005670CD" w:rsidRPr="00D02966" w:rsidRDefault="005670CD" w:rsidP="007D706D">
      <w:pPr>
        <w:pStyle w:val="a7"/>
        <w:spacing w:line="360" w:lineRule="auto"/>
        <w:ind w:left="23" w:right="18" w:firstLine="710"/>
        <w:jc w:val="both"/>
        <w:rPr>
          <w:sz w:val="24"/>
          <w:szCs w:val="24"/>
        </w:rPr>
      </w:pPr>
      <w:r w:rsidRPr="00D02966">
        <w:rPr>
          <w:b/>
          <w:sz w:val="24"/>
          <w:szCs w:val="24"/>
        </w:rPr>
        <w:t>Изделие выполнено в технике филиграни</w:t>
      </w:r>
      <w:r w:rsidRPr="00D02966">
        <w:rPr>
          <w:sz w:val="24"/>
          <w:szCs w:val="24"/>
        </w:rPr>
        <w:t>, иначе скань, вид ювелирной техники, при которой и</w:t>
      </w:r>
      <w:r w:rsidR="007A4CB6">
        <w:rPr>
          <w:sz w:val="24"/>
          <w:szCs w:val="24"/>
        </w:rPr>
        <w:t>з тонкой</w:t>
      </w:r>
      <w:r w:rsidR="00085AA7">
        <w:rPr>
          <w:sz w:val="24"/>
          <w:szCs w:val="24"/>
        </w:rPr>
        <w:t xml:space="preserve"> проволоки </w:t>
      </w:r>
      <w:r w:rsidRPr="00D02966">
        <w:rPr>
          <w:sz w:val="24"/>
          <w:szCs w:val="24"/>
        </w:rPr>
        <w:t>создают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ажурный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или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напаянный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на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металлический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 xml:space="preserve">фон </w:t>
      </w:r>
      <w:r w:rsidRPr="00D02966">
        <w:rPr>
          <w:spacing w:val="-2"/>
          <w:sz w:val="24"/>
          <w:szCs w:val="24"/>
        </w:rPr>
        <w:t>узор.</w:t>
      </w:r>
    </w:p>
    <w:p w:rsidR="005670CD" w:rsidRPr="00D02966" w:rsidRDefault="005670CD" w:rsidP="007D706D">
      <w:pPr>
        <w:pStyle w:val="a7"/>
        <w:spacing w:line="360" w:lineRule="auto"/>
        <w:ind w:left="23" w:right="15" w:firstLine="710"/>
        <w:jc w:val="both"/>
        <w:rPr>
          <w:sz w:val="24"/>
          <w:szCs w:val="24"/>
        </w:rPr>
      </w:pPr>
      <w:r w:rsidRPr="00D02966">
        <w:rPr>
          <w:sz w:val="24"/>
          <w:szCs w:val="24"/>
        </w:rPr>
        <w:t xml:space="preserve">Для работы ювелиру необходим целый </w:t>
      </w:r>
      <w:r w:rsidRPr="00D02966">
        <w:rPr>
          <w:b/>
          <w:sz w:val="24"/>
          <w:szCs w:val="24"/>
        </w:rPr>
        <w:t>набор инструментов</w:t>
      </w:r>
      <w:r w:rsidRPr="00D02966">
        <w:rPr>
          <w:sz w:val="24"/>
          <w:szCs w:val="24"/>
        </w:rPr>
        <w:t xml:space="preserve">. В первую очередь </w:t>
      </w:r>
      <w:r w:rsidR="00085AA7">
        <w:rPr>
          <w:sz w:val="24"/>
          <w:szCs w:val="24"/>
        </w:rPr>
        <w:t xml:space="preserve">это ручные инструменты: </w:t>
      </w:r>
      <w:r w:rsidRPr="00D02966">
        <w:rPr>
          <w:sz w:val="24"/>
          <w:szCs w:val="24"/>
        </w:rPr>
        <w:t>плоскогубцы, круглогубцы,</w:t>
      </w:r>
      <w:r w:rsidR="00085AA7">
        <w:rPr>
          <w:sz w:val="24"/>
          <w:szCs w:val="24"/>
        </w:rPr>
        <w:t xml:space="preserve"> </w:t>
      </w:r>
      <w:proofErr w:type="spellStart"/>
      <w:r w:rsidR="00085AA7">
        <w:rPr>
          <w:sz w:val="24"/>
          <w:szCs w:val="24"/>
        </w:rPr>
        <w:t>бокорезы</w:t>
      </w:r>
      <w:proofErr w:type="spellEnd"/>
      <w:r w:rsidR="00085AA7">
        <w:rPr>
          <w:sz w:val="24"/>
          <w:szCs w:val="24"/>
        </w:rPr>
        <w:t>,</w:t>
      </w:r>
      <w:r w:rsidRPr="00D02966">
        <w:rPr>
          <w:sz w:val="24"/>
          <w:szCs w:val="24"/>
        </w:rPr>
        <w:t xml:space="preserve"> молотки разных видов, напильники и надфили. Также требуется специальное оборудование: горелка для пайки, вальцы для прокатки </w:t>
      </w:r>
      <w:r w:rsidR="00C42636">
        <w:rPr>
          <w:sz w:val="24"/>
          <w:szCs w:val="24"/>
        </w:rPr>
        <w:t>металла, фильеры  для волочения проволоки нужного диаметра.</w:t>
      </w:r>
    </w:p>
    <w:p w:rsidR="005670CD" w:rsidRPr="00D02966" w:rsidRDefault="005670CD" w:rsidP="007D706D">
      <w:pPr>
        <w:pStyle w:val="a7"/>
        <w:spacing w:line="360" w:lineRule="auto"/>
        <w:jc w:val="both"/>
        <w:rPr>
          <w:sz w:val="24"/>
          <w:szCs w:val="24"/>
        </w:rPr>
        <w:sectPr w:rsidR="005670CD" w:rsidRPr="00D02966" w:rsidSect="009D2A74">
          <w:pgSz w:w="11910" w:h="16840"/>
          <w:pgMar w:top="1340" w:right="1417" w:bottom="280" w:left="1417" w:header="720" w:footer="842" w:gutter="0"/>
          <w:cols w:space="720"/>
          <w:titlePg/>
          <w:docGrid w:linePitch="299"/>
        </w:sectPr>
      </w:pPr>
    </w:p>
    <w:p w:rsidR="005670CD" w:rsidRPr="00D02966" w:rsidRDefault="005670CD" w:rsidP="007D706D">
      <w:pPr>
        <w:pStyle w:val="a7"/>
        <w:spacing w:line="360" w:lineRule="auto"/>
        <w:ind w:left="23" w:right="20" w:firstLine="710"/>
        <w:jc w:val="both"/>
        <w:rPr>
          <w:sz w:val="24"/>
          <w:szCs w:val="24"/>
        </w:rPr>
      </w:pPr>
      <w:r w:rsidRPr="00D02966">
        <w:rPr>
          <w:sz w:val="24"/>
          <w:szCs w:val="24"/>
        </w:rPr>
        <w:lastRenderedPageBreak/>
        <w:t>Финишная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обработка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представляет собой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заключительный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и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 xml:space="preserve">важный этап изготовления ювелирных изделий, состоящий из последовательных операций </w:t>
      </w:r>
      <w:r w:rsidRPr="00D02966">
        <w:rPr>
          <w:b/>
          <w:sz w:val="24"/>
          <w:szCs w:val="24"/>
        </w:rPr>
        <w:t xml:space="preserve">шлифовки и полировки. </w:t>
      </w:r>
      <w:r w:rsidRPr="00D02966">
        <w:rPr>
          <w:sz w:val="24"/>
          <w:szCs w:val="24"/>
        </w:rPr>
        <w:t>В процессе шлифовки поверхность изделия тщательно выравнивается при помощи абразивных кругов различной зернистости, а также профессиональных шлифовальных паст. Это позволяет устранить все неровности и подготовить металл к последующей обработке.</w:t>
      </w:r>
    </w:p>
    <w:p w:rsidR="005670CD" w:rsidRPr="00D02966" w:rsidRDefault="005670CD" w:rsidP="007D706D">
      <w:pPr>
        <w:pStyle w:val="a7"/>
        <w:spacing w:line="360" w:lineRule="auto"/>
        <w:ind w:left="23" w:right="16" w:firstLine="710"/>
        <w:jc w:val="both"/>
        <w:rPr>
          <w:sz w:val="24"/>
          <w:szCs w:val="24"/>
        </w:rPr>
      </w:pPr>
      <w:r w:rsidRPr="00D02966">
        <w:rPr>
          <w:sz w:val="24"/>
          <w:szCs w:val="24"/>
        </w:rPr>
        <w:t>Завершающая стадия полировки придает изделию идеальный зеркальный блеск и безупречную гладкость. Для достижения наилучшего результата используются полировальные наборы войлочных, фетровых и щетинных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насадок,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а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также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высококачественная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полировальная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паста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ГОИ. Такая многоступенчатая обработка гарантирует получение поверхности с хорошими оптическими характеристиками и внешним видом.</w:t>
      </w:r>
    </w:p>
    <w:p w:rsidR="005670CD" w:rsidRPr="00D02966" w:rsidRDefault="005670CD" w:rsidP="007D706D">
      <w:pPr>
        <w:pStyle w:val="a7"/>
        <w:spacing w:line="360" w:lineRule="auto"/>
        <w:ind w:left="23" w:right="12" w:firstLine="710"/>
        <w:jc w:val="both"/>
        <w:rPr>
          <w:sz w:val="24"/>
          <w:szCs w:val="24"/>
        </w:rPr>
      </w:pPr>
      <w:r w:rsidRPr="00D02966">
        <w:rPr>
          <w:sz w:val="24"/>
          <w:szCs w:val="24"/>
        </w:rPr>
        <w:t>Весь процесс финишной обработки требует от мастера особой внимательности, аккуратности и терпения. Каждая операция должна выполняться с максимальной точностью и тщательностью, так как именно на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этом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этапе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изделие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приобретает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свой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окончательный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облик.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Техническое мастерство позволяет превратить металлическую заготовку в настоящее ювелирное изделие, красивое и качественное.</w:t>
      </w:r>
    </w:p>
    <w:p w:rsidR="005670CD" w:rsidRPr="00D02966" w:rsidRDefault="005670CD" w:rsidP="005670CD">
      <w:pPr>
        <w:pStyle w:val="a7"/>
        <w:spacing w:line="345" w:lineRule="auto"/>
        <w:jc w:val="both"/>
        <w:rPr>
          <w:sz w:val="24"/>
          <w:szCs w:val="24"/>
        </w:rPr>
        <w:sectPr w:rsidR="005670CD" w:rsidRPr="00D02966" w:rsidSect="009D2A74">
          <w:pgSz w:w="11910" w:h="16840"/>
          <w:pgMar w:top="1340" w:right="1417" w:bottom="280" w:left="1417" w:header="720" w:footer="1267" w:gutter="0"/>
          <w:cols w:space="720"/>
        </w:sectPr>
      </w:pPr>
    </w:p>
    <w:p w:rsidR="005670CD" w:rsidRPr="00D02966" w:rsidRDefault="005670CD" w:rsidP="005670CD">
      <w:pPr>
        <w:pStyle w:val="a7"/>
        <w:spacing w:before="221"/>
        <w:rPr>
          <w:sz w:val="24"/>
          <w:szCs w:val="24"/>
        </w:rPr>
      </w:pPr>
    </w:p>
    <w:p w:rsidR="005670CD" w:rsidRPr="00D02966" w:rsidRDefault="005670CD" w:rsidP="005670CD">
      <w:pPr>
        <w:pStyle w:val="Heading1"/>
        <w:numPr>
          <w:ilvl w:val="3"/>
          <w:numId w:val="6"/>
        </w:numPr>
        <w:tabs>
          <w:tab w:val="left" w:pos="3325"/>
        </w:tabs>
        <w:ind w:left="3325"/>
        <w:jc w:val="left"/>
        <w:rPr>
          <w:sz w:val="24"/>
          <w:szCs w:val="24"/>
        </w:rPr>
      </w:pPr>
      <w:r w:rsidRPr="00D02966">
        <w:rPr>
          <w:sz w:val="24"/>
          <w:szCs w:val="24"/>
        </w:rPr>
        <w:t>Последовательность</w:t>
      </w:r>
      <w:r w:rsidR="007D40F9" w:rsidRPr="00D02966">
        <w:rPr>
          <w:sz w:val="24"/>
          <w:szCs w:val="24"/>
        </w:rPr>
        <w:t xml:space="preserve"> </w:t>
      </w:r>
      <w:r w:rsidRPr="00D02966">
        <w:rPr>
          <w:spacing w:val="-2"/>
          <w:sz w:val="24"/>
          <w:szCs w:val="24"/>
        </w:rPr>
        <w:t>работы</w:t>
      </w:r>
    </w:p>
    <w:p w:rsidR="005670CD" w:rsidRPr="00D02966" w:rsidRDefault="005670CD" w:rsidP="005670CD">
      <w:pPr>
        <w:pStyle w:val="a7"/>
        <w:rPr>
          <w:b/>
          <w:sz w:val="24"/>
          <w:szCs w:val="24"/>
        </w:rPr>
      </w:pPr>
    </w:p>
    <w:p w:rsidR="005670CD" w:rsidRPr="00D02966" w:rsidRDefault="005670CD" w:rsidP="005670CD">
      <w:pPr>
        <w:pStyle w:val="a7"/>
        <w:spacing w:before="124"/>
        <w:rPr>
          <w:b/>
          <w:sz w:val="24"/>
          <w:szCs w:val="24"/>
        </w:rPr>
      </w:pPr>
    </w:p>
    <w:p w:rsidR="005670CD" w:rsidRPr="00D02966" w:rsidRDefault="005670CD" w:rsidP="005670CD">
      <w:pPr>
        <w:pStyle w:val="a7"/>
        <w:ind w:left="734"/>
        <w:rPr>
          <w:sz w:val="24"/>
          <w:szCs w:val="24"/>
        </w:rPr>
      </w:pPr>
      <w:r w:rsidRPr="00D02966">
        <w:rPr>
          <w:sz w:val="24"/>
          <w:szCs w:val="24"/>
        </w:rPr>
        <w:t>Первый</w:t>
      </w:r>
      <w:r w:rsidR="007D40F9" w:rsidRPr="00D0296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этап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выбор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идеи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и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задумки</w:t>
      </w:r>
      <w:r w:rsidR="007A4CB6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и</w:t>
      </w:r>
      <w:r w:rsidR="007A4CB6">
        <w:rPr>
          <w:sz w:val="24"/>
          <w:szCs w:val="24"/>
        </w:rPr>
        <w:t xml:space="preserve"> </w:t>
      </w:r>
      <w:proofErr w:type="spellStart"/>
      <w:r w:rsidRPr="00D02966">
        <w:rPr>
          <w:sz w:val="24"/>
          <w:szCs w:val="24"/>
        </w:rPr>
        <w:t>отрисовка</w:t>
      </w:r>
      <w:proofErr w:type="spellEnd"/>
      <w:r w:rsidRPr="00D02966">
        <w:rPr>
          <w:spacing w:val="-2"/>
          <w:sz w:val="24"/>
          <w:szCs w:val="24"/>
        </w:rPr>
        <w:t xml:space="preserve"> эскиза.</w:t>
      </w:r>
    </w:p>
    <w:p w:rsidR="005670CD" w:rsidRPr="00D02966" w:rsidRDefault="005670CD" w:rsidP="005670CD">
      <w:pPr>
        <w:pStyle w:val="a7"/>
        <w:spacing w:before="4"/>
        <w:rPr>
          <w:sz w:val="24"/>
          <w:szCs w:val="24"/>
        </w:rPr>
      </w:pPr>
      <w:r w:rsidRPr="00D02966">
        <w:rPr>
          <w:noProof/>
          <w:sz w:val="24"/>
          <w:szCs w:val="24"/>
          <w:lang w:eastAsia="ru-RU"/>
        </w:rP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918210</wp:posOffset>
            </wp:positionH>
            <wp:positionV relativeFrom="paragraph">
              <wp:posOffset>98201</wp:posOffset>
            </wp:positionV>
            <wp:extent cx="5692905" cy="1913381"/>
            <wp:effectExtent l="0" t="0" r="0" b="0"/>
            <wp:wrapTopAndBottom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2905" cy="19133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670CD" w:rsidRPr="00D02966" w:rsidRDefault="005670CD" w:rsidP="005670CD">
      <w:pPr>
        <w:pStyle w:val="a7"/>
        <w:spacing w:before="151"/>
        <w:ind w:left="297" w:right="297"/>
        <w:jc w:val="center"/>
        <w:rPr>
          <w:sz w:val="24"/>
          <w:szCs w:val="24"/>
        </w:rPr>
      </w:pPr>
      <w:r w:rsidRPr="00D02966">
        <w:rPr>
          <w:sz w:val="24"/>
          <w:szCs w:val="24"/>
        </w:rPr>
        <w:t xml:space="preserve">Рис. </w:t>
      </w:r>
      <w:r w:rsidRPr="00D02966">
        <w:rPr>
          <w:spacing w:val="-10"/>
          <w:sz w:val="24"/>
          <w:szCs w:val="24"/>
        </w:rPr>
        <w:t>1</w:t>
      </w:r>
    </w:p>
    <w:p w:rsidR="005670CD" w:rsidRPr="00D02966" w:rsidRDefault="005670CD" w:rsidP="005670CD">
      <w:pPr>
        <w:pStyle w:val="a7"/>
        <w:spacing w:before="287"/>
        <w:rPr>
          <w:sz w:val="24"/>
          <w:szCs w:val="24"/>
        </w:rPr>
      </w:pPr>
    </w:p>
    <w:p w:rsidR="005670CD" w:rsidRPr="00D02966" w:rsidRDefault="005670CD" w:rsidP="005670CD">
      <w:pPr>
        <w:pStyle w:val="a7"/>
        <w:spacing w:after="7" w:line="348" w:lineRule="auto"/>
        <w:ind w:left="23" w:right="12" w:firstLine="710"/>
        <w:jc w:val="both"/>
        <w:rPr>
          <w:sz w:val="24"/>
          <w:szCs w:val="24"/>
        </w:rPr>
      </w:pPr>
      <w:r w:rsidRPr="00D02966">
        <w:rPr>
          <w:sz w:val="24"/>
          <w:szCs w:val="24"/>
        </w:rPr>
        <w:t>Браслет</w:t>
      </w:r>
      <w:r w:rsidR="00C42636">
        <w:rPr>
          <w:sz w:val="24"/>
          <w:szCs w:val="24"/>
        </w:rPr>
        <w:t xml:space="preserve"> должен состоять из трех частей, </w:t>
      </w:r>
      <w:proofErr w:type="gramStart"/>
      <w:r w:rsidR="00C42636">
        <w:rPr>
          <w:sz w:val="24"/>
          <w:szCs w:val="24"/>
        </w:rPr>
        <w:t>центральной</w:t>
      </w:r>
      <w:proofErr w:type="gramEnd"/>
      <w:r w:rsidRPr="00D02966">
        <w:rPr>
          <w:sz w:val="24"/>
          <w:szCs w:val="24"/>
        </w:rPr>
        <w:t xml:space="preserve"> и двух боковых. </w:t>
      </w:r>
      <w:proofErr w:type="gramStart"/>
      <w:r w:rsidRPr="00D02966">
        <w:rPr>
          <w:sz w:val="24"/>
          <w:szCs w:val="24"/>
        </w:rPr>
        <w:t>Сперва</w:t>
      </w:r>
      <w:proofErr w:type="gramEnd"/>
      <w:r w:rsidRPr="00D02966">
        <w:rPr>
          <w:sz w:val="24"/>
          <w:szCs w:val="24"/>
        </w:rPr>
        <w:t xml:space="preserve"> были изготовлены шинки из прокатанной проволоки </w:t>
      </w:r>
      <w:r w:rsidR="00C42636">
        <w:rPr>
          <w:sz w:val="24"/>
          <w:szCs w:val="24"/>
        </w:rPr>
        <w:t>0.8 мм и из них спаяны три части</w:t>
      </w:r>
      <w:r w:rsidRPr="00D02966">
        <w:rPr>
          <w:sz w:val="24"/>
          <w:szCs w:val="24"/>
        </w:rPr>
        <w:t xml:space="preserve">, </w:t>
      </w:r>
      <w:r w:rsidR="00C42636">
        <w:rPr>
          <w:sz w:val="24"/>
          <w:szCs w:val="24"/>
        </w:rPr>
        <w:t xml:space="preserve">прямоугольной </w:t>
      </w:r>
      <w:r w:rsidR="00C42636" w:rsidRPr="00D02966">
        <w:rPr>
          <w:sz w:val="24"/>
          <w:szCs w:val="24"/>
        </w:rPr>
        <w:t xml:space="preserve">формы </w:t>
      </w:r>
      <w:r w:rsidRPr="00D02966">
        <w:rPr>
          <w:sz w:val="24"/>
          <w:szCs w:val="24"/>
        </w:rPr>
        <w:t>шириной 1.1 см по внешней стороне. Длина цен</w:t>
      </w:r>
      <w:r w:rsidR="00C42636">
        <w:rPr>
          <w:sz w:val="24"/>
          <w:szCs w:val="24"/>
        </w:rPr>
        <w:t>тральной части</w:t>
      </w:r>
      <w:r w:rsidRPr="00D02966">
        <w:rPr>
          <w:sz w:val="24"/>
          <w:szCs w:val="24"/>
        </w:rPr>
        <w:t xml:space="preserve"> 9.5 см, длина боковых 4.8 см.</w:t>
      </w:r>
    </w:p>
    <w:p w:rsidR="005670CD" w:rsidRPr="00D02966" w:rsidRDefault="005670CD" w:rsidP="005670CD">
      <w:pPr>
        <w:pStyle w:val="a7"/>
        <w:ind w:left="29" w:right="-72"/>
        <w:rPr>
          <w:sz w:val="24"/>
          <w:szCs w:val="24"/>
        </w:rPr>
      </w:pPr>
      <w:r w:rsidRPr="00D02966">
        <w:rPr>
          <w:noProof/>
          <w:sz w:val="24"/>
          <w:szCs w:val="24"/>
          <w:lang w:eastAsia="ru-RU"/>
        </w:rPr>
        <w:drawing>
          <wp:inline distT="0" distB="0" distL="0" distR="0">
            <wp:extent cx="5755478" cy="2909792"/>
            <wp:effectExtent l="0" t="0" r="0" b="0"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5478" cy="2909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0CD" w:rsidRPr="00D02966" w:rsidRDefault="005670CD" w:rsidP="005670CD">
      <w:pPr>
        <w:pStyle w:val="a7"/>
        <w:spacing w:before="114"/>
        <w:ind w:left="297" w:right="297"/>
        <w:jc w:val="center"/>
        <w:rPr>
          <w:sz w:val="24"/>
          <w:szCs w:val="24"/>
        </w:rPr>
      </w:pPr>
      <w:r w:rsidRPr="00D02966">
        <w:rPr>
          <w:sz w:val="24"/>
          <w:szCs w:val="24"/>
        </w:rPr>
        <w:t xml:space="preserve">Рис. </w:t>
      </w:r>
      <w:r w:rsidRPr="00D02966">
        <w:rPr>
          <w:spacing w:val="-10"/>
          <w:sz w:val="24"/>
          <w:szCs w:val="24"/>
        </w:rPr>
        <w:t>2</w:t>
      </w:r>
    </w:p>
    <w:p w:rsidR="005670CD" w:rsidRPr="00D02966" w:rsidRDefault="005670CD" w:rsidP="005670CD">
      <w:pPr>
        <w:pStyle w:val="a7"/>
        <w:jc w:val="center"/>
        <w:rPr>
          <w:sz w:val="24"/>
          <w:szCs w:val="24"/>
        </w:rPr>
        <w:sectPr w:rsidR="005670CD" w:rsidRPr="00D02966" w:rsidSect="009D2A74">
          <w:pgSz w:w="11910" w:h="16840"/>
          <w:pgMar w:top="1340" w:right="1417" w:bottom="280" w:left="1417" w:header="720" w:footer="1268" w:gutter="0"/>
          <w:cols w:space="720"/>
        </w:sectPr>
      </w:pPr>
    </w:p>
    <w:p w:rsidR="005670CD" w:rsidRPr="00D02966" w:rsidRDefault="005670CD" w:rsidP="005670CD">
      <w:pPr>
        <w:pStyle w:val="a7"/>
        <w:spacing w:before="78" w:after="18" w:line="345" w:lineRule="auto"/>
        <w:ind w:left="23" w:right="12" w:firstLine="710"/>
        <w:jc w:val="both"/>
        <w:rPr>
          <w:sz w:val="24"/>
          <w:szCs w:val="24"/>
        </w:rPr>
      </w:pPr>
      <w:r w:rsidRPr="00D02966">
        <w:rPr>
          <w:sz w:val="24"/>
          <w:szCs w:val="24"/>
        </w:rPr>
        <w:lastRenderedPageBreak/>
        <w:t>Для филиграни требуются проволоки различного диаметра и формы, плоская гладь 0.6 мм и скрученная из двух проволок 0.3 мм, веревочка, после прокатанная</w:t>
      </w:r>
      <w:r w:rsidR="00C42636">
        <w:rPr>
          <w:sz w:val="24"/>
          <w:szCs w:val="24"/>
        </w:rPr>
        <w:t xml:space="preserve"> на вальцах</w:t>
      </w:r>
      <w:r w:rsidRPr="00D02966">
        <w:rPr>
          <w:sz w:val="24"/>
          <w:szCs w:val="24"/>
        </w:rPr>
        <w:t xml:space="preserve">. По боковым сторонам шинки припаивается веревочка. Далее собирается вся филигрань внутри звеньев по ранее </w:t>
      </w:r>
      <w:proofErr w:type="spellStart"/>
      <w:r w:rsidRPr="00D02966">
        <w:rPr>
          <w:sz w:val="24"/>
          <w:szCs w:val="24"/>
        </w:rPr>
        <w:t>отрисованному</w:t>
      </w:r>
      <w:proofErr w:type="spellEnd"/>
      <w:r w:rsidRPr="00D02966">
        <w:rPr>
          <w:sz w:val="24"/>
          <w:szCs w:val="24"/>
        </w:rPr>
        <w:t xml:space="preserve"> эскизу, используются элементы: </w:t>
      </w:r>
      <w:proofErr w:type="spellStart"/>
      <w:r w:rsidRPr="00D02966">
        <w:rPr>
          <w:sz w:val="24"/>
          <w:szCs w:val="24"/>
        </w:rPr>
        <w:t>головочка</w:t>
      </w:r>
      <w:proofErr w:type="spellEnd"/>
      <w:r w:rsidRPr="00D02966">
        <w:rPr>
          <w:sz w:val="24"/>
          <w:szCs w:val="24"/>
        </w:rPr>
        <w:t xml:space="preserve">, </w:t>
      </w:r>
      <w:proofErr w:type="spellStart"/>
      <w:r w:rsidRPr="00D02966">
        <w:rPr>
          <w:sz w:val="24"/>
          <w:szCs w:val="24"/>
        </w:rPr>
        <w:t>грушечка</w:t>
      </w:r>
      <w:proofErr w:type="spellEnd"/>
      <w:r w:rsidRPr="00D02966">
        <w:rPr>
          <w:sz w:val="24"/>
          <w:szCs w:val="24"/>
        </w:rPr>
        <w:t>, тройник.</w:t>
      </w:r>
    </w:p>
    <w:p w:rsidR="005670CD" w:rsidRPr="00D02966" w:rsidRDefault="005670CD" w:rsidP="005670CD">
      <w:pPr>
        <w:pStyle w:val="a7"/>
        <w:ind w:left="29" w:right="-58"/>
        <w:rPr>
          <w:sz w:val="24"/>
          <w:szCs w:val="24"/>
        </w:rPr>
      </w:pPr>
      <w:r w:rsidRPr="00D02966">
        <w:rPr>
          <w:noProof/>
          <w:sz w:val="24"/>
          <w:szCs w:val="24"/>
          <w:lang w:eastAsia="ru-RU"/>
        </w:rPr>
        <w:drawing>
          <wp:inline distT="0" distB="0" distL="0" distR="0">
            <wp:extent cx="5744976" cy="2456688"/>
            <wp:effectExtent l="0" t="0" r="0" b="0"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4976" cy="2456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0CD" w:rsidRPr="00D02966" w:rsidRDefault="005670CD" w:rsidP="005670CD">
      <w:pPr>
        <w:pStyle w:val="a7"/>
        <w:spacing w:before="121"/>
        <w:ind w:left="297" w:right="297"/>
        <w:jc w:val="center"/>
        <w:rPr>
          <w:sz w:val="24"/>
          <w:szCs w:val="24"/>
        </w:rPr>
      </w:pPr>
      <w:r w:rsidRPr="00D02966">
        <w:rPr>
          <w:sz w:val="24"/>
          <w:szCs w:val="24"/>
        </w:rPr>
        <w:t xml:space="preserve">Рис. </w:t>
      </w:r>
      <w:r w:rsidRPr="00D02966">
        <w:rPr>
          <w:spacing w:val="-10"/>
          <w:sz w:val="24"/>
          <w:szCs w:val="24"/>
        </w:rPr>
        <w:t>3</w:t>
      </w:r>
    </w:p>
    <w:p w:rsidR="005670CD" w:rsidRPr="00D02966" w:rsidRDefault="005670CD" w:rsidP="005670CD">
      <w:pPr>
        <w:pStyle w:val="a7"/>
        <w:spacing w:before="286"/>
        <w:rPr>
          <w:sz w:val="24"/>
          <w:szCs w:val="24"/>
        </w:rPr>
      </w:pPr>
    </w:p>
    <w:p w:rsidR="005670CD" w:rsidRPr="00D02966" w:rsidRDefault="005670CD" w:rsidP="005670CD">
      <w:pPr>
        <w:pStyle w:val="a7"/>
        <w:spacing w:line="348" w:lineRule="auto"/>
        <w:ind w:left="23" w:right="12" w:firstLine="710"/>
        <w:jc w:val="both"/>
        <w:rPr>
          <w:sz w:val="24"/>
          <w:szCs w:val="24"/>
        </w:rPr>
      </w:pPr>
      <w:r w:rsidRPr="00D02966">
        <w:rPr>
          <w:sz w:val="24"/>
          <w:szCs w:val="24"/>
        </w:rPr>
        <w:t xml:space="preserve">После следует сделать основу под соединения боковых частей </w:t>
      </w:r>
      <w:proofErr w:type="gramStart"/>
      <w:r w:rsidRPr="00D02966">
        <w:rPr>
          <w:sz w:val="24"/>
          <w:szCs w:val="24"/>
        </w:rPr>
        <w:t>к</w:t>
      </w:r>
      <w:proofErr w:type="gramEnd"/>
      <w:r w:rsidRPr="00D02966">
        <w:rPr>
          <w:sz w:val="24"/>
          <w:szCs w:val="24"/>
        </w:rPr>
        <w:t xml:space="preserve"> центральной. Для этого нужна пружинка из 0.3 мм, накрученная на 0.8 мм п</w:t>
      </w:r>
      <w:r w:rsidR="00C42636">
        <w:rPr>
          <w:sz w:val="24"/>
          <w:szCs w:val="24"/>
        </w:rPr>
        <w:t xml:space="preserve">роволоки. </w:t>
      </w:r>
      <w:proofErr w:type="gramStart"/>
      <w:r w:rsidR="00C42636">
        <w:rPr>
          <w:sz w:val="24"/>
          <w:szCs w:val="24"/>
        </w:rPr>
        <w:t>Эти элементы припаиваю</w:t>
      </w:r>
      <w:r w:rsidRPr="00D02966">
        <w:rPr>
          <w:sz w:val="24"/>
          <w:szCs w:val="24"/>
        </w:rPr>
        <w:t>тся к торцам звеньев в шахматном порядке,</w:t>
      </w:r>
      <w:r w:rsidR="00770405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по</w:t>
      </w:r>
      <w:r w:rsidR="00770405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две</w:t>
      </w:r>
      <w:r w:rsidR="00770405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пружинки</w:t>
      </w:r>
      <w:r w:rsidR="00770405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на</w:t>
      </w:r>
      <w:r w:rsidR="00770405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боковое</w:t>
      </w:r>
      <w:r w:rsidR="00770405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звено,</w:t>
      </w:r>
      <w:r w:rsidR="00770405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одна</w:t>
      </w:r>
      <w:r w:rsidR="00770405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на</w:t>
      </w:r>
      <w:r w:rsidR="00770405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центральное.</w:t>
      </w:r>
      <w:proofErr w:type="gramEnd"/>
      <w:r w:rsidR="00770405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Через</w:t>
      </w:r>
      <w:r w:rsidR="00770405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эти пружинки</w:t>
      </w:r>
      <w:r w:rsidR="00770405">
        <w:rPr>
          <w:sz w:val="24"/>
          <w:szCs w:val="24"/>
        </w:rPr>
        <w:t xml:space="preserve"> </w:t>
      </w:r>
      <w:r w:rsidR="00C42636">
        <w:rPr>
          <w:sz w:val="24"/>
          <w:szCs w:val="24"/>
        </w:rPr>
        <w:t>будут проходить круглая</w:t>
      </w:r>
      <w:r w:rsidR="00770405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0.8мм</w:t>
      </w:r>
      <w:r w:rsidR="00770405">
        <w:rPr>
          <w:sz w:val="24"/>
          <w:szCs w:val="24"/>
        </w:rPr>
        <w:t xml:space="preserve"> </w:t>
      </w:r>
      <w:r w:rsidR="00C42636">
        <w:rPr>
          <w:sz w:val="24"/>
          <w:szCs w:val="24"/>
        </w:rPr>
        <w:t>проволока</w:t>
      </w:r>
      <w:r w:rsidRPr="00D02966">
        <w:rPr>
          <w:sz w:val="24"/>
          <w:szCs w:val="24"/>
        </w:rPr>
        <w:t>, которые</w:t>
      </w:r>
      <w:r w:rsidR="00770405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в</w:t>
      </w:r>
      <w:r w:rsidR="00770405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будущем зажмутся, соединяя звенья браслета.</w:t>
      </w:r>
    </w:p>
    <w:p w:rsidR="005670CD" w:rsidRPr="00D02966" w:rsidRDefault="005670CD" w:rsidP="005670CD">
      <w:pPr>
        <w:pStyle w:val="a7"/>
        <w:spacing w:line="348" w:lineRule="auto"/>
        <w:jc w:val="both"/>
        <w:rPr>
          <w:sz w:val="24"/>
          <w:szCs w:val="24"/>
        </w:rPr>
        <w:sectPr w:rsidR="005670CD" w:rsidRPr="00D02966" w:rsidSect="009D2A74">
          <w:pgSz w:w="11910" w:h="16840"/>
          <w:pgMar w:top="1340" w:right="1417" w:bottom="280" w:left="1417" w:header="720" w:footer="1409" w:gutter="0"/>
          <w:cols w:space="720"/>
        </w:sectPr>
      </w:pPr>
    </w:p>
    <w:p w:rsidR="005670CD" w:rsidRPr="00D02966" w:rsidRDefault="005670CD" w:rsidP="005670CD">
      <w:pPr>
        <w:pStyle w:val="a7"/>
        <w:spacing w:before="8"/>
        <w:rPr>
          <w:sz w:val="24"/>
          <w:szCs w:val="24"/>
        </w:rPr>
      </w:pPr>
    </w:p>
    <w:p w:rsidR="005670CD" w:rsidRPr="00D02966" w:rsidRDefault="005670CD" w:rsidP="005670CD">
      <w:pPr>
        <w:pStyle w:val="a7"/>
        <w:ind w:left="29"/>
        <w:rPr>
          <w:sz w:val="24"/>
          <w:szCs w:val="24"/>
        </w:rPr>
      </w:pPr>
      <w:r w:rsidRPr="00D02966">
        <w:rPr>
          <w:noProof/>
          <w:sz w:val="24"/>
          <w:szCs w:val="24"/>
          <w:lang w:eastAsia="ru-RU"/>
        </w:rPr>
        <w:drawing>
          <wp:inline distT="0" distB="0" distL="0" distR="0">
            <wp:extent cx="5704393" cy="4366069"/>
            <wp:effectExtent l="0" t="0" r="0" b="0"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4393" cy="4366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0CD" w:rsidRPr="00D02966" w:rsidRDefault="005670CD" w:rsidP="005670CD">
      <w:pPr>
        <w:pStyle w:val="a7"/>
        <w:spacing w:before="160"/>
        <w:ind w:left="297" w:right="297"/>
        <w:jc w:val="center"/>
        <w:rPr>
          <w:sz w:val="24"/>
          <w:szCs w:val="24"/>
        </w:rPr>
      </w:pPr>
      <w:r w:rsidRPr="00D02966">
        <w:rPr>
          <w:sz w:val="24"/>
          <w:szCs w:val="24"/>
        </w:rPr>
        <w:t xml:space="preserve">Рис. </w:t>
      </w:r>
      <w:r w:rsidRPr="00D02966">
        <w:rPr>
          <w:spacing w:val="-10"/>
          <w:sz w:val="24"/>
          <w:szCs w:val="24"/>
        </w:rPr>
        <w:t>4</w:t>
      </w:r>
    </w:p>
    <w:p w:rsidR="005670CD" w:rsidRPr="00D02966" w:rsidRDefault="005670CD" w:rsidP="005670CD">
      <w:pPr>
        <w:pStyle w:val="a7"/>
        <w:spacing w:before="286"/>
        <w:rPr>
          <w:sz w:val="24"/>
          <w:szCs w:val="24"/>
        </w:rPr>
      </w:pPr>
    </w:p>
    <w:p w:rsidR="005670CD" w:rsidRPr="00D02966" w:rsidRDefault="00C42636" w:rsidP="005670CD">
      <w:pPr>
        <w:pStyle w:val="a7"/>
        <w:spacing w:line="345" w:lineRule="auto"/>
        <w:ind w:left="23" w:right="17" w:firstLine="710"/>
        <w:jc w:val="both"/>
        <w:rPr>
          <w:sz w:val="24"/>
          <w:szCs w:val="24"/>
        </w:rPr>
      </w:pPr>
      <w:r>
        <w:rPr>
          <w:sz w:val="24"/>
          <w:szCs w:val="24"/>
        </w:rPr>
        <w:t>В</w:t>
      </w:r>
      <w:r w:rsidR="005670CD" w:rsidRPr="00D02966">
        <w:rPr>
          <w:sz w:val="24"/>
          <w:szCs w:val="24"/>
        </w:rPr>
        <w:t xml:space="preserve"> браслете требуется замок. Был выбран замок типа “коробка” (</w:t>
      </w:r>
      <w:proofErr w:type="spellStart"/>
      <w:r w:rsidR="005670CD" w:rsidRPr="00D02966">
        <w:rPr>
          <w:sz w:val="24"/>
          <w:szCs w:val="24"/>
        </w:rPr>
        <w:t>шнапорный</w:t>
      </w:r>
      <w:proofErr w:type="spellEnd"/>
      <w:r w:rsidR="005670CD" w:rsidRPr="00D02966">
        <w:rPr>
          <w:sz w:val="24"/>
          <w:szCs w:val="24"/>
        </w:rPr>
        <w:t xml:space="preserve"> замок), это достаточно сложный вид замка, изготовление проходит в несколько этапов:</w:t>
      </w:r>
    </w:p>
    <w:p w:rsidR="005670CD" w:rsidRPr="00D02966" w:rsidRDefault="005670CD" w:rsidP="005670CD">
      <w:pPr>
        <w:pStyle w:val="a6"/>
        <w:widowControl w:val="0"/>
        <w:numPr>
          <w:ilvl w:val="0"/>
          <w:numId w:val="4"/>
        </w:numPr>
        <w:tabs>
          <w:tab w:val="left" w:pos="1094"/>
        </w:tabs>
        <w:autoSpaceDE w:val="0"/>
        <w:autoSpaceDN w:val="0"/>
        <w:spacing w:before="4" w:after="0" w:line="348" w:lineRule="auto"/>
        <w:ind w:right="15"/>
        <w:contextualSpacing w:val="0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>Изготовление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корпуса,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параллелепипед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из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нейзильбера,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 xml:space="preserve">полый </w:t>
      </w:r>
      <w:r w:rsidRPr="00D02966">
        <w:rPr>
          <w:rFonts w:ascii="Times New Roman" w:hAnsi="Times New Roman" w:cs="Times New Roman"/>
          <w:spacing w:val="-2"/>
          <w:sz w:val="24"/>
          <w:szCs w:val="24"/>
        </w:rPr>
        <w:t>внутри</w:t>
      </w:r>
    </w:p>
    <w:p w:rsidR="005670CD" w:rsidRPr="00D02966" w:rsidRDefault="005670CD" w:rsidP="005670CD">
      <w:pPr>
        <w:pStyle w:val="a6"/>
        <w:widowControl w:val="0"/>
        <w:numPr>
          <w:ilvl w:val="0"/>
          <w:numId w:val="4"/>
        </w:numPr>
        <w:tabs>
          <w:tab w:val="left" w:pos="1093"/>
        </w:tabs>
        <w:autoSpaceDE w:val="0"/>
        <w:autoSpaceDN w:val="0"/>
        <w:spacing w:after="0" w:line="319" w:lineRule="exact"/>
        <w:ind w:left="1093" w:hanging="359"/>
        <w:contextualSpacing w:val="0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>Создание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запорной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планки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из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согнутого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вдвое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листа</w:t>
      </w:r>
      <w:r w:rsidRPr="00D02966">
        <w:rPr>
          <w:rFonts w:ascii="Times New Roman" w:hAnsi="Times New Roman" w:cs="Times New Roman"/>
          <w:spacing w:val="-2"/>
          <w:sz w:val="24"/>
          <w:szCs w:val="24"/>
        </w:rPr>
        <w:t xml:space="preserve"> металла</w:t>
      </w:r>
    </w:p>
    <w:p w:rsidR="005670CD" w:rsidRPr="00D02966" w:rsidRDefault="005670CD" w:rsidP="005670CD">
      <w:pPr>
        <w:pStyle w:val="a6"/>
        <w:widowControl w:val="0"/>
        <w:numPr>
          <w:ilvl w:val="0"/>
          <w:numId w:val="4"/>
        </w:numPr>
        <w:tabs>
          <w:tab w:val="left" w:pos="1093"/>
        </w:tabs>
        <w:autoSpaceDE w:val="0"/>
        <w:autoSpaceDN w:val="0"/>
        <w:spacing w:before="143" w:after="0" w:line="240" w:lineRule="auto"/>
        <w:ind w:left="1093" w:hanging="359"/>
        <w:contextualSpacing w:val="0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>Фиксация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деталей,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дополнительной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pacing w:val="-2"/>
          <w:sz w:val="24"/>
          <w:szCs w:val="24"/>
        </w:rPr>
        <w:t>защелкой</w:t>
      </w:r>
    </w:p>
    <w:p w:rsidR="005670CD" w:rsidRPr="00D02966" w:rsidRDefault="005670CD" w:rsidP="005670CD">
      <w:pPr>
        <w:pStyle w:val="a6"/>
        <w:rPr>
          <w:rFonts w:ascii="Times New Roman" w:hAnsi="Times New Roman" w:cs="Times New Roman"/>
          <w:sz w:val="24"/>
          <w:szCs w:val="24"/>
        </w:rPr>
        <w:sectPr w:rsidR="005670CD" w:rsidRPr="00D02966" w:rsidSect="009D2A74">
          <w:pgSz w:w="11910" w:h="16840"/>
          <w:pgMar w:top="1340" w:right="1417" w:bottom="280" w:left="1417" w:header="720" w:footer="1267" w:gutter="0"/>
          <w:cols w:space="720"/>
        </w:sectPr>
      </w:pPr>
    </w:p>
    <w:p w:rsidR="005670CD" w:rsidRPr="00D02966" w:rsidRDefault="005670CD" w:rsidP="005670CD">
      <w:pPr>
        <w:pStyle w:val="a7"/>
        <w:spacing w:before="8"/>
        <w:rPr>
          <w:sz w:val="24"/>
          <w:szCs w:val="24"/>
        </w:rPr>
      </w:pPr>
    </w:p>
    <w:p w:rsidR="005670CD" w:rsidRPr="00D02966" w:rsidRDefault="005670CD" w:rsidP="005670CD">
      <w:pPr>
        <w:pStyle w:val="a7"/>
        <w:ind w:left="381"/>
        <w:rPr>
          <w:sz w:val="24"/>
          <w:szCs w:val="24"/>
        </w:rPr>
      </w:pPr>
      <w:r w:rsidRPr="00D02966">
        <w:rPr>
          <w:noProof/>
          <w:sz w:val="24"/>
          <w:szCs w:val="24"/>
          <w:lang w:eastAsia="ru-RU"/>
        </w:rPr>
        <w:drawing>
          <wp:inline distT="0" distB="0" distL="0" distR="0">
            <wp:extent cx="5283785" cy="3338131"/>
            <wp:effectExtent l="0" t="0" r="0" b="0"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3785" cy="3338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0CD" w:rsidRPr="00D02966" w:rsidRDefault="005670CD" w:rsidP="005670CD">
      <w:pPr>
        <w:pStyle w:val="a7"/>
        <w:spacing w:before="128"/>
        <w:ind w:left="297" w:right="297"/>
        <w:jc w:val="center"/>
        <w:rPr>
          <w:sz w:val="24"/>
          <w:szCs w:val="24"/>
        </w:rPr>
      </w:pPr>
      <w:r w:rsidRPr="00D02966">
        <w:rPr>
          <w:sz w:val="24"/>
          <w:szCs w:val="24"/>
        </w:rPr>
        <w:t xml:space="preserve">Рис. </w:t>
      </w:r>
      <w:r w:rsidRPr="00D02966">
        <w:rPr>
          <w:spacing w:val="-10"/>
          <w:sz w:val="24"/>
          <w:szCs w:val="24"/>
        </w:rPr>
        <w:t>5</w:t>
      </w:r>
    </w:p>
    <w:p w:rsidR="005670CD" w:rsidRPr="00D02966" w:rsidRDefault="005670CD" w:rsidP="005670CD">
      <w:pPr>
        <w:pStyle w:val="a7"/>
        <w:spacing w:before="287"/>
        <w:rPr>
          <w:sz w:val="24"/>
          <w:szCs w:val="24"/>
        </w:rPr>
      </w:pPr>
    </w:p>
    <w:p w:rsidR="005670CD" w:rsidRPr="00D02966" w:rsidRDefault="005670CD" w:rsidP="005670CD">
      <w:pPr>
        <w:pStyle w:val="a7"/>
        <w:spacing w:after="14" w:line="345" w:lineRule="auto"/>
        <w:ind w:left="23" w:firstLine="710"/>
        <w:rPr>
          <w:sz w:val="24"/>
          <w:szCs w:val="24"/>
        </w:rPr>
      </w:pPr>
      <w:r w:rsidRPr="00D02966">
        <w:rPr>
          <w:sz w:val="24"/>
          <w:szCs w:val="24"/>
        </w:rPr>
        <w:t>На торцы замка также припаиваются пружинки, для соединения со</w:t>
      </w:r>
      <w:r w:rsidR="00770405">
        <w:rPr>
          <w:sz w:val="24"/>
          <w:szCs w:val="24"/>
        </w:rPr>
        <w:t xml:space="preserve"> </w:t>
      </w:r>
      <w:r w:rsidRPr="00D02966">
        <w:rPr>
          <w:spacing w:val="-2"/>
          <w:sz w:val="24"/>
          <w:szCs w:val="24"/>
        </w:rPr>
        <w:t>звеньями.</w:t>
      </w:r>
    </w:p>
    <w:p w:rsidR="005670CD" w:rsidRPr="00D02966" w:rsidRDefault="005670CD" w:rsidP="005670CD">
      <w:pPr>
        <w:pStyle w:val="a7"/>
        <w:ind w:left="29" w:right="-44"/>
        <w:rPr>
          <w:sz w:val="24"/>
          <w:szCs w:val="24"/>
        </w:rPr>
      </w:pPr>
      <w:r w:rsidRPr="00D02966">
        <w:rPr>
          <w:noProof/>
          <w:sz w:val="24"/>
          <w:szCs w:val="24"/>
          <w:lang w:eastAsia="ru-RU"/>
        </w:rPr>
        <w:drawing>
          <wp:inline distT="0" distB="0" distL="0" distR="0">
            <wp:extent cx="5743614" cy="1701164"/>
            <wp:effectExtent l="0" t="0" r="0" b="0"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3614" cy="1701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0CD" w:rsidRPr="00D02966" w:rsidRDefault="005670CD" w:rsidP="005670CD">
      <w:pPr>
        <w:pStyle w:val="a7"/>
        <w:spacing w:before="131"/>
        <w:ind w:left="297" w:right="297"/>
        <w:jc w:val="center"/>
        <w:rPr>
          <w:sz w:val="24"/>
          <w:szCs w:val="24"/>
        </w:rPr>
      </w:pPr>
      <w:r w:rsidRPr="00D02966">
        <w:rPr>
          <w:sz w:val="24"/>
          <w:szCs w:val="24"/>
        </w:rPr>
        <w:t xml:space="preserve">Рис. </w:t>
      </w:r>
      <w:r w:rsidRPr="00D02966">
        <w:rPr>
          <w:spacing w:val="-10"/>
          <w:sz w:val="24"/>
          <w:szCs w:val="24"/>
        </w:rPr>
        <w:t>6</w:t>
      </w:r>
    </w:p>
    <w:p w:rsidR="005670CD" w:rsidRPr="00D02966" w:rsidRDefault="005670CD" w:rsidP="005670CD">
      <w:pPr>
        <w:pStyle w:val="a7"/>
        <w:spacing w:before="286"/>
        <w:rPr>
          <w:sz w:val="24"/>
          <w:szCs w:val="24"/>
        </w:rPr>
      </w:pPr>
    </w:p>
    <w:p w:rsidR="005670CD" w:rsidRPr="00D02966" w:rsidRDefault="005670CD" w:rsidP="005670CD">
      <w:pPr>
        <w:pStyle w:val="a7"/>
        <w:spacing w:line="348" w:lineRule="auto"/>
        <w:ind w:left="23" w:firstLine="710"/>
        <w:rPr>
          <w:sz w:val="24"/>
          <w:szCs w:val="24"/>
        </w:rPr>
      </w:pPr>
      <w:r w:rsidRPr="00D02966">
        <w:rPr>
          <w:sz w:val="24"/>
          <w:szCs w:val="24"/>
        </w:rPr>
        <w:t>На</w:t>
      </w:r>
      <w:r w:rsidR="00770405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этом</w:t>
      </w:r>
      <w:r w:rsidR="00770405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этапе</w:t>
      </w:r>
      <w:r w:rsidR="00770405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следует</w:t>
      </w:r>
      <w:r w:rsidR="00770405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соединить</w:t>
      </w:r>
      <w:r w:rsidR="00770405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детали</w:t>
      </w:r>
      <w:r w:rsidR="00770405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и</w:t>
      </w:r>
      <w:r w:rsidR="00770405">
        <w:rPr>
          <w:sz w:val="24"/>
          <w:szCs w:val="24"/>
        </w:rPr>
        <w:t xml:space="preserve"> </w:t>
      </w:r>
      <w:r w:rsidR="00730601">
        <w:rPr>
          <w:sz w:val="24"/>
          <w:szCs w:val="24"/>
        </w:rPr>
        <w:t>заклепать</w:t>
      </w:r>
      <w:r w:rsidR="00770405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штифты.</w:t>
      </w:r>
      <w:r w:rsidR="00770405">
        <w:rPr>
          <w:sz w:val="24"/>
          <w:szCs w:val="24"/>
        </w:rPr>
        <w:t xml:space="preserve"> </w:t>
      </w:r>
      <w:r w:rsidRPr="00D02966">
        <w:rPr>
          <w:sz w:val="24"/>
          <w:szCs w:val="24"/>
        </w:rPr>
        <w:t>Затем согнуть браслет под форму руки (эллипс).</w:t>
      </w:r>
    </w:p>
    <w:p w:rsidR="005670CD" w:rsidRPr="00D02966" w:rsidRDefault="005670CD" w:rsidP="005670CD">
      <w:pPr>
        <w:pStyle w:val="a7"/>
        <w:spacing w:line="348" w:lineRule="auto"/>
        <w:rPr>
          <w:sz w:val="24"/>
          <w:szCs w:val="24"/>
        </w:rPr>
        <w:sectPr w:rsidR="005670CD" w:rsidRPr="00D02966" w:rsidSect="009D2A74">
          <w:pgSz w:w="11910" w:h="16840"/>
          <w:pgMar w:top="1340" w:right="1417" w:bottom="280" w:left="1417" w:header="720" w:footer="984" w:gutter="0"/>
          <w:cols w:space="720"/>
        </w:sectPr>
      </w:pPr>
    </w:p>
    <w:p w:rsidR="005670CD" w:rsidRPr="00D02966" w:rsidRDefault="005670CD" w:rsidP="005670CD">
      <w:pPr>
        <w:pStyle w:val="a7"/>
        <w:spacing w:before="8"/>
        <w:rPr>
          <w:sz w:val="24"/>
          <w:szCs w:val="24"/>
        </w:rPr>
      </w:pPr>
    </w:p>
    <w:p w:rsidR="005670CD" w:rsidRPr="00D02966" w:rsidRDefault="005670CD" w:rsidP="005670CD">
      <w:pPr>
        <w:pStyle w:val="a7"/>
        <w:ind w:left="29"/>
        <w:rPr>
          <w:sz w:val="24"/>
          <w:szCs w:val="24"/>
        </w:rPr>
      </w:pPr>
      <w:r w:rsidRPr="00D02966">
        <w:rPr>
          <w:noProof/>
          <w:sz w:val="24"/>
          <w:szCs w:val="24"/>
          <w:lang w:eastAsia="ru-RU"/>
        </w:rPr>
        <w:drawing>
          <wp:inline distT="0" distB="0" distL="0" distR="0">
            <wp:extent cx="5690018" cy="2357437"/>
            <wp:effectExtent l="0" t="0" r="0" b="0"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0018" cy="2357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0CD" w:rsidRPr="00D02966" w:rsidRDefault="005670CD" w:rsidP="005670CD">
      <w:pPr>
        <w:pStyle w:val="a7"/>
        <w:spacing w:before="157"/>
        <w:ind w:left="297" w:right="297"/>
        <w:jc w:val="center"/>
        <w:rPr>
          <w:sz w:val="24"/>
          <w:szCs w:val="24"/>
        </w:rPr>
      </w:pPr>
      <w:r w:rsidRPr="00D02966">
        <w:rPr>
          <w:sz w:val="24"/>
          <w:szCs w:val="24"/>
        </w:rPr>
        <w:t xml:space="preserve">Рис. </w:t>
      </w:r>
      <w:r w:rsidRPr="00D02966">
        <w:rPr>
          <w:spacing w:val="-10"/>
          <w:sz w:val="24"/>
          <w:szCs w:val="24"/>
        </w:rPr>
        <w:t>8</w:t>
      </w:r>
    </w:p>
    <w:p w:rsidR="005670CD" w:rsidRPr="00D02966" w:rsidRDefault="005670CD" w:rsidP="005670CD">
      <w:pPr>
        <w:pStyle w:val="a7"/>
        <w:spacing w:before="286"/>
        <w:rPr>
          <w:sz w:val="24"/>
          <w:szCs w:val="24"/>
        </w:rPr>
      </w:pPr>
    </w:p>
    <w:p w:rsidR="005670CD" w:rsidRPr="00D02966" w:rsidRDefault="005670CD" w:rsidP="005670CD">
      <w:pPr>
        <w:pStyle w:val="a7"/>
        <w:tabs>
          <w:tab w:val="left" w:pos="1707"/>
          <w:tab w:val="left" w:pos="2522"/>
          <w:tab w:val="left" w:pos="4041"/>
          <w:tab w:val="left" w:pos="4461"/>
          <w:tab w:val="left" w:pos="5950"/>
          <w:tab w:val="left" w:pos="6740"/>
          <w:tab w:val="left" w:pos="8321"/>
        </w:tabs>
        <w:spacing w:line="345" w:lineRule="auto"/>
        <w:ind w:left="23" w:right="18" w:firstLine="710"/>
        <w:rPr>
          <w:sz w:val="24"/>
          <w:szCs w:val="24"/>
        </w:rPr>
      </w:pPr>
      <w:r w:rsidRPr="00D02966">
        <w:rPr>
          <w:noProof/>
          <w:sz w:val="24"/>
          <w:szCs w:val="24"/>
          <w:lang w:eastAsia="ru-RU"/>
        </w:rPr>
        <w:drawing>
          <wp:anchor distT="0" distB="0" distL="0" distR="0" simplePos="0" relativeHeight="251660288" behindDoc="1" locked="0" layoutInCell="1" allowOverlap="1">
            <wp:simplePos x="0" y="0"/>
            <wp:positionH relativeFrom="page">
              <wp:posOffset>1363980</wp:posOffset>
            </wp:positionH>
            <wp:positionV relativeFrom="paragraph">
              <wp:posOffset>598204</wp:posOffset>
            </wp:positionV>
            <wp:extent cx="3899085" cy="3852005"/>
            <wp:effectExtent l="0" t="0" r="0" b="0"/>
            <wp:wrapTopAndBottom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9085" cy="3852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02966">
        <w:rPr>
          <w:spacing w:val="-2"/>
          <w:sz w:val="24"/>
          <w:szCs w:val="24"/>
        </w:rPr>
        <w:t>Далее</w:t>
      </w:r>
      <w:r w:rsidRPr="00D02966">
        <w:rPr>
          <w:sz w:val="24"/>
          <w:szCs w:val="24"/>
        </w:rPr>
        <w:tab/>
      </w:r>
      <w:r w:rsidRPr="00D02966">
        <w:rPr>
          <w:spacing w:val="-4"/>
          <w:sz w:val="24"/>
          <w:szCs w:val="24"/>
        </w:rPr>
        <w:t>идет</w:t>
      </w:r>
      <w:r w:rsidRPr="00D02966">
        <w:rPr>
          <w:sz w:val="24"/>
          <w:szCs w:val="24"/>
        </w:rPr>
        <w:tab/>
      </w:r>
      <w:r w:rsidRPr="00D02966">
        <w:rPr>
          <w:spacing w:val="-2"/>
          <w:sz w:val="24"/>
          <w:szCs w:val="24"/>
        </w:rPr>
        <w:t>полировка</w:t>
      </w:r>
      <w:r w:rsidRPr="00D02966">
        <w:rPr>
          <w:sz w:val="24"/>
          <w:szCs w:val="24"/>
        </w:rPr>
        <w:tab/>
      </w:r>
      <w:r w:rsidRPr="00D02966">
        <w:rPr>
          <w:spacing w:val="-10"/>
          <w:sz w:val="24"/>
          <w:szCs w:val="24"/>
        </w:rPr>
        <w:t>и</w:t>
      </w:r>
      <w:r w:rsidRPr="00D02966">
        <w:rPr>
          <w:sz w:val="24"/>
          <w:szCs w:val="24"/>
        </w:rPr>
        <w:tab/>
      </w:r>
      <w:r w:rsidRPr="00D02966">
        <w:rPr>
          <w:spacing w:val="-2"/>
          <w:sz w:val="24"/>
          <w:szCs w:val="24"/>
        </w:rPr>
        <w:t>шлифовка</w:t>
      </w:r>
      <w:r w:rsidRPr="00D02966">
        <w:rPr>
          <w:sz w:val="24"/>
          <w:szCs w:val="24"/>
        </w:rPr>
        <w:tab/>
      </w:r>
      <w:r w:rsidRPr="00D02966">
        <w:rPr>
          <w:spacing w:val="-4"/>
          <w:sz w:val="24"/>
          <w:szCs w:val="24"/>
        </w:rPr>
        <w:t>всех</w:t>
      </w:r>
      <w:r w:rsidRPr="00D02966">
        <w:rPr>
          <w:sz w:val="24"/>
          <w:szCs w:val="24"/>
        </w:rPr>
        <w:tab/>
      </w:r>
      <w:r w:rsidRPr="00D02966">
        <w:rPr>
          <w:spacing w:val="-2"/>
          <w:sz w:val="24"/>
          <w:szCs w:val="24"/>
        </w:rPr>
        <w:t>элементов.</w:t>
      </w:r>
      <w:r w:rsidRPr="00D02966">
        <w:rPr>
          <w:sz w:val="24"/>
          <w:szCs w:val="24"/>
        </w:rPr>
        <w:tab/>
      </w:r>
      <w:r w:rsidRPr="00D02966">
        <w:rPr>
          <w:spacing w:val="-2"/>
          <w:sz w:val="24"/>
          <w:szCs w:val="24"/>
        </w:rPr>
        <w:t xml:space="preserve">После </w:t>
      </w:r>
      <w:r w:rsidRPr="00D02966">
        <w:rPr>
          <w:sz w:val="24"/>
          <w:szCs w:val="24"/>
        </w:rPr>
        <w:t>качественной отделочной работы изделие готово.</w:t>
      </w:r>
    </w:p>
    <w:p w:rsidR="005670CD" w:rsidRPr="00D02966" w:rsidRDefault="005670CD" w:rsidP="005670CD">
      <w:pPr>
        <w:pStyle w:val="a7"/>
        <w:spacing w:before="194"/>
        <w:ind w:left="297" w:right="297"/>
        <w:jc w:val="center"/>
        <w:rPr>
          <w:sz w:val="24"/>
          <w:szCs w:val="24"/>
        </w:rPr>
      </w:pPr>
      <w:r w:rsidRPr="00D02966">
        <w:rPr>
          <w:sz w:val="24"/>
          <w:szCs w:val="24"/>
        </w:rPr>
        <w:t xml:space="preserve">Рис. </w:t>
      </w:r>
      <w:r w:rsidRPr="00D02966">
        <w:rPr>
          <w:spacing w:val="-10"/>
          <w:sz w:val="24"/>
          <w:szCs w:val="24"/>
        </w:rPr>
        <w:t>9</w:t>
      </w:r>
    </w:p>
    <w:p w:rsidR="005670CD" w:rsidRPr="00D02966" w:rsidRDefault="005670CD" w:rsidP="00BD4961">
      <w:pPr>
        <w:pStyle w:val="a7"/>
        <w:rPr>
          <w:sz w:val="24"/>
          <w:szCs w:val="24"/>
        </w:rPr>
        <w:sectPr w:rsidR="005670CD" w:rsidRPr="00D02966" w:rsidSect="007D706D">
          <w:pgSz w:w="11910" w:h="16840"/>
          <w:pgMar w:top="1340" w:right="1417" w:bottom="280" w:left="1417" w:header="720" w:footer="976" w:gutter="0"/>
          <w:cols w:space="720"/>
        </w:sectPr>
      </w:pPr>
    </w:p>
    <w:p w:rsidR="005670CD" w:rsidRPr="00D02966" w:rsidRDefault="005670CD" w:rsidP="005670CD">
      <w:pPr>
        <w:pStyle w:val="Heading1"/>
        <w:spacing w:before="78"/>
        <w:ind w:right="297"/>
        <w:rPr>
          <w:sz w:val="24"/>
          <w:szCs w:val="24"/>
        </w:rPr>
      </w:pPr>
      <w:bookmarkStart w:id="1" w:name="_TOC_250001"/>
      <w:bookmarkEnd w:id="1"/>
      <w:r w:rsidRPr="00D02966">
        <w:rPr>
          <w:spacing w:val="-2"/>
          <w:sz w:val="24"/>
          <w:szCs w:val="24"/>
        </w:rPr>
        <w:lastRenderedPageBreak/>
        <w:t>Заключение</w:t>
      </w:r>
    </w:p>
    <w:p w:rsidR="005670CD" w:rsidRPr="00D02966" w:rsidRDefault="005670CD" w:rsidP="005670CD">
      <w:pPr>
        <w:pStyle w:val="a7"/>
        <w:rPr>
          <w:b/>
          <w:sz w:val="24"/>
          <w:szCs w:val="24"/>
        </w:rPr>
      </w:pPr>
    </w:p>
    <w:p w:rsidR="005670CD" w:rsidRPr="00D02966" w:rsidRDefault="005670CD" w:rsidP="005670CD">
      <w:pPr>
        <w:pStyle w:val="a7"/>
        <w:spacing w:before="284"/>
        <w:rPr>
          <w:b/>
          <w:sz w:val="24"/>
          <w:szCs w:val="24"/>
        </w:rPr>
      </w:pPr>
    </w:p>
    <w:p w:rsidR="005670CD" w:rsidRPr="00D02966" w:rsidRDefault="005670CD" w:rsidP="007D706D">
      <w:pPr>
        <w:pStyle w:val="a7"/>
        <w:spacing w:line="360" w:lineRule="auto"/>
        <w:ind w:left="23" w:right="12" w:firstLine="710"/>
        <w:jc w:val="both"/>
        <w:rPr>
          <w:sz w:val="24"/>
          <w:szCs w:val="24"/>
        </w:rPr>
      </w:pPr>
      <w:r w:rsidRPr="00D02966">
        <w:rPr>
          <w:sz w:val="24"/>
          <w:szCs w:val="24"/>
        </w:rPr>
        <w:t>Прохождение учебной практики позволило углубить понимание технологических процессов работы с металлами.</w:t>
      </w:r>
    </w:p>
    <w:p w:rsidR="005670CD" w:rsidRPr="00D02966" w:rsidRDefault="005670CD" w:rsidP="007D706D">
      <w:pPr>
        <w:pStyle w:val="a7"/>
        <w:spacing w:line="360" w:lineRule="auto"/>
        <w:ind w:left="23" w:right="14"/>
        <w:jc w:val="both"/>
        <w:rPr>
          <w:sz w:val="24"/>
          <w:szCs w:val="24"/>
        </w:rPr>
      </w:pPr>
      <w:r w:rsidRPr="00D02966">
        <w:rPr>
          <w:sz w:val="24"/>
          <w:szCs w:val="24"/>
        </w:rPr>
        <w:t>Основным достижением стала практика техники филиграни. Приобретенные навыки рабочего процесса и соблюдения технологических норм стали большим вкладом в мое развитие. Как художника-мастера.</w:t>
      </w:r>
    </w:p>
    <w:p w:rsidR="005670CD" w:rsidRPr="00D02966" w:rsidRDefault="005670CD" w:rsidP="007D706D">
      <w:pPr>
        <w:pStyle w:val="a7"/>
        <w:spacing w:line="360" w:lineRule="auto"/>
        <w:ind w:left="23" w:right="12"/>
        <w:jc w:val="both"/>
        <w:rPr>
          <w:sz w:val="24"/>
          <w:szCs w:val="24"/>
        </w:rPr>
      </w:pPr>
      <w:r w:rsidRPr="00D02966">
        <w:rPr>
          <w:sz w:val="24"/>
          <w:szCs w:val="24"/>
        </w:rPr>
        <w:t>Особое значение имело осознание важности объединения творческого подхода и технической точности в работе художника по металлу.</w:t>
      </w:r>
    </w:p>
    <w:p w:rsidR="005670CD" w:rsidRPr="00D02966" w:rsidRDefault="005670CD" w:rsidP="007D706D">
      <w:pPr>
        <w:pStyle w:val="a7"/>
        <w:spacing w:line="360" w:lineRule="auto"/>
        <w:ind w:left="23" w:right="21" w:firstLine="705"/>
        <w:jc w:val="both"/>
        <w:rPr>
          <w:sz w:val="24"/>
          <w:szCs w:val="24"/>
        </w:rPr>
      </w:pPr>
      <w:r w:rsidRPr="00D02966">
        <w:rPr>
          <w:sz w:val="24"/>
          <w:szCs w:val="24"/>
        </w:rPr>
        <w:t>Практический опыт позволил не только закрепить полученные знания, но и выявить направления для дальнейшего профессионального роста.</w:t>
      </w:r>
    </w:p>
    <w:p w:rsidR="005670CD" w:rsidRPr="00D02966" w:rsidRDefault="005670CD" w:rsidP="007D706D">
      <w:pPr>
        <w:pStyle w:val="a7"/>
        <w:spacing w:line="360" w:lineRule="auto"/>
        <w:ind w:left="23" w:right="20" w:firstLine="705"/>
        <w:jc w:val="both"/>
        <w:rPr>
          <w:sz w:val="24"/>
          <w:szCs w:val="24"/>
        </w:rPr>
      </w:pPr>
      <w:r w:rsidRPr="00D02966">
        <w:rPr>
          <w:sz w:val="24"/>
          <w:szCs w:val="24"/>
        </w:rPr>
        <w:t>Полученный опыт стал важной основой для дальнейшего совершенствования мастерства.</w:t>
      </w:r>
    </w:p>
    <w:p w:rsidR="005670CD" w:rsidRPr="00D02966" w:rsidRDefault="005670CD" w:rsidP="005670CD">
      <w:pPr>
        <w:pStyle w:val="a7"/>
        <w:spacing w:line="348" w:lineRule="auto"/>
        <w:jc w:val="both"/>
        <w:rPr>
          <w:sz w:val="24"/>
          <w:szCs w:val="24"/>
        </w:rPr>
        <w:sectPr w:rsidR="005670CD" w:rsidRPr="00D02966" w:rsidSect="009D2A74">
          <w:pgSz w:w="11910" w:h="16840"/>
          <w:pgMar w:top="1340" w:right="1417" w:bottom="280" w:left="1417" w:header="720" w:footer="1126" w:gutter="0"/>
          <w:cols w:space="720"/>
        </w:sectPr>
      </w:pPr>
    </w:p>
    <w:p w:rsidR="005670CD" w:rsidRPr="00D02966" w:rsidRDefault="005670CD" w:rsidP="005670CD">
      <w:pPr>
        <w:pStyle w:val="a7"/>
        <w:rPr>
          <w:sz w:val="24"/>
          <w:szCs w:val="24"/>
        </w:rPr>
      </w:pPr>
    </w:p>
    <w:p w:rsidR="005670CD" w:rsidRPr="00D02966" w:rsidRDefault="005670CD" w:rsidP="005670CD">
      <w:pPr>
        <w:pStyle w:val="a7"/>
        <w:spacing w:before="59"/>
        <w:rPr>
          <w:sz w:val="24"/>
          <w:szCs w:val="24"/>
        </w:rPr>
      </w:pPr>
    </w:p>
    <w:p w:rsidR="005670CD" w:rsidRPr="00D02966" w:rsidRDefault="005670CD" w:rsidP="005670CD">
      <w:pPr>
        <w:pStyle w:val="Heading1"/>
        <w:ind w:right="300"/>
        <w:rPr>
          <w:sz w:val="24"/>
          <w:szCs w:val="24"/>
        </w:rPr>
      </w:pPr>
      <w:bookmarkStart w:id="2" w:name="_TOC_250000"/>
      <w:bookmarkEnd w:id="2"/>
      <w:r w:rsidRPr="00D02966">
        <w:rPr>
          <w:spacing w:val="-2"/>
          <w:sz w:val="24"/>
          <w:szCs w:val="24"/>
        </w:rPr>
        <w:t>Литература</w:t>
      </w:r>
    </w:p>
    <w:p w:rsidR="005670CD" w:rsidRPr="00D02966" w:rsidRDefault="005670CD" w:rsidP="005670CD">
      <w:pPr>
        <w:pStyle w:val="a7"/>
        <w:rPr>
          <w:b/>
          <w:sz w:val="24"/>
          <w:szCs w:val="24"/>
        </w:rPr>
      </w:pPr>
    </w:p>
    <w:p w:rsidR="005670CD" w:rsidRPr="00D02966" w:rsidRDefault="005670CD" w:rsidP="005670CD">
      <w:pPr>
        <w:pStyle w:val="a7"/>
        <w:spacing w:before="284"/>
        <w:rPr>
          <w:b/>
          <w:sz w:val="24"/>
          <w:szCs w:val="24"/>
        </w:rPr>
      </w:pPr>
    </w:p>
    <w:p w:rsidR="005670CD" w:rsidRPr="00D02966" w:rsidRDefault="005670CD" w:rsidP="005670CD">
      <w:pPr>
        <w:pStyle w:val="a6"/>
        <w:widowControl w:val="0"/>
        <w:numPr>
          <w:ilvl w:val="0"/>
          <w:numId w:val="2"/>
        </w:numPr>
        <w:tabs>
          <w:tab w:val="left" w:pos="744"/>
        </w:tabs>
        <w:autoSpaceDE w:val="0"/>
        <w:autoSpaceDN w:val="0"/>
        <w:spacing w:after="0" w:line="345" w:lineRule="auto"/>
        <w:ind w:right="508"/>
        <w:contextualSpacing w:val="0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>Кузьмина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М.А."Ювелирное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искусство: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от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эскиза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до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изделия" — СПб</w:t>
      </w:r>
      <w:proofErr w:type="gramStart"/>
      <w:r w:rsidRPr="00D02966">
        <w:rPr>
          <w:rFonts w:ascii="Times New Roman" w:hAnsi="Times New Roman" w:cs="Times New Roman"/>
          <w:sz w:val="24"/>
          <w:szCs w:val="24"/>
        </w:rPr>
        <w:t xml:space="preserve">.: </w:t>
      </w:r>
      <w:proofErr w:type="gramEnd"/>
      <w:r w:rsidRPr="00D02966">
        <w:rPr>
          <w:rFonts w:ascii="Times New Roman" w:hAnsi="Times New Roman" w:cs="Times New Roman"/>
          <w:sz w:val="24"/>
          <w:szCs w:val="24"/>
        </w:rPr>
        <w:t>Питер, 2020.</w:t>
      </w:r>
    </w:p>
    <w:p w:rsidR="005670CD" w:rsidRPr="00D02966" w:rsidRDefault="005670CD" w:rsidP="005670CD">
      <w:pPr>
        <w:pStyle w:val="a6"/>
        <w:widowControl w:val="0"/>
        <w:numPr>
          <w:ilvl w:val="0"/>
          <w:numId w:val="2"/>
        </w:numPr>
        <w:tabs>
          <w:tab w:val="left" w:pos="744"/>
        </w:tabs>
        <w:autoSpaceDE w:val="0"/>
        <w:autoSpaceDN w:val="0"/>
        <w:spacing w:before="4" w:after="0" w:line="345" w:lineRule="auto"/>
        <w:ind w:right="718"/>
        <w:contextualSpacing w:val="0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>Лазарев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А.Г."Ручное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изготовление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ювелирных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украшений" — Ростов н</w:t>
      </w:r>
      <w:r w:rsidR="00770405">
        <w:rPr>
          <w:rFonts w:ascii="Times New Roman" w:hAnsi="Times New Roman" w:cs="Times New Roman"/>
          <w:sz w:val="24"/>
          <w:szCs w:val="24"/>
        </w:rPr>
        <w:t xml:space="preserve">а </w:t>
      </w:r>
      <w:r w:rsidRPr="00D02966">
        <w:rPr>
          <w:rFonts w:ascii="Times New Roman" w:hAnsi="Times New Roman" w:cs="Times New Roman"/>
          <w:sz w:val="24"/>
          <w:szCs w:val="24"/>
        </w:rPr>
        <w:t>/Д: Феникс, 2019.</w:t>
      </w:r>
    </w:p>
    <w:p w:rsidR="005670CD" w:rsidRPr="00D02966" w:rsidRDefault="005670CD" w:rsidP="005670CD">
      <w:pPr>
        <w:pStyle w:val="a6"/>
        <w:widowControl w:val="0"/>
        <w:numPr>
          <w:ilvl w:val="0"/>
          <w:numId w:val="2"/>
        </w:numPr>
        <w:tabs>
          <w:tab w:val="left" w:pos="744"/>
        </w:tabs>
        <w:autoSpaceDE w:val="0"/>
        <w:autoSpaceDN w:val="0"/>
        <w:spacing w:before="2" w:after="0" w:line="345" w:lineRule="auto"/>
        <w:ind w:right="580"/>
        <w:contextualSpacing w:val="0"/>
        <w:rPr>
          <w:rFonts w:ascii="Times New Roman" w:hAnsi="Times New Roman" w:cs="Times New Roman"/>
          <w:sz w:val="24"/>
          <w:szCs w:val="24"/>
        </w:rPr>
      </w:pPr>
      <w:r w:rsidRPr="007D706D">
        <w:t>Соколов</w:t>
      </w:r>
      <w:r w:rsidR="00770405">
        <w:t xml:space="preserve"> </w:t>
      </w:r>
      <w:r w:rsidRPr="007D706D">
        <w:t>М.В."Художественная</w:t>
      </w:r>
      <w:r w:rsidR="00770405">
        <w:t xml:space="preserve"> </w:t>
      </w:r>
      <w:r w:rsidRPr="007D706D">
        <w:t>обработка</w:t>
      </w:r>
      <w:r w:rsidR="00770405">
        <w:t xml:space="preserve"> </w:t>
      </w:r>
      <w:r w:rsidRPr="007D706D">
        <w:t>металла.</w:t>
      </w:r>
      <w:r w:rsidR="00770405">
        <w:t xml:space="preserve"> </w:t>
      </w:r>
      <w:r w:rsidRPr="007D706D">
        <w:t>Филигрань, скань, зернь" —</w:t>
      </w:r>
      <w:r w:rsidRPr="00D02966">
        <w:rPr>
          <w:rFonts w:ascii="Times New Roman" w:hAnsi="Times New Roman" w:cs="Times New Roman"/>
          <w:sz w:val="24"/>
          <w:szCs w:val="24"/>
        </w:rPr>
        <w:t xml:space="preserve"> М.: АСТ, 2018.</w:t>
      </w:r>
    </w:p>
    <w:p w:rsidR="005670CD" w:rsidRPr="00D02966" w:rsidRDefault="005670CD" w:rsidP="005670CD">
      <w:pPr>
        <w:pStyle w:val="a6"/>
        <w:widowControl w:val="0"/>
        <w:numPr>
          <w:ilvl w:val="0"/>
          <w:numId w:val="2"/>
        </w:numPr>
        <w:tabs>
          <w:tab w:val="left" w:pos="744"/>
        </w:tabs>
        <w:autoSpaceDE w:val="0"/>
        <w:autoSpaceDN w:val="0"/>
        <w:spacing w:before="3" w:after="0" w:line="345" w:lineRule="auto"/>
        <w:ind w:right="1029"/>
        <w:contextualSpacing w:val="0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>Флеров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А.В."Технологии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ювелирного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 xml:space="preserve">производства" </w:t>
      </w:r>
      <w:proofErr w:type="gramStart"/>
      <w:r w:rsidRPr="00D02966">
        <w:rPr>
          <w:rFonts w:ascii="Times New Roman" w:hAnsi="Times New Roman" w:cs="Times New Roman"/>
          <w:sz w:val="24"/>
          <w:szCs w:val="24"/>
        </w:rPr>
        <w:t>—М</w:t>
      </w:r>
      <w:proofErr w:type="gramEnd"/>
      <w:r w:rsidRPr="00D02966">
        <w:rPr>
          <w:rFonts w:ascii="Times New Roman" w:hAnsi="Times New Roman" w:cs="Times New Roman"/>
          <w:sz w:val="24"/>
          <w:szCs w:val="24"/>
        </w:rPr>
        <w:t>.: Высшая школа, 2015.</w:t>
      </w:r>
    </w:p>
    <w:p w:rsidR="005670CD" w:rsidRPr="00770405" w:rsidRDefault="005670CD" w:rsidP="005670CD">
      <w:pPr>
        <w:pStyle w:val="a6"/>
        <w:widowControl w:val="0"/>
        <w:numPr>
          <w:ilvl w:val="0"/>
          <w:numId w:val="2"/>
        </w:numPr>
        <w:tabs>
          <w:tab w:val="left" w:pos="744"/>
        </w:tabs>
        <w:autoSpaceDE w:val="0"/>
        <w:autoSpaceDN w:val="0"/>
        <w:spacing w:before="3" w:after="0" w:line="240" w:lineRule="auto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770405">
        <w:rPr>
          <w:rFonts w:ascii="Times New Roman" w:hAnsi="Times New Roman" w:cs="Times New Roman"/>
          <w:sz w:val="24"/>
          <w:szCs w:val="24"/>
          <w:lang w:val="en-US"/>
        </w:rPr>
        <w:t>Ganoksin</w:t>
      </w:r>
      <w:proofErr w:type="spellEnd"/>
      <w:r w:rsidR="00770405" w:rsidRPr="0077040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770405">
        <w:rPr>
          <w:rFonts w:ascii="Times New Roman" w:hAnsi="Times New Roman" w:cs="Times New Roman"/>
          <w:sz w:val="24"/>
          <w:szCs w:val="24"/>
          <w:lang w:val="en-US"/>
        </w:rPr>
        <w:t>–The</w:t>
      </w:r>
      <w:r w:rsidR="00770405" w:rsidRPr="0077040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770405">
        <w:rPr>
          <w:rFonts w:ascii="Times New Roman" w:hAnsi="Times New Roman" w:cs="Times New Roman"/>
          <w:sz w:val="24"/>
          <w:szCs w:val="24"/>
          <w:lang w:val="en-US"/>
        </w:rPr>
        <w:t>Global Jewelry</w:t>
      </w:r>
      <w:r w:rsidR="00770405" w:rsidRPr="0077040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770405">
        <w:rPr>
          <w:rFonts w:ascii="Times New Roman" w:hAnsi="Times New Roman" w:cs="Times New Roman"/>
          <w:sz w:val="24"/>
          <w:szCs w:val="24"/>
          <w:lang w:val="en-US"/>
        </w:rPr>
        <w:t>Community.</w:t>
      </w:r>
      <w:r w:rsidRPr="00770405">
        <w:rPr>
          <w:rFonts w:ascii="Times New Roman" w:hAnsi="Times New Roman" w:cs="Times New Roman"/>
          <w:spacing w:val="-4"/>
          <w:sz w:val="24"/>
          <w:szCs w:val="24"/>
          <w:lang w:val="en-US"/>
        </w:rPr>
        <w:t>URL:</w:t>
      </w:r>
    </w:p>
    <w:p w:rsidR="005670CD" w:rsidRPr="00B758B7" w:rsidRDefault="005670CD" w:rsidP="005670CD">
      <w:pPr>
        <w:pStyle w:val="a7"/>
        <w:spacing w:before="144"/>
        <w:ind w:left="744"/>
        <w:rPr>
          <w:sz w:val="24"/>
          <w:szCs w:val="24"/>
          <w:lang w:val="en-US"/>
        </w:rPr>
      </w:pPr>
      <w:r w:rsidRPr="00B758B7">
        <w:rPr>
          <w:sz w:val="24"/>
          <w:szCs w:val="24"/>
          <w:lang w:val="en-US"/>
        </w:rPr>
        <w:t>https://</w:t>
      </w:r>
      <w:hyperlink r:id="rId19">
        <w:r w:rsidRPr="00B758B7">
          <w:rPr>
            <w:sz w:val="24"/>
            <w:szCs w:val="24"/>
            <w:lang w:val="en-US"/>
          </w:rPr>
          <w:t>www.ganoksin.com</w:t>
        </w:r>
      </w:hyperlink>
      <w:r w:rsidRPr="00B758B7">
        <w:rPr>
          <w:sz w:val="24"/>
          <w:szCs w:val="24"/>
          <w:lang w:val="en-US"/>
        </w:rPr>
        <w:t>(</w:t>
      </w:r>
      <w:r w:rsidRPr="00D02966">
        <w:rPr>
          <w:sz w:val="24"/>
          <w:szCs w:val="24"/>
        </w:rPr>
        <w:t>датаобращения</w:t>
      </w:r>
      <w:proofErr w:type="gramStart"/>
      <w:r w:rsidRPr="00B758B7">
        <w:rPr>
          <w:sz w:val="24"/>
          <w:szCs w:val="24"/>
          <w:lang w:val="en-US"/>
        </w:rPr>
        <w:t>:</w:t>
      </w:r>
      <w:r w:rsidRPr="00B758B7">
        <w:rPr>
          <w:spacing w:val="-2"/>
          <w:sz w:val="24"/>
          <w:szCs w:val="24"/>
          <w:lang w:val="en-US"/>
        </w:rPr>
        <w:t>11.06.2025</w:t>
      </w:r>
      <w:proofErr w:type="gramEnd"/>
      <w:r w:rsidRPr="00B758B7">
        <w:rPr>
          <w:spacing w:val="-2"/>
          <w:sz w:val="24"/>
          <w:szCs w:val="24"/>
          <w:lang w:val="en-US"/>
        </w:rPr>
        <w:t>).</w:t>
      </w:r>
    </w:p>
    <w:p w:rsidR="005670CD" w:rsidRPr="00770405" w:rsidRDefault="005670CD" w:rsidP="005670CD">
      <w:pPr>
        <w:pStyle w:val="a6"/>
        <w:widowControl w:val="0"/>
        <w:numPr>
          <w:ilvl w:val="0"/>
          <w:numId w:val="2"/>
        </w:numPr>
        <w:tabs>
          <w:tab w:val="left" w:pos="744"/>
        </w:tabs>
        <w:autoSpaceDE w:val="0"/>
        <w:autoSpaceDN w:val="0"/>
        <w:spacing w:before="143" w:after="0" w:line="268" w:lineRule="auto"/>
        <w:ind w:right="331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 w:rsidRPr="00770405">
        <w:rPr>
          <w:rFonts w:ascii="Times New Roman" w:hAnsi="Times New Roman" w:cs="Times New Roman"/>
          <w:sz w:val="24"/>
          <w:szCs w:val="24"/>
          <w:lang w:val="en-US"/>
        </w:rPr>
        <w:t>Jewelry</w:t>
      </w:r>
      <w:r w:rsidR="00770405" w:rsidRPr="0077040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770405">
        <w:rPr>
          <w:rFonts w:ascii="Times New Roman" w:hAnsi="Times New Roman" w:cs="Times New Roman"/>
          <w:sz w:val="24"/>
          <w:szCs w:val="24"/>
          <w:lang w:val="en-US"/>
        </w:rPr>
        <w:t>Tutorials</w:t>
      </w:r>
      <w:r w:rsidR="00770405" w:rsidRPr="0077040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770405">
        <w:rPr>
          <w:rFonts w:ascii="Times New Roman" w:hAnsi="Times New Roman" w:cs="Times New Roman"/>
          <w:sz w:val="24"/>
          <w:szCs w:val="24"/>
          <w:lang w:val="en-US"/>
        </w:rPr>
        <w:t>HQ.</w:t>
      </w:r>
      <w:r w:rsidR="00770405" w:rsidRPr="0077040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770405">
        <w:rPr>
          <w:rFonts w:ascii="Times New Roman" w:hAnsi="Times New Roman" w:cs="Times New Roman"/>
          <w:sz w:val="24"/>
          <w:szCs w:val="24"/>
          <w:lang w:val="en-US"/>
        </w:rPr>
        <w:t>URL</w:t>
      </w:r>
      <w:proofErr w:type="gramStart"/>
      <w:r w:rsidRPr="00770405">
        <w:rPr>
          <w:rFonts w:ascii="Times New Roman" w:hAnsi="Times New Roman" w:cs="Times New Roman"/>
          <w:sz w:val="24"/>
          <w:szCs w:val="24"/>
          <w:lang w:val="en-US"/>
        </w:rPr>
        <w:t>:https</w:t>
      </w:r>
      <w:proofErr w:type="gramEnd"/>
      <w:r w:rsidRPr="00770405">
        <w:rPr>
          <w:rFonts w:ascii="Times New Roman" w:hAnsi="Times New Roman" w:cs="Times New Roman"/>
          <w:sz w:val="24"/>
          <w:szCs w:val="24"/>
          <w:lang w:val="en-US"/>
        </w:rPr>
        <w:t>://</w:t>
      </w:r>
      <w:hyperlink r:id="rId20">
        <w:r w:rsidRPr="00770405">
          <w:rPr>
            <w:rFonts w:ascii="Times New Roman" w:hAnsi="Times New Roman" w:cs="Times New Roman"/>
            <w:sz w:val="24"/>
            <w:szCs w:val="24"/>
            <w:lang w:val="en-US"/>
          </w:rPr>
          <w:t>www.jewelrytutorialshq.com</w:t>
        </w:r>
      </w:hyperlink>
      <w:r w:rsidRPr="00770405">
        <w:rPr>
          <w:rFonts w:ascii="Times New Roman" w:hAnsi="Times New Roman" w:cs="Times New Roman"/>
          <w:sz w:val="24"/>
          <w:szCs w:val="24"/>
          <w:lang w:val="en-US"/>
        </w:rPr>
        <w:t>(</w:t>
      </w:r>
      <w:r w:rsidRPr="00D02966">
        <w:rPr>
          <w:rFonts w:ascii="Times New Roman" w:hAnsi="Times New Roman" w:cs="Times New Roman"/>
          <w:sz w:val="24"/>
          <w:szCs w:val="24"/>
        </w:rPr>
        <w:t>дата</w:t>
      </w:r>
      <w:r w:rsidRPr="0077040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обращения</w:t>
      </w:r>
      <w:r w:rsidRPr="00770405">
        <w:rPr>
          <w:rFonts w:ascii="Times New Roman" w:hAnsi="Times New Roman" w:cs="Times New Roman"/>
          <w:sz w:val="24"/>
          <w:szCs w:val="24"/>
          <w:lang w:val="en-US"/>
        </w:rPr>
        <w:t>: 11.06.2025).</w:t>
      </w:r>
    </w:p>
    <w:p w:rsidR="005670CD" w:rsidRPr="00D02966" w:rsidRDefault="005670CD" w:rsidP="005670CD">
      <w:pPr>
        <w:pStyle w:val="a6"/>
        <w:widowControl w:val="0"/>
        <w:numPr>
          <w:ilvl w:val="0"/>
          <w:numId w:val="2"/>
        </w:numPr>
        <w:tabs>
          <w:tab w:val="left" w:pos="744"/>
        </w:tabs>
        <w:autoSpaceDE w:val="0"/>
        <w:autoSpaceDN w:val="0"/>
        <w:spacing w:after="0" w:line="271" w:lineRule="auto"/>
        <w:ind w:right="1296"/>
        <w:contextualSpacing w:val="0"/>
        <w:rPr>
          <w:rFonts w:ascii="Times New Roman" w:hAnsi="Times New Roman" w:cs="Times New Roman"/>
          <w:sz w:val="24"/>
          <w:szCs w:val="24"/>
        </w:rPr>
      </w:pPr>
      <w:r w:rsidRPr="00D02966">
        <w:rPr>
          <w:rFonts w:ascii="Times New Roman" w:hAnsi="Times New Roman" w:cs="Times New Roman"/>
          <w:sz w:val="24"/>
          <w:szCs w:val="24"/>
        </w:rPr>
        <w:t>Форум</w:t>
      </w:r>
      <w:proofErr w:type="gramStart"/>
      <w:r w:rsidRPr="00D02966">
        <w:rPr>
          <w:rFonts w:ascii="Times New Roman" w:hAnsi="Times New Roman" w:cs="Times New Roman"/>
          <w:sz w:val="24"/>
          <w:szCs w:val="24"/>
        </w:rPr>
        <w:t>"Ю</w:t>
      </w:r>
      <w:proofErr w:type="gramEnd"/>
      <w:r w:rsidRPr="00D02966">
        <w:rPr>
          <w:rFonts w:ascii="Times New Roman" w:hAnsi="Times New Roman" w:cs="Times New Roman"/>
          <w:sz w:val="24"/>
          <w:szCs w:val="24"/>
        </w:rPr>
        <w:t>велирное</w:t>
      </w:r>
      <w:r w:rsidR="00770405">
        <w:rPr>
          <w:rFonts w:ascii="Times New Roman" w:hAnsi="Times New Roman" w:cs="Times New Roman"/>
          <w:sz w:val="24"/>
          <w:szCs w:val="24"/>
        </w:rPr>
        <w:t xml:space="preserve"> </w:t>
      </w:r>
      <w:r w:rsidRPr="00D02966">
        <w:rPr>
          <w:rFonts w:ascii="Times New Roman" w:hAnsi="Times New Roman" w:cs="Times New Roman"/>
          <w:sz w:val="24"/>
          <w:szCs w:val="24"/>
        </w:rPr>
        <w:t>дело".URL:https://forum.jevel.ru(дата обращения: 11.06.2025).</w:t>
      </w:r>
    </w:p>
    <w:p w:rsidR="001517A2" w:rsidRPr="00D02966" w:rsidRDefault="001517A2" w:rsidP="00BA53D7">
      <w:pPr>
        <w:pStyle w:val="a6"/>
        <w:ind w:left="1288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D800A2" w:rsidRPr="00D02966" w:rsidRDefault="00BA53D7" w:rsidP="00BA53D7">
      <w:pPr>
        <w:pStyle w:val="a6"/>
        <w:numPr>
          <w:ilvl w:val="0"/>
          <w:numId w:val="1"/>
        </w:numPr>
        <w:rPr>
          <w:rFonts w:ascii="Times New Roman" w:hAnsi="Times New Roman" w:cs="Times New Roman"/>
          <w:b/>
          <w:sz w:val="24"/>
          <w:szCs w:val="24"/>
          <w:lang w:val="en-US"/>
        </w:rPr>
      </w:pPr>
      <w:proofErr w:type="spellStart"/>
      <w:r w:rsidRPr="00D02966">
        <w:rPr>
          <w:rFonts w:ascii="Times New Roman" w:hAnsi="Times New Roman" w:cs="Times New Roman"/>
          <w:b/>
          <w:sz w:val="24"/>
          <w:szCs w:val="24"/>
          <w:lang w:val="en-US"/>
        </w:rPr>
        <w:t>Формирование</w:t>
      </w:r>
      <w:proofErr w:type="spellEnd"/>
      <w:r w:rsidRPr="00D0296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D02966">
        <w:rPr>
          <w:rFonts w:ascii="Times New Roman" w:hAnsi="Times New Roman" w:cs="Times New Roman"/>
          <w:b/>
          <w:sz w:val="24"/>
          <w:szCs w:val="24"/>
          <w:lang w:val="en-US"/>
        </w:rPr>
        <w:t>умени</w:t>
      </w:r>
      <w:r w:rsidRPr="00D02966">
        <w:rPr>
          <w:rFonts w:ascii="Times New Roman" w:hAnsi="Times New Roman" w:cs="Times New Roman"/>
          <w:b/>
          <w:sz w:val="24"/>
          <w:szCs w:val="24"/>
        </w:rPr>
        <w:t>й</w:t>
      </w:r>
      <w:proofErr w:type="spellEnd"/>
      <w:r w:rsidRPr="00D0296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и</w:t>
      </w:r>
      <w:r w:rsidRPr="00D0296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D02966">
        <w:rPr>
          <w:rFonts w:ascii="Times New Roman" w:hAnsi="Times New Roman" w:cs="Times New Roman"/>
          <w:b/>
          <w:sz w:val="24"/>
          <w:szCs w:val="24"/>
          <w:lang w:val="en-US"/>
        </w:rPr>
        <w:t>навыков</w:t>
      </w:r>
      <w:proofErr w:type="spellEnd"/>
      <w:r w:rsidRPr="00D0296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</w:p>
    <w:p w:rsidR="00BA53D7" w:rsidRPr="004C3DEB" w:rsidRDefault="00BA53D7" w:rsidP="00BA53D7">
      <w:pPr>
        <w:pStyle w:val="a6"/>
        <w:ind w:left="1288"/>
        <w:rPr>
          <w:rFonts w:ascii="Times New Roman" w:hAnsi="Times New Roman" w:cs="Times New Roman"/>
          <w:sz w:val="24"/>
          <w:szCs w:val="24"/>
        </w:rPr>
      </w:pPr>
      <w:r w:rsidRPr="004C3DEB">
        <w:rPr>
          <w:rFonts w:ascii="Times New Roman" w:hAnsi="Times New Roman" w:cs="Times New Roman"/>
          <w:sz w:val="24"/>
          <w:szCs w:val="24"/>
        </w:rPr>
        <w:t>Практическая работа под руководством преподавателя.</w:t>
      </w:r>
    </w:p>
    <w:p w:rsidR="00D800A2" w:rsidRPr="004C3DEB" w:rsidRDefault="00A00BD0" w:rsidP="00A00BD0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4C3DEB">
        <w:rPr>
          <w:rFonts w:ascii="Times New Roman" w:hAnsi="Times New Roman" w:cs="Times New Roman"/>
          <w:sz w:val="24"/>
          <w:szCs w:val="24"/>
          <w:lang w:val="en-US"/>
        </w:rPr>
        <w:t>Итоги</w:t>
      </w:r>
      <w:proofErr w:type="spellEnd"/>
      <w:r w:rsidRPr="004C3DE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BD4961" w:rsidRPr="004C3DEB">
        <w:rPr>
          <w:rFonts w:ascii="Times New Roman" w:hAnsi="Times New Roman" w:cs="Times New Roman"/>
          <w:sz w:val="24"/>
          <w:szCs w:val="24"/>
          <w:lang w:val="en-US"/>
        </w:rPr>
        <w:t>занятия</w:t>
      </w:r>
      <w:proofErr w:type="spellEnd"/>
      <w:r w:rsidRPr="004C3DEB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00BD0" w:rsidRPr="004C3DEB" w:rsidRDefault="00A00BD0" w:rsidP="00A00BD0">
      <w:pPr>
        <w:pStyle w:val="a6"/>
        <w:ind w:left="1288"/>
        <w:rPr>
          <w:rFonts w:ascii="Times New Roman" w:hAnsi="Times New Roman" w:cs="Times New Roman"/>
          <w:sz w:val="24"/>
          <w:szCs w:val="24"/>
        </w:rPr>
      </w:pPr>
      <w:r w:rsidRPr="004C3DEB">
        <w:rPr>
          <w:rFonts w:ascii="Times New Roman" w:hAnsi="Times New Roman" w:cs="Times New Roman"/>
          <w:sz w:val="24"/>
          <w:szCs w:val="24"/>
        </w:rPr>
        <w:t xml:space="preserve">Подведение итогов </w:t>
      </w:r>
      <w:r w:rsidR="00BD4961" w:rsidRPr="004C3DEB">
        <w:rPr>
          <w:rFonts w:ascii="Times New Roman" w:hAnsi="Times New Roman" w:cs="Times New Roman"/>
          <w:sz w:val="24"/>
          <w:szCs w:val="24"/>
        </w:rPr>
        <w:t>занятия</w:t>
      </w:r>
      <w:r w:rsidRPr="004C3DEB">
        <w:rPr>
          <w:rFonts w:ascii="Times New Roman" w:hAnsi="Times New Roman" w:cs="Times New Roman"/>
          <w:sz w:val="24"/>
          <w:szCs w:val="24"/>
        </w:rPr>
        <w:t xml:space="preserve">, выставление оценок, уборка рабочих мест. </w:t>
      </w:r>
    </w:p>
    <w:p w:rsidR="00A00BD0" w:rsidRPr="004C3DEB" w:rsidRDefault="00A00BD0" w:rsidP="00A00BD0">
      <w:pPr>
        <w:pStyle w:val="a6"/>
        <w:ind w:left="1288"/>
        <w:rPr>
          <w:rFonts w:ascii="Times New Roman" w:hAnsi="Times New Roman" w:cs="Times New Roman"/>
          <w:sz w:val="24"/>
          <w:szCs w:val="24"/>
        </w:rPr>
      </w:pPr>
      <w:r w:rsidRPr="004C3DEB">
        <w:rPr>
          <w:rFonts w:ascii="Times New Roman" w:hAnsi="Times New Roman" w:cs="Times New Roman"/>
          <w:sz w:val="24"/>
          <w:szCs w:val="24"/>
        </w:rPr>
        <w:t xml:space="preserve">Рефлексия </w:t>
      </w:r>
    </w:p>
    <w:p w:rsidR="00D800A2" w:rsidRPr="00D02966" w:rsidRDefault="00D800A2">
      <w:pPr>
        <w:rPr>
          <w:rFonts w:ascii="Times New Roman" w:hAnsi="Times New Roman" w:cs="Times New Roman"/>
          <w:sz w:val="24"/>
          <w:szCs w:val="24"/>
        </w:rPr>
      </w:pPr>
    </w:p>
    <w:p w:rsidR="00D800A2" w:rsidRPr="00D02966" w:rsidRDefault="00D800A2">
      <w:pPr>
        <w:rPr>
          <w:rFonts w:ascii="Times New Roman" w:hAnsi="Times New Roman" w:cs="Times New Roman"/>
          <w:sz w:val="24"/>
          <w:szCs w:val="24"/>
        </w:rPr>
      </w:pPr>
    </w:p>
    <w:p w:rsidR="00D800A2" w:rsidRPr="00D02966" w:rsidRDefault="00D800A2">
      <w:pPr>
        <w:rPr>
          <w:rFonts w:ascii="Times New Roman" w:hAnsi="Times New Roman" w:cs="Times New Roman"/>
          <w:sz w:val="24"/>
          <w:szCs w:val="24"/>
        </w:rPr>
      </w:pPr>
    </w:p>
    <w:p w:rsidR="00D800A2" w:rsidRPr="00D02966" w:rsidRDefault="00D800A2">
      <w:pPr>
        <w:rPr>
          <w:rFonts w:ascii="Times New Roman" w:hAnsi="Times New Roman" w:cs="Times New Roman"/>
          <w:sz w:val="24"/>
          <w:szCs w:val="24"/>
        </w:rPr>
      </w:pPr>
    </w:p>
    <w:p w:rsidR="00D800A2" w:rsidRPr="00D02966" w:rsidRDefault="00D800A2">
      <w:pPr>
        <w:rPr>
          <w:rFonts w:ascii="Times New Roman" w:hAnsi="Times New Roman" w:cs="Times New Roman"/>
          <w:sz w:val="24"/>
          <w:szCs w:val="24"/>
        </w:rPr>
      </w:pPr>
    </w:p>
    <w:p w:rsidR="00D800A2" w:rsidRPr="00D02966" w:rsidRDefault="00D800A2">
      <w:pPr>
        <w:rPr>
          <w:rFonts w:ascii="Times New Roman" w:hAnsi="Times New Roman" w:cs="Times New Roman"/>
          <w:sz w:val="24"/>
          <w:szCs w:val="24"/>
        </w:rPr>
      </w:pPr>
    </w:p>
    <w:p w:rsidR="00D800A2" w:rsidRPr="00D02966" w:rsidRDefault="00D800A2">
      <w:pPr>
        <w:rPr>
          <w:rFonts w:ascii="Times New Roman" w:hAnsi="Times New Roman" w:cs="Times New Roman"/>
          <w:sz w:val="24"/>
          <w:szCs w:val="24"/>
        </w:rPr>
      </w:pPr>
    </w:p>
    <w:sectPr w:rsidR="00D800A2" w:rsidRPr="00D02966" w:rsidSect="009D2A74">
      <w:footerReference w:type="default" r:id="rId21"/>
      <w:pgSz w:w="11906" w:h="16838"/>
      <w:pgMar w:top="1134" w:right="850" w:bottom="1134" w:left="1701" w:header="708" w:footer="1114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C5040" w:rsidRDefault="00AC5040" w:rsidP="00AC5040">
      <w:pPr>
        <w:spacing w:after="0" w:line="240" w:lineRule="auto"/>
      </w:pPr>
      <w:r>
        <w:separator/>
      </w:r>
    </w:p>
  </w:endnote>
  <w:endnote w:type="continuationSeparator" w:id="1">
    <w:p w:rsidR="00AC5040" w:rsidRDefault="00AC5040" w:rsidP="00AC50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879772"/>
      <w:docPartObj>
        <w:docPartGallery w:val="Page Numbers (Bottom of Page)"/>
        <w:docPartUnique/>
      </w:docPartObj>
    </w:sdtPr>
    <w:sdtContent>
      <w:p w:rsidR="009D2A74" w:rsidRDefault="008A3C44">
        <w:pPr>
          <w:pStyle w:val="ab"/>
          <w:jc w:val="right"/>
        </w:pPr>
        <w:fldSimple w:instr=" PAGE   \* MERGEFORMAT ">
          <w:r w:rsidR="00281891">
            <w:rPr>
              <w:noProof/>
            </w:rPr>
            <w:t>2</w:t>
          </w:r>
        </w:fldSimple>
      </w:p>
    </w:sdtContent>
  </w:sdt>
  <w:p w:rsidR="009D2A74" w:rsidRDefault="009D2A74">
    <w:pPr>
      <w:pStyle w:val="ab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D2A74" w:rsidRDefault="009D2A74">
    <w:pPr>
      <w:pStyle w:val="ab"/>
      <w:jc w:val="right"/>
    </w:pPr>
    <w:r>
      <w:t>5</w:t>
    </w:r>
  </w:p>
  <w:p w:rsidR="009D2A74" w:rsidRDefault="009D2A74">
    <w:pPr>
      <w:pStyle w:val="ab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D2A74" w:rsidRDefault="009D2A74" w:rsidP="009D2A74">
    <w:pPr>
      <w:pStyle w:val="ab"/>
      <w:jc w:val="right"/>
    </w:pPr>
    <w:r>
      <w:t>13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C5040" w:rsidRDefault="00AC5040" w:rsidP="00AC5040">
      <w:pPr>
        <w:spacing w:after="0" w:line="240" w:lineRule="auto"/>
      </w:pPr>
      <w:r>
        <w:separator/>
      </w:r>
    </w:p>
  </w:footnote>
  <w:footnote w:type="continuationSeparator" w:id="1">
    <w:p w:rsidR="00AC5040" w:rsidRDefault="00AC5040" w:rsidP="00AC504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C5D36" w:rsidRDefault="00281891">
    <w:pPr>
      <w:pStyle w:val="a7"/>
      <w:spacing w:line="14" w:lineRule="auto"/>
      <w:rPr>
        <w:sz w:val="2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9D4805"/>
    <w:multiLevelType w:val="hybridMultilevel"/>
    <w:tmpl w:val="356AB57C"/>
    <w:lvl w:ilvl="0" w:tplc="0C629032">
      <w:numFmt w:val="bullet"/>
      <w:lvlText w:val=""/>
      <w:lvlJc w:val="left"/>
      <w:pPr>
        <w:ind w:left="1094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FD4DB3A">
      <w:numFmt w:val="bullet"/>
      <w:lvlText w:val="•"/>
      <w:lvlJc w:val="left"/>
      <w:pPr>
        <w:ind w:left="1897" w:hanging="360"/>
      </w:pPr>
      <w:rPr>
        <w:rFonts w:hint="default"/>
        <w:lang w:val="ru-RU" w:eastAsia="en-US" w:bidi="ar-SA"/>
      </w:rPr>
    </w:lvl>
    <w:lvl w:ilvl="2" w:tplc="CE1C9D38">
      <w:numFmt w:val="bullet"/>
      <w:lvlText w:val="•"/>
      <w:lvlJc w:val="left"/>
      <w:pPr>
        <w:ind w:left="2694" w:hanging="360"/>
      </w:pPr>
      <w:rPr>
        <w:rFonts w:hint="default"/>
        <w:lang w:val="ru-RU" w:eastAsia="en-US" w:bidi="ar-SA"/>
      </w:rPr>
    </w:lvl>
    <w:lvl w:ilvl="3" w:tplc="E0C20598">
      <w:numFmt w:val="bullet"/>
      <w:lvlText w:val="•"/>
      <w:lvlJc w:val="left"/>
      <w:pPr>
        <w:ind w:left="3491" w:hanging="360"/>
      </w:pPr>
      <w:rPr>
        <w:rFonts w:hint="default"/>
        <w:lang w:val="ru-RU" w:eastAsia="en-US" w:bidi="ar-SA"/>
      </w:rPr>
    </w:lvl>
    <w:lvl w:ilvl="4" w:tplc="F74A8D90">
      <w:numFmt w:val="bullet"/>
      <w:lvlText w:val="•"/>
      <w:lvlJc w:val="left"/>
      <w:pPr>
        <w:ind w:left="4288" w:hanging="360"/>
      </w:pPr>
      <w:rPr>
        <w:rFonts w:hint="default"/>
        <w:lang w:val="ru-RU" w:eastAsia="en-US" w:bidi="ar-SA"/>
      </w:rPr>
    </w:lvl>
    <w:lvl w:ilvl="5" w:tplc="3C12C6B6">
      <w:numFmt w:val="bullet"/>
      <w:lvlText w:val="•"/>
      <w:lvlJc w:val="left"/>
      <w:pPr>
        <w:ind w:left="5085" w:hanging="360"/>
      </w:pPr>
      <w:rPr>
        <w:rFonts w:hint="default"/>
        <w:lang w:val="ru-RU" w:eastAsia="en-US" w:bidi="ar-SA"/>
      </w:rPr>
    </w:lvl>
    <w:lvl w:ilvl="6" w:tplc="A6B03C4A">
      <w:numFmt w:val="bullet"/>
      <w:lvlText w:val="•"/>
      <w:lvlJc w:val="left"/>
      <w:pPr>
        <w:ind w:left="5882" w:hanging="360"/>
      </w:pPr>
      <w:rPr>
        <w:rFonts w:hint="default"/>
        <w:lang w:val="ru-RU" w:eastAsia="en-US" w:bidi="ar-SA"/>
      </w:rPr>
    </w:lvl>
    <w:lvl w:ilvl="7" w:tplc="4CAE0A46">
      <w:numFmt w:val="bullet"/>
      <w:lvlText w:val="•"/>
      <w:lvlJc w:val="left"/>
      <w:pPr>
        <w:ind w:left="6679" w:hanging="360"/>
      </w:pPr>
      <w:rPr>
        <w:rFonts w:hint="default"/>
        <w:lang w:val="ru-RU" w:eastAsia="en-US" w:bidi="ar-SA"/>
      </w:rPr>
    </w:lvl>
    <w:lvl w:ilvl="8" w:tplc="984C226C">
      <w:numFmt w:val="bullet"/>
      <w:lvlText w:val="•"/>
      <w:lvlJc w:val="left"/>
      <w:pPr>
        <w:ind w:left="7476" w:hanging="360"/>
      </w:pPr>
      <w:rPr>
        <w:rFonts w:hint="default"/>
        <w:lang w:val="ru-RU" w:eastAsia="en-US" w:bidi="ar-SA"/>
      </w:rPr>
    </w:lvl>
  </w:abstractNum>
  <w:abstractNum w:abstractNumId="1">
    <w:nsid w:val="27B05415"/>
    <w:multiLevelType w:val="hybridMultilevel"/>
    <w:tmpl w:val="E69A4CB2"/>
    <w:lvl w:ilvl="0" w:tplc="AD88CE7A">
      <w:numFmt w:val="bullet"/>
      <w:lvlText w:val=""/>
      <w:lvlJc w:val="left"/>
      <w:pPr>
        <w:ind w:left="23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624A994">
      <w:numFmt w:val="bullet"/>
      <w:lvlText w:val="•"/>
      <w:lvlJc w:val="left"/>
      <w:pPr>
        <w:ind w:left="925" w:hanging="360"/>
      </w:pPr>
      <w:rPr>
        <w:rFonts w:hint="default"/>
        <w:lang w:val="ru-RU" w:eastAsia="en-US" w:bidi="ar-SA"/>
      </w:rPr>
    </w:lvl>
    <w:lvl w:ilvl="2" w:tplc="1F660154">
      <w:numFmt w:val="bullet"/>
      <w:lvlText w:val="•"/>
      <w:lvlJc w:val="left"/>
      <w:pPr>
        <w:ind w:left="1830" w:hanging="360"/>
      </w:pPr>
      <w:rPr>
        <w:rFonts w:hint="default"/>
        <w:lang w:val="ru-RU" w:eastAsia="en-US" w:bidi="ar-SA"/>
      </w:rPr>
    </w:lvl>
    <w:lvl w:ilvl="3" w:tplc="552A7DFC">
      <w:numFmt w:val="bullet"/>
      <w:lvlText w:val="•"/>
      <w:lvlJc w:val="left"/>
      <w:pPr>
        <w:ind w:left="2735" w:hanging="360"/>
      </w:pPr>
      <w:rPr>
        <w:rFonts w:hint="default"/>
        <w:lang w:val="ru-RU" w:eastAsia="en-US" w:bidi="ar-SA"/>
      </w:rPr>
    </w:lvl>
    <w:lvl w:ilvl="4" w:tplc="8C56668A">
      <w:numFmt w:val="bullet"/>
      <w:lvlText w:val="•"/>
      <w:lvlJc w:val="left"/>
      <w:pPr>
        <w:ind w:left="3640" w:hanging="360"/>
      </w:pPr>
      <w:rPr>
        <w:rFonts w:hint="default"/>
        <w:lang w:val="ru-RU" w:eastAsia="en-US" w:bidi="ar-SA"/>
      </w:rPr>
    </w:lvl>
    <w:lvl w:ilvl="5" w:tplc="1624E4A8">
      <w:numFmt w:val="bullet"/>
      <w:lvlText w:val="•"/>
      <w:lvlJc w:val="left"/>
      <w:pPr>
        <w:ind w:left="4545" w:hanging="360"/>
      </w:pPr>
      <w:rPr>
        <w:rFonts w:hint="default"/>
        <w:lang w:val="ru-RU" w:eastAsia="en-US" w:bidi="ar-SA"/>
      </w:rPr>
    </w:lvl>
    <w:lvl w:ilvl="6" w:tplc="A978E928">
      <w:numFmt w:val="bullet"/>
      <w:lvlText w:val="•"/>
      <w:lvlJc w:val="left"/>
      <w:pPr>
        <w:ind w:left="5450" w:hanging="360"/>
      </w:pPr>
      <w:rPr>
        <w:rFonts w:hint="default"/>
        <w:lang w:val="ru-RU" w:eastAsia="en-US" w:bidi="ar-SA"/>
      </w:rPr>
    </w:lvl>
    <w:lvl w:ilvl="7" w:tplc="64FEEE8C">
      <w:numFmt w:val="bullet"/>
      <w:lvlText w:val="•"/>
      <w:lvlJc w:val="left"/>
      <w:pPr>
        <w:ind w:left="6355" w:hanging="360"/>
      </w:pPr>
      <w:rPr>
        <w:rFonts w:hint="default"/>
        <w:lang w:val="ru-RU" w:eastAsia="en-US" w:bidi="ar-SA"/>
      </w:rPr>
    </w:lvl>
    <w:lvl w:ilvl="8" w:tplc="1D222A60">
      <w:numFmt w:val="bullet"/>
      <w:lvlText w:val="•"/>
      <w:lvlJc w:val="left"/>
      <w:pPr>
        <w:ind w:left="7260" w:hanging="360"/>
      </w:pPr>
      <w:rPr>
        <w:rFonts w:hint="default"/>
        <w:lang w:val="ru-RU" w:eastAsia="en-US" w:bidi="ar-SA"/>
      </w:rPr>
    </w:lvl>
  </w:abstractNum>
  <w:abstractNum w:abstractNumId="2">
    <w:nsid w:val="28E8001B"/>
    <w:multiLevelType w:val="hybridMultilevel"/>
    <w:tmpl w:val="04CA37DE"/>
    <w:lvl w:ilvl="0" w:tplc="90DCB9F6">
      <w:start w:val="1"/>
      <w:numFmt w:val="decimal"/>
      <w:lvlText w:val="%1."/>
      <w:lvlJc w:val="left"/>
      <w:pPr>
        <w:ind w:left="303" w:hanging="28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B3EA9010">
      <w:numFmt w:val="none"/>
      <w:lvlText w:val=""/>
      <w:lvlJc w:val="left"/>
      <w:pPr>
        <w:tabs>
          <w:tab w:val="num" w:pos="360"/>
        </w:tabs>
      </w:pPr>
    </w:lvl>
    <w:lvl w:ilvl="2" w:tplc="1D0E1D9C">
      <w:start w:val="1"/>
      <w:numFmt w:val="decimal"/>
      <w:lvlText w:val="%3."/>
      <w:lvlJc w:val="left"/>
      <w:pPr>
        <w:ind w:left="3545" w:hanging="28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3" w:tplc="3FA87BEC">
      <w:numFmt w:val="none"/>
      <w:lvlText w:val=""/>
      <w:lvlJc w:val="left"/>
      <w:pPr>
        <w:tabs>
          <w:tab w:val="num" w:pos="360"/>
        </w:tabs>
      </w:pPr>
    </w:lvl>
    <w:lvl w:ilvl="4" w:tplc="A2087C0C">
      <w:numFmt w:val="bullet"/>
      <w:lvlText w:val="•"/>
      <w:lvlJc w:val="left"/>
      <w:pPr>
        <w:ind w:left="4330" w:hanging="490"/>
      </w:pPr>
      <w:rPr>
        <w:rFonts w:hint="default"/>
        <w:lang w:val="ru-RU" w:eastAsia="en-US" w:bidi="ar-SA"/>
      </w:rPr>
    </w:lvl>
    <w:lvl w:ilvl="5" w:tplc="7DD4B9B6">
      <w:numFmt w:val="bullet"/>
      <w:lvlText w:val="•"/>
      <w:lvlJc w:val="left"/>
      <w:pPr>
        <w:ind w:left="5120" w:hanging="490"/>
      </w:pPr>
      <w:rPr>
        <w:rFonts w:hint="default"/>
        <w:lang w:val="ru-RU" w:eastAsia="en-US" w:bidi="ar-SA"/>
      </w:rPr>
    </w:lvl>
    <w:lvl w:ilvl="6" w:tplc="EAAEC368">
      <w:numFmt w:val="bullet"/>
      <w:lvlText w:val="•"/>
      <w:lvlJc w:val="left"/>
      <w:pPr>
        <w:ind w:left="5910" w:hanging="490"/>
      </w:pPr>
      <w:rPr>
        <w:rFonts w:hint="default"/>
        <w:lang w:val="ru-RU" w:eastAsia="en-US" w:bidi="ar-SA"/>
      </w:rPr>
    </w:lvl>
    <w:lvl w:ilvl="7" w:tplc="F68C13C2">
      <w:numFmt w:val="bullet"/>
      <w:lvlText w:val="•"/>
      <w:lvlJc w:val="left"/>
      <w:pPr>
        <w:ind w:left="6700" w:hanging="490"/>
      </w:pPr>
      <w:rPr>
        <w:rFonts w:hint="default"/>
        <w:lang w:val="ru-RU" w:eastAsia="en-US" w:bidi="ar-SA"/>
      </w:rPr>
    </w:lvl>
    <w:lvl w:ilvl="8" w:tplc="517678EC">
      <w:numFmt w:val="bullet"/>
      <w:lvlText w:val="•"/>
      <w:lvlJc w:val="left"/>
      <w:pPr>
        <w:ind w:left="7490" w:hanging="490"/>
      </w:pPr>
      <w:rPr>
        <w:rFonts w:hint="default"/>
        <w:lang w:val="ru-RU" w:eastAsia="en-US" w:bidi="ar-SA"/>
      </w:rPr>
    </w:lvl>
  </w:abstractNum>
  <w:abstractNum w:abstractNumId="3">
    <w:nsid w:val="31B36A82"/>
    <w:multiLevelType w:val="hybridMultilevel"/>
    <w:tmpl w:val="E5E05E80"/>
    <w:lvl w:ilvl="0" w:tplc="73A4C48C">
      <w:start w:val="1"/>
      <w:numFmt w:val="upperRoman"/>
      <w:lvlText w:val="%1."/>
      <w:lvlJc w:val="left"/>
      <w:pPr>
        <w:ind w:left="1288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5B92715"/>
    <w:multiLevelType w:val="hybridMultilevel"/>
    <w:tmpl w:val="01325A88"/>
    <w:lvl w:ilvl="0" w:tplc="8D60415E">
      <w:start w:val="1"/>
      <w:numFmt w:val="decimal"/>
      <w:lvlText w:val="%1."/>
      <w:lvlJc w:val="left"/>
      <w:pPr>
        <w:ind w:left="744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270EB716">
      <w:numFmt w:val="bullet"/>
      <w:lvlText w:val="•"/>
      <w:lvlJc w:val="left"/>
      <w:pPr>
        <w:ind w:left="1573" w:hanging="360"/>
      </w:pPr>
      <w:rPr>
        <w:rFonts w:hint="default"/>
        <w:lang w:val="ru-RU" w:eastAsia="en-US" w:bidi="ar-SA"/>
      </w:rPr>
    </w:lvl>
    <w:lvl w:ilvl="2" w:tplc="719E1F26">
      <w:numFmt w:val="bullet"/>
      <w:lvlText w:val="•"/>
      <w:lvlJc w:val="left"/>
      <w:pPr>
        <w:ind w:left="2406" w:hanging="360"/>
      </w:pPr>
      <w:rPr>
        <w:rFonts w:hint="default"/>
        <w:lang w:val="ru-RU" w:eastAsia="en-US" w:bidi="ar-SA"/>
      </w:rPr>
    </w:lvl>
    <w:lvl w:ilvl="3" w:tplc="6202661C">
      <w:numFmt w:val="bullet"/>
      <w:lvlText w:val="•"/>
      <w:lvlJc w:val="left"/>
      <w:pPr>
        <w:ind w:left="3239" w:hanging="360"/>
      </w:pPr>
      <w:rPr>
        <w:rFonts w:hint="default"/>
        <w:lang w:val="ru-RU" w:eastAsia="en-US" w:bidi="ar-SA"/>
      </w:rPr>
    </w:lvl>
    <w:lvl w:ilvl="4" w:tplc="A7B420AC">
      <w:numFmt w:val="bullet"/>
      <w:lvlText w:val="•"/>
      <w:lvlJc w:val="left"/>
      <w:pPr>
        <w:ind w:left="4072" w:hanging="360"/>
      </w:pPr>
      <w:rPr>
        <w:rFonts w:hint="default"/>
        <w:lang w:val="ru-RU" w:eastAsia="en-US" w:bidi="ar-SA"/>
      </w:rPr>
    </w:lvl>
    <w:lvl w:ilvl="5" w:tplc="C5C22BB8">
      <w:numFmt w:val="bullet"/>
      <w:lvlText w:val="•"/>
      <w:lvlJc w:val="left"/>
      <w:pPr>
        <w:ind w:left="4905" w:hanging="360"/>
      </w:pPr>
      <w:rPr>
        <w:rFonts w:hint="default"/>
        <w:lang w:val="ru-RU" w:eastAsia="en-US" w:bidi="ar-SA"/>
      </w:rPr>
    </w:lvl>
    <w:lvl w:ilvl="6" w:tplc="863AC0A8">
      <w:numFmt w:val="bullet"/>
      <w:lvlText w:val="•"/>
      <w:lvlJc w:val="left"/>
      <w:pPr>
        <w:ind w:left="5738" w:hanging="360"/>
      </w:pPr>
      <w:rPr>
        <w:rFonts w:hint="default"/>
        <w:lang w:val="ru-RU" w:eastAsia="en-US" w:bidi="ar-SA"/>
      </w:rPr>
    </w:lvl>
    <w:lvl w:ilvl="7" w:tplc="73D094AC">
      <w:numFmt w:val="bullet"/>
      <w:lvlText w:val="•"/>
      <w:lvlJc w:val="left"/>
      <w:pPr>
        <w:ind w:left="6571" w:hanging="360"/>
      </w:pPr>
      <w:rPr>
        <w:rFonts w:hint="default"/>
        <w:lang w:val="ru-RU" w:eastAsia="en-US" w:bidi="ar-SA"/>
      </w:rPr>
    </w:lvl>
    <w:lvl w:ilvl="8" w:tplc="09D0C000">
      <w:numFmt w:val="bullet"/>
      <w:lvlText w:val="•"/>
      <w:lvlJc w:val="left"/>
      <w:pPr>
        <w:ind w:left="7404" w:hanging="360"/>
      </w:pPr>
      <w:rPr>
        <w:rFonts w:hint="default"/>
        <w:lang w:val="ru-RU" w:eastAsia="en-US" w:bidi="ar-SA"/>
      </w:rPr>
    </w:lvl>
  </w:abstractNum>
  <w:abstractNum w:abstractNumId="5">
    <w:nsid w:val="67003BC3"/>
    <w:multiLevelType w:val="hybridMultilevel"/>
    <w:tmpl w:val="D2BAD834"/>
    <w:lvl w:ilvl="0" w:tplc="04E2BCC4">
      <w:numFmt w:val="bullet"/>
      <w:lvlText w:val=""/>
      <w:lvlJc w:val="left"/>
      <w:pPr>
        <w:ind w:left="1094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B804B2C">
      <w:numFmt w:val="bullet"/>
      <w:lvlText w:val="•"/>
      <w:lvlJc w:val="left"/>
      <w:pPr>
        <w:ind w:left="1897" w:hanging="360"/>
      </w:pPr>
      <w:rPr>
        <w:rFonts w:hint="default"/>
        <w:lang w:val="ru-RU" w:eastAsia="en-US" w:bidi="ar-SA"/>
      </w:rPr>
    </w:lvl>
    <w:lvl w:ilvl="2" w:tplc="28941568">
      <w:numFmt w:val="bullet"/>
      <w:lvlText w:val="•"/>
      <w:lvlJc w:val="left"/>
      <w:pPr>
        <w:ind w:left="2694" w:hanging="360"/>
      </w:pPr>
      <w:rPr>
        <w:rFonts w:hint="default"/>
        <w:lang w:val="ru-RU" w:eastAsia="en-US" w:bidi="ar-SA"/>
      </w:rPr>
    </w:lvl>
    <w:lvl w:ilvl="3" w:tplc="B1FCBECC">
      <w:numFmt w:val="bullet"/>
      <w:lvlText w:val="•"/>
      <w:lvlJc w:val="left"/>
      <w:pPr>
        <w:ind w:left="3491" w:hanging="360"/>
      </w:pPr>
      <w:rPr>
        <w:rFonts w:hint="default"/>
        <w:lang w:val="ru-RU" w:eastAsia="en-US" w:bidi="ar-SA"/>
      </w:rPr>
    </w:lvl>
    <w:lvl w:ilvl="4" w:tplc="2CAE8134">
      <w:numFmt w:val="bullet"/>
      <w:lvlText w:val="•"/>
      <w:lvlJc w:val="left"/>
      <w:pPr>
        <w:ind w:left="4288" w:hanging="360"/>
      </w:pPr>
      <w:rPr>
        <w:rFonts w:hint="default"/>
        <w:lang w:val="ru-RU" w:eastAsia="en-US" w:bidi="ar-SA"/>
      </w:rPr>
    </w:lvl>
    <w:lvl w:ilvl="5" w:tplc="2D069A18">
      <w:numFmt w:val="bullet"/>
      <w:lvlText w:val="•"/>
      <w:lvlJc w:val="left"/>
      <w:pPr>
        <w:ind w:left="5085" w:hanging="360"/>
      </w:pPr>
      <w:rPr>
        <w:rFonts w:hint="default"/>
        <w:lang w:val="ru-RU" w:eastAsia="en-US" w:bidi="ar-SA"/>
      </w:rPr>
    </w:lvl>
    <w:lvl w:ilvl="6" w:tplc="034485B8">
      <w:numFmt w:val="bullet"/>
      <w:lvlText w:val="•"/>
      <w:lvlJc w:val="left"/>
      <w:pPr>
        <w:ind w:left="5882" w:hanging="360"/>
      </w:pPr>
      <w:rPr>
        <w:rFonts w:hint="default"/>
        <w:lang w:val="ru-RU" w:eastAsia="en-US" w:bidi="ar-SA"/>
      </w:rPr>
    </w:lvl>
    <w:lvl w:ilvl="7" w:tplc="5ABC7BBC">
      <w:numFmt w:val="bullet"/>
      <w:lvlText w:val="•"/>
      <w:lvlJc w:val="left"/>
      <w:pPr>
        <w:ind w:left="6679" w:hanging="360"/>
      </w:pPr>
      <w:rPr>
        <w:rFonts w:hint="default"/>
        <w:lang w:val="ru-RU" w:eastAsia="en-US" w:bidi="ar-SA"/>
      </w:rPr>
    </w:lvl>
    <w:lvl w:ilvl="8" w:tplc="7D186D88">
      <w:numFmt w:val="bullet"/>
      <w:lvlText w:val="•"/>
      <w:lvlJc w:val="left"/>
      <w:pPr>
        <w:ind w:left="7476" w:hanging="360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0"/>
  </w:num>
  <w:num w:numId="5">
    <w:abstractNumId w:val="5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4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8193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E255D9"/>
    <w:rsid w:val="00085AA7"/>
    <w:rsid w:val="000B1779"/>
    <w:rsid w:val="000B222E"/>
    <w:rsid w:val="000B4624"/>
    <w:rsid w:val="001517A2"/>
    <w:rsid w:val="00156597"/>
    <w:rsid w:val="00203197"/>
    <w:rsid w:val="00281891"/>
    <w:rsid w:val="00281B35"/>
    <w:rsid w:val="00294528"/>
    <w:rsid w:val="003F5B68"/>
    <w:rsid w:val="00433231"/>
    <w:rsid w:val="004C3DEB"/>
    <w:rsid w:val="005670CD"/>
    <w:rsid w:val="00651E8F"/>
    <w:rsid w:val="006E69A7"/>
    <w:rsid w:val="0070148F"/>
    <w:rsid w:val="00730601"/>
    <w:rsid w:val="00770405"/>
    <w:rsid w:val="007A4CB6"/>
    <w:rsid w:val="007D40F9"/>
    <w:rsid w:val="007D706D"/>
    <w:rsid w:val="00896991"/>
    <w:rsid w:val="008A3C44"/>
    <w:rsid w:val="008C27FE"/>
    <w:rsid w:val="0091646E"/>
    <w:rsid w:val="009C0D9A"/>
    <w:rsid w:val="009D2A74"/>
    <w:rsid w:val="00A00BD0"/>
    <w:rsid w:val="00A11C78"/>
    <w:rsid w:val="00A21BDF"/>
    <w:rsid w:val="00AC5040"/>
    <w:rsid w:val="00B25D3E"/>
    <w:rsid w:val="00B758B7"/>
    <w:rsid w:val="00BA1E39"/>
    <w:rsid w:val="00BA53D7"/>
    <w:rsid w:val="00BD4961"/>
    <w:rsid w:val="00BE1B2E"/>
    <w:rsid w:val="00C42636"/>
    <w:rsid w:val="00C85604"/>
    <w:rsid w:val="00C86C1A"/>
    <w:rsid w:val="00D02966"/>
    <w:rsid w:val="00D408FB"/>
    <w:rsid w:val="00D800A2"/>
    <w:rsid w:val="00E16ADB"/>
    <w:rsid w:val="00E255D9"/>
    <w:rsid w:val="00EC0192"/>
    <w:rsid w:val="00FB3DCE"/>
    <w:rsid w:val="00FF3F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646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A1E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A1E39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D800A2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1"/>
    <w:qFormat/>
    <w:rsid w:val="00C85604"/>
    <w:pPr>
      <w:ind w:left="720"/>
      <w:contextualSpacing/>
    </w:pPr>
  </w:style>
  <w:style w:type="paragraph" w:customStyle="1" w:styleId="TOC1">
    <w:name w:val="TOC 1"/>
    <w:basedOn w:val="a"/>
    <w:uiPriority w:val="1"/>
    <w:qFormat/>
    <w:rsid w:val="005670CD"/>
    <w:pPr>
      <w:widowControl w:val="0"/>
      <w:autoSpaceDE w:val="0"/>
      <w:autoSpaceDN w:val="0"/>
      <w:spacing w:before="303" w:after="0" w:line="240" w:lineRule="auto"/>
      <w:ind w:right="87"/>
      <w:jc w:val="center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customStyle="1" w:styleId="TOC2">
    <w:name w:val="TOC 2"/>
    <w:basedOn w:val="a"/>
    <w:uiPriority w:val="1"/>
    <w:qFormat/>
    <w:rsid w:val="005670CD"/>
    <w:pPr>
      <w:widowControl w:val="0"/>
      <w:autoSpaceDE w:val="0"/>
      <w:autoSpaceDN w:val="0"/>
      <w:spacing w:before="303" w:after="0" w:line="240" w:lineRule="auto"/>
      <w:ind w:left="1224" w:hanging="490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styleId="a7">
    <w:name w:val="Body Text"/>
    <w:basedOn w:val="a"/>
    <w:link w:val="a8"/>
    <w:uiPriority w:val="1"/>
    <w:qFormat/>
    <w:rsid w:val="005670C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en-US"/>
    </w:rPr>
  </w:style>
  <w:style w:type="character" w:customStyle="1" w:styleId="a8">
    <w:name w:val="Основной текст Знак"/>
    <w:basedOn w:val="a0"/>
    <w:link w:val="a7"/>
    <w:uiPriority w:val="1"/>
    <w:rsid w:val="005670CD"/>
    <w:rPr>
      <w:rFonts w:ascii="Times New Roman" w:eastAsia="Times New Roman" w:hAnsi="Times New Roman" w:cs="Times New Roman"/>
      <w:sz w:val="28"/>
      <w:szCs w:val="28"/>
      <w:lang w:eastAsia="en-US"/>
    </w:rPr>
  </w:style>
  <w:style w:type="paragraph" w:customStyle="1" w:styleId="Heading1">
    <w:name w:val="Heading 1"/>
    <w:basedOn w:val="a"/>
    <w:uiPriority w:val="1"/>
    <w:qFormat/>
    <w:rsid w:val="005670CD"/>
    <w:pPr>
      <w:widowControl w:val="0"/>
      <w:autoSpaceDE w:val="0"/>
      <w:autoSpaceDN w:val="0"/>
      <w:spacing w:after="0" w:line="240" w:lineRule="auto"/>
      <w:ind w:left="297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styleId="a9">
    <w:name w:val="header"/>
    <w:basedOn w:val="a"/>
    <w:link w:val="aa"/>
    <w:uiPriority w:val="99"/>
    <w:semiHidden/>
    <w:unhideWhenUsed/>
    <w:rsid w:val="00281B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281B35"/>
  </w:style>
  <w:style w:type="paragraph" w:styleId="ab">
    <w:name w:val="footer"/>
    <w:basedOn w:val="a"/>
    <w:link w:val="ac"/>
    <w:uiPriority w:val="99"/>
    <w:unhideWhenUsed/>
    <w:rsid w:val="00281B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281B3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hyperlink" Target="http://www.jewelrytutorialshq.com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hyperlink" Target="http://www.ganoksin.com/" TargetMode="Externa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2F0A0F-5C2C-4543-B85A-2571605A01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2176</TotalTime>
  <Pages>13</Pages>
  <Words>1617</Words>
  <Characters>9220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30</cp:revision>
  <cp:lastPrinted>2025-09-25T06:16:00Z</cp:lastPrinted>
  <dcterms:created xsi:type="dcterms:W3CDTF">2025-04-21T17:17:00Z</dcterms:created>
  <dcterms:modified xsi:type="dcterms:W3CDTF">2026-01-15T18:41:00Z</dcterms:modified>
</cp:coreProperties>
</file>