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78D3" w:rsidRPr="00B578D3" w:rsidRDefault="00B578D3" w:rsidP="00B578D3">
      <w:pPr>
        <w:spacing w:line="276" w:lineRule="auto"/>
        <w:ind w:firstLine="360"/>
        <w:jc w:val="center"/>
        <w:rPr>
          <w:rFonts w:ascii="Times New Roman" w:hAnsi="Times New Roman" w:cs="Times New Roman"/>
          <w:b/>
          <w:sz w:val="24"/>
          <w:szCs w:val="24"/>
        </w:rPr>
      </w:pPr>
      <w:r w:rsidRPr="00B578D3">
        <w:rPr>
          <w:rFonts w:ascii="Times New Roman" w:hAnsi="Times New Roman" w:cs="Times New Roman"/>
          <w:b/>
          <w:sz w:val="24"/>
          <w:szCs w:val="24"/>
        </w:rPr>
        <w:t>Роль театрализованных игр в активизации речевой деятельности старших дошкольников</w:t>
      </w:r>
    </w:p>
    <w:p w:rsidR="00B578D3" w:rsidRPr="00B578D3" w:rsidRDefault="00B578D3" w:rsidP="00B578D3">
      <w:pPr>
        <w:spacing w:after="0" w:line="276" w:lineRule="auto"/>
        <w:ind w:firstLine="360"/>
        <w:jc w:val="both"/>
        <w:rPr>
          <w:rFonts w:ascii="Times New Roman" w:hAnsi="Times New Roman" w:cs="Times New Roman"/>
          <w:sz w:val="24"/>
          <w:szCs w:val="24"/>
        </w:rPr>
      </w:pPr>
      <w:r w:rsidRPr="00B578D3">
        <w:rPr>
          <w:rFonts w:ascii="Times New Roman" w:hAnsi="Times New Roman" w:cs="Times New Roman"/>
          <w:sz w:val="24"/>
          <w:szCs w:val="24"/>
        </w:rPr>
        <w:t>В активизации речевой деятельности детей старшего дошкольного возраста играет огромную роль театрализованные игры. Почему именно театрализованные игры? Театрализованные игры один из самых эффективных способов воздействия на детей, в котором наиболее полно и ярко проявляется принцип обучения: учить играя. Известно, что дети любят играть, их не нужно заставлять это делать. Играя, мы общаемся с детьми на их территории. Даже ребенок, который неохотно проявляет свою речевую активность в игровой деятельности, раскрывает свой потенциал. Вступая в мир детства игры, мы многому можем научиться сами и научить наших детей. Театрализованная игра оказывает большое влияние на речевое развитие ребенка.</w:t>
      </w:r>
    </w:p>
    <w:p w:rsidR="00B578D3" w:rsidRPr="00B578D3" w:rsidRDefault="00B578D3" w:rsidP="00B578D3">
      <w:pPr>
        <w:spacing w:after="0" w:line="276" w:lineRule="auto"/>
        <w:ind w:firstLine="360"/>
        <w:jc w:val="both"/>
        <w:rPr>
          <w:rFonts w:ascii="Times New Roman" w:hAnsi="Times New Roman" w:cs="Times New Roman"/>
          <w:sz w:val="24"/>
          <w:szCs w:val="24"/>
        </w:rPr>
      </w:pPr>
      <w:r w:rsidRPr="00B578D3">
        <w:rPr>
          <w:rFonts w:ascii="Times New Roman" w:hAnsi="Times New Roman" w:cs="Times New Roman"/>
          <w:sz w:val="24"/>
          <w:szCs w:val="24"/>
        </w:rPr>
        <w:t xml:space="preserve"> Стимулирует активную речь за счет расширения словарного запаса, совершенствует артикуляционный аппарат, способствует запоминанию слов всех персонажей посредством импровизации. Дети начинают использовать новые слова, пословицы, поговорки из сценария. Театрализация сказок очень увлекает детей. Ребенок усваивает богатство родного языка, его выразительные средства. Используя выразительные средства и интонации, соответствующие характеру героев и их поступков, старается говорить четко, чтобы его все поняли. Основные направления развития театрализованной игры состоят в постепенном переходе ребенка от наблюдения театрализованной постановки взрослого к самостоятельной игровой деятельности; от индивидуальной игры и "игры рядом" к игре в группе из трех - пяти сверстников, исполняющих роли; от имитации действий фольклорных и литературных персонажей к имитации действий в сочетании с передачей основных эмоций героя и освоению роли как созданию простого "типичного" образа в игре-драматизации. В большинстве случаях родители считают главным научить ребенка читать, писать и считать. Тем самым не понимая, что без приобщения к искусству невозможно полноценное становление личности ребенка. Театрализованная деятельность в группе возможна только в результате активной скоординированной работы воспитателя и родителей ребенка. Успешность развития речи детей в большей степени зависит от атмосферы, созданной родителями в семье. Имеет ли оно продолжение дома, осознают ли родители необходимость содействия педагогам детского сада в осуществлении непростых задач, связанных с формированием у детей базового объема знаний и навыков в области художественно-эстетической деятельности. </w:t>
      </w:r>
    </w:p>
    <w:p w:rsidR="00B578D3" w:rsidRPr="00B578D3" w:rsidRDefault="00B578D3" w:rsidP="00B578D3">
      <w:pPr>
        <w:spacing w:after="0" w:line="276" w:lineRule="auto"/>
        <w:ind w:firstLine="360"/>
        <w:jc w:val="both"/>
        <w:rPr>
          <w:rFonts w:ascii="Times New Roman" w:hAnsi="Times New Roman" w:cs="Times New Roman"/>
          <w:sz w:val="24"/>
          <w:szCs w:val="24"/>
        </w:rPr>
      </w:pPr>
      <w:r w:rsidRPr="00B578D3">
        <w:rPr>
          <w:rFonts w:ascii="Times New Roman" w:hAnsi="Times New Roman" w:cs="Times New Roman"/>
          <w:sz w:val="24"/>
          <w:szCs w:val="24"/>
        </w:rPr>
        <w:t xml:space="preserve">Среди условий, благоприятных для развития речи через театрализованные игры, нужно назвать следующие: </w:t>
      </w:r>
    </w:p>
    <w:p w:rsidR="00B578D3" w:rsidRPr="00B578D3" w:rsidRDefault="00B578D3" w:rsidP="00B578D3">
      <w:pPr>
        <w:spacing w:after="0" w:line="276" w:lineRule="auto"/>
        <w:ind w:firstLine="360"/>
        <w:jc w:val="both"/>
        <w:rPr>
          <w:rFonts w:ascii="Times New Roman" w:hAnsi="Times New Roman" w:cs="Times New Roman"/>
          <w:sz w:val="24"/>
          <w:szCs w:val="24"/>
        </w:rPr>
      </w:pPr>
      <w:r w:rsidRPr="00B578D3">
        <w:rPr>
          <w:rFonts w:ascii="Times New Roman" w:hAnsi="Times New Roman" w:cs="Times New Roman"/>
          <w:sz w:val="24"/>
          <w:szCs w:val="24"/>
        </w:rPr>
        <w:t xml:space="preserve"> - уделять серьезное внимание подбору литературных произведений. Понятную для ребёнка моральную идею, динамичные события и персонажей, наделенных выразительными характеристиками, включают в себя сказки. Их легко обыгрывать, так как они построены на коротких диалогах персонажей, содержат повторы ситуаций. Герои сказок вступают в определенные взаимоотношения, в которых проявляются особенности характера, мысли, чувства.</w:t>
      </w:r>
    </w:p>
    <w:p w:rsidR="00B578D3" w:rsidRPr="00B578D3" w:rsidRDefault="00B578D3" w:rsidP="00B578D3">
      <w:pPr>
        <w:spacing w:after="0" w:line="276" w:lineRule="auto"/>
        <w:ind w:firstLine="360"/>
        <w:jc w:val="both"/>
        <w:rPr>
          <w:rFonts w:ascii="Times New Roman" w:hAnsi="Times New Roman" w:cs="Times New Roman"/>
          <w:sz w:val="24"/>
          <w:szCs w:val="24"/>
        </w:rPr>
      </w:pPr>
      <w:r w:rsidRPr="00B578D3">
        <w:rPr>
          <w:rFonts w:ascii="Times New Roman" w:hAnsi="Times New Roman" w:cs="Times New Roman"/>
          <w:sz w:val="24"/>
          <w:szCs w:val="24"/>
        </w:rPr>
        <w:t xml:space="preserve">  - учить детей вслушиваться в художественное слово, эмоционально откликаться на него. Почаще обращаться к </w:t>
      </w:r>
      <w:proofErr w:type="spellStart"/>
      <w:r w:rsidRPr="00B578D3">
        <w:rPr>
          <w:rFonts w:ascii="Times New Roman" w:hAnsi="Times New Roman" w:cs="Times New Roman"/>
          <w:sz w:val="24"/>
          <w:szCs w:val="24"/>
        </w:rPr>
        <w:t>потешкам</w:t>
      </w:r>
      <w:proofErr w:type="spellEnd"/>
      <w:r w:rsidRPr="00B578D3">
        <w:rPr>
          <w:rFonts w:ascii="Times New Roman" w:hAnsi="Times New Roman" w:cs="Times New Roman"/>
          <w:sz w:val="24"/>
          <w:szCs w:val="24"/>
        </w:rPr>
        <w:t xml:space="preserve">, </w:t>
      </w:r>
      <w:proofErr w:type="spellStart"/>
      <w:r w:rsidRPr="00B578D3">
        <w:rPr>
          <w:rFonts w:ascii="Times New Roman" w:hAnsi="Times New Roman" w:cs="Times New Roman"/>
          <w:sz w:val="24"/>
          <w:szCs w:val="24"/>
        </w:rPr>
        <w:t>пестушкам</w:t>
      </w:r>
      <w:proofErr w:type="spellEnd"/>
      <w:r w:rsidRPr="00B578D3">
        <w:rPr>
          <w:rFonts w:ascii="Times New Roman" w:hAnsi="Times New Roman" w:cs="Times New Roman"/>
          <w:sz w:val="24"/>
          <w:szCs w:val="24"/>
        </w:rPr>
        <w:t xml:space="preserve">, </w:t>
      </w:r>
      <w:proofErr w:type="spellStart"/>
      <w:r w:rsidRPr="00B578D3">
        <w:rPr>
          <w:rFonts w:ascii="Times New Roman" w:hAnsi="Times New Roman" w:cs="Times New Roman"/>
          <w:sz w:val="24"/>
          <w:szCs w:val="24"/>
        </w:rPr>
        <w:t>попевкам</w:t>
      </w:r>
      <w:proofErr w:type="spellEnd"/>
      <w:r w:rsidRPr="00B578D3">
        <w:rPr>
          <w:rFonts w:ascii="Times New Roman" w:hAnsi="Times New Roman" w:cs="Times New Roman"/>
          <w:sz w:val="24"/>
          <w:szCs w:val="24"/>
        </w:rPr>
        <w:t xml:space="preserve">, шуткам, стихотворениям, в том числе и таким, которые побуждают ребенка к диалогу («Ах ты, </w:t>
      </w:r>
      <w:proofErr w:type="spellStart"/>
      <w:r w:rsidRPr="00B578D3">
        <w:rPr>
          <w:rFonts w:ascii="Times New Roman" w:hAnsi="Times New Roman" w:cs="Times New Roman"/>
          <w:sz w:val="24"/>
          <w:szCs w:val="24"/>
        </w:rPr>
        <w:t>совушка</w:t>
      </w:r>
      <w:proofErr w:type="spellEnd"/>
      <w:r w:rsidRPr="00B578D3">
        <w:rPr>
          <w:rFonts w:ascii="Times New Roman" w:hAnsi="Times New Roman" w:cs="Times New Roman"/>
          <w:sz w:val="24"/>
          <w:szCs w:val="24"/>
        </w:rPr>
        <w:t xml:space="preserve"> - сова. Ты большая голова»); </w:t>
      </w:r>
    </w:p>
    <w:p w:rsidR="00B578D3" w:rsidRPr="00B578D3" w:rsidRDefault="00B578D3" w:rsidP="00B578D3">
      <w:pPr>
        <w:spacing w:after="0" w:line="276" w:lineRule="auto"/>
        <w:ind w:firstLine="360"/>
        <w:jc w:val="both"/>
        <w:rPr>
          <w:rFonts w:ascii="Times New Roman" w:hAnsi="Times New Roman" w:cs="Times New Roman"/>
          <w:sz w:val="24"/>
          <w:szCs w:val="24"/>
        </w:rPr>
      </w:pPr>
      <w:r w:rsidRPr="00B578D3">
        <w:rPr>
          <w:rFonts w:ascii="Times New Roman" w:hAnsi="Times New Roman" w:cs="Times New Roman"/>
          <w:sz w:val="24"/>
          <w:szCs w:val="24"/>
        </w:rPr>
        <w:lastRenderedPageBreak/>
        <w:t xml:space="preserve"> -ознакомление детей с сюжетными игрушками, когда взрослый показывает и называет разнообразные действия с ними (кукла идет, поет, танцует и т.д.). Речь взрослого должна быть интонационно выразительной. Одни и те же слова при последующих повторениях можно произносить, меняя интонацию, силу голоса и темп произношения. </w:t>
      </w:r>
      <w:proofErr w:type="gramStart"/>
      <w:r w:rsidRPr="00B578D3">
        <w:rPr>
          <w:rFonts w:ascii="Times New Roman" w:hAnsi="Times New Roman" w:cs="Times New Roman"/>
          <w:sz w:val="24"/>
          <w:szCs w:val="24"/>
        </w:rPr>
        <w:t>( Миша</w:t>
      </w:r>
      <w:proofErr w:type="gramEnd"/>
      <w:r w:rsidRPr="00B578D3">
        <w:rPr>
          <w:rFonts w:ascii="Times New Roman" w:hAnsi="Times New Roman" w:cs="Times New Roman"/>
          <w:sz w:val="24"/>
          <w:szCs w:val="24"/>
        </w:rPr>
        <w:t xml:space="preserve"> идет по дорожке: «топ- топ- топ». Волк: «топ – топ – топ». Лисичка: «топ - топ - топ».) </w:t>
      </w:r>
    </w:p>
    <w:p w:rsidR="00B578D3" w:rsidRPr="00B578D3" w:rsidRDefault="00B578D3" w:rsidP="00B578D3">
      <w:pPr>
        <w:spacing w:after="0" w:line="276" w:lineRule="auto"/>
        <w:ind w:firstLine="360"/>
        <w:jc w:val="both"/>
        <w:rPr>
          <w:rFonts w:ascii="Times New Roman" w:hAnsi="Times New Roman" w:cs="Times New Roman"/>
          <w:sz w:val="24"/>
          <w:szCs w:val="24"/>
        </w:rPr>
      </w:pPr>
      <w:r w:rsidRPr="00B578D3">
        <w:rPr>
          <w:rFonts w:ascii="Times New Roman" w:hAnsi="Times New Roman" w:cs="Times New Roman"/>
          <w:sz w:val="24"/>
          <w:szCs w:val="24"/>
        </w:rPr>
        <w:t xml:space="preserve"> - воспитывать у детей интерес к драматизации, театральной деятельности. С этой целью создавать специальные ситуации, в которых персонажи кукольного театра, образные игрушки вступают с детьми в диалог, разыгрывают сценки. Например, тётушка Федора (игрушка, надетая на руку взрослого) пришла попросить помочь детей, найти ее посуду.</w:t>
      </w:r>
    </w:p>
    <w:p w:rsidR="00B578D3" w:rsidRPr="00B578D3" w:rsidRDefault="00B578D3" w:rsidP="00B578D3">
      <w:pPr>
        <w:spacing w:after="0" w:line="276" w:lineRule="auto"/>
        <w:ind w:firstLine="360"/>
        <w:jc w:val="both"/>
        <w:rPr>
          <w:sz w:val="24"/>
          <w:szCs w:val="24"/>
        </w:rPr>
      </w:pPr>
      <w:r w:rsidRPr="00B578D3">
        <w:rPr>
          <w:rFonts w:ascii="Times New Roman" w:hAnsi="Times New Roman" w:cs="Times New Roman"/>
          <w:sz w:val="24"/>
          <w:szCs w:val="24"/>
        </w:rPr>
        <w:t xml:space="preserve"> Дома можно вовлечь детей в разыгрывание знакомых сказок. Применяются разные виды театра: настольный, пальчиковый, драматизация с помощью </w:t>
      </w:r>
      <w:proofErr w:type="spellStart"/>
      <w:r w:rsidRPr="00B578D3">
        <w:rPr>
          <w:rFonts w:ascii="Times New Roman" w:hAnsi="Times New Roman" w:cs="Times New Roman"/>
          <w:sz w:val="24"/>
          <w:szCs w:val="24"/>
        </w:rPr>
        <w:t>фланелеграфа</w:t>
      </w:r>
      <w:proofErr w:type="spellEnd"/>
      <w:r w:rsidRPr="00B578D3">
        <w:rPr>
          <w:rFonts w:ascii="Times New Roman" w:hAnsi="Times New Roman" w:cs="Times New Roman"/>
          <w:sz w:val="24"/>
          <w:szCs w:val="24"/>
        </w:rPr>
        <w:t>. Использование элементов костюмов (шапочки, фартучки, хвостики) и атрибутов (репка, лопата, конура Жучки) вызывает у детей большой интерес и желание поиграть в сказку «Репка». В подготовке к самостоятельной творческой игре в развитии воображения, речи большую роль играют подвижные игры с ролью. Необходимо научить действовать от имени осторожных воробушков, смелых мышек или дружных гусей, перевоплощаться в собак, кошек и других знакомых животных. С этой целью можно проводить игры «Наседка и цыплята», «Медведица и медвежата», «Барашки и волк» и т.п. Полезно проводить игры с рифмованным текстом, ритмичными движениями. Первоначально взрослый сам проговаривает и сам проделывает движения, а ребенок слушает и смотрит. Затем они точно выполняют движения соответственно тексту. Например, «Зайка серенький сидит и ушами шевелит…» Каждому ребенку свойственно стремление к актерству. А мы знаем, что знакомство с театром происходит в атмосфере волшебства, праздничности, приподнятого настроения, поэтому заинтересовать детей театром не сложно. Влияние театрализованной деятельности на развитие речи детей неоспоримо. С помощью театрализованных занятий можно решать практически все задачи программы развития речи и наряду с основными методами и приемами речевого развития детей можно и нужно использовать этот богатейший материал словесного творчества народа</w:t>
      </w:r>
      <w:r w:rsidRPr="00B578D3">
        <w:rPr>
          <w:sz w:val="24"/>
          <w:szCs w:val="24"/>
        </w:rPr>
        <w:t>.</w:t>
      </w:r>
    </w:p>
    <w:p w:rsidR="00B578D3" w:rsidRPr="00B578D3" w:rsidRDefault="00B578D3" w:rsidP="00B578D3">
      <w:pPr>
        <w:shd w:val="clear" w:color="auto" w:fill="FFFFFF"/>
        <w:spacing w:after="0" w:line="276" w:lineRule="auto"/>
        <w:ind w:firstLine="360"/>
        <w:jc w:val="both"/>
        <w:rPr>
          <w:rFonts w:ascii="Times New Roman" w:eastAsia="Times New Roman" w:hAnsi="Times New Roman" w:cs="Times New Roman"/>
          <w:sz w:val="24"/>
          <w:szCs w:val="24"/>
          <w:lang w:eastAsia="ru-RU"/>
        </w:rPr>
      </w:pPr>
      <w:r w:rsidRPr="00B578D3">
        <w:rPr>
          <w:rFonts w:ascii="Times New Roman" w:eastAsia="Times New Roman" w:hAnsi="Times New Roman" w:cs="Times New Roman"/>
          <w:sz w:val="24"/>
          <w:szCs w:val="24"/>
          <w:lang w:eastAsia="ru-RU"/>
        </w:rPr>
        <w:t xml:space="preserve">Процесс развития речи предполагает освоение не только содержательной, но и образной, эмоциональной стороны языка. Психолог и философ </w:t>
      </w:r>
      <w:proofErr w:type="spellStart"/>
      <w:r w:rsidRPr="00B578D3">
        <w:rPr>
          <w:rFonts w:ascii="Times New Roman" w:eastAsia="Times New Roman" w:hAnsi="Times New Roman" w:cs="Times New Roman"/>
          <w:sz w:val="24"/>
          <w:szCs w:val="24"/>
          <w:lang w:eastAsia="ru-RU"/>
        </w:rPr>
        <w:t>С.Л.Рубинштейн</w:t>
      </w:r>
      <w:proofErr w:type="spellEnd"/>
      <w:r w:rsidRPr="00B578D3">
        <w:rPr>
          <w:rFonts w:ascii="Times New Roman" w:eastAsia="Times New Roman" w:hAnsi="Times New Roman" w:cs="Times New Roman"/>
          <w:sz w:val="24"/>
          <w:szCs w:val="24"/>
          <w:lang w:eastAsia="ru-RU"/>
        </w:rPr>
        <w:t xml:space="preserve"> писал: «Чем выразительнее речь, тем более она речь, а не только язык, потому что чем выразительнее речь, тем больше в ней выступает говорящий; его лицо, он сам». Выразительность он рассматривал как качественную характеристику речи, которая тесно связана с проявлением индивидуальности человека. По мнению М.Р. Львова, компонентами речевой активности, являются быстрота речевых реакций в диалоге и др. ситуациях, выбор игр и увлечений, связанных с речью, быстрота и точность выбора слов, развёртывания синтаксических конструкций, текста, активная реакция на поступок или высказывания других лиц. </w:t>
      </w:r>
      <w:proofErr w:type="spellStart"/>
      <w:r w:rsidRPr="00B578D3">
        <w:rPr>
          <w:rFonts w:ascii="Times New Roman" w:eastAsia="Times New Roman" w:hAnsi="Times New Roman" w:cs="Times New Roman"/>
          <w:sz w:val="24"/>
          <w:szCs w:val="24"/>
          <w:lang w:eastAsia="ru-RU"/>
        </w:rPr>
        <w:t>М.Р.Львов</w:t>
      </w:r>
      <w:proofErr w:type="spellEnd"/>
      <w:r w:rsidRPr="00B578D3">
        <w:rPr>
          <w:rFonts w:ascii="Times New Roman" w:eastAsia="Times New Roman" w:hAnsi="Times New Roman" w:cs="Times New Roman"/>
          <w:sz w:val="24"/>
          <w:szCs w:val="24"/>
          <w:lang w:eastAsia="ru-RU"/>
        </w:rPr>
        <w:t xml:space="preserve"> обращает внимание на условия развития речевой активности:</w:t>
      </w:r>
    </w:p>
    <w:p w:rsidR="00B578D3" w:rsidRPr="00B578D3" w:rsidRDefault="00B578D3" w:rsidP="00B578D3">
      <w:pPr>
        <w:numPr>
          <w:ilvl w:val="0"/>
          <w:numId w:val="1"/>
        </w:numPr>
        <w:shd w:val="clear" w:color="auto" w:fill="FFFFFF"/>
        <w:spacing w:after="0" w:line="276" w:lineRule="auto"/>
        <w:jc w:val="both"/>
        <w:rPr>
          <w:rFonts w:ascii="Times New Roman" w:eastAsia="Times New Roman" w:hAnsi="Times New Roman" w:cs="Times New Roman"/>
          <w:sz w:val="24"/>
          <w:szCs w:val="24"/>
          <w:lang w:eastAsia="ru-RU"/>
        </w:rPr>
      </w:pPr>
      <w:r w:rsidRPr="00B578D3">
        <w:rPr>
          <w:rFonts w:ascii="Times New Roman" w:eastAsia="Times New Roman" w:hAnsi="Times New Roman" w:cs="Times New Roman"/>
          <w:sz w:val="24"/>
          <w:szCs w:val="24"/>
          <w:lang w:eastAsia="ru-RU"/>
        </w:rPr>
        <w:t>общая активность, коммуникабельность, инициативность, стремление к    лидерству;</w:t>
      </w:r>
    </w:p>
    <w:p w:rsidR="00B578D3" w:rsidRPr="00B578D3" w:rsidRDefault="00B578D3" w:rsidP="00B578D3">
      <w:pPr>
        <w:numPr>
          <w:ilvl w:val="0"/>
          <w:numId w:val="1"/>
        </w:numPr>
        <w:shd w:val="clear" w:color="auto" w:fill="FFFFFF"/>
        <w:spacing w:after="0" w:line="276" w:lineRule="auto"/>
        <w:jc w:val="both"/>
        <w:rPr>
          <w:rFonts w:ascii="Times New Roman" w:eastAsia="Times New Roman" w:hAnsi="Times New Roman" w:cs="Times New Roman"/>
          <w:sz w:val="24"/>
          <w:szCs w:val="24"/>
          <w:lang w:eastAsia="ru-RU"/>
        </w:rPr>
      </w:pPr>
      <w:r w:rsidRPr="00B578D3">
        <w:rPr>
          <w:rFonts w:ascii="Times New Roman" w:eastAsia="Times New Roman" w:hAnsi="Times New Roman" w:cs="Times New Roman"/>
          <w:sz w:val="24"/>
          <w:szCs w:val="24"/>
          <w:lang w:eastAsia="ru-RU"/>
        </w:rPr>
        <w:t>умение преодолевать скованность, застенчивость;</w:t>
      </w:r>
    </w:p>
    <w:p w:rsidR="00B578D3" w:rsidRPr="00B578D3" w:rsidRDefault="00B578D3" w:rsidP="00B578D3">
      <w:pPr>
        <w:numPr>
          <w:ilvl w:val="0"/>
          <w:numId w:val="1"/>
        </w:numPr>
        <w:shd w:val="clear" w:color="auto" w:fill="FFFFFF"/>
        <w:spacing w:after="0" w:line="276" w:lineRule="auto"/>
        <w:jc w:val="both"/>
        <w:rPr>
          <w:rFonts w:ascii="Times New Roman" w:eastAsia="Times New Roman" w:hAnsi="Times New Roman" w:cs="Times New Roman"/>
          <w:sz w:val="24"/>
          <w:szCs w:val="24"/>
          <w:lang w:eastAsia="ru-RU"/>
        </w:rPr>
      </w:pPr>
      <w:r w:rsidRPr="00B578D3">
        <w:rPr>
          <w:rFonts w:ascii="Times New Roman" w:eastAsia="Times New Roman" w:hAnsi="Times New Roman" w:cs="Times New Roman"/>
          <w:sz w:val="24"/>
          <w:szCs w:val="24"/>
          <w:lang w:eastAsia="ru-RU"/>
        </w:rPr>
        <w:t>способность переходить от ситуативного диалога к монологу, обдуманной, спланированной речи.</w:t>
      </w:r>
    </w:p>
    <w:p w:rsidR="00B578D3" w:rsidRPr="00B578D3" w:rsidRDefault="00B578D3" w:rsidP="00B578D3">
      <w:pPr>
        <w:shd w:val="clear" w:color="auto" w:fill="FFFFFF"/>
        <w:spacing w:after="0" w:line="276" w:lineRule="auto"/>
        <w:ind w:firstLine="708"/>
        <w:jc w:val="both"/>
        <w:rPr>
          <w:rFonts w:ascii="Times New Roman" w:eastAsia="Times New Roman" w:hAnsi="Times New Roman" w:cs="Times New Roman"/>
          <w:sz w:val="24"/>
          <w:szCs w:val="24"/>
          <w:lang w:eastAsia="ru-RU"/>
        </w:rPr>
      </w:pPr>
      <w:r w:rsidRPr="00B578D3">
        <w:rPr>
          <w:rFonts w:ascii="Times New Roman" w:eastAsia="Times New Roman" w:hAnsi="Times New Roman" w:cs="Times New Roman"/>
          <w:sz w:val="24"/>
          <w:szCs w:val="24"/>
          <w:lang w:eastAsia="ru-RU"/>
        </w:rPr>
        <w:lastRenderedPageBreak/>
        <w:t xml:space="preserve">Можно утверждать, что театрализованная деятельность является источником развития чувств, глубоких переживаний и открытий ребёнка, приобщает его к духовным ценностям. Но не менее важно, что театрализованные занятия развивают эмоциональную сферу ребёнка, заставляют его сочувствовать персонажам, сопереживать разыгрываемые события. Таким образом, театрализованная деятельность – важнейшее средство развития у детей </w:t>
      </w:r>
      <w:proofErr w:type="spellStart"/>
      <w:r w:rsidRPr="00B578D3">
        <w:rPr>
          <w:rFonts w:ascii="Times New Roman" w:eastAsia="Times New Roman" w:hAnsi="Times New Roman" w:cs="Times New Roman"/>
          <w:sz w:val="24"/>
          <w:szCs w:val="24"/>
          <w:lang w:eastAsia="ru-RU"/>
        </w:rPr>
        <w:t>эмпатии</w:t>
      </w:r>
      <w:proofErr w:type="spellEnd"/>
      <w:r w:rsidRPr="00B578D3">
        <w:rPr>
          <w:rFonts w:ascii="Times New Roman" w:eastAsia="Times New Roman" w:hAnsi="Times New Roman" w:cs="Times New Roman"/>
          <w:sz w:val="24"/>
          <w:szCs w:val="24"/>
          <w:lang w:eastAsia="ru-RU"/>
        </w:rPr>
        <w:t xml:space="preserve">, т.е. способности распознавать эмоциональное состояние человека по мимике, жестам, интонации, умения ставить себя на его место в различных ситуациях, находить адекватные способы содействия. «Чтобы веселиться чужим весельем и сочувствовать чужому горю, нужно уметь с помощью воображения перенестись в положение другого человека, мысленно стать на его место», – утверждал </w:t>
      </w:r>
      <w:proofErr w:type="spellStart"/>
      <w:r w:rsidRPr="00B578D3">
        <w:rPr>
          <w:rFonts w:ascii="Times New Roman" w:eastAsia="Times New Roman" w:hAnsi="Times New Roman" w:cs="Times New Roman"/>
          <w:sz w:val="24"/>
          <w:szCs w:val="24"/>
          <w:lang w:eastAsia="ru-RU"/>
        </w:rPr>
        <w:t>Б.М.Теплов</w:t>
      </w:r>
      <w:proofErr w:type="spellEnd"/>
      <w:r w:rsidRPr="00B578D3">
        <w:rPr>
          <w:rFonts w:ascii="Times New Roman" w:eastAsia="Times New Roman" w:hAnsi="Times New Roman" w:cs="Times New Roman"/>
          <w:sz w:val="24"/>
          <w:szCs w:val="24"/>
          <w:lang w:eastAsia="ru-RU"/>
        </w:rPr>
        <w:t xml:space="preserve">.           Каждое литературное произведение или сказка всегда имеют нравственную направленность (дружба, доброта, честность, смелость и др.), что позволяет формировать опыт социальных навыков поведений детей. Благодаря сказке ребёнок познаёт мир не только умом, но и сердцем. И не только познаёт, но и выражает собственное отношение к добру и злу. </w:t>
      </w:r>
    </w:p>
    <w:p w:rsidR="00B578D3" w:rsidRPr="00B578D3" w:rsidRDefault="00B578D3" w:rsidP="00B578D3">
      <w:pPr>
        <w:shd w:val="clear" w:color="auto" w:fill="FFFFFF"/>
        <w:spacing w:after="0" w:line="276" w:lineRule="auto"/>
        <w:ind w:firstLine="708"/>
        <w:jc w:val="both"/>
        <w:rPr>
          <w:rFonts w:ascii="Times New Roman" w:eastAsia="Times New Roman" w:hAnsi="Times New Roman" w:cs="Times New Roman"/>
          <w:sz w:val="24"/>
          <w:szCs w:val="24"/>
          <w:lang w:eastAsia="ru-RU"/>
        </w:rPr>
      </w:pPr>
      <w:r w:rsidRPr="00B578D3">
        <w:rPr>
          <w:rFonts w:ascii="Times New Roman" w:eastAsia="Times New Roman" w:hAnsi="Times New Roman" w:cs="Times New Roman"/>
          <w:sz w:val="24"/>
          <w:szCs w:val="24"/>
          <w:lang w:eastAsia="ru-RU"/>
        </w:rPr>
        <w:t xml:space="preserve">Известный композитор Д.Б. </w:t>
      </w:r>
      <w:proofErr w:type="spellStart"/>
      <w:r w:rsidRPr="00B578D3">
        <w:rPr>
          <w:rFonts w:ascii="Times New Roman" w:eastAsia="Times New Roman" w:hAnsi="Times New Roman" w:cs="Times New Roman"/>
          <w:sz w:val="24"/>
          <w:szCs w:val="24"/>
          <w:lang w:eastAsia="ru-RU"/>
        </w:rPr>
        <w:t>Кабалевский</w:t>
      </w:r>
      <w:proofErr w:type="spellEnd"/>
      <w:r w:rsidRPr="00B578D3">
        <w:rPr>
          <w:rFonts w:ascii="Times New Roman" w:eastAsia="Times New Roman" w:hAnsi="Times New Roman" w:cs="Times New Roman"/>
          <w:sz w:val="24"/>
          <w:szCs w:val="24"/>
          <w:lang w:eastAsia="ru-RU"/>
        </w:rPr>
        <w:t xml:space="preserve"> так писал о значении искусства для детей: «Оставляя неизгладимое впечатление на всю жизнь, оно уже в эти ранние годы даёт нам уроки не только красоты, но и уроки морали и нравственности. И чем богаче и содержательнее эти уроки, тем легче и успешнее идёт развитие духовного мира детей. Качество и количество этих уроков в первую очередь зависят от родителей и воспитателей детских садов…».</w:t>
      </w:r>
    </w:p>
    <w:p w:rsidR="00B578D3" w:rsidRPr="00B578D3" w:rsidRDefault="00B578D3" w:rsidP="00B578D3">
      <w:pPr>
        <w:shd w:val="clear" w:color="auto" w:fill="FFFFFF"/>
        <w:spacing w:after="0" w:line="276" w:lineRule="auto"/>
        <w:ind w:firstLine="708"/>
        <w:jc w:val="both"/>
        <w:rPr>
          <w:rFonts w:ascii="Times New Roman" w:eastAsia="Times New Roman" w:hAnsi="Times New Roman" w:cs="Times New Roman"/>
          <w:sz w:val="24"/>
          <w:szCs w:val="24"/>
          <w:lang w:eastAsia="ru-RU"/>
        </w:rPr>
      </w:pPr>
      <w:r w:rsidRPr="00B578D3">
        <w:rPr>
          <w:rFonts w:ascii="Times New Roman" w:eastAsia="Times New Roman" w:hAnsi="Times New Roman" w:cs="Times New Roman"/>
          <w:sz w:val="24"/>
          <w:szCs w:val="24"/>
          <w:lang w:eastAsia="ru-RU"/>
        </w:rPr>
        <w:t xml:space="preserve">Театрализованная деятельность позволяет решать многие проблемные ситуации опосредованно от лица какого-либо персонажа. Это помогает преодолевать робость, неуверенность в себе, застенчивость, а значит всесторонне развивать ребёнка. </w:t>
      </w:r>
    </w:p>
    <w:p w:rsidR="00B578D3" w:rsidRPr="00B578D3" w:rsidRDefault="00B578D3" w:rsidP="00B578D3">
      <w:pPr>
        <w:shd w:val="clear" w:color="auto" w:fill="FFFFFF"/>
        <w:spacing w:after="0" w:line="276" w:lineRule="auto"/>
        <w:ind w:firstLine="708"/>
        <w:jc w:val="both"/>
        <w:rPr>
          <w:rFonts w:ascii="Times New Roman" w:eastAsia="Times New Roman" w:hAnsi="Times New Roman" w:cs="Times New Roman"/>
          <w:sz w:val="24"/>
          <w:szCs w:val="24"/>
          <w:lang w:eastAsia="ru-RU"/>
        </w:rPr>
      </w:pPr>
      <w:r w:rsidRPr="00B578D3">
        <w:rPr>
          <w:rFonts w:ascii="Times New Roman" w:eastAsia="Times New Roman" w:hAnsi="Times New Roman" w:cs="Times New Roman"/>
          <w:sz w:val="24"/>
          <w:szCs w:val="24"/>
          <w:lang w:eastAsia="ru-RU"/>
        </w:rPr>
        <w:t>Эффективная организация такой деятельности невозможна силами одного воспитателя, поэтому осуществляется тесное взаимодействие специалистов ДОУ по следующим направлениям:</w:t>
      </w:r>
    </w:p>
    <w:p w:rsidR="00B578D3" w:rsidRPr="00B578D3" w:rsidRDefault="00B578D3" w:rsidP="00B578D3">
      <w:pPr>
        <w:numPr>
          <w:ilvl w:val="0"/>
          <w:numId w:val="2"/>
        </w:numPr>
        <w:shd w:val="clear" w:color="auto" w:fill="FFFFFF"/>
        <w:spacing w:after="0" w:line="276" w:lineRule="auto"/>
        <w:jc w:val="both"/>
        <w:rPr>
          <w:rFonts w:ascii="Times New Roman" w:eastAsia="Times New Roman" w:hAnsi="Times New Roman" w:cs="Times New Roman"/>
          <w:sz w:val="24"/>
          <w:szCs w:val="24"/>
          <w:lang w:eastAsia="ru-RU"/>
        </w:rPr>
      </w:pPr>
      <w:r w:rsidRPr="00B578D3">
        <w:rPr>
          <w:rFonts w:ascii="Times New Roman" w:eastAsia="Times New Roman" w:hAnsi="Times New Roman" w:cs="Times New Roman"/>
          <w:sz w:val="24"/>
          <w:szCs w:val="24"/>
          <w:lang w:eastAsia="ru-RU"/>
        </w:rPr>
        <w:t>ритмопластика;</w:t>
      </w:r>
    </w:p>
    <w:p w:rsidR="00B578D3" w:rsidRPr="00B578D3" w:rsidRDefault="00B578D3" w:rsidP="00B578D3">
      <w:pPr>
        <w:numPr>
          <w:ilvl w:val="0"/>
          <w:numId w:val="2"/>
        </w:numPr>
        <w:shd w:val="clear" w:color="auto" w:fill="FFFFFF"/>
        <w:spacing w:after="0" w:line="276" w:lineRule="auto"/>
        <w:jc w:val="both"/>
        <w:rPr>
          <w:rFonts w:ascii="Times New Roman" w:eastAsia="Times New Roman" w:hAnsi="Times New Roman" w:cs="Times New Roman"/>
          <w:sz w:val="24"/>
          <w:szCs w:val="24"/>
          <w:lang w:eastAsia="ru-RU"/>
        </w:rPr>
      </w:pPr>
      <w:r w:rsidRPr="00B578D3">
        <w:rPr>
          <w:rFonts w:ascii="Times New Roman" w:eastAsia="Times New Roman" w:hAnsi="Times New Roman" w:cs="Times New Roman"/>
          <w:sz w:val="24"/>
          <w:szCs w:val="24"/>
          <w:lang w:eastAsia="ru-RU"/>
        </w:rPr>
        <w:t>сказочный театр физической культуры;</w:t>
      </w:r>
    </w:p>
    <w:p w:rsidR="00B578D3" w:rsidRPr="00B578D3" w:rsidRDefault="00B578D3" w:rsidP="00B578D3">
      <w:pPr>
        <w:numPr>
          <w:ilvl w:val="0"/>
          <w:numId w:val="2"/>
        </w:numPr>
        <w:shd w:val="clear" w:color="auto" w:fill="FFFFFF"/>
        <w:spacing w:after="0" w:line="276" w:lineRule="auto"/>
        <w:jc w:val="both"/>
        <w:rPr>
          <w:rFonts w:ascii="Times New Roman" w:eastAsia="Times New Roman" w:hAnsi="Times New Roman" w:cs="Times New Roman"/>
          <w:sz w:val="24"/>
          <w:szCs w:val="24"/>
          <w:lang w:eastAsia="ru-RU"/>
        </w:rPr>
      </w:pPr>
      <w:r w:rsidRPr="00B578D3">
        <w:rPr>
          <w:rFonts w:ascii="Times New Roman" w:eastAsia="Times New Roman" w:hAnsi="Times New Roman" w:cs="Times New Roman"/>
          <w:sz w:val="24"/>
          <w:szCs w:val="24"/>
          <w:lang w:eastAsia="ru-RU"/>
        </w:rPr>
        <w:t>психологические тренинги, этюды;</w:t>
      </w:r>
    </w:p>
    <w:p w:rsidR="00B578D3" w:rsidRPr="00B578D3" w:rsidRDefault="00B578D3" w:rsidP="00B578D3">
      <w:pPr>
        <w:numPr>
          <w:ilvl w:val="0"/>
          <w:numId w:val="2"/>
        </w:numPr>
        <w:shd w:val="clear" w:color="auto" w:fill="FFFFFF"/>
        <w:spacing w:after="0" w:line="276" w:lineRule="auto"/>
        <w:jc w:val="both"/>
        <w:rPr>
          <w:rFonts w:ascii="Times New Roman" w:eastAsia="Times New Roman" w:hAnsi="Times New Roman" w:cs="Times New Roman"/>
          <w:sz w:val="24"/>
          <w:szCs w:val="24"/>
          <w:lang w:eastAsia="ru-RU"/>
        </w:rPr>
      </w:pPr>
      <w:r w:rsidRPr="00B578D3">
        <w:rPr>
          <w:rFonts w:ascii="Times New Roman" w:eastAsia="Times New Roman" w:hAnsi="Times New Roman" w:cs="Times New Roman"/>
          <w:sz w:val="24"/>
          <w:szCs w:val="24"/>
          <w:lang w:eastAsia="ru-RU"/>
        </w:rPr>
        <w:t>культура и техника речи;</w:t>
      </w:r>
    </w:p>
    <w:p w:rsidR="00B578D3" w:rsidRPr="00B578D3" w:rsidRDefault="00B578D3" w:rsidP="00B578D3">
      <w:pPr>
        <w:numPr>
          <w:ilvl w:val="0"/>
          <w:numId w:val="2"/>
        </w:numPr>
        <w:shd w:val="clear" w:color="auto" w:fill="FFFFFF"/>
        <w:spacing w:after="0" w:line="276" w:lineRule="auto"/>
        <w:jc w:val="both"/>
        <w:rPr>
          <w:rFonts w:ascii="Times New Roman" w:eastAsia="Times New Roman" w:hAnsi="Times New Roman" w:cs="Times New Roman"/>
          <w:sz w:val="24"/>
          <w:szCs w:val="24"/>
          <w:lang w:eastAsia="ru-RU"/>
        </w:rPr>
      </w:pPr>
      <w:r w:rsidRPr="00B578D3">
        <w:rPr>
          <w:rFonts w:ascii="Times New Roman" w:eastAsia="Times New Roman" w:hAnsi="Times New Roman" w:cs="Times New Roman"/>
          <w:sz w:val="24"/>
          <w:szCs w:val="24"/>
          <w:lang w:eastAsia="ru-RU"/>
        </w:rPr>
        <w:t>творческая и мини-мастерская</w:t>
      </w:r>
    </w:p>
    <w:p w:rsidR="00B578D3" w:rsidRPr="00B578D3" w:rsidRDefault="00B578D3" w:rsidP="00B578D3">
      <w:pPr>
        <w:shd w:val="clear" w:color="auto" w:fill="FFFFFF"/>
        <w:spacing w:after="0" w:line="276" w:lineRule="auto"/>
        <w:ind w:firstLine="708"/>
        <w:jc w:val="both"/>
        <w:rPr>
          <w:rFonts w:ascii="Times New Roman" w:eastAsia="Times New Roman" w:hAnsi="Times New Roman" w:cs="Times New Roman"/>
          <w:color w:val="222222"/>
          <w:sz w:val="24"/>
          <w:szCs w:val="24"/>
          <w:lang w:eastAsia="ru-RU"/>
        </w:rPr>
      </w:pPr>
      <w:r w:rsidRPr="00B578D3">
        <w:rPr>
          <w:rFonts w:ascii="Times New Roman" w:eastAsia="Times New Roman" w:hAnsi="Times New Roman" w:cs="Times New Roman"/>
          <w:sz w:val="24"/>
          <w:szCs w:val="24"/>
          <w:lang w:eastAsia="ru-RU"/>
        </w:rPr>
        <w:t>Все эти направления способствуют реализации новых форм общения с детьми, индивидуальный подход к каждому ребёнку, нетрадиционный путь взаимодействия с семьёй и т.д</w:t>
      </w:r>
      <w:r w:rsidRPr="00B578D3">
        <w:rPr>
          <w:rFonts w:ascii="Times New Roman" w:eastAsia="Times New Roman" w:hAnsi="Times New Roman" w:cs="Times New Roman"/>
          <w:color w:val="222222"/>
          <w:sz w:val="24"/>
          <w:szCs w:val="24"/>
          <w:lang w:eastAsia="ru-RU"/>
        </w:rPr>
        <w:t>.</w:t>
      </w:r>
    </w:p>
    <w:p w:rsidR="004A7E23" w:rsidRPr="00B578D3" w:rsidRDefault="00B578D3" w:rsidP="00B578D3">
      <w:pPr>
        <w:rPr>
          <w:rFonts w:ascii="Times New Roman" w:eastAsia="Times New Roman" w:hAnsi="Times New Roman" w:cs="Times New Roman"/>
          <w:color w:val="222222"/>
          <w:sz w:val="24"/>
          <w:szCs w:val="24"/>
          <w:lang w:eastAsia="ru-RU"/>
        </w:rPr>
      </w:pPr>
      <w:r w:rsidRPr="00B578D3">
        <w:rPr>
          <w:rFonts w:ascii="Times New Roman" w:eastAsia="Times New Roman" w:hAnsi="Times New Roman" w:cs="Times New Roman"/>
          <w:color w:val="222222"/>
          <w:sz w:val="24"/>
          <w:szCs w:val="24"/>
          <w:lang w:eastAsia="ru-RU"/>
        </w:rPr>
        <w:t>Таким образом, содержание, формы и методы проведения театрализованных игр и занятий должны способствовать одновременно достижению трёх основных целей: развитию речи и навыков театрально-исполнительской деятельности; созданию атмосферы творчества; социально-эмоциональному развитию детей</w:t>
      </w:r>
    </w:p>
    <w:p w:rsidR="00B578D3" w:rsidRPr="00B578D3" w:rsidRDefault="00B578D3" w:rsidP="00B578D3">
      <w:pPr>
        <w:spacing w:line="276" w:lineRule="auto"/>
        <w:ind w:firstLine="708"/>
        <w:jc w:val="center"/>
        <w:rPr>
          <w:rFonts w:ascii="Times New Roman" w:hAnsi="Times New Roman" w:cs="Times New Roman"/>
          <w:b/>
          <w:sz w:val="24"/>
          <w:szCs w:val="24"/>
        </w:rPr>
      </w:pPr>
      <w:r w:rsidRPr="00B578D3">
        <w:rPr>
          <w:rFonts w:ascii="Times New Roman" w:hAnsi="Times New Roman" w:cs="Times New Roman"/>
          <w:b/>
          <w:sz w:val="24"/>
          <w:szCs w:val="24"/>
        </w:rPr>
        <w:t>Методика руководства играми-драматизациями</w:t>
      </w:r>
    </w:p>
    <w:p w:rsidR="00B578D3" w:rsidRPr="00B578D3" w:rsidRDefault="00B578D3" w:rsidP="00B578D3">
      <w:pPr>
        <w:spacing w:after="0" w:line="276" w:lineRule="auto"/>
        <w:ind w:firstLine="708"/>
        <w:jc w:val="both"/>
        <w:rPr>
          <w:rFonts w:ascii="Times New Roman" w:eastAsia="Times New Roman" w:hAnsi="Times New Roman" w:cs="Times New Roman"/>
          <w:color w:val="000000"/>
          <w:sz w:val="24"/>
          <w:szCs w:val="24"/>
          <w:lang w:eastAsia="ru-RU"/>
        </w:rPr>
      </w:pPr>
      <w:r w:rsidRPr="00B578D3">
        <w:rPr>
          <w:rFonts w:ascii="Times New Roman" w:eastAsia="Times New Roman" w:hAnsi="Times New Roman" w:cs="Times New Roman"/>
          <w:color w:val="000000"/>
          <w:sz w:val="24"/>
          <w:szCs w:val="24"/>
          <w:lang w:eastAsia="ru-RU"/>
        </w:rPr>
        <w:t>Система работы по развитию театрализованной деятельности делится на три этапа:</w:t>
      </w:r>
    </w:p>
    <w:p w:rsidR="00B578D3" w:rsidRPr="00B578D3" w:rsidRDefault="00B578D3" w:rsidP="00B578D3">
      <w:pPr>
        <w:numPr>
          <w:ilvl w:val="0"/>
          <w:numId w:val="3"/>
        </w:numPr>
        <w:spacing w:after="0" w:line="276" w:lineRule="auto"/>
        <w:jc w:val="both"/>
        <w:rPr>
          <w:rFonts w:ascii="Times New Roman" w:eastAsia="Times New Roman" w:hAnsi="Times New Roman" w:cs="Times New Roman"/>
          <w:color w:val="000000"/>
          <w:sz w:val="24"/>
          <w:szCs w:val="24"/>
          <w:lang w:eastAsia="ru-RU"/>
        </w:rPr>
      </w:pPr>
      <w:r w:rsidRPr="00B578D3">
        <w:rPr>
          <w:rFonts w:ascii="Times New Roman" w:eastAsia="Times New Roman" w:hAnsi="Times New Roman" w:cs="Times New Roman"/>
          <w:color w:val="000000"/>
          <w:sz w:val="24"/>
          <w:szCs w:val="24"/>
          <w:lang w:eastAsia="ru-RU"/>
        </w:rPr>
        <w:t>художественное восприятие литературных и фольклорных произведений;</w:t>
      </w:r>
    </w:p>
    <w:p w:rsidR="00B578D3" w:rsidRPr="00B578D3" w:rsidRDefault="00B578D3" w:rsidP="00B578D3">
      <w:pPr>
        <w:numPr>
          <w:ilvl w:val="0"/>
          <w:numId w:val="3"/>
        </w:numPr>
        <w:spacing w:after="0" w:line="276" w:lineRule="auto"/>
        <w:jc w:val="both"/>
        <w:rPr>
          <w:rFonts w:ascii="Times New Roman" w:eastAsia="Times New Roman" w:hAnsi="Times New Roman" w:cs="Times New Roman"/>
          <w:color w:val="000000"/>
          <w:sz w:val="24"/>
          <w:szCs w:val="24"/>
          <w:lang w:eastAsia="ru-RU"/>
        </w:rPr>
      </w:pPr>
      <w:r w:rsidRPr="00B578D3">
        <w:rPr>
          <w:rFonts w:ascii="Times New Roman" w:eastAsia="Times New Roman" w:hAnsi="Times New Roman" w:cs="Times New Roman"/>
          <w:color w:val="000000"/>
          <w:sz w:val="24"/>
          <w:szCs w:val="24"/>
          <w:lang w:eastAsia="ru-RU"/>
        </w:rPr>
        <w:t>освоение специальных умений для становления основных («актер», «режиссер») и дополнительных позиций («сценарист», «оформитель», «костюмер»);</w:t>
      </w:r>
    </w:p>
    <w:p w:rsidR="00B578D3" w:rsidRPr="00B578D3" w:rsidRDefault="00B578D3" w:rsidP="00B578D3">
      <w:pPr>
        <w:numPr>
          <w:ilvl w:val="0"/>
          <w:numId w:val="3"/>
        </w:numPr>
        <w:spacing w:after="0" w:line="276" w:lineRule="auto"/>
        <w:jc w:val="both"/>
        <w:rPr>
          <w:rFonts w:ascii="Times New Roman" w:eastAsia="Times New Roman" w:hAnsi="Times New Roman" w:cs="Times New Roman"/>
          <w:color w:val="000000"/>
          <w:sz w:val="24"/>
          <w:szCs w:val="24"/>
          <w:lang w:eastAsia="ru-RU"/>
        </w:rPr>
      </w:pPr>
      <w:r w:rsidRPr="00B578D3">
        <w:rPr>
          <w:rFonts w:ascii="Times New Roman" w:eastAsia="Times New Roman" w:hAnsi="Times New Roman" w:cs="Times New Roman"/>
          <w:color w:val="000000"/>
          <w:sz w:val="24"/>
          <w:szCs w:val="24"/>
          <w:lang w:eastAsia="ru-RU"/>
        </w:rPr>
        <w:t>самостоятельная творческая деятельность.</w:t>
      </w:r>
    </w:p>
    <w:p w:rsidR="00B578D3" w:rsidRPr="00B578D3" w:rsidRDefault="00B578D3" w:rsidP="00B578D3">
      <w:pPr>
        <w:spacing w:after="0" w:line="276" w:lineRule="auto"/>
        <w:ind w:firstLine="708"/>
        <w:jc w:val="both"/>
        <w:rPr>
          <w:rFonts w:ascii="Times New Roman" w:eastAsia="Times New Roman" w:hAnsi="Times New Roman" w:cs="Times New Roman"/>
          <w:color w:val="000000"/>
          <w:sz w:val="24"/>
          <w:szCs w:val="24"/>
          <w:lang w:eastAsia="ru-RU"/>
        </w:rPr>
      </w:pPr>
      <w:r w:rsidRPr="00B578D3">
        <w:rPr>
          <w:rFonts w:ascii="Times New Roman" w:eastAsia="Times New Roman" w:hAnsi="Times New Roman" w:cs="Times New Roman"/>
          <w:color w:val="000000"/>
          <w:sz w:val="24"/>
          <w:szCs w:val="24"/>
          <w:lang w:eastAsia="ru-RU"/>
        </w:rPr>
        <w:lastRenderedPageBreak/>
        <w:t>Педагогическая задача усложняется синтетической природой театрализованной деятельности, в которой восприятие, мышление, воображение, речь выступают в тесной взаимосвязи друг с другом и проявляются в разных видах детской активности (речевая, двигательная, музыкальная и пр.).</w:t>
      </w:r>
    </w:p>
    <w:p w:rsidR="00B578D3" w:rsidRPr="00B578D3" w:rsidRDefault="00B578D3" w:rsidP="00B578D3">
      <w:pPr>
        <w:spacing w:after="0" w:line="276" w:lineRule="auto"/>
        <w:ind w:firstLine="708"/>
        <w:jc w:val="both"/>
        <w:rPr>
          <w:rFonts w:ascii="Times New Roman" w:eastAsia="Times New Roman" w:hAnsi="Times New Roman" w:cs="Times New Roman"/>
          <w:color w:val="000000"/>
          <w:sz w:val="24"/>
          <w:szCs w:val="24"/>
          <w:lang w:eastAsia="ru-RU"/>
        </w:rPr>
      </w:pPr>
      <w:r w:rsidRPr="00B578D3">
        <w:rPr>
          <w:rFonts w:ascii="Times New Roman" w:eastAsia="Times New Roman" w:hAnsi="Times New Roman" w:cs="Times New Roman"/>
          <w:color w:val="000000"/>
          <w:sz w:val="24"/>
          <w:szCs w:val="24"/>
          <w:lang w:eastAsia="ru-RU"/>
        </w:rPr>
        <w:t>Значит, театрализованная деятельность интегративна, причем активность и творчество проявляются в трех аспектах.</w:t>
      </w:r>
    </w:p>
    <w:p w:rsidR="00B578D3" w:rsidRPr="00B578D3" w:rsidRDefault="00B578D3" w:rsidP="00B578D3">
      <w:pPr>
        <w:spacing w:after="0" w:line="276" w:lineRule="auto"/>
        <w:ind w:firstLine="708"/>
        <w:jc w:val="both"/>
        <w:rPr>
          <w:rFonts w:ascii="Times New Roman" w:eastAsia="Times New Roman" w:hAnsi="Times New Roman" w:cs="Times New Roman"/>
          <w:color w:val="000000"/>
          <w:sz w:val="24"/>
          <w:szCs w:val="24"/>
          <w:lang w:eastAsia="ru-RU"/>
        </w:rPr>
      </w:pPr>
      <w:r w:rsidRPr="00B578D3">
        <w:rPr>
          <w:rFonts w:ascii="Times New Roman" w:eastAsia="Times New Roman" w:hAnsi="Times New Roman" w:cs="Times New Roman"/>
          <w:bCs/>
          <w:color w:val="000000"/>
          <w:sz w:val="24"/>
          <w:szCs w:val="24"/>
          <w:lang w:eastAsia="ru-RU"/>
        </w:rPr>
        <w:t>Во-первых</w:t>
      </w:r>
      <w:r w:rsidRPr="00B578D3">
        <w:rPr>
          <w:rFonts w:ascii="Times New Roman" w:eastAsia="Times New Roman" w:hAnsi="Times New Roman" w:cs="Times New Roman"/>
          <w:color w:val="000000"/>
          <w:sz w:val="24"/>
          <w:szCs w:val="24"/>
          <w:lang w:eastAsia="ru-RU"/>
        </w:rPr>
        <w:t>, в создании драматического содержания, т.е. в интерпретации, переосмыслении заданного литературным текстом сюжета или сочинении вариативного либо собственного сюжета.</w:t>
      </w:r>
    </w:p>
    <w:p w:rsidR="00B578D3" w:rsidRPr="00B578D3" w:rsidRDefault="00B578D3" w:rsidP="00B578D3">
      <w:pPr>
        <w:spacing w:after="0" w:line="276" w:lineRule="auto"/>
        <w:ind w:firstLine="708"/>
        <w:jc w:val="both"/>
        <w:rPr>
          <w:rFonts w:ascii="Times New Roman" w:eastAsia="Times New Roman" w:hAnsi="Times New Roman" w:cs="Times New Roman"/>
          <w:color w:val="000000"/>
          <w:sz w:val="24"/>
          <w:szCs w:val="24"/>
          <w:lang w:eastAsia="ru-RU"/>
        </w:rPr>
      </w:pPr>
      <w:r w:rsidRPr="00B578D3">
        <w:rPr>
          <w:rFonts w:ascii="Times New Roman" w:eastAsia="Times New Roman" w:hAnsi="Times New Roman" w:cs="Times New Roman"/>
          <w:bCs/>
          <w:color w:val="000000"/>
          <w:sz w:val="24"/>
          <w:szCs w:val="24"/>
          <w:lang w:eastAsia="ru-RU"/>
        </w:rPr>
        <w:t>Во-вторы</w:t>
      </w:r>
      <w:r w:rsidRPr="00B578D3">
        <w:rPr>
          <w:rFonts w:ascii="Times New Roman" w:eastAsia="Times New Roman" w:hAnsi="Times New Roman" w:cs="Times New Roman"/>
          <w:color w:val="000000"/>
          <w:sz w:val="24"/>
          <w:szCs w:val="24"/>
          <w:lang w:eastAsia="ru-RU"/>
        </w:rPr>
        <w:t>х, в исполнении собственного замысла, т.е. в умении адекватно воплощать художественный образ с помощью разных средств выразительности: интонации, мимики, пантомимики, движения, напева.</w:t>
      </w:r>
    </w:p>
    <w:p w:rsidR="00B578D3" w:rsidRPr="00B578D3" w:rsidRDefault="00B578D3" w:rsidP="00B578D3">
      <w:pPr>
        <w:spacing w:after="0" w:line="276" w:lineRule="auto"/>
        <w:ind w:firstLine="708"/>
        <w:jc w:val="both"/>
        <w:rPr>
          <w:rFonts w:ascii="Times New Roman" w:eastAsia="Times New Roman" w:hAnsi="Times New Roman" w:cs="Times New Roman"/>
          <w:color w:val="000000"/>
          <w:sz w:val="24"/>
          <w:szCs w:val="24"/>
          <w:lang w:eastAsia="ru-RU"/>
        </w:rPr>
      </w:pPr>
      <w:r w:rsidRPr="00B578D3">
        <w:rPr>
          <w:rFonts w:ascii="Times New Roman" w:eastAsia="Times New Roman" w:hAnsi="Times New Roman" w:cs="Times New Roman"/>
          <w:bCs/>
          <w:color w:val="000000"/>
          <w:sz w:val="24"/>
          <w:szCs w:val="24"/>
          <w:lang w:eastAsia="ru-RU"/>
        </w:rPr>
        <w:t>В-третьих</w:t>
      </w:r>
      <w:r w:rsidRPr="00B578D3">
        <w:rPr>
          <w:rFonts w:ascii="Times New Roman" w:eastAsia="Times New Roman" w:hAnsi="Times New Roman" w:cs="Times New Roman"/>
          <w:color w:val="000000"/>
          <w:sz w:val="24"/>
          <w:szCs w:val="24"/>
          <w:lang w:eastAsia="ru-RU"/>
        </w:rPr>
        <w:t>, в оформлении спектакля – в создании (подбор, изготовление, нестандартное использование) декораций, костюмов, музыкального сопровождения, афиш, программок.</w:t>
      </w:r>
    </w:p>
    <w:p w:rsidR="00B578D3" w:rsidRPr="00B578D3" w:rsidRDefault="00B578D3" w:rsidP="00B578D3">
      <w:pPr>
        <w:spacing w:after="0" w:line="276" w:lineRule="auto"/>
        <w:ind w:firstLine="708"/>
        <w:jc w:val="both"/>
        <w:rPr>
          <w:rFonts w:ascii="Times New Roman" w:eastAsia="Times New Roman" w:hAnsi="Times New Roman" w:cs="Times New Roman"/>
          <w:color w:val="000000"/>
          <w:sz w:val="24"/>
          <w:szCs w:val="24"/>
          <w:lang w:eastAsia="ru-RU"/>
        </w:rPr>
      </w:pPr>
      <w:r w:rsidRPr="00B578D3">
        <w:rPr>
          <w:rFonts w:ascii="Times New Roman" w:eastAsia="Times New Roman" w:hAnsi="Times New Roman" w:cs="Times New Roman"/>
          <w:color w:val="000000"/>
          <w:sz w:val="24"/>
          <w:szCs w:val="24"/>
          <w:lang w:eastAsia="ru-RU"/>
        </w:rPr>
        <w:t>Из-за этих особенностей театрализованной деятельности по отношению к ней чаще используется термин «театрально-игровая деятельность». В программе «Радуга» театрально-игровая деятельность детей рассматривается в двух взаимосвязанных аспектах:</w:t>
      </w:r>
    </w:p>
    <w:p w:rsidR="00B578D3" w:rsidRPr="00B578D3" w:rsidRDefault="00B578D3" w:rsidP="00B578D3">
      <w:pPr>
        <w:spacing w:after="0" w:line="276" w:lineRule="auto"/>
        <w:jc w:val="both"/>
        <w:rPr>
          <w:rFonts w:ascii="Times New Roman" w:eastAsia="Times New Roman" w:hAnsi="Times New Roman" w:cs="Times New Roman"/>
          <w:color w:val="000000"/>
          <w:sz w:val="24"/>
          <w:szCs w:val="24"/>
          <w:lang w:eastAsia="ru-RU"/>
        </w:rPr>
      </w:pPr>
      <w:r w:rsidRPr="00B578D3">
        <w:rPr>
          <w:rFonts w:ascii="Times New Roman" w:eastAsia="Times New Roman" w:hAnsi="Times New Roman" w:cs="Times New Roman"/>
          <w:color w:val="000000"/>
          <w:sz w:val="24"/>
          <w:szCs w:val="24"/>
          <w:lang w:eastAsia="ru-RU"/>
        </w:rPr>
        <w:t>как разновидность художественной деятельности она входит в раздел «Ребенок в мире художественной литературы, изобразительного искусства и музыки», где интегрируется со следующими видами деятельности: литературная, музыкальная и изобразительная;</w:t>
      </w:r>
    </w:p>
    <w:p w:rsidR="00B578D3" w:rsidRPr="00B578D3" w:rsidRDefault="00B578D3" w:rsidP="00B578D3">
      <w:pPr>
        <w:spacing w:after="0" w:line="276" w:lineRule="auto"/>
        <w:jc w:val="both"/>
        <w:rPr>
          <w:rFonts w:ascii="Times New Roman" w:eastAsia="Times New Roman" w:hAnsi="Times New Roman" w:cs="Times New Roman"/>
          <w:color w:val="000000"/>
          <w:sz w:val="24"/>
          <w:szCs w:val="24"/>
          <w:lang w:eastAsia="ru-RU"/>
        </w:rPr>
      </w:pPr>
      <w:r w:rsidRPr="00B578D3">
        <w:rPr>
          <w:rFonts w:ascii="Times New Roman" w:eastAsia="Times New Roman" w:hAnsi="Times New Roman" w:cs="Times New Roman"/>
          <w:color w:val="000000"/>
          <w:sz w:val="24"/>
          <w:szCs w:val="24"/>
          <w:lang w:eastAsia="ru-RU"/>
        </w:rPr>
        <w:t>как творческая сюжетная игра, бытующая в самостоятельном игровом опыте ребенка, она представлена в разделе «Как играть с детьми».</w:t>
      </w:r>
    </w:p>
    <w:p w:rsidR="00B578D3" w:rsidRPr="00B578D3" w:rsidRDefault="00B578D3" w:rsidP="00B578D3">
      <w:pPr>
        <w:spacing w:after="0" w:line="276" w:lineRule="auto"/>
        <w:ind w:firstLine="708"/>
        <w:jc w:val="both"/>
        <w:rPr>
          <w:rFonts w:ascii="Times New Roman" w:eastAsia="Times New Roman" w:hAnsi="Times New Roman" w:cs="Times New Roman"/>
          <w:color w:val="000000"/>
          <w:sz w:val="24"/>
          <w:szCs w:val="24"/>
          <w:lang w:eastAsia="ru-RU"/>
        </w:rPr>
      </w:pPr>
      <w:r w:rsidRPr="00B578D3">
        <w:rPr>
          <w:rFonts w:ascii="Times New Roman" w:eastAsia="Times New Roman" w:hAnsi="Times New Roman" w:cs="Times New Roman"/>
          <w:color w:val="000000"/>
          <w:sz w:val="24"/>
          <w:szCs w:val="24"/>
          <w:lang w:eastAsia="ru-RU"/>
        </w:rPr>
        <w:t>Если детям создать условия для самостоятельных театрализованных игр, они смогут подражать игровым образам, общаясь друг с другом. Во время подготовки и разыгрывания спектакля разговаривать с детьми нужно всегда вежливо и ласково. Следите, чтобы и они так же обращались друг с другом, помогали, проявляли настойчивость, терпение в реальной действительности.</w:t>
      </w:r>
    </w:p>
    <w:p w:rsidR="00B578D3" w:rsidRPr="00B578D3" w:rsidRDefault="00B578D3" w:rsidP="00B578D3">
      <w:pPr>
        <w:spacing w:after="0" w:line="276" w:lineRule="auto"/>
        <w:ind w:firstLine="851"/>
        <w:jc w:val="both"/>
        <w:rPr>
          <w:rFonts w:ascii="Times New Roman" w:eastAsia="Times New Roman" w:hAnsi="Times New Roman" w:cs="Times New Roman"/>
          <w:sz w:val="24"/>
          <w:szCs w:val="24"/>
          <w:lang w:eastAsia="ru-RU"/>
        </w:rPr>
      </w:pPr>
      <w:proofErr w:type="spellStart"/>
      <w:r w:rsidRPr="00B578D3">
        <w:rPr>
          <w:rFonts w:ascii="Times New Roman" w:eastAsia="Times New Roman" w:hAnsi="Times New Roman" w:cs="Times New Roman"/>
          <w:color w:val="000000"/>
          <w:sz w:val="24"/>
          <w:szCs w:val="24"/>
          <w:lang w:eastAsia="ru-RU"/>
        </w:rPr>
        <w:t>И.Зимина</w:t>
      </w:r>
      <w:proofErr w:type="spellEnd"/>
      <w:r w:rsidRPr="00B578D3">
        <w:rPr>
          <w:rFonts w:ascii="Times New Roman" w:eastAsia="Times New Roman" w:hAnsi="Times New Roman" w:cs="Times New Roman"/>
          <w:color w:val="000000"/>
          <w:sz w:val="24"/>
          <w:szCs w:val="24"/>
          <w:lang w:eastAsia="ru-RU"/>
        </w:rPr>
        <w:t xml:space="preserve"> выдвигает основные требования к организации театрализованных игр в дошкольном образовательном учреждении:</w:t>
      </w:r>
    </w:p>
    <w:p w:rsidR="00B578D3" w:rsidRPr="00B578D3" w:rsidRDefault="00B578D3" w:rsidP="00B578D3">
      <w:pPr>
        <w:numPr>
          <w:ilvl w:val="0"/>
          <w:numId w:val="4"/>
        </w:numPr>
        <w:spacing w:after="0" w:line="276" w:lineRule="auto"/>
        <w:jc w:val="both"/>
        <w:rPr>
          <w:rFonts w:ascii="Times New Roman" w:eastAsia="Times New Roman" w:hAnsi="Times New Roman" w:cs="Times New Roman"/>
          <w:sz w:val="24"/>
          <w:szCs w:val="24"/>
          <w:lang w:eastAsia="ru-RU"/>
        </w:rPr>
      </w:pPr>
      <w:r w:rsidRPr="00B578D3">
        <w:rPr>
          <w:rFonts w:ascii="Times New Roman" w:eastAsia="Times New Roman" w:hAnsi="Times New Roman" w:cs="Times New Roman"/>
          <w:color w:val="000000"/>
          <w:sz w:val="24"/>
          <w:szCs w:val="24"/>
          <w:lang w:eastAsia="ru-RU"/>
        </w:rPr>
        <w:t>содержание и разнообразие тематики;</w:t>
      </w:r>
    </w:p>
    <w:p w:rsidR="00B578D3" w:rsidRPr="00B578D3" w:rsidRDefault="00B578D3" w:rsidP="00B578D3">
      <w:pPr>
        <w:numPr>
          <w:ilvl w:val="0"/>
          <w:numId w:val="4"/>
        </w:numPr>
        <w:spacing w:after="0" w:line="276" w:lineRule="auto"/>
        <w:jc w:val="both"/>
        <w:rPr>
          <w:rFonts w:ascii="Times New Roman" w:eastAsia="Times New Roman" w:hAnsi="Times New Roman" w:cs="Times New Roman"/>
          <w:sz w:val="24"/>
          <w:szCs w:val="24"/>
          <w:lang w:eastAsia="ru-RU"/>
        </w:rPr>
      </w:pPr>
      <w:r w:rsidRPr="00B578D3">
        <w:rPr>
          <w:rFonts w:ascii="Times New Roman" w:eastAsia="Times New Roman" w:hAnsi="Times New Roman" w:cs="Times New Roman"/>
          <w:color w:val="000000"/>
          <w:sz w:val="24"/>
          <w:szCs w:val="24"/>
          <w:lang w:eastAsia="ru-RU"/>
        </w:rPr>
        <w:t>постоянное, ежедневное включение театрализованных игр во все</w:t>
      </w:r>
    </w:p>
    <w:p w:rsidR="00B578D3" w:rsidRPr="00B578D3" w:rsidRDefault="00B578D3" w:rsidP="00B578D3">
      <w:pPr>
        <w:spacing w:after="0" w:line="276" w:lineRule="auto"/>
        <w:jc w:val="both"/>
        <w:rPr>
          <w:rFonts w:ascii="Times New Roman" w:eastAsia="Times New Roman" w:hAnsi="Times New Roman" w:cs="Times New Roman"/>
          <w:sz w:val="24"/>
          <w:szCs w:val="24"/>
          <w:lang w:eastAsia="ru-RU"/>
        </w:rPr>
      </w:pPr>
      <w:r w:rsidRPr="00B578D3">
        <w:rPr>
          <w:rFonts w:ascii="Times New Roman" w:eastAsia="Times New Roman" w:hAnsi="Times New Roman" w:cs="Times New Roman"/>
          <w:color w:val="000000"/>
          <w:sz w:val="24"/>
          <w:szCs w:val="24"/>
          <w:lang w:eastAsia="ru-RU"/>
        </w:rPr>
        <w:t>формы педагогического процесса, что делает их такими же необходимыми для детей, как и сюжетно</w:t>
      </w:r>
      <w:r w:rsidRPr="00B578D3">
        <w:rPr>
          <w:rFonts w:ascii="Times New Roman" w:eastAsia="Times New Roman" w:hAnsi="Times New Roman" w:cs="Times New Roman"/>
          <w:color w:val="000000"/>
          <w:sz w:val="24"/>
          <w:szCs w:val="24"/>
          <w:lang w:eastAsia="ru-RU"/>
        </w:rPr>
        <w:noBreakHyphen/>
        <w:t>ролевые игры;</w:t>
      </w:r>
    </w:p>
    <w:p w:rsidR="00B578D3" w:rsidRPr="00B578D3" w:rsidRDefault="00B578D3" w:rsidP="00B578D3">
      <w:pPr>
        <w:numPr>
          <w:ilvl w:val="0"/>
          <w:numId w:val="5"/>
        </w:numPr>
        <w:spacing w:after="0" w:line="276" w:lineRule="auto"/>
        <w:jc w:val="both"/>
        <w:rPr>
          <w:rFonts w:ascii="Times New Roman" w:eastAsia="Times New Roman" w:hAnsi="Times New Roman" w:cs="Times New Roman"/>
          <w:sz w:val="24"/>
          <w:szCs w:val="24"/>
          <w:lang w:eastAsia="ru-RU"/>
        </w:rPr>
      </w:pPr>
      <w:r w:rsidRPr="00B578D3">
        <w:rPr>
          <w:rFonts w:ascii="Times New Roman" w:eastAsia="Times New Roman" w:hAnsi="Times New Roman" w:cs="Times New Roman"/>
          <w:color w:val="000000"/>
          <w:sz w:val="24"/>
          <w:szCs w:val="24"/>
          <w:lang w:eastAsia="ru-RU"/>
        </w:rPr>
        <w:t>максимальная активность детей на этапах подготовки и проведения игр;</w:t>
      </w:r>
    </w:p>
    <w:p w:rsidR="00B578D3" w:rsidRPr="00B578D3" w:rsidRDefault="00B578D3" w:rsidP="00B578D3">
      <w:pPr>
        <w:numPr>
          <w:ilvl w:val="0"/>
          <w:numId w:val="5"/>
        </w:numPr>
        <w:spacing w:after="0" w:line="276" w:lineRule="auto"/>
        <w:jc w:val="both"/>
        <w:rPr>
          <w:rFonts w:ascii="Times New Roman" w:eastAsia="Times New Roman" w:hAnsi="Times New Roman" w:cs="Times New Roman"/>
          <w:sz w:val="24"/>
          <w:szCs w:val="24"/>
          <w:lang w:eastAsia="ru-RU"/>
        </w:rPr>
      </w:pPr>
      <w:r w:rsidRPr="00B578D3">
        <w:rPr>
          <w:rFonts w:ascii="Times New Roman" w:eastAsia="Times New Roman" w:hAnsi="Times New Roman" w:cs="Times New Roman"/>
          <w:color w:val="000000"/>
          <w:sz w:val="24"/>
          <w:szCs w:val="24"/>
          <w:lang w:eastAsia="ru-RU"/>
        </w:rPr>
        <w:t>сотрудничество детей друг с другом и со взрослыми на всех этапах организации театрализованной игры.</w:t>
      </w:r>
    </w:p>
    <w:p w:rsidR="00B578D3" w:rsidRPr="00B578D3" w:rsidRDefault="00B578D3" w:rsidP="00B578D3">
      <w:pPr>
        <w:spacing w:after="0" w:line="276" w:lineRule="auto"/>
        <w:ind w:firstLine="851"/>
        <w:jc w:val="both"/>
        <w:rPr>
          <w:rFonts w:ascii="Times New Roman" w:eastAsia="Times New Roman" w:hAnsi="Times New Roman" w:cs="Times New Roman"/>
          <w:sz w:val="24"/>
          <w:szCs w:val="24"/>
          <w:lang w:eastAsia="ru-RU"/>
        </w:rPr>
      </w:pPr>
      <w:r w:rsidRPr="00B578D3">
        <w:rPr>
          <w:rFonts w:ascii="Times New Roman" w:eastAsia="Times New Roman" w:hAnsi="Times New Roman" w:cs="Times New Roman"/>
          <w:color w:val="000000"/>
          <w:sz w:val="24"/>
          <w:szCs w:val="24"/>
          <w:lang w:eastAsia="ru-RU"/>
        </w:rPr>
        <w:t>Организация соответствующей развивающей предметно</w:t>
      </w:r>
      <w:r w:rsidRPr="00B578D3">
        <w:rPr>
          <w:rFonts w:ascii="Times New Roman" w:eastAsia="Times New Roman" w:hAnsi="Times New Roman" w:cs="Times New Roman"/>
          <w:color w:val="000000"/>
          <w:sz w:val="24"/>
          <w:szCs w:val="24"/>
          <w:lang w:eastAsia="ru-RU"/>
        </w:rPr>
        <w:noBreakHyphen/>
        <w:t>пространственной среды для игр</w:t>
      </w:r>
      <w:r w:rsidRPr="00B578D3">
        <w:rPr>
          <w:rFonts w:ascii="Times New Roman" w:eastAsia="Times New Roman" w:hAnsi="Times New Roman" w:cs="Times New Roman"/>
          <w:color w:val="000000"/>
          <w:sz w:val="24"/>
          <w:szCs w:val="24"/>
          <w:lang w:eastAsia="ru-RU"/>
        </w:rPr>
        <w:noBreakHyphen/>
        <w:t>драматизаций включает в себя:</w:t>
      </w:r>
    </w:p>
    <w:p w:rsidR="00B578D3" w:rsidRPr="00B578D3" w:rsidRDefault="00B578D3" w:rsidP="00B578D3">
      <w:pPr>
        <w:numPr>
          <w:ilvl w:val="0"/>
          <w:numId w:val="6"/>
        </w:numPr>
        <w:spacing w:after="0" w:line="276" w:lineRule="auto"/>
        <w:jc w:val="both"/>
        <w:rPr>
          <w:rFonts w:ascii="Times New Roman" w:eastAsia="Times New Roman" w:hAnsi="Times New Roman" w:cs="Times New Roman"/>
          <w:sz w:val="24"/>
          <w:szCs w:val="24"/>
          <w:lang w:eastAsia="ru-RU"/>
        </w:rPr>
      </w:pPr>
      <w:r w:rsidRPr="00B578D3">
        <w:rPr>
          <w:rFonts w:ascii="Times New Roman" w:eastAsia="Times New Roman" w:hAnsi="Times New Roman" w:cs="Times New Roman"/>
          <w:color w:val="000000"/>
          <w:sz w:val="24"/>
          <w:szCs w:val="24"/>
          <w:lang w:eastAsia="ru-RU"/>
        </w:rPr>
        <w:t>различные виды театров (бибабо, пальчиковый театр);</w:t>
      </w:r>
    </w:p>
    <w:p w:rsidR="00B578D3" w:rsidRPr="00B578D3" w:rsidRDefault="00B578D3" w:rsidP="00B578D3">
      <w:pPr>
        <w:numPr>
          <w:ilvl w:val="0"/>
          <w:numId w:val="6"/>
        </w:numPr>
        <w:spacing w:after="0" w:line="276" w:lineRule="auto"/>
        <w:jc w:val="both"/>
        <w:rPr>
          <w:rFonts w:ascii="Times New Roman" w:eastAsia="Times New Roman" w:hAnsi="Times New Roman" w:cs="Times New Roman"/>
          <w:sz w:val="24"/>
          <w:szCs w:val="24"/>
          <w:lang w:eastAsia="ru-RU"/>
        </w:rPr>
      </w:pPr>
      <w:r w:rsidRPr="00B578D3">
        <w:rPr>
          <w:rFonts w:ascii="Times New Roman" w:eastAsia="Times New Roman" w:hAnsi="Times New Roman" w:cs="Times New Roman"/>
          <w:color w:val="000000"/>
          <w:sz w:val="24"/>
          <w:szCs w:val="24"/>
          <w:lang w:eastAsia="ru-RU"/>
        </w:rPr>
        <w:t>реквизит для разыгрывания сценок и спектаклей (ширмы для кукольного театра, костюмы, элементы костюмов, маски);</w:t>
      </w:r>
    </w:p>
    <w:p w:rsidR="00B578D3" w:rsidRPr="00B578D3" w:rsidRDefault="00B578D3" w:rsidP="00B578D3">
      <w:pPr>
        <w:numPr>
          <w:ilvl w:val="0"/>
          <w:numId w:val="6"/>
        </w:numPr>
        <w:spacing w:after="0" w:line="276" w:lineRule="auto"/>
        <w:jc w:val="both"/>
        <w:rPr>
          <w:rFonts w:ascii="Times New Roman" w:eastAsia="Times New Roman" w:hAnsi="Times New Roman" w:cs="Times New Roman"/>
          <w:sz w:val="24"/>
          <w:szCs w:val="24"/>
          <w:lang w:eastAsia="ru-RU"/>
        </w:rPr>
      </w:pPr>
      <w:r w:rsidRPr="00B578D3">
        <w:rPr>
          <w:rFonts w:ascii="Times New Roman" w:eastAsia="Times New Roman" w:hAnsi="Times New Roman" w:cs="Times New Roman"/>
          <w:color w:val="000000"/>
          <w:sz w:val="24"/>
          <w:szCs w:val="24"/>
          <w:lang w:eastAsia="ru-RU"/>
        </w:rPr>
        <w:t xml:space="preserve">атрибуты для различных игровых позиций (театральный реквизит, декорации, стул режиссера, сценарии, книги, образцы музыкальных произведений, места для зрителей, афиши, программки, касса, билеты, бинокль, «деньги», номерки, виды </w:t>
      </w:r>
      <w:r w:rsidRPr="00B578D3">
        <w:rPr>
          <w:rFonts w:ascii="Times New Roman" w:eastAsia="Times New Roman" w:hAnsi="Times New Roman" w:cs="Times New Roman"/>
          <w:color w:val="000000"/>
          <w:sz w:val="24"/>
          <w:szCs w:val="24"/>
          <w:lang w:eastAsia="ru-RU"/>
        </w:rPr>
        <w:lastRenderedPageBreak/>
        <w:t>бумаги, ткани, краски, фломастеры, клей, карандаши, нитки, пуговицы, коробки, банки, природный материал).</w:t>
      </w:r>
    </w:p>
    <w:p w:rsidR="00B578D3" w:rsidRPr="00B578D3" w:rsidRDefault="00B578D3" w:rsidP="00B578D3">
      <w:pPr>
        <w:spacing w:after="0" w:line="276" w:lineRule="auto"/>
        <w:ind w:firstLine="851"/>
        <w:jc w:val="both"/>
        <w:rPr>
          <w:rFonts w:ascii="Times New Roman" w:eastAsia="Times New Roman" w:hAnsi="Times New Roman" w:cs="Times New Roman"/>
          <w:sz w:val="24"/>
          <w:szCs w:val="24"/>
          <w:lang w:eastAsia="ru-RU"/>
        </w:rPr>
      </w:pPr>
      <w:r w:rsidRPr="00B578D3">
        <w:rPr>
          <w:rFonts w:ascii="Times New Roman" w:eastAsia="Times New Roman" w:hAnsi="Times New Roman" w:cs="Times New Roman"/>
          <w:color w:val="000000"/>
          <w:sz w:val="24"/>
          <w:szCs w:val="24"/>
          <w:lang w:eastAsia="ru-RU"/>
        </w:rPr>
        <w:t>Уже в среднем дошкольном возрасте происходит углубление интереса к театрализованным играм.</w:t>
      </w:r>
      <w:r w:rsidRPr="00B578D3">
        <w:rPr>
          <w:rFonts w:ascii="Times New Roman" w:eastAsia="Times New Roman" w:hAnsi="Times New Roman" w:cs="Times New Roman"/>
          <w:i/>
          <w:iCs/>
          <w:color w:val="000000"/>
          <w:sz w:val="24"/>
          <w:szCs w:val="24"/>
          <w:lang w:eastAsia="ru-RU"/>
        </w:rPr>
        <w:t> </w:t>
      </w:r>
      <w:r w:rsidRPr="00B578D3">
        <w:rPr>
          <w:rFonts w:ascii="Times New Roman" w:eastAsia="Times New Roman" w:hAnsi="Times New Roman" w:cs="Times New Roman"/>
          <w:color w:val="000000"/>
          <w:sz w:val="24"/>
          <w:szCs w:val="24"/>
          <w:lang w:eastAsia="ru-RU"/>
        </w:rPr>
        <w:t>Работа воспитателя с детьми должна состоять в поддерживании интереса к театрализованной игре, в его дифференциации, заключающейся в предпочтении определенного вида игры (драматизация или режиссерская), становлении мотивации интереса к игре как средству самовыражения.</w:t>
      </w:r>
    </w:p>
    <w:p w:rsidR="00B578D3" w:rsidRPr="00B578D3" w:rsidRDefault="00B578D3" w:rsidP="00B578D3">
      <w:pPr>
        <w:spacing w:after="0" w:line="276" w:lineRule="auto"/>
        <w:ind w:firstLine="851"/>
        <w:jc w:val="both"/>
        <w:rPr>
          <w:rFonts w:ascii="Times New Roman" w:eastAsia="Times New Roman" w:hAnsi="Times New Roman" w:cs="Times New Roman"/>
          <w:sz w:val="24"/>
          <w:szCs w:val="24"/>
          <w:lang w:eastAsia="ru-RU"/>
        </w:rPr>
      </w:pPr>
      <w:r w:rsidRPr="00B578D3">
        <w:rPr>
          <w:rFonts w:ascii="Times New Roman" w:eastAsia="Times New Roman" w:hAnsi="Times New Roman" w:cs="Times New Roman"/>
          <w:color w:val="000000"/>
          <w:sz w:val="24"/>
          <w:szCs w:val="24"/>
          <w:lang w:eastAsia="ru-RU"/>
        </w:rPr>
        <w:t>Задачи и содержание работы по развитию игры</w:t>
      </w:r>
      <w:r w:rsidRPr="00B578D3">
        <w:rPr>
          <w:rFonts w:ascii="Times New Roman" w:eastAsia="Times New Roman" w:hAnsi="Times New Roman" w:cs="Times New Roman"/>
          <w:color w:val="000000"/>
          <w:sz w:val="24"/>
          <w:szCs w:val="24"/>
          <w:lang w:eastAsia="ru-RU"/>
        </w:rPr>
        <w:noBreakHyphen/>
        <w:t>драматизации включают в себя:</w:t>
      </w:r>
    </w:p>
    <w:p w:rsidR="00B578D3" w:rsidRPr="00B578D3" w:rsidRDefault="00B578D3" w:rsidP="00B578D3">
      <w:pPr>
        <w:numPr>
          <w:ilvl w:val="0"/>
          <w:numId w:val="7"/>
        </w:numPr>
        <w:spacing w:after="0" w:line="276" w:lineRule="auto"/>
        <w:jc w:val="both"/>
        <w:rPr>
          <w:rFonts w:ascii="Times New Roman" w:eastAsia="Times New Roman" w:hAnsi="Times New Roman" w:cs="Times New Roman"/>
          <w:sz w:val="24"/>
          <w:szCs w:val="24"/>
          <w:lang w:eastAsia="ru-RU"/>
        </w:rPr>
      </w:pPr>
      <w:r w:rsidRPr="00B578D3">
        <w:rPr>
          <w:rFonts w:ascii="Times New Roman" w:eastAsia="Times New Roman" w:hAnsi="Times New Roman" w:cs="Times New Roman"/>
          <w:color w:val="000000"/>
          <w:sz w:val="24"/>
          <w:szCs w:val="24"/>
          <w:lang w:eastAsia="ru-RU"/>
        </w:rPr>
        <w:t>Расширение театрально-игрового опыта детей осуществляется за счет освоения игры-драматизации.</w:t>
      </w:r>
      <w:r w:rsidRPr="00B578D3">
        <w:rPr>
          <w:rFonts w:ascii="Times New Roman" w:eastAsia="Times New Roman" w:hAnsi="Times New Roman" w:cs="Times New Roman"/>
          <w:i/>
          <w:iCs/>
          <w:color w:val="000000"/>
          <w:sz w:val="24"/>
          <w:szCs w:val="24"/>
          <w:lang w:eastAsia="ru-RU"/>
        </w:rPr>
        <w:t> </w:t>
      </w:r>
      <w:r w:rsidRPr="00B578D3">
        <w:rPr>
          <w:rFonts w:ascii="Times New Roman" w:eastAsia="Times New Roman" w:hAnsi="Times New Roman" w:cs="Times New Roman"/>
          <w:color w:val="000000"/>
          <w:sz w:val="24"/>
          <w:szCs w:val="24"/>
          <w:lang w:eastAsia="ru-RU"/>
        </w:rPr>
        <w:t xml:space="preserve">Практически все виды игровых заданий и игр-драматизаций, которые освоил младший дошкольник, полезны и интересны ребенку среднего дошкольного возраста. Усложнение касается текстов, которые отныне отличаются более </w:t>
      </w:r>
      <w:proofErr w:type="gramStart"/>
      <w:r w:rsidRPr="00B578D3">
        <w:rPr>
          <w:rFonts w:ascii="Times New Roman" w:eastAsia="Times New Roman" w:hAnsi="Times New Roman" w:cs="Times New Roman"/>
          <w:color w:val="000000"/>
          <w:sz w:val="24"/>
          <w:szCs w:val="24"/>
          <w:lang w:eastAsia="ru-RU"/>
        </w:rPr>
        <w:t>сложным  содержанием</w:t>
      </w:r>
      <w:proofErr w:type="gramEnd"/>
      <w:r w:rsidRPr="00B578D3">
        <w:rPr>
          <w:rFonts w:ascii="Times New Roman" w:eastAsia="Times New Roman" w:hAnsi="Times New Roman" w:cs="Times New Roman"/>
          <w:color w:val="000000"/>
          <w:sz w:val="24"/>
          <w:szCs w:val="24"/>
          <w:lang w:eastAsia="ru-RU"/>
        </w:rPr>
        <w:t>, наличием смыслового и эмоционального подтекстов, интересными образами героев, оригинальными языковыми средствами.  Помимо названных выше игр, в работе с детьми используются:</w:t>
      </w:r>
    </w:p>
    <w:p w:rsidR="00B578D3" w:rsidRPr="00B578D3" w:rsidRDefault="00B578D3" w:rsidP="00B578D3">
      <w:pPr>
        <w:numPr>
          <w:ilvl w:val="0"/>
          <w:numId w:val="7"/>
        </w:numPr>
        <w:spacing w:after="0" w:line="276" w:lineRule="auto"/>
        <w:jc w:val="both"/>
        <w:rPr>
          <w:rFonts w:ascii="Times New Roman" w:eastAsia="Times New Roman" w:hAnsi="Times New Roman" w:cs="Times New Roman"/>
          <w:sz w:val="24"/>
          <w:szCs w:val="24"/>
          <w:lang w:eastAsia="ru-RU"/>
        </w:rPr>
      </w:pPr>
      <w:proofErr w:type="spellStart"/>
      <w:r w:rsidRPr="00B578D3">
        <w:rPr>
          <w:rFonts w:ascii="Times New Roman" w:eastAsia="Times New Roman" w:hAnsi="Times New Roman" w:cs="Times New Roman"/>
          <w:color w:val="000000"/>
          <w:sz w:val="24"/>
          <w:szCs w:val="24"/>
          <w:lang w:eastAsia="ru-RU"/>
        </w:rPr>
        <w:t>многоперсонажные</w:t>
      </w:r>
      <w:proofErr w:type="spellEnd"/>
      <w:r w:rsidRPr="00B578D3">
        <w:rPr>
          <w:rFonts w:ascii="Times New Roman" w:eastAsia="Times New Roman" w:hAnsi="Times New Roman" w:cs="Times New Roman"/>
          <w:color w:val="000000"/>
          <w:sz w:val="24"/>
          <w:szCs w:val="24"/>
          <w:lang w:eastAsia="ru-RU"/>
        </w:rPr>
        <w:t> игры-драматизации по текстам двух-трехчастных сказок о животных и волшебных сказок</w:t>
      </w:r>
      <w:r w:rsidRPr="00B578D3">
        <w:rPr>
          <w:rFonts w:ascii="Times New Roman" w:eastAsia="Times New Roman" w:hAnsi="Times New Roman" w:cs="Times New Roman"/>
          <w:i/>
          <w:iCs/>
          <w:color w:val="000000"/>
          <w:sz w:val="24"/>
          <w:szCs w:val="24"/>
          <w:lang w:eastAsia="ru-RU"/>
        </w:rPr>
        <w:t> </w:t>
      </w:r>
      <w:r w:rsidRPr="00B578D3">
        <w:rPr>
          <w:rFonts w:ascii="Times New Roman" w:eastAsia="Times New Roman" w:hAnsi="Times New Roman" w:cs="Times New Roman"/>
          <w:color w:val="000000"/>
          <w:sz w:val="24"/>
          <w:szCs w:val="24"/>
          <w:lang w:eastAsia="ru-RU"/>
        </w:rPr>
        <w:t>(«Зимовье зверей», «Лиса и волк», «Гуси-лебеди», «Красная Шапочка»);</w:t>
      </w:r>
    </w:p>
    <w:p w:rsidR="00B578D3" w:rsidRPr="00B578D3" w:rsidRDefault="00B578D3" w:rsidP="00B578D3">
      <w:pPr>
        <w:numPr>
          <w:ilvl w:val="0"/>
          <w:numId w:val="7"/>
        </w:numPr>
        <w:spacing w:after="0" w:line="276" w:lineRule="auto"/>
        <w:jc w:val="both"/>
        <w:rPr>
          <w:rFonts w:ascii="Times New Roman" w:eastAsia="Times New Roman" w:hAnsi="Times New Roman" w:cs="Times New Roman"/>
          <w:sz w:val="24"/>
          <w:szCs w:val="24"/>
          <w:lang w:eastAsia="ru-RU"/>
        </w:rPr>
      </w:pPr>
      <w:r w:rsidRPr="00B578D3">
        <w:rPr>
          <w:rFonts w:ascii="Times New Roman" w:eastAsia="Times New Roman" w:hAnsi="Times New Roman" w:cs="Times New Roman"/>
          <w:color w:val="000000"/>
          <w:sz w:val="24"/>
          <w:szCs w:val="24"/>
          <w:lang w:eastAsia="ru-RU"/>
        </w:rPr>
        <w:t>игры-драматизации по текстам рассказов на темы</w:t>
      </w:r>
      <w:r w:rsidRPr="00B578D3">
        <w:rPr>
          <w:rFonts w:ascii="Times New Roman" w:eastAsia="Times New Roman" w:hAnsi="Times New Roman" w:cs="Times New Roman"/>
          <w:i/>
          <w:iCs/>
          <w:color w:val="000000"/>
          <w:sz w:val="24"/>
          <w:szCs w:val="24"/>
          <w:lang w:eastAsia="ru-RU"/>
        </w:rPr>
        <w:t> </w:t>
      </w:r>
      <w:r w:rsidRPr="00B578D3">
        <w:rPr>
          <w:rFonts w:ascii="Times New Roman" w:eastAsia="Times New Roman" w:hAnsi="Times New Roman" w:cs="Times New Roman"/>
          <w:color w:val="000000"/>
          <w:sz w:val="24"/>
          <w:szCs w:val="24"/>
          <w:lang w:eastAsia="ru-RU"/>
        </w:rPr>
        <w:t>«Дети и их игры», «Ребята и зверята», «Труд взрослых»;</w:t>
      </w:r>
    </w:p>
    <w:p w:rsidR="00B578D3" w:rsidRPr="00B578D3" w:rsidRDefault="00B578D3" w:rsidP="00B578D3">
      <w:pPr>
        <w:numPr>
          <w:ilvl w:val="0"/>
          <w:numId w:val="7"/>
        </w:numPr>
        <w:spacing w:after="0" w:line="276" w:lineRule="auto"/>
        <w:jc w:val="both"/>
        <w:rPr>
          <w:rFonts w:ascii="Times New Roman" w:eastAsia="Times New Roman" w:hAnsi="Times New Roman" w:cs="Times New Roman"/>
          <w:sz w:val="24"/>
          <w:szCs w:val="24"/>
          <w:lang w:eastAsia="ru-RU"/>
        </w:rPr>
      </w:pPr>
      <w:r w:rsidRPr="00B578D3">
        <w:rPr>
          <w:rFonts w:ascii="Times New Roman" w:eastAsia="Times New Roman" w:hAnsi="Times New Roman" w:cs="Times New Roman"/>
          <w:color w:val="000000"/>
          <w:sz w:val="24"/>
          <w:szCs w:val="24"/>
          <w:lang w:eastAsia="ru-RU"/>
        </w:rPr>
        <w:t xml:space="preserve">постановка спектакля по </w:t>
      </w:r>
      <w:proofErr w:type="gramStart"/>
      <w:r w:rsidRPr="00B578D3">
        <w:rPr>
          <w:rFonts w:ascii="Times New Roman" w:eastAsia="Times New Roman" w:hAnsi="Times New Roman" w:cs="Times New Roman"/>
          <w:color w:val="000000"/>
          <w:sz w:val="24"/>
          <w:szCs w:val="24"/>
          <w:lang w:eastAsia="ru-RU"/>
        </w:rPr>
        <w:t>произведению .</w:t>
      </w:r>
      <w:proofErr w:type="gramEnd"/>
    </w:p>
    <w:p w:rsidR="00B578D3" w:rsidRPr="00B578D3" w:rsidRDefault="00B578D3" w:rsidP="00B578D3">
      <w:pPr>
        <w:spacing w:after="0" w:line="276" w:lineRule="auto"/>
        <w:ind w:firstLine="851"/>
        <w:jc w:val="both"/>
        <w:rPr>
          <w:rFonts w:ascii="Times New Roman" w:eastAsia="Times New Roman" w:hAnsi="Times New Roman" w:cs="Times New Roman"/>
          <w:sz w:val="24"/>
          <w:szCs w:val="24"/>
          <w:lang w:eastAsia="ru-RU"/>
        </w:rPr>
      </w:pPr>
      <w:r w:rsidRPr="00B578D3">
        <w:rPr>
          <w:rFonts w:ascii="Times New Roman" w:eastAsia="Times New Roman" w:hAnsi="Times New Roman" w:cs="Times New Roman"/>
          <w:color w:val="000000"/>
          <w:sz w:val="24"/>
          <w:szCs w:val="24"/>
          <w:lang w:eastAsia="ru-RU"/>
        </w:rPr>
        <w:t>Содержательную основу составляют образно-игровые этюды репродуктивного и импровизационного характера (</w:t>
      </w:r>
      <w:proofErr w:type="gramStart"/>
      <w:r w:rsidRPr="00B578D3">
        <w:rPr>
          <w:rFonts w:ascii="Times New Roman" w:eastAsia="Times New Roman" w:hAnsi="Times New Roman" w:cs="Times New Roman"/>
          <w:color w:val="000000"/>
          <w:sz w:val="24"/>
          <w:szCs w:val="24"/>
          <w:lang w:eastAsia="ru-RU"/>
        </w:rPr>
        <w:t>например</w:t>
      </w:r>
      <w:proofErr w:type="gramEnd"/>
      <w:r w:rsidRPr="00B578D3">
        <w:rPr>
          <w:rFonts w:ascii="Times New Roman" w:eastAsia="Times New Roman" w:hAnsi="Times New Roman" w:cs="Times New Roman"/>
          <w:color w:val="000000"/>
          <w:sz w:val="24"/>
          <w:szCs w:val="24"/>
          <w:lang w:eastAsia="ru-RU"/>
        </w:rPr>
        <w:t xml:space="preserve">: «Угадай, что я делаю», «Угадай, что со мной только что было», «Покажи, не называя, литературного героя» и т.п.).  Дети показывают постановки по поэтическим и прозаическим текстам (С. Маршак «Сказка о глупом мышонке»; К. Чуковский «Путаница»). Пальчиковый театр чаще используется в самостоятельной деятельности, когда ребенок импровизирует на основе знакомых стихов и </w:t>
      </w:r>
      <w:proofErr w:type="spellStart"/>
      <w:r w:rsidRPr="00B578D3">
        <w:rPr>
          <w:rFonts w:ascii="Times New Roman" w:eastAsia="Times New Roman" w:hAnsi="Times New Roman" w:cs="Times New Roman"/>
          <w:color w:val="000000"/>
          <w:sz w:val="24"/>
          <w:szCs w:val="24"/>
          <w:lang w:eastAsia="ru-RU"/>
        </w:rPr>
        <w:t>потешек</w:t>
      </w:r>
      <w:proofErr w:type="spellEnd"/>
      <w:r w:rsidRPr="00B578D3">
        <w:rPr>
          <w:rFonts w:ascii="Times New Roman" w:eastAsia="Times New Roman" w:hAnsi="Times New Roman" w:cs="Times New Roman"/>
          <w:color w:val="000000"/>
          <w:sz w:val="24"/>
          <w:szCs w:val="24"/>
          <w:lang w:eastAsia="ru-RU"/>
        </w:rPr>
        <w:t xml:space="preserve">, сопровождая свою </w:t>
      </w:r>
      <w:proofErr w:type="gramStart"/>
      <w:r w:rsidRPr="00B578D3">
        <w:rPr>
          <w:rFonts w:ascii="Times New Roman" w:eastAsia="Times New Roman" w:hAnsi="Times New Roman" w:cs="Times New Roman"/>
          <w:color w:val="000000"/>
          <w:sz w:val="24"/>
          <w:szCs w:val="24"/>
          <w:lang w:eastAsia="ru-RU"/>
        </w:rPr>
        <w:t>речь  несложными</w:t>
      </w:r>
      <w:proofErr w:type="gramEnd"/>
      <w:r w:rsidRPr="00B578D3">
        <w:rPr>
          <w:rFonts w:ascii="Times New Roman" w:eastAsia="Times New Roman" w:hAnsi="Times New Roman" w:cs="Times New Roman"/>
          <w:color w:val="000000"/>
          <w:sz w:val="24"/>
          <w:szCs w:val="24"/>
          <w:lang w:eastAsia="ru-RU"/>
        </w:rPr>
        <w:t xml:space="preserve"> действиями («Жили у бабуси»; С. Михалков «Котята», 3убкова «Мы делили апельсин») .</w:t>
      </w:r>
    </w:p>
    <w:p w:rsidR="00B578D3" w:rsidRPr="00B578D3" w:rsidRDefault="00B578D3" w:rsidP="00B578D3">
      <w:pPr>
        <w:spacing w:after="0" w:line="276" w:lineRule="auto"/>
        <w:ind w:firstLine="992"/>
        <w:jc w:val="both"/>
        <w:rPr>
          <w:rFonts w:ascii="Times New Roman" w:eastAsia="Times New Roman" w:hAnsi="Times New Roman" w:cs="Times New Roman"/>
          <w:sz w:val="24"/>
          <w:szCs w:val="24"/>
          <w:lang w:eastAsia="ru-RU"/>
        </w:rPr>
      </w:pPr>
      <w:r w:rsidRPr="00B578D3">
        <w:rPr>
          <w:rFonts w:ascii="Times New Roman" w:eastAsia="Times New Roman" w:hAnsi="Times New Roman" w:cs="Times New Roman"/>
          <w:color w:val="000000"/>
          <w:sz w:val="24"/>
          <w:szCs w:val="24"/>
          <w:lang w:eastAsia="ru-RU"/>
        </w:rPr>
        <w:t>Существенно усложняются театрально-игровые умения дошкольников.</w:t>
      </w:r>
    </w:p>
    <w:p w:rsidR="00B578D3" w:rsidRPr="00B578D3" w:rsidRDefault="00B578D3" w:rsidP="00B578D3">
      <w:pPr>
        <w:numPr>
          <w:ilvl w:val="0"/>
          <w:numId w:val="8"/>
        </w:numPr>
        <w:spacing w:after="0" w:line="276" w:lineRule="auto"/>
        <w:jc w:val="both"/>
        <w:rPr>
          <w:rFonts w:ascii="Times New Roman" w:eastAsia="Times New Roman" w:hAnsi="Times New Roman" w:cs="Times New Roman"/>
          <w:sz w:val="24"/>
          <w:szCs w:val="24"/>
          <w:lang w:eastAsia="ru-RU"/>
        </w:rPr>
      </w:pPr>
      <w:r w:rsidRPr="00B578D3">
        <w:rPr>
          <w:rFonts w:ascii="Times New Roman" w:eastAsia="Times New Roman" w:hAnsi="Times New Roman" w:cs="Times New Roman"/>
          <w:color w:val="000000"/>
          <w:sz w:val="24"/>
          <w:szCs w:val="24"/>
          <w:lang w:eastAsia="ru-RU"/>
        </w:rPr>
        <w:t>Первая группа умений</w:t>
      </w:r>
      <w:r w:rsidRPr="00B578D3">
        <w:rPr>
          <w:rFonts w:ascii="Times New Roman" w:eastAsia="Times New Roman" w:hAnsi="Times New Roman" w:cs="Times New Roman"/>
          <w:i/>
          <w:iCs/>
          <w:color w:val="000000"/>
          <w:sz w:val="24"/>
          <w:szCs w:val="24"/>
          <w:lang w:eastAsia="ru-RU"/>
        </w:rPr>
        <w:t> </w:t>
      </w:r>
      <w:r w:rsidRPr="00B578D3">
        <w:rPr>
          <w:rFonts w:ascii="Times New Roman" w:eastAsia="Times New Roman" w:hAnsi="Times New Roman" w:cs="Times New Roman"/>
          <w:color w:val="000000"/>
          <w:sz w:val="24"/>
          <w:szCs w:val="24"/>
          <w:lang w:eastAsia="ru-RU"/>
        </w:rPr>
        <w:t>обеспечивает дальнейшее развитие позиции «зритель» быть внимательным и доброжелательным зрителем; проявлять элементы зрительской культуры: не покидать своего места во время спектакля, адекватно реагировать на происходящее «на сцене», отвечать на обращение «артистов», благодарить их с помощью аплодисментов; позитивно оценивать игру сверстников – </w:t>
      </w:r>
      <w:proofErr w:type="gramStart"/>
      <w:r w:rsidRPr="00B578D3">
        <w:rPr>
          <w:rFonts w:ascii="Times New Roman" w:eastAsia="Times New Roman" w:hAnsi="Times New Roman" w:cs="Times New Roman"/>
          <w:color w:val="000000"/>
          <w:sz w:val="24"/>
          <w:szCs w:val="24"/>
          <w:lang w:eastAsia="ru-RU"/>
        </w:rPr>
        <w:t>« артистов</w:t>
      </w:r>
      <w:proofErr w:type="gramEnd"/>
      <w:r w:rsidRPr="00B578D3">
        <w:rPr>
          <w:rFonts w:ascii="Times New Roman" w:eastAsia="Times New Roman" w:hAnsi="Times New Roman" w:cs="Times New Roman"/>
          <w:color w:val="000000"/>
          <w:sz w:val="24"/>
          <w:szCs w:val="24"/>
          <w:lang w:eastAsia="ru-RU"/>
        </w:rPr>
        <w:t>»).</w:t>
      </w:r>
    </w:p>
    <w:p w:rsidR="00B578D3" w:rsidRPr="00B578D3" w:rsidRDefault="00B578D3" w:rsidP="00B578D3">
      <w:pPr>
        <w:numPr>
          <w:ilvl w:val="0"/>
          <w:numId w:val="8"/>
        </w:numPr>
        <w:spacing w:after="0" w:line="276" w:lineRule="auto"/>
        <w:jc w:val="both"/>
        <w:rPr>
          <w:rFonts w:ascii="Times New Roman" w:eastAsia="Times New Roman" w:hAnsi="Times New Roman" w:cs="Times New Roman"/>
          <w:sz w:val="24"/>
          <w:szCs w:val="24"/>
          <w:lang w:eastAsia="ru-RU"/>
        </w:rPr>
      </w:pPr>
      <w:r w:rsidRPr="00B578D3">
        <w:rPr>
          <w:rFonts w:ascii="Times New Roman" w:eastAsia="Times New Roman" w:hAnsi="Times New Roman" w:cs="Times New Roman"/>
          <w:color w:val="000000"/>
          <w:sz w:val="24"/>
          <w:szCs w:val="24"/>
          <w:lang w:eastAsia="ru-RU"/>
        </w:rPr>
        <w:t>Вторая группа умений</w:t>
      </w:r>
      <w:r w:rsidRPr="00B578D3">
        <w:rPr>
          <w:rFonts w:ascii="Times New Roman" w:eastAsia="Times New Roman" w:hAnsi="Times New Roman" w:cs="Times New Roman"/>
          <w:i/>
          <w:iCs/>
          <w:color w:val="000000"/>
          <w:sz w:val="24"/>
          <w:szCs w:val="24"/>
          <w:lang w:eastAsia="ru-RU"/>
        </w:rPr>
        <w:t> </w:t>
      </w:r>
      <w:r w:rsidRPr="00B578D3">
        <w:rPr>
          <w:rFonts w:ascii="Times New Roman" w:eastAsia="Times New Roman" w:hAnsi="Times New Roman" w:cs="Times New Roman"/>
          <w:color w:val="000000"/>
          <w:sz w:val="24"/>
          <w:szCs w:val="24"/>
          <w:lang w:eastAsia="ru-RU"/>
        </w:rPr>
        <w:t xml:space="preserve">связана с совершенствованием позиции «артист», главным образом это подразумевает умение использовать средства невербальной (мимика, жесты, позы, движения) и интонационной выразительности для передачи образа героя, его эмоций, их развития и смены (Машенька заблудилась в лесу - испугалась, увидела избушку - удивилась, придумала, как обмануть медведя, - обрадовалась), для передачи физических особенностей персонажа, некоторых черт его характера (старый дед с трудом, но тянет репку; внучка тянет не очень старательно, хочет убежать и поиграть с подружками; мышка так боится кошки, что тянет изо всех сил). Развивается и умение «управлять» куклой: держать ее незаметно для зрителей, правильно «вести» куклу или фигурку героя в режиссерской театрализованной игре, </w:t>
      </w:r>
      <w:r w:rsidRPr="00B578D3">
        <w:rPr>
          <w:rFonts w:ascii="Times New Roman" w:eastAsia="Times New Roman" w:hAnsi="Times New Roman" w:cs="Times New Roman"/>
          <w:color w:val="000000"/>
          <w:sz w:val="24"/>
          <w:szCs w:val="24"/>
          <w:lang w:eastAsia="ru-RU"/>
        </w:rPr>
        <w:lastRenderedPageBreak/>
        <w:t xml:space="preserve">имитируя ходьбу, бег, прыжки, жесты и движения, символизирующие приветствия и прощание, согласие и </w:t>
      </w:r>
      <w:proofErr w:type="gramStart"/>
      <w:r w:rsidRPr="00B578D3">
        <w:rPr>
          <w:rFonts w:ascii="Times New Roman" w:eastAsia="Times New Roman" w:hAnsi="Times New Roman" w:cs="Times New Roman"/>
          <w:color w:val="000000"/>
          <w:sz w:val="24"/>
          <w:szCs w:val="24"/>
          <w:lang w:eastAsia="ru-RU"/>
        </w:rPr>
        <w:t>несогласие .</w:t>
      </w:r>
      <w:proofErr w:type="gramEnd"/>
    </w:p>
    <w:p w:rsidR="00B578D3" w:rsidRPr="00B578D3" w:rsidRDefault="00B578D3" w:rsidP="00B578D3">
      <w:pPr>
        <w:numPr>
          <w:ilvl w:val="0"/>
          <w:numId w:val="8"/>
        </w:numPr>
        <w:spacing w:after="0" w:line="276" w:lineRule="auto"/>
        <w:jc w:val="both"/>
        <w:rPr>
          <w:rFonts w:ascii="Times New Roman" w:eastAsia="Times New Roman" w:hAnsi="Times New Roman" w:cs="Times New Roman"/>
          <w:sz w:val="24"/>
          <w:szCs w:val="24"/>
          <w:lang w:eastAsia="ru-RU"/>
        </w:rPr>
      </w:pPr>
      <w:r w:rsidRPr="00B578D3">
        <w:rPr>
          <w:rFonts w:ascii="Times New Roman" w:eastAsia="Times New Roman" w:hAnsi="Times New Roman" w:cs="Times New Roman"/>
          <w:color w:val="000000"/>
          <w:sz w:val="24"/>
          <w:szCs w:val="24"/>
          <w:lang w:eastAsia="ru-RU"/>
        </w:rPr>
        <w:t>Третья группа умений</w:t>
      </w:r>
      <w:r w:rsidRPr="00B578D3">
        <w:rPr>
          <w:rFonts w:ascii="Times New Roman" w:eastAsia="Times New Roman" w:hAnsi="Times New Roman" w:cs="Times New Roman"/>
          <w:i/>
          <w:iCs/>
          <w:color w:val="000000"/>
          <w:sz w:val="24"/>
          <w:szCs w:val="24"/>
          <w:lang w:eastAsia="ru-RU"/>
        </w:rPr>
        <w:t> </w:t>
      </w:r>
      <w:r w:rsidRPr="00B578D3">
        <w:rPr>
          <w:rFonts w:ascii="Times New Roman" w:eastAsia="Times New Roman" w:hAnsi="Times New Roman" w:cs="Times New Roman"/>
          <w:color w:val="000000"/>
          <w:sz w:val="24"/>
          <w:szCs w:val="24"/>
          <w:lang w:eastAsia="ru-RU"/>
        </w:rPr>
        <w:t>обеспечивает первичное освоение позиции «режиссер» в режиссерской театрализованной игре, т.е. умение создавать игровое пространство на плоскости стола, наполнять его игрушками и фигурками по своему усмотрению.</w:t>
      </w:r>
    </w:p>
    <w:p w:rsidR="00B578D3" w:rsidRPr="00B578D3" w:rsidRDefault="00B578D3" w:rsidP="00B578D3">
      <w:pPr>
        <w:numPr>
          <w:ilvl w:val="0"/>
          <w:numId w:val="8"/>
        </w:numPr>
        <w:spacing w:after="0" w:line="276" w:lineRule="auto"/>
        <w:jc w:val="both"/>
        <w:rPr>
          <w:rFonts w:ascii="Times New Roman" w:eastAsia="Times New Roman" w:hAnsi="Times New Roman" w:cs="Times New Roman"/>
          <w:sz w:val="24"/>
          <w:szCs w:val="24"/>
          <w:lang w:eastAsia="ru-RU"/>
        </w:rPr>
      </w:pPr>
      <w:r w:rsidRPr="00B578D3">
        <w:rPr>
          <w:rFonts w:ascii="Times New Roman" w:eastAsia="Times New Roman" w:hAnsi="Times New Roman" w:cs="Times New Roman"/>
          <w:color w:val="000000"/>
          <w:sz w:val="24"/>
          <w:szCs w:val="24"/>
          <w:lang w:eastAsia="ru-RU"/>
        </w:rPr>
        <w:t>Четвертая группа</w:t>
      </w:r>
      <w:r w:rsidRPr="00B578D3">
        <w:rPr>
          <w:rFonts w:ascii="Times New Roman" w:eastAsia="Times New Roman" w:hAnsi="Times New Roman" w:cs="Times New Roman"/>
          <w:i/>
          <w:iCs/>
          <w:color w:val="000000"/>
          <w:sz w:val="24"/>
          <w:szCs w:val="24"/>
          <w:lang w:eastAsia="ru-RU"/>
        </w:rPr>
        <w:t> </w:t>
      </w:r>
      <w:r w:rsidRPr="00B578D3">
        <w:rPr>
          <w:rFonts w:ascii="Times New Roman" w:eastAsia="Times New Roman" w:hAnsi="Times New Roman" w:cs="Times New Roman"/>
          <w:color w:val="000000"/>
          <w:sz w:val="24"/>
          <w:szCs w:val="24"/>
          <w:lang w:eastAsia="ru-RU"/>
        </w:rPr>
        <w:t>позволяет ребенку овладеть основными умениями «оформителя спектакля», что подразумевает способность определять место для игры, подбирать атрибуты, вариативно использовать материалы и элементы костюмов, включаться в процесс изготовления воспитателем недостающих атрибутов для игры.</w:t>
      </w:r>
    </w:p>
    <w:p w:rsidR="00B578D3" w:rsidRPr="00B578D3" w:rsidRDefault="00B578D3" w:rsidP="00B578D3">
      <w:pPr>
        <w:numPr>
          <w:ilvl w:val="0"/>
          <w:numId w:val="8"/>
        </w:numPr>
        <w:spacing w:after="0" w:line="276" w:lineRule="auto"/>
        <w:jc w:val="both"/>
        <w:rPr>
          <w:rFonts w:ascii="Times New Roman" w:eastAsia="Times New Roman" w:hAnsi="Times New Roman" w:cs="Times New Roman"/>
          <w:sz w:val="24"/>
          <w:szCs w:val="24"/>
          <w:lang w:eastAsia="ru-RU"/>
        </w:rPr>
      </w:pPr>
      <w:r w:rsidRPr="00B578D3">
        <w:rPr>
          <w:rFonts w:ascii="Times New Roman" w:eastAsia="Times New Roman" w:hAnsi="Times New Roman" w:cs="Times New Roman"/>
          <w:color w:val="000000"/>
          <w:sz w:val="24"/>
          <w:szCs w:val="24"/>
          <w:lang w:eastAsia="ru-RU"/>
        </w:rPr>
        <w:t>Пятая группа умений,</w:t>
      </w:r>
      <w:r w:rsidRPr="00B578D3">
        <w:rPr>
          <w:rFonts w:ascii="Times New Roman" w:eastAsia="Times New Roman" w:hAnsi="Times New Roman" w:cs="Times New Roman"/>
          <w:i/>
          <w:iCs/>
          <w:color w:val="000000"/>
          <w:sz w:val="24"/>
          <w:szCs w:val="24"/>
          <w:lang w:eastAsia="ru-RU"/>
        </w:rPr>
        <w:t> </w:t>
      </w:r>
      <w:r w:rsidRPr="00B578D3">
        <w:rPr>
          <w:rFonts w:ascii="Times New Roman" w:eastAsia="Times New Roman" w:hAnsi="Times New Roman" w:cs="Times New Roman"/>
          <w:color w:val="000000"/>
          <w:sz w:val="24"/>
          <w:szCs w:val="24"/>
          <w:lang w:eastAsia="ru-RU"/>
        </w:rPr>
        <w:t>направленная на позитивное взаимодействие с другими участниками игры, включает умение договариваться, устанавливать ролевые отношения, владеть элементарными способами разрешения конфликтных ситуаций в процессе игры.</w:t>
      </w:r>
    </w:p>
    <w:p w:rsidR="00B578D3" w:rsidRPr="00B578D3" w:rsidRDefault="00B578D3" w:rsidP="00B578D3">
      <w:pPr>
        <w:spacing w:after="0" w:line="276" w:lineRule="auto"/>
        <w:ind w:firstLine="851"/>
        <w:jc w:val="both"/>
        <w:rPr>
          <w:rFonts w:ascii="Times New Roman" w:eastAsia="Times New Roman" w:hAnsi="Times New Roman" w:cs="Times New Roman"/>
          <w:sz w:val="24"/>
          <w:szCs w:val="24"/>
          <w:lang w:eastAsia="ru-RU"/>
        </w:rPr>
      </w:pPr>
      <w:r w:rsidRPr="00B578D3">
        <w:rPr>
          <w:rFonts w:ascii="Times New Roman" w:eastAsia="Times New Roman" w:hAnsi="Times New Roman" w:cs="Times New Roman"/>
          <w:color w:val="000000"/>
          <w:sz w:val="24"/>
          <w:szCs w:val="24"/>
          <w:lang w:eastAsia="ru-RU"/>
        </w:rPr>
        <w:t xml:space="preserve">Воспитатель должен уделять внимание развитию интереса к творчеству и импровизации в процессе придумывания содержания игры и воплощения задуманного образа с помощью разных средств выразительности. </w:t>
      </w:r>
      <w:proofErr w:type="spellStart"/>
      <w:r w:rsidRPr="00B578D3">
        <w:rPr>
          <w:rFonts w:ascii="Times New Roman" w:eastAsia="Times New Roman" w:hAnsi="Times New Roman" w:cs="Times New Roman"/>
          <w:color w:val="000000"/>
          <w:sz w:val="24"/>
          <w:szCs w:val="24"/>
          <w:lang w:eastAsia="ru-RU"/>
        </w:rPr>
        <w:t>Импровизационность</w:t>
      </w:r>
      <w:proofErr w:type="spellEnd"/>
      <w:r w:rsidRPr="00B578D3">
        <w:rPr>
          <w:rFonts w:ascii="Times New Roman" w:eastAsia="Times New Roman" w:hAnsi="Times New Roman" w:cs="Times New Roman"/>
          <w:color w:val="000000"/>
          <w:sz w:val="24"/>
          <w:szCs w:val="24"/>
          <w:lang w:eastAsia="ru-RU"/>
        </w:rPr>
        <w:t xml:space="preserve"> становится основой работы на этапе обсуждения способов воплощения образов героев и на этапе анализа результатов театрализованной игры. Детей подводят к идее о том, что одного и того же героя, ситуацию, сюжет можно показать по-разному. Необходимо поощрять желание придумать свои способы реализации задуманного, действовать не на основе копирования взрослого или подражания другому ребенку, а в зависимости от своего понимания содержания </w:t>
      </w:r>
      <w:proofErr w:type="gramStart"/>
      <w:r w:rsidRPr="00B578D3">
        <w:rPr>
          <w:rFonts w:ascii="Times New Roman" w:eastAsia="Times New Roman" w:hAnsi="Times New Roman" w:cs="Times New Roman"/>
          <w:color w:val="000000"/>
          <w:sz w:val="24"/>
          <w:szCs w:val="24"/>
          <w:lang w:eastAsia="ru-RU"/>
        </w:rPr>
        <w:t>текста .</w:t>
      </w:r>
      <w:proofErr w:type="gramEnd"/>
    </w:p>
    <w:p w:rsidR="00B578D3" w:rsidRPr="00B578D3" w:rsidRDefault="00B578D3" w:rsidP="00B578D3">
      <w:pPr>
        <w:spacing w:after="0" w:line="276" w:lineRule="auto"/>
        <w:ind w:firstLine="851"/>
        <w:jc w:val="both"/>
        <w:rPr>
          <w:rFonts w:ascii="Times New Roman" w:eastAsia="Times New Roman" w:hAnsi="Times New Roman" w:cs="Times New Roman"/>
          <w:sz w:val="24"/>
          <w:szCs w:val="24"/>
          <w:lang w:eastAsia="ru-RU"/>
        </w:rPr>
      </w:pPr>
      <w:r w:rsidRPr="00B578D3">
        <w:rPr>
          <w:rFonts w:ascii="Times New Roman" w:eastAsia="Times New Roman" w:hAnsi="Times New Roman" w:cs="Times New Roman"/>
          <w:color w:val="000000"/>
          <w:sz w:val="24"/>
          <w:szCs w:val="24"/>
          <w:lang w:eastAsia="ru-RU"/>
        </w:rPr>
        <w:t>Таким образом, каждый этап развития игры</w:t>
      </w:r>
      <w:r w:rsidRPr="00B578D3">
        <w:rPr>
          <w:rFonts w:ascii="Times New Roman" w:eastAsia="Times New Roman" w:hAnsi="Times New Roman" w:cs="Times New Roman"/>
          <w:color w:val="000000"/>
          <w:sz w:val="24"/>
          <w:szCs w:val="24"/>
          <w:lang w:eastAsia="ru-RU"/>
        </w:rPr>
        <w:noBreakHyphen/>
        <w:t>драматизации, способствует формированию различных социально</w:t>
      </w:r>
      <w:r w:rsidRPr="00B578D3">
        <w:rPr>
          <w:rFonts w:ascii="Times New Roman" w:eastAsia="Times New Roman" w:hAnsi="Times New Roman" w:cs="Times New Roman"/>
          <w:color w:val="000000"/>
          <w:sz w:val="24"/>
          <w:szCs w:val="24"/>
          <w:lang w:eastAsia="ru-RU"/>
        </w:rPr>
        <w:noBreakHyphen/>
        <w:t>коммуникативных умений и навыков, важными из которых является умение вступать и поддерживать диалог.</w:t>
      </w:r>
    </w:p>
    <w:p w:rsidR="00B578D3" w:rsidRPr="00B578D3" w:rsidRDefault="00B578D3" w:rsidP="00B578D3">
      <w:pPr>
        <w:spacing w:after="0" w:line="276" w:lineRule="auto"/>
        <w:ind w:firstLine="851"/>
        <w:jc w:val="both"/>
        <w:rPr>
          <w:rFonts w:ascii="Times New Roman" w:eastAsia="Times New Roman" w:hAnsi="Times New Roman" w:cs="Times New Roman"/>
          <w:sz w:val="24"/>
          <w:szCs w:val="24"/>
          <w:lang w:eastAsia="ru-RU"/>
        </w:rPr>
      </w:pPr>
      <w:r w:rsidRPr="00B578D3">
        <w:rPr>
          <w:rFonts w:ascii="Times New Roman" w:eastAsia="Times New Roman" w:hAnsi="Times New Roman" w:cs="Times New Roman"/>
          <w:color w:val="000000"/>
          <w:sz w:val="24"/>
          <w:szCs w:val="24"/>
          <w:lang w:eastAsia="ru-RU"/>
        </w:rPr>
        <w:t>Условия для развития театрализованных игр и приобщения детей к театральной деятельности (</w:t>
      </w:r>
      <w:proofErr w:type="spellStart"/>
      <w:r w:rsidRPr="00B578D3">
        <w:rPr>
          <w:rFonts w:ascii="Times New Roman" w:eastAsia="Times New Roman" w:hAnsi="Times New Roman" w:cs="Times New Roman"/>
          <w:color w:val="000000"/>
          <w:sz w:val="24"/>
          <w:szCs w:val="24"/>
          <w:lang w:eastAsia="ru-RU"/>
        </w:rPr>
        <w:t>С.А.Козлова</w:t>
      </w:r>
      <w:proofErr w:type="spellEnd"/>
      <w:r w:rsidRPr="00B578D3">
        <w:rPr>
          <w:rFonts w:ascii="Times New Roman" w:eastAsia="Times New Roman" w:hAnsi="Times New Roman" w:cs="Times New Roman"/>
          <w:color w:val="000000"/>
          <w:sz w:val="24"/>
          <w:szCs w:val="24"/>
          <w:lang w:eastAsia="ru-RU"/>
        </w:rPr>
        <w:t xml:space="preserve">, </w:t>
      </w:r>
      <w:proofErr w:type="spellStart"/>
      <w:r w:rsidRPr="00B578D3">
        <w:rPr>
          <w:rFonts w:ascii="Times New Roman" w:eastAsia="Times New Roman" w:hAnsi="Times New Roman" w:cs="Times New Roman"/>
          <w:color w:val="000000"/>
          <w:sz w:val="24"/>
          <w:szCs w:val="24"/>
          <w:lang w:eastAsia="ru-RU"/>
        </w:rPr>
        <w:t>Т.А.Куликова</w:t>
      </w:r>
      <w:proofErr w:type="spellEnd"/>
      <w:r w:rsidRPr="00B578D3">
        <w:rPr>
          <w:rFonts w:ascii="Times New Roman" w:eastAsia="Times New Roman" w:hAnsi="Times New Roman" w:cs="Times New Roman"/>
          <w:color w:val="000000"/>
          <w:sz w:val="24"/>
          <w:szCs w:val="24"/>
          <w:lang w:eastAsia="ru-RU"/>
        </w:rPr>
        <w:t>):</w:t>
      </w:r>
    </w:p>
    <w:p w:rsidR="00B578D3" w:rsidRPr="00B578D3" w:rsidRDefault="00B578D3" w:rsidP="00B578D3">
      <w:pPr>
        <w:numPr>
          <w:ilvl w:val="0"/>
          <w:numId w:val="9"/>
        </w:numPr>
        <w:spacing w:after="0" w:line="276" w:lineRule="auto"/>
        <w:jc w:val="both"/>
        <w:rPr>
          <w:rFonts w:ascii="Times New Roman" w:eastAsia="Times New Roman" w:hAnsi="Times New Roman" w:cs="Times New Roman"/>
          <w:sz w:val="24"/>
          <w:szCs w:val="24"/>
          <w:lang w:eastAsia="ru-RU"/>
        </w:rPr>
      </w:pPr>
      <w:r w:rsidRPr="00B578D3">
        <w:rPr>
          <w:rFonts w:ascii="Times New Roman" w:eastAsia="Times New Roman" w:hAnsi="Times New Roman" w:cs="Times New Roman"/>
          <w:color w:val="000000"/>
          <w:sz w:val="24"/>
          <w:szCs w:val="24"/>
          <w:lang w:eastAsia="ru-RU"/>
        </w:rPr>
        <w:t xml:space="preserve">с раннего возраста учить детей вслушиваться в художественное слово, эмоционально откликаться на него, чаще обращаться к </w:t>
      </w:r>
      <w:proofErr w:type="spellStart"/>
      <w:r w:rsidRPr="00B578D3">
        <w:rPr>
          <w:rFonts w:ascii="Times New Roman" w:eastAsia="Times New Roman" w:hAnsi="Times New Roman" w:cs="Times New Roman"/>
          <w:color w:val="000000"/>
          <w:sz w:val="24"/>
          <w:szCs w:val="24"/>
          <w:lang w:eastAsia="ru-RU"/>
        </w:rPr>
        <w:t>потешкам</w:t>
      </w:r>
      <w:proofErr w:type="spellEnd"/>
      <w:r w:rsidRPr="00B578D3">
        <w:rPr>
          <w:rFonts w:ascii="Times New Roman" w:eastAsia="Times New Roman" w:hAnsi="Times New Roman" w:cs="Times New Roman"/>
          <w:color w:val="000000"/>
          <w:sz w:val="24"/>
          <w:szCs w:val="24"/>
          <w:lang w:eastAsia="ru-RU"/>
        </w:rPr>
        <w:t xml:space="preserve">, </w:t>
      </w:r>
      <w:proofErr w:type="spellStart"/>
      <w:r w:rsidRPr="00B578D3">
        <w:rPr>
          <w:rFonts w:ascii="Times New Roman" w:eastAsia="Times New Roman" w:hAnsi="Times New Roman" w:cs="Times New Roman"/>
          <w:color w:val="000000"/>
          <w:sz w:val="24"/>
          <w:szCs w:val="24"/>
          <w:lang w:eastAsia="ru-RU"/>
        </w:rPr>
        <w:t>пестушкам</w:t>
      </w:r>
      <w:proofErr w:type="spellEnd"/>
      <w:r w:rsidRPr="00B578D3">
        <w:rPr>
          <w:rFonts w:ascii="Times New Roman" w:eastAsia="Times New Roman" w:hAnsi="Times New Roman" w:cs="Times New Roman"/>
          <w:color w:val="000000"/>
          <w:sz w:val="24"/>
          <w:szCs w:val="24"/>
          <w:lang w:eastAsia="ru-RU"/>
        </w:rPr>
        <w:t xml:space="preserve">, </w:t>
      </w:r>
      <w:proofErr w:type="spellStart"/>
      <w:r w:rsidRPr="00B578D3">
        <w:rPr>
          <w:rFonts w:ascii="Times New Roman" w:eastAsia="Times New Roman" w:hAnsi="Times New Roman" w:cs="Times New Roman"/>
          <w:color w:val="000000"/>
          <w:sz w:val="24"/>
          <w:szCs w:val="24"/>
          <w:lang w:eastAsia="ru-RU"/>
        </w:rPr>
        <w:t>попевкам</w:t>
      </w:r>
      <w:proofErr w:type="spellEnd"/>
      <w:r w:rsidRPr="00B578D3">
        <w:rPr>
          <w:rFonts w:ascii="Times New Roman" w:eastAsia="Times New Roman" w:hAnsi="Times New Roman" w:cs="Times New Roman"/>
          <w:color w:val="000000"/>
          <w:sz w:val="24"/>
          <w:szCs w:val="24"/>
          <w:lang w:eastAsia="ru-RU"/>
        </w:rPr>
        <w:t>, шуткам, стихотворениям, в том числе побуждающим к диалогу;</w:t>
      </w:r>
    </w:p>
    <w:p w:rsidR="00B578D3" w:rsidRPr="00B578D3" w:rsidRDefault="00B578D3" w:rsidP="00B578D3">
      <w:pPr>
        <w:numPr>
          <w:ilvl w:val="0"/>
          <w:numId w:val="9"/>
        </w:numPr>
        <w:spacing w:after="0" w:line="276" w:lineRule="auto"/>
        <w:jc w:val="both"/>
        <w:rPr>
          <w:rFonts w:ascii="Times New Roman" w:eastAsia="Times New Roman" w:hAnsi="Times New Roman" w:cs="Times New Roman"/>
          <w:sz w:val="24"/>
          <w:szCs w:val="24"/>
          <w:lang w:eastAsia="ru-RU"/>
        </w:rPr>
      </w:pPr>
      <w:r w:rsidRPr="00B578D3">
        <w:rPr>
          <w:rFonts w:ascii="Times New Roman" w:eastAsia="Times New Roman" w:hAnsi="Times New Roman" w:cs="Times New Roman"/>
          <w:color w:val="000000"/>
          <w:sz w:val="24"/>
          <w:szCs w:val="24"/>
          <w:lang w:eastAsia="ru-RU"/>
        </w:rPr>
        <w:t>воспитывать у детей интерес к театральной деятельности, создавать ситуации, в которых персонажи кукольного театра вступают с детьми в диалог, разыгрывают сценки;</w:t>
      </w:r>
    </w:p>
    <w:p w:rsidR="00B578D3" w:rsidRPr="00B578D3" w:rsidRDefault="00B578D3" w:rsidP="00B578D3">
      <w:pPr>
        <w:numPr>
          <w:ilvl w:val="0"/>
          <w:numId w:val="9"/>
        </w:numPr>
        <w:spacing w:after="0" w:line="276" w:lineRule="auto"/>
        <w:jc w:val="both"/>
        <w:rPr>
          <w:rFonts w:ascii="Times New Roman" w:eastAsia="Times New Roman" w:hAnsi="Times New Roman" w:cs="Times New Roman"/>
          <w:sz w:val="24"/>
          <w:szCs w:val="24"/>
          <w:lang w:eastAsia="ru-RU"/>
        </w:rPr>
      </w:pPr>
      <w:r w:rsidRPr="00B578D3">
        <w:rPr>
          <w:rFonts w:ascii="Times New Roman" w:eastAsia="Times New Roman" w:hAnsi="Times New Roman" w:cs="Times New Roman"/>
          <w:color w:val="000000"/>
          <w:sz w:val="24"/>
          <w:szCs w:val="24"/>
          <w:lang w:eastAsia="ru-RU"/>
        </w:rPr>
        <w:t>заботиться об оснащении театрализованных игр: приобретение театральных игрушек, изготовление игрушек–самоделок, костюмов, декораций, атрибутов, стендов с фотографиями, отражающими театрализованные игры воспитанников;</w:t>
      </w:r>
    </w:p>
    <w:p w:rsidR="00B578D3" w:rsidRPr="00B578D3" w:rsidRDefault="00B578D3" w:rsidP="00B578D3">
      <w:pPr>
        <w:numPr>
          <w:ilvl w:val="0"/>
          <w:numId w:val="9"/>
        </w:numPr>
        <w:spacing w:after="0" w:line="276" w:lineRule="auto"/>
        <w:jc w:val="both"/>
        <w:rPr>
          <w:rFonts w:ascii="Times New Roman" w:eastAsia="Times New Roman" w:hAnsi="Times New Roman" w:cs="Times New Roman"/>
          <w:sz w:val="24"/>
          <w:szCs w:val="24"/>
          <w:lang w:eastAsia="ru-RU"/>
        </w:rPr>
      </w:pPr>
      <w:r w:rsidRPr="00B578D3">
        <w:rPr>
          <w:rFonts w:ascii="Times New Roman" w:eastAsia="Times New Roman" w:hAnsi="Times New Roman" w:cs="Times New Roman"/>
          <w:color w:val="000000"/>
          <w:sz w:val="24"/>
          <w:szCs w:val="24"/>
          <w:lang w:eastAsia="ru-RU"/>
        </w:rPr>
        <w:t xml:space="preserve">уделять серьезное внимание подбору литературных произведений для театрализованных игр: с понятной для детей моральной идеей, с динамичными событиями, с персонажами, наделенными выразительными </w:t>
      </w:r>
      <w:proofErr w:type="gramStart"/>
      <w:r w:rsidRPr="00B578D3">
        <w:rPr>
          <w:rFonts w:ascii="Times New Roman" w:eastAsia="Times New Roman" w:hAnsi="Times New Roman" w:cs="Times New Roman"/>
          <w:color w:val="000000"/>
          <w:sz w:val="24"/>
          <w:szCs w:val="24"/>
          <w:lang w:eastAsia="ru-RU"/>
        </w:rPr>
        <w:t>характеристиками .</w:t>
      </w:r>
      <w:proofErr w:type="gramEnd"/>
    </w:p>
    <w:p w:rsidR="00B578D3" w:rsidRPr="00B578D3" w:rsidRDefault="00B578D3" w:rsidP="00B578D3">
      <w:pPr>
        <w:spacing w:after="0" w:line="276" w:lineRule="auto"/>
        <w:ind w:firstLine="851"/>
        <w:jc w:val="both"/>
        <w:rPr>
          <w:rFonts w:ascii="Times New Roman" w:eastAsia="Times New Roman" w:hAnsi="Times New Roman" w:cs="Times New Roman"/>
          <w:sz w:val="24"/>
          <w:szCs w:val="24"/>
          <w:lang w:eastAsia="ru-RU"/>
        </w:rPr>
      </w:pPr>
      <w:r w:rsidRPr="00B578D3">
        <w:rPr>
          <w:rFonts w:ascii="Times New Roman" w:eastAsia="Times New Roman" w:hAnsi="Times New Roman" w:cs="Times New Roman"/>
          <w:color w:val="000000"/>
          <w:sz w:val="24"/>
          <w:szCs w:val="24"/>
          <w:lang w:eastAsia="ru-RU"/>
        </w:rPr>
        <w:t>Итак, игра</w:t>
      </w:r>
      <w:r w:rsidRPr="00B578D3">
        <w:rPr>
          <w:rFonts w:ascii="Times New Roman" w:eastAsia="Times New Roman" w:hAnsi="Times New Roman" w:cs="Times New Roman"/>
          <w:color w:val="000000"/>
          <w:sz w:val="24"/>
          <w:szCs w:val="24"/>
          <w:lang w:eastAsia="ru-RU"/>
        </w:rPr>
        <w:noBreakHyphen/>
        <w:t>драматизация, развивается по заранее подготовленному сценарию, в основе которого – содержание сказки, стихотворения, рассказа. Готовый сюжет как бы ведет за собой игру и здесь важно, чтобы педагог правильно спланировал свою деятельность для развития игры</w:t>
      </w:r>
      <w:r w:rsidRPr="00B578D3">
        <w:rPr>
          <w:rFonts w:ascii="Times New Roman" w:eastAsia="Times New Roman" w:hAnsi="Times New Roman" w:cs="Times New Roman"/>
          <w:color w:val="000000"/>
          <w:sz w:val="24"/>
          <w:szCs w:val="24"/>
          <w:lang w:eastAsia="ru-RU"/>
        </w:rPr>
        <w:noBreakHyphen/>
        <w:t>драматизации и реализации её развивающих возможностей.</w:t>
      </w:r>
    </w:p>
    <w:p w:rsidR="00B578D3" w:rsidRDefault="00B578D3" w:rsidP="00B578D3">
      <w:pPr>
        <w:spacing w:line="276" w:lineRule="auto"/>
        <w:rPr>
          <w:sz w:val="24"/>
          <w:szCs w:val="24"/>
        </w:rPr>
      </w:pPr>
    </w:p>
    <w:p w:rsidR="002215D0" w:rsidRPr="002215D0" w:rsidRDefault="002215D0" w:rsidP="00B578D3">
      <w:pPr>
        <w:spacing w:line="276" w:lineRule="auto"/>
        <w:rPr>
          <w:rFonts w:ascii="Times New Roman" w:hAnsi="Times New Roman" w:cs="Times New Roman"/>
          <w:sz w:val="24"/>
          <w:szCs w:val="24"/>
        </w:rPr>
      </w:pPr>
      <w:r>
        <w:rPr>
          <w:sz w:val="24"/>
          <w:szCs w:val="24"/>
        </w:rPr>
        <w:lastRenderedPageBreak/>
        <w:tab/>
      </w:r>
      <w:bookmarkStart w:id="0" w:name="_GoBack"/>
      <w:proofErr w:type="gramStart"/>
      <w:r w:rsidRPr="002215D0">
        <w:rPr>
          <w:rFonts w:ascii="Times New Roman" w:hAnsi="Times New Roman" w:cs="Times New Roman"/>
          <w:sz w:val="24"/>
          <w:szCs w:val="24"/>
        </w:rPr>
        <w:t>Список  литературы</w:t>
      </w:r>
      <w:proofErr w:type="gramEnd"/>
      <w:r w:rsidRPr="002215D0">
        <w:rPr>
          <w:rFonts w:ascii="Times New Roman" w:hAnsi="Times New Roman" w:cs="Times New Roman"/>
          <w:sz w:val="24"/>
          <w:szCs w:val="24"/>
        </w:rPr>
        <w:t xml:space="preserve"> </w:t>
      </w:r>
    </w:p>
    <w:bookmarkEnd w:id="0"/>
    <w:p w:rsidR="002215D0" w:rsidRPr="007C6343" w:rsidRDefault="002215D0" w:rsidP="002215D0">
      <w:pPr>
        <w:numPr>
          <w:ilvl w:val="0"/>
          <w:numId w:val="10"/>
        </w:numPr>
        <w:spacing w:after="0" w:line="276" w:lineRule="auto"/>
        <w:contextualSpacing/>
        <w:jc w:val="both"/>
        <w:rPr>
          <w:rFonts w:ascii="Times New Roman" w:hAnsi="Times New Roman" w:cs="Times New Roman"/>
          <w:sz w:val="24"/>
          <w:szCs w:val="24"/>
        </w:rPr>
      </w:pPr>
      <w:r w:rsidRPr="007C6343">
        <w:rPr>
          <w:rFonts w:ascii="Times New Roman" w:hAnsi="Times New Roman" w:cs="Times New Roman"/>
          <w:sz w:val="24"/>
          <w:szCs w:val="24"/>
        </w:rPr>
        <w:t>Вечканова И.Г. Театрализованные игры в реабилитации дошкольников с интеллектуальной недостаточностью. -СПб.: КАРО,</w:t>
      </w:r>
      <w:proofErr w:type="gramStart"/>
      <w:r w:rsidRPr="007C6343">
        <w:rPr>
          <w:rFonts w:ascii="Times New Roman" w:hAnsi="Times New Roman" w:cs="Times New Roman"/>
          <w:sz w:val="24"/>
          <w:szCs w:val="24"/>
        </w:rPr>
        <w:t>2016.-</w:t>
      </w:r>
      <w:proofErr w:type="gramEnd"/>
      <w:r w:rsidRPr="007C6343">
        <w:rPr>
          <w:rFonts w:ascii="Times New Roman" w:hAnsi="Times New Roman" w:cs="Times New Roman"/>
          <w:sz w:val="24"/>
          <w:szCs w:val="24"/>
        </w:rPr>
        <w:t xml:space="preserve">123 с. </w:t>
      </w:r>
    </w:p>
    <w:p w:rsidR="002215D0" w:rsidRPr="007C6343" w:rsidRDefault="002215D0" w:rsidP="002215D0">
      <w:pPr>
        <w:numPr>
          <w:ilvl w:val="0"/>
          <w:numId w:val="10"/>
        </w:numPr>
        <w:spacing w:after="0" w:line="276" w:lineRule="auto"/>
        <w:contextualSpacing/>
        <w:jc w:val="both"/>
        <w:rPr>
          <w:rFonts w:ascii="Times New Roman" w:hAnsi="Times New Roman" w:cs="Times New Roman"/>
          <w:sz w:val="24"/>
          <w:szCs w:val="24"/>
        </w:rPr>
      </w:pPr>
      <w:r w:rsidRPr="007C6343">
        <w:rPr>
          <w:rFonts w:ascii="Times New Roman" w:hAnsi="Times New Roman" w:cs="Times New Roman"/>
          <w:sz w:val="24"/>
          <w:szCs w:val="24"/>
        </w:rPr>
        <w:t xml:space="preserve">Выготский, Л. С. Мышление и речь: электронный доступ: </w:t>
      </w:r>
      <w:hyperlink r:id="rId5" w:history="1">
        <w:r w:rsidRPr="00053BA0">
          <w:rPr>
            <w:rFonts w:ascii="Times New Roman" w:hAnsi="Times New Roman" w:cs="Times New Roman"/>
            <w:color w:val="0563C1" w:themeColor="hyperlink"/>
            <w:sz w:val="24"/>
            <w:szCs w:val="24"/>
            <w:u w:val="single"/>
          </w:rPr>
          <w:t>www.klex.ru/14</w:t>
        </w:r>
      </w:hyperlink>
      <w:r w:rsidRPr="007C6343">
        <w:rPr>
          <w:rFonts w:ascii="Times New Roman" w:hAnsi="Times New Roman" w:cs="Times New Roman"/>
          <w:sz w:val="24"/>
          <w:szCs w:val="24"/>
        </w:rPr>
        <w:t>.</w:t>
      </w:r>
    </w:p>
    <w:p w:rsidR="002215D0" w:rsidRPr="007C6343" w:rsidRDefault="002215D0" w:rsidP="002215D0">
      <w:pPr>
        <w:numPr>
          <w:ilvl w:val="0"/>
          <w:numId w:val="10"/>
        </w:numPr>
        <w:spacing w:after="0" w:line="276" w:lineRule="auto"/>
        <w:contextualSpacing/>
        <w:jc w:val="both"/>
        <w:rPr>
          <w:rFonts w:ascii="Times New Roman" w:hAnsi="Times New Roman" w:cs="Times New Roman"/>
          <w:sz w:val="24"/>
          <w:szCs w:val="24"/>
        </w:rPr>
      </w:pPr>
      <w:r w:rsidRPr="007C6343">
        <w:rPr>
          <w:rFonts w:ascii="Times New Roman" w:hAnsi="Times New Roman" w:cs="Times New Roman"/>
          <w:sz w:val="24"/>
          <w:szCs w:val="24"/>
        </w:rPr>
        <w:t xml:space="preserve">Гвоздев А.Н. Вопросы изучения детской речи. -М.: Детство-Пресс, </w:t>
      </w:r>
      <w:proofErr w:type="gramStart"/>
      <w:r w:rsidRPr="007C6343">
        <w:rPr>
          <w:rFonts w:ascii="Times New Roman" w:hAnsi="Times New Roman" w:cs="Times New Roman"/>
          <w:sz w:val="24"/>
          <w:szCs w:val="24"/>
        </w:rPr>
        <w:t>2017.-</w:t>
      </w:r>
      <w:proofErr w:type="gramEnd"/>
      <w:r w:rsidRPr="007C6343">
        <w:rPr>
          <w:rFonts w:ascii="Times New Roman" w:hAnsi="Times New Roman" w:cs="Times New Roman"/>
          <w:sz w:val="24"/>
          <w:szCs w:val="24"/>
        </w:rPr>
        <w:t xml:space="preserve"> 472 с.</w:t>
      </w:r>
    </w:p>
    <w:p w:rsidR="002215D0" w:rsidRPr="007C6343" w:rsidRDefault="002215D0" w:rsidP="002215D0">
      <w:pPr>
        <w:numPr>
          <w:ilvl w:val="0"/>
          <w:numId w:val="10"/>
        </w:numPr>
        <w:spacing w:after="0" w:line="276" w:lineRule="auto"/>
        <w:contextualSpacing/>
        <w:jc w:val="both"/>
        <w:rPr>
          <w:rFonts w:ascii="Times New Roman" w:hAnsi="Times New Roman" w:cs="Times New Roman"/>
          <w:sz w:val="24"/>
          <w:szCs w:val="24"/>
        </w:rPr>
      </w:pPr>
      <w:r w:rsidRPr="007C6343">
        <w:rPr>
          <w:rFonts w:ascii="Times New Roman" w:hAnsi="Times New Roman" w:cs="Times New Roman"/>
          <w:sz w:val="24"/>
          <w:szCs w:val="24"/>
        </w:rPr>
        <w:t xml:space="preserve">Давыдов В.Г. От детских игр к творческим играм и драматизациям / Театральное </w:t>
      </w:r>
      <w:proofErr w:type="gramStart"/>
      <w:r w:rsidRPr="007C6343">
        <w:rPr>
          <w:rFonts w:ascii="Times New Roman" w:hAnsi="Times New Roman" w:cs="Times New Roman"/>
          <w:sz w:val="24"/>
          <w:szCs w:val="24"/>
        </w:rPr>
        <w:t>образование.-</w:t>
      </w:r>
      <w:proofErr w:type="gramEnd"/>
      <w:r w:rsidRPr="007C6343">
        <w:rPr>
          <w:rFonts w:ascii="Times New Roman" w:hAnsi="Times New Roman" w:cs="Times New Roman"/>
          <w:sz w:val="24"/>
          <w:szCs w:val="24"/>
        </w:rPr>
        <w:t xml:space="preserve"> М.: 2012. -89 с.</w:t>
      </w:r>
    </w:p>
    <w:p w:rsidR="002215D0" w:rsidRPr="007C6343" w:rsidRDefault="002215D0" w:rsidP="002215D0">
      <w:pPr>
        <w:numPr>
          <w:ilvl w:val="0"/>
          <w:numId w:val="10"/>
        </w:numPr>
        <w:shd w:val="clear" w:color="auto" w:fill="FFFFFF"/>
        <w:spacing w:after="0" w:line="276" w:lineRule="auto"/>
        <w:jc w:val="both"/>
        <w:rPr>
          <w:rFonts w:ascii="Times New Roman" w:eastAsia="Times New Roman" w:hAnsi="Times New Roman" w:cs="Times New Roman"/>
          <w:sz w:val="24"/>
          <w:szCs w:val="24"/>
          <w:lang w:eastAsia="ru-RU"/>
        </w:rPr>
      </w:pPr>
      <w:proofErr w:type="spellStart"/>
      <w:r w:rsidRPr="007C6343">
        <w:rPr>
          <w:rFonts w:ascii="Times New Roman" w:eastAsia="Times New Roman" w:hAnsi="Times New Roman" w:cs="Times New Roman"/>
          <w:sz w:val="24"/>
          <w:szCs w:val="24"/>
          <w:lang w:eastAsia="ru-RU"/>
        </w:rPr>
        <w:t>Доронова</w:t>
      </w:r>
      <w:proofErr w:type="spellEnd"/>
      <w:r w:rsidRPr="007C6343">
        <w:rPr>
          <w:rFonts w:ascii="Times New Roman" w:eastAsia="Times New Roman" w:hAnsi="Times New Roman" w:cs="Times New Roman"/>
          <w:sz w:val="24"/>
          <w:szCs w:val="24"/>
          <w:lang w:eastAsia="ru-RU"/>
        </w:rPr>
        <w:t xml:space="preserve"> Т.Н. Развитие детей в театрализованной </w:t>
      </w:r>
      <w:proofErr w:type="gramStart"/>
      <w:r w:rsidRPr="007C6343">
        <w:rPr>
          <w:rFonts w:ascii="Times New Roman" w:eastAsia="Times New Roman" w:hAnsi="Times New Roman" w:cs="Times New Roman"/>
          <w:sz w:val="24"/>
          <w:szCs w:val="24"/>
          <w:lang w:eastAsia="ru-RU"/>
        </w:rPr>
        <w:t>деятельности.-</w:t>
      </w:r>
      <w:proofErr w:type="gramEnd"/>
      <w:r w:rsidRPr="007C6343">
        <w:rPr>
          <w:rFonts w:ascii="Times New Roman" w:eastAsia="Times New Roman" w:hAnsi="Times New Roman" w:cs="Times New Roman"/>
          <w:sz w:val="24"/>
          <w:szCs w:val="24"/>
          <w:lang w:eastAsia="ru-RU"/>
        </w:rPr>
        <w:t xml:space="preserve"> М.: Просвещение, 1997.- 72 с.</w:t>
      </w:r>
    </w:p>
    <w:p w:rsidR="002215D0" w:rsidRPr="00053BA0" w:rsidRDefault="002215D0" w:rsidP="002215D0">
      <w:pPr>
        <w:numPr>
          <w:ilvl w:val="0"/>
          <w:numId w:val="10"/>
        </w:numPr>
        <w:shd w:val="clear" w:color="auto" w:fill="FFFFFF"/>
        <w:spacing w:after="0" w:line="276" w:lineRule="auto"/>
        <w:jc w:val="both"/>
        <w:rPr>
          <w:rFonts w:ascii="Times New Roman" w:eastAsia="Times New Roman" w:hAnsi="Times New Roman" w:cs="Times New Roman"/>
          <w:sz w:val="24"/>
          <w:szCs w:val="24"/>
          <w:lang w:eastAsia="ru-RU"/>
        </w:rPr>
      </w:pPr>
      <w:r w:rsidRPr="00053BA0">
        <w:rPr>
          <w:rFonts w:ascii="Times New Roman" w:hAnsi="Times New Roman" w:cs="Times New Roman"/>
          <w:sz w:val="24"/>
          <w:szCs w:val="24"/>
        </w:rPr>
        <w:t>Ершова А.П. Взаимосвязь процессов обучения и воспитания в театральном образовании. // Эстетическое воспитание. – М.: 2002. – 234 с.</w:t>
      </w:r>
    </w:p>
    <w:p w:rsidR="002215D0" w:rsidRPr="007C6343" w:rsidRDefault="002215D0" w:rsidP="002215D0">
      <w:pPr>
        <w:numPr>
          <w:ilvl w:val="0"/>
          <w:numId w:val="10"/>
        </w:numPr>
        <w:shd w:val="clear" w:color="auto" w:fill="FFFFFF"/>
        <w:spacing w:after="0" w:line="276" w:lineRule="auto"/>
        <w:jc w:val="both"/>
        <w:rPr>
          <w:rFonts w:ascii="Times New Roman" w:eastAsia="Times New Roman" w:hAnsi="Times New Roman" w:cs="Times New Roman"/>
          <w:sz w:val="24"/>
          <w:szCs w:val="24"/>
          <w:lang w:eastAsia="ru-RU"/>
        </w:rPr>
      </w:pPr>
      <w:r w:rsidRPr="007C6343">
        <w:rPr>
          <w:rFonts w:ascii="Times New Roman" w:eastAsia="Times New Roman" w:hAnsi="Times New Roman" w:cs="Times New Roman"/>
          <w:sz w:val="24"/>
          <w:szCs w:val="24"/>
          <w:lang w:eastAsia="ru-RU"/>
        </w:rPr>
        <w:t xml:space="preserve">Зимина, И. Театр и театрализованные игры в детском саду / </w:t>
      </w:r>
      <w:proofErr w:type="spellStart"/>
      <w:r w:rsidRPr="007C6343">
        <w:rPr>
          <w:rFonts w:ascii="Times New Roman" w:eastAsia="Times New Roman" w:hAnsi="Times New Roman" w:cs="Times New Roman"/>
          <w:sz w:val="24"/>
          <w:szCs w:val="24"/>
          <w:lang w:eastAsia="ru-RU"/>
        </w:rPr>
        <w:t>И.Зимина</w:t>
      </w:r>
      <w:proofErr w:type="spellEnd"/>
      <w:r w:rsidRPr="007C6343">
        <w:rPr>
          <w:rFonts w:ascii="Times New Roman" w:eastAsia="Times New Roman" w:hAnsi="Times New Roman" w:cs="Times New Roman"/>
          <w:sz w:val="24"/>
          <w:szCs w:val="24"/>
          <w:lang w:eastAsia="ru-RU"/>
        </w:rPr>
        <w:t xml:space="preserve"> // Дошкольное воспитание, </w:t>
      </w:r>
      <w:proofErr w:type="gramStart"/>
      <w:r w:rsidRPr="007C6343">
        <w:rPr>
          <w:rFonts w:ascii="Times New Roman" w:eastAsia="Times New Roman" w:hAnsi="Times New Roman" w:cs="Times New Roman"/>
          <w:sz w:val="24"/>
          <w:szCs w:val="24"/>
          <w:lang w:eastAsia="ru-RU"/>
        </w:rPr>
        <w:t>2005.-</w:t>
      </w:r>
      <w:proofErr w:type="gramEnd"/>
      <w:r w:rsidRPr="007C6343">
        <w:rPr>
          <w:rFonts w:ascii="Times New Roman" w:eastAsia="Times New Roman" w:hAnsi="Times New Roman" w:cs="Times New Roman"/>
          <w:sz w:val="24"/>
          <w:szCs w:val="24"/>
          <w:lang w:eastAsia="ru-RU"/>
        </w:rPr>
        <w:t>№4. – С. 17-23</w:t>
      </w:r>
    </w:p>
    <w:p w:rsidR="002215D0" w:rsidRPr="00053BA0" w:rsidRDefault="002215D0" w:rsidP="002215D0">
      <w:pPr>
        <w:numPr>
          <w:ilvl w:val="0"/>
          <w:numId w:val="10"/>
        </w:numPr>
        <w:shd w:val="clear" w:color="auto" w:fill="FFFFFF"/>
        <w:spacing w:after="0" w:line="276" w:lineRule="auto"/>
        <w:jc w:val="both"/>
        <w:rPr>
          <w:rFonts w:ascii="Times New Roman" w:eastAsia="Times New Roman" w:hAnsi="Times New Roman" w:cs="Times New Roman"/>
          <w:color w:val="211E1E"/>
          <w:sz w:val="24"/>
          <w:szCs w:val="24"/>
          <w:lang w:eastAsia="ru-RU"/>
        </w:rPr>
      </w:pPr>
      <w:r w:rsidRPr="00053BA0">
        <w:rPr>
          <w:rFonts w:ascii="Times New Roman" w:hAnsi="Times New Roman" w:cs="Times New Roman"/>
          <w:sz w:val="24"/>
          <w:szCs w:val="24"/>
        </w:rPr>
        <w:t>Игры-драматизации. // Эмоциональное развитие дошкольника. / Под ред. А.Д. Кошелевой. – М., 1983. – 114 с</w:t>
      </w:r>
    </w:p>
    <w:p w:rsidR="00B578D3" w:rsidRPr="00B578D3" w:rsidRDefault="00B578D3" w:rsidP="00B578D3">
      <w:pPr>
        <w:rPr>
          <w:sz w:val="24"/>
          <w:szCs w:val="24"/>
        </w:rPr>
      </w:pPr>
    </w:p>
    <w:sectPr w:rsidR="00B578D3" w:rsidRPr="00B578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207AA"/>
    <w:multiLevelType w:val="multilevel"/>
    <w:tmpl w:val="44BAE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B1474C"/>
    <w:multiLevelType w:val="multilevel"/>
    <w:tmpl w:val="D3283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AB1D35"/>
    <w:multiLevelType w:val="multilevel"/>
    <w:tmpl w:val="5DEA5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5E7244"/>
    <w:multiLevelType w:val="multilevel"/>
    <w:tmpl w:val="F38E5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E91E42"/>
    <w:multiLevelType w:val="multilevel"/>
    <w:tmpl w:val="FEC21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3463C4"/>
    <w:multiLevelType w:val="multilevel"/>
    <w:tmpl w:val="23108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F0B24E5"/>
    <w:multiLevelType w:val="multilevel"/>
    <w:tmpl w:val="1A7EB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2D5A95"/>
    <w:multiLevelType w:val="multilevel"/>
    <w:tmpl w:val="8112F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7543D5E"/>
    <w:multiLevelType w:val="multilevel"/>
    <w:tmpl w:val="176CC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85F38C1"/>
    <w:multiLevelType w:val="hybridMultilevel"/>
    <w:tmpl w:val="F0C6A5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6"/>
  </w:num>
  <w:num w:numId="3">
    <w:abstractNumId w:val="4"/>
  </w:num>
  <w:num w:numId="4">
    <w:abstractNumId w:val="7"/>
  </w:num>
  <w:num w:numId="5">
    <w:abstractNumId w:val="8"/>
  </w:num>
  <w:num w:numId="6">
    <w:abstractNumId w:val="2"/>
  </w:num>
  <w:num w:numId="7">
    <w:abstractNumId w:val="3"/>
  </w:num>
  <w:num w:numId="8">
    <w:abstractNumId w:val="1"/>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8D3"/>
    <w:rsid w:val="002215D0"/>
    <w:rsid w:val="004A7E23"/>
    <w:rsid w:val="00B578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31C07"/>
  <w15:chartTrackingRefBased/>
  <w15:docId w15:val="{2FAADA89-73A7-427D-B94E-A86DE3542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8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klex.ru/14"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2897</Words>
  <Characters>16515</Characters>
  <Application>Microsoft Office Word</Application>
  <DocSecurity>0</DocSecurity>
  <Lines>137</Lines>
  <Paragraphs>38</Paragraphs>
  <ScaleCrop>false</ScaleCrop>
  <Company/>
  <LinksUpToDate>false</LinksUpToDate>
  <CharactersWithSpaces>19374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2026-01-26T11:10:00Z</dcterms:created>
  <dcterms:modified xsi:type="dcterms:W3CDTF">2026-01-26T11:14:00Z</dcterms:modified>
</cp:coreProperties>
</file>