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ACF4" w14:textId="5650FAA2" w:rsidR="00134FB7" w:rsidRDefault="00622978" w:rsidP="0062678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Васин Николай Владимирович</w:t>
      </w:r>
    </w:p>
    <w:p w14:paraId="7BABFF5A" w14:textId="4216E002" w:rsidR="00622978" w:rsidRPr="00622978" w:rsidRDefault="00622978" w:rsidP="0062678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Мастер производственного обучения</w:t>
      </w:r>
      <w:bookmarkStart w:id="0" w:name="_GoBack"/>
      <w:bookmarkEnd w:id="0"/>
    </w:p>
    <w:p w14:paraId="22D4B2D7" w14:textId="77777777" w:rsidR="0062678B" w:rsidRPr="0062678B" w:rsidRDefault="00134FB7" w:rsidP="0062678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678B">
        <w:rPr>
          <w:rFonts w:ascii="Times New Roman" w:hAnsi="Times New Roman" w:cs="Times New Roman"/>
          <w:i/>
          <w:sz w:val="28"/>
          <w:szCs w:val="28"/>
        </w:rPr>
        <w:t>ГАПОУ ЛО «Выборгский</w:t>
      </w:r>
    </w:p>
    <w:p w14:paraId="3D9C4164" w14:textId="54DD96C7" w:rsidR="00134FB7" w:rsidRPr="0062678B" w:rsidRDefault="00134FB7" w:rsidP="0062678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678B">
        <w:rPr>
          <w:rFonts w:ascii="Times New Roman" w:hAnsi="Times New Roman" w:cs="Times New Roman"/>
          <w:i/>
          <w:sz w:val="28"/>
          <w:szCs w:val="28"/>
        </w:rPr>
        <w:t xml:space="preserve"> политехнический колледж «Александровский»</w:t>
      </w:r>
    </w:p>
    <w:p w14:paraId="2453209A" w14:textId="77777777" w:rsidR="0062678B" w:rsidRDefault="0062678B" w:rsidP="0062678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678B">
        <w:rPr>
          <w:rFonts w:ascii="Times New Roman" w:hAnsi="Times New Roman" w:cs="Times New Roman"/>
          <w:i/>
          <w:sz w:val="28"/>
          <w:szCs w:val="28"/>
        </w:rPr>
        <w:t>г. Выборг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2678B">
        <w:rPr>
          <w:rFonts w:ascii="Times New Roman" w:hAnsi="Times New Roman" w:cs="Times New Roman"/>
          <w:i/>
          <w:sz w:val="28"/>
          <w:szCs w:val="28"/>
        </w:rPr>
        <w:t xml:space="preserve"> Ленинградская обл.</w:t>
      </w:r>
    </w:p>
    <w:p w14:paraId="53EE44BB" w14:textId="4B9B6A8A" w:rsidR="0062678B" w:rsidRPr="0062678B" w:rsidRDefault="0062678B" w:rsidP="0062678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678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EF1990B" w14:textId="24168013" w:rsidR="00200985" w:rsidRPr="0062678B" w:rsidRDefault="00200985" w:rsidP="0062678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FB7">
        <w:rPr>
          <w:rFonts w:ascii="Times New Roman" w:hAnsi="Times New Roman" w:cs="Times New Roman"/>
          <w:b/>
          <w:sz w:val="28"/>
          <w:szCs w:val="28"/>
        </w:rPr>
        <w:t>Сложности, возникающие при применении системы перевода баллов в оценки, полученных в ходе выполнения заданий демонстрационного экзамена</w:t>
      </w:r>
    </w:p>
    <w:p w14:paraId="6588ECF9" w14:textId="78CED7C3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678B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134FB7">
        <w:rPr>
          <w:rFonts w:ascii="Times New Roman" w:hAnsi="Times New Roman" w:cs="Times New Roman"/>
          <w:sz w:val="28"/>
          <w:szCs w:val="28"/>
        </w:rPr>
        <w:t xml:space="preserve"> </w:t>
      </w:r>
      <w:r w:rsidRPr="00134FB7">
        <w:rPr>
          <w:rFonts w:ascii="Times New Roman" w:hAnsi="Times New Roman" w:cs="Times New Roman"/>
          <w:i/>
          <w:sz w:val="28"/>
          <w:szCs w:val="28"/>
        </w:rPr>
        <w:t xml:space="preserve">В данной статье анализируется </w:t>
      </w:r>
      <w:r w:rsidR="00CC5A63">
        <w:rPr>
          <w:rFonts w:ascii="Times New Roman" w:hAnsi="Times New Roman" w:cs="Times New Roman"/>
          <w:i/>
          <w:sz w:val="28"/>
          <w:szCs w:val="28"/>
        </w:rPr>
        <w:t xml:space="preserve">влияние </w:t>
      </w:r>
      <w:r w:rsidRPr="00134FB7">
        <w:rPr>
          <w:rFonts w:ascii="Times New Roman" w:hAnsi="Times New Roman" w:cs="Times New Roman"/>
          <w:i/>
          <w:sz w:val="28"/>
          <w:szCs w:val="28"/>
        </w:rPr>
        <w:t>демонстрационного экзамена на качеств</w:t>
      </w:r>
      <w:r w:rsidR="00CC5A63">
        <w:rPr>
          <w:rFonts w:ascii="Times New Roman" w:hAnsi="Times New Roman" w:cs="Times New Roman"/>
          <w:i/>
          <w:sz w:val="28"/>
          <w:szCs w:val="28"/>
        </w:rPr>
        <w:t>о</w:t>
      </w:r>
      <w:r w:rsidRPr="00134FB7">
        <w:rPr>
          <w:rFonts w:ascii="Times New Roman" w:hAnsi="Times New Roman" w:cs="Times New Roman"/>
          <w:i/>
          <w:sz w:val="28"/>
          <w:szCs w:val="28"/>
        </w:rPr>
        <w:t xml:space="preserve"> подготовки специалистов в области среднего профессионального образования (СПО). Рассматривается сложность применения методики перевода баллов в пятибалльную систему оценивания по результатам выполнения заданий демонстрационного экзамена в системе СПО. Подчёркивается, что текущие методы не всегда гарантируют объективность </w:t>
      </w:r>
      <w:r w:rsidR="0062678B">
        <w:rPr>
          <w:rFonts w:ascii="Times New Roman" w:hAnsi="Times New Roman" w:cs="Times New Roman"/>
          <w:i/>
          <w:sz w:val="28"/>
          <w:szCs w:val="28"/>
        </w:rPr>
        <w:t xml:space="preserve">итоговой </w:t>
      </w:r>
      <w:r w:rsidRPr="00134FB7">
        <w:rPr>
          <w:rFonts w:ascii="Times New Roman" w:hAnsi="Times New Roman" w:cs="Times New Roman"/>
          <w:i/>
          <w:sz w:val="28"/>
          <w:szCs w:val="28"/>
        </w:rPr>
        <w:t>оценки и могут приводить к искажению полученных результатов. Выявлена потребность в переходе от классической пятибалльной системы к более адаптивным методам, которые учитывают особенности компетентностного подхода. Рассмотрены возможности для улучшения методики оценки, включая внедрение дифференцированных шкал, применение компетентностного профиля для выпускников и цифровизацию процессов оценки.</w:t>
      </w:r>
    </w:p>
    <w:p w14:paraId="50F7EC37" w14:textId="290D925B" w:rsidR="00200985" w:rsidRPr="00134FB7" w:rsidRDefault="00200985" w:rsidP="00754CED">
      <w:pPr>
        <w:pStyle w:val="c1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62678B">
        <w:rPr>
          <w:b/>
          <w:i/>
          <w:sz w:val="28"/>
          <w:szCs w:val="28"/>
        </w:rPr>
        <w:t>Ключевые слова:</w:t>
      </w:r>
      <w:r w:rsidRPr="0062678B">
        <w:rPr>
          <w:i/>
          <w:sz w:val="28"/>
          <w:szCs w:val="28"/>
        </w:rPr>
        <w:t xml:space="preserve"> </w:t>
      </w:r>
      <w:r w:rsidRPr="00134FB7">
        <w:rPr>
          <w:i/>
          <w:sz w:val="28"/>
          <w:szCs w:val="28"/>
        </w:rPr>
        <w:t xml:space="preserve">демонстрационный экзамен, среднее профессиональное образование (СПО), </w:t>
      </w:r>
      <w:r w:rsidRPr="00134FB7">
        <w:rPr>
          <w:rStyle w:val="c15"/>
          <w:i/>
          <w:iCs/>
          <w:sz w:val="28"/>
          <w:szCs w:val="28"/>
        </w:rPr>
        <w:t>методика перевода баллов, объективность оценки, компетентностный подход.</w:t>
      </w:r>
    </w:p>
    <w:p w14:paraId="522DD910" w14:textId="0DD65569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FB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43ED27E8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 xml:space="preserve">Уровень подготовки специалистов в сфере среднего профессионального образования (СПО) должен обеспечивать такой стандарт профессиональных и личностных навыков выпускника, который отвечает Федеральным государственным образовательным стандартам (ФГОС) и соответствует ожиданиям работодателей. В контексте среднего профессионального образования качество подготовки специалистов определяется их готовностью к выполнению определенных профессиональных задач в рамках конкретной специальности. Это означает, что </w:t>
      </w:r>
      <w:r w:rsidRPr="00134FB7">
        <w:rPr>
          <w:rFonts w:ascii="Times New Roman" w:hAnsi="Times New Roman" w:cs="Times New Roman"/>
          <w:sz w:val="28"/>
          <w:szCs w:val="28"/>
        </w:rPr>
        <w:lastRenderedPageBreak/>
        <w:t>практические навыки, которые оцениваются во время государственной итоговой аттестации, в том числе через демонстрационный экзамен, играют ключевую роль.</w:t>
      </w:r>
    </w:p>
    <w:p w14:paraId="7C20DB1A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Главная задача ДЭ — оценить уровень практических навыков, которые не поддаются адекватной оценке с использованием традиционных форм экзаменов. В отличие от устных ответов или тестирования, ДЭ включает выполнение комплексных заданий, которые воспроизводят реальные профессиональные ситуации. Результаты оцениваются экспертами по заранее установленным критериям, что гарантирует высокий уровень прозрачности и объективности процесса оценки.</w:t>
      </w:r>
    </w:p>
    <w:p w14:paraId="13825CE6" w14:textId="32384F79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В процессе внедрения ДЭ в образовательный процесс обнаружилось множество противоречий. Одной из ключевых проблем является необходимость преобразования балльной системы, применяемой во время экзаменов, в привычную пятибалльную шкалу, которая требуется для выставления итоговых оценок в ведомостях и   дипломах выпускников.</w:t>
      </w:r>
    </w:p>
    <w:p w14:paraId="0B329F20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В настоящее время не существует единого нормативного подхода к преобразованию баллов в оценки, что вызывает методологические сложности в образовательных учреждениях и создает риск субъективности и несоответствия. В связи с этим вопрос оценки результатов выполнения заданий ДЭ приобретает особую значимость и требует тщательного изучения.</w:t>
      </w:r>
    </w:p>
    <w:p w14:paraId="300F519D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FB7">
        <w:rPr>
          <w:rFonts w:ascii="Times New Roman" w:hAnsi="Times New Roman" w:cs="Times New Roman"/>
          <w:b/>
          <w:sz w:val="28"/>
          <w:szCs w:val="28"/>
        </w:rPr>
        <w:t>Влияние демонстрационного экзамена на уровень подготовки специалистов в сфере среднего профессионального образования.</w:t>
      </w:r>
    </w:p>
    <w:p w14:paraId="56BAB658" w14:textId="7E8E2CEB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Демонстрационный экзамен оказывает значительное воздействие на эволюцию системы среднего профессионального образования</w:t>
      </w:r>
      <w:r w:rsidR="00CC5A63">
        <w:rPr>
          <w:rFonts w:ascii="Times New Roman" w:hAnsi="Times New Roman" w:cs="Times New Roman"/>
          <w:sz w:val="28"/>
          <w:szCs w:val="28"/>
        </w:rPr>
        <w:t>:</w:t>
      </w:r>
    </w:p>
    <w:p w14:paraId="53F244A7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- побуждает учебные заведения модернизировать свою материально-техническую инфраструктуру;</w:t>
      </w:r>
    </w:p>
    <w:p w14:paraId="1040B015" w14:textId="7E66C365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- способствует развитию профессиональных навыков педагогов и специалистов;</w:t>
      </w:r>
    </w:p>
    <w:p w14:paraId="1CAFE14F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- вдохновляет учащихся на развитие практических навыков, соответствующих профессиональным стандартам.</w:t>
      </w:r>
    </w:p>
    <w:p w14:paraId="226358B6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lastRenderedPageBreak/>
        <w:t>- предоставляет работодателям возможность беспристрастно оценивать навыки и знания выпускников.</w:t>
      </w:r>
    </w:p>
    <w:p w14:paraId="584EFCC2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Следовательно, ДЭ превращается в средство объективной оценки уровня образования, и его результаты становятся значимыми не только для учебного заведения, но и для сферы трудоустройства.</w:t>
      </w:r>
    </w:p>
    <w:p w14:paraId="6943729E" w14:textId="5524E36B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FB7">
        <w:rPr>
          <w:rFonts w:ascii="Times New Roman" w:hAnsi="Times New Roman" w:cs="Times New Roman"/>
          <w:b/>
          <w:sz w:val="28"/>
          <w:szCs w:val="28"/>
        </w:rPr>
        <w:t xml:space="preserve">Трудности, связанные с </w:t>
      </w:r>
      <w:r w:rsidR="0062678B">
        <w:rPr>
          <w:rFonts w:ascii="Times New Roman" w:hAnsi="Times New Roman" w:cs="Times New Roman"/>
          <w:b/>
          <w:sz w:val="28"/>
          <w:szCs w:val="28"/>
        </w:rPr>
        <w:t>методикой перевода</w:t>
      </w:r>
      <w:r w:rsidRPr="00134FB7">
        <w:rPr>
          <w:rFonts w:ascii="Times New Roman" w:hAnsi="Times New Roman" w:cs="Times New Roman"/>
          <w:b/>
          <w:sz w:val="28"/>
          <w:szCs w:val="28"/>
        </w:rPr>
        <w:t xml:space="preserve"> баллов в оценки.</w:t>
      </w:r>
    </w:p>
    <w:p w14:paraId="5B9116ED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 xml:space="preserve">1. Разница между </w:t>
      </w:r>
      <w:proofErr w:type="spellStart"/>
      <w:r w:rsidRPr="00134FB7">
        <w:rPr>
          <w:rFonts w:ascii="Times New Roman" w:hAnsi="Times New Roman" w:cs="Times New Roman"/>
          <w:sz w:val="28"/>
          <w:szCs w:val="28"/>
        </w:rPr>
        <w:t>критериальными</w:t>
      </w:r>
      <w:proofErr w:type="spellEnd"/>
      <w:r w:rsidRPr="00134FB7">
        <w:rPr>
          <w:rFonts w:ascii="Times New Roman" w:hAnsi="Times New Roman" w:cs="Times New Roman"/>
          <w:sz w:val="28"/>
          <w:szCs w:val="28"/>
        </w:rPr>
        <w:t xml:space="preserve"> и традиционными системами.</w:t>
      </w:r>
    </w:p>
    <w:p w14:paraId="682961C7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Система оценивания в виде баллов помогает зафиксировать степень развития конкретных компетенций, в то время как пятибалльная шкала упрощает результаты, сводя их к единой оценке.</w:t>
      </w:r>
    </w:p>
    <w:p w14:paraId="16990DC6" w14:textId="08DB302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К примеру, обуча</w:t>
      </w:r>
      <w:r w:rsidR="00134FB7" w:rsidRPr="00134FB7">
        <w:rPr>
          <w:rFonts w:ascii="Times New Roman" w:hAnsi="Times New Roman" w:cs="Times New Roman"/>
          <w:sz w:val="28"/>
          <w:szCs w:val="28"/>
        </w:rPr>
        <w:t>ю</w:t>
      </w:r>
      <w:r w:rsidRPr="00134FB7">
        <w:rPr>
          <w:rFonts w:ascii="Times New Roman" w:hAnsi="Times New Roman" w:cs="Times New Roman"/>
          <w:sz w:val="28"/>
          <w:szCs w:val="28"/>
        </w:rPr>
        <w:t>щийся может успешно справиться с заданием по технике безопасности, но при этом ошибиться в скорости или точности выполнения, что сводит на нет все достижения.</w:t>
      </w:r>
    </w:p>
    <w:p w14:paraId="08B22FC9" w14:textId="19DF8580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 xml:space="preserve">2. </w:t>
      </w:r>
      <w:r w:rsidR="00754CED" w:rsidRPr="00134FB7">
        <w:rPr>
          <w:rFonts w:ascii="Times New Roman" w:hAnsi="Times New Roman" w:cs="Times New Roman"/>
          <w:sz w:val="28"/>
          <w:szCs w:val="28"/>
        </w:rPr>
        <w:t>Субъективность</w:t>
      </w:r>
      <w:r w:rsidRPr="00134FB7">
        <w:rPr>
          <w:rFonts w:ascii="Times New Roman" w:hAnsi="Times New Roman" w:cs="Times New Roman"/>
          <w:sz w:val="28"/>
          <w:szCs w:val="28"/>
        </w:rPr>
        <w:t xml:space="preserve"> пределов шкалы</w:t>
      </w:r>
    </w:p>
    <w:p w14:paraId="36DFF71B" w14:textId="0217D3AA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 xml:space="preserve">В практике используются различные системы оценки, например: 60–74 % соответствует </w:t>
      </w:r>
      <w:r w:rsidR="00CC5A63">
        <w:rPr>
          <w:rFonts w:ascii="Times New Roman" w:hAnsi="Times New Roman" w:cs="Times New Roman"/>
          <w:sz w:val="28"/>
          <w:szCs w:val="28"/>
        </w:rPr>
        <w:t xml:space="preserve">оценке </w:t>
      </w:r>
      <w:r w:rsidRPr="00134FB7">
        <w:rPr>
          <w:rFonts w:ascii="Times New Roman" w:hAnsi="Times New Roman" w:cs="Times New Roman"/>
          <w:sz w:val="28"/>
          <w:szCs w:val="28"/>
        </w:rPr>
        <w:t xml:space="preserve">«удовлетворительно», 75–89 % — </w:t>
      </w:r>
      <w:r w:rsidR="00CC5A63">
        <w:rPr>
          <w:rFonts w:ascii="Times New Roman" w:hAnsi="Times New Roman" w:cs="Times New Roman"/>
          <w:sz w:val="28"/>
          <w:szCs w:val="28"/>
        </w:rPr>
        <w:t xml:space="preserve">оценке </w:t>
      </w:r>
      <w:r w:rsidRPr="00134FB7">
        <w:rPr>
          <w:rFonts w:ascii="Times New Roman" w:hAnsi="Times New Roman" w:cs="Times New Roman"/>
          <w:sz w:val="28"/>
          <w:szCs w:val="28"/>
        </w:rPr>
        <w:t>«хорошо», а 90–100 % —</w:t>
      </w:r>
      <w:r w:rsidR="00CC5A63">
        <w:rPr>
          <w:rFonts w:ascii="Times New Roman" w:hAnsi="Times New Roman" w:cs="Times New Roman"/>
          <w:sz w:val="28"/>
          <w:szCs w:val="28"/>
        </w:rPr>
        <w:t xml:space="preserve"> оценке</w:t>
      </w:r>
      <w:r w:rsidRPr="00134FB7">
        <w:rPr>
          <w:rFonts w:ascii="Times New Roman" w:hAnsi="Times New Roman" w:cs="Times New Roman"/>
          <w:sz w:val="28"/>
          <w:szCs w:val="28"/>
        </w:rPr>
        <w:t xml:space="preserve"> «отлично». Эти границы не имеют официального закрепления, что позволяет регионам и колледжам применять свои собственные методы и устанавливать шкалы перевода баллов в оценки. При этом учитываются такие факторы, как уровень подготовки студентов группы, требования работодателей, сложность заданий, специфика профессий, качество контингента выпускников и состояние учебно-материальной базы. В результате этого возникает такая ситуация, что выпускники из различных регионов, имея одинаковое количество баллов, могут получить разные конечные оценки.</w:t>
      </w:r>
    </w:p>
    <w:p w14:paraId="49178C6B" w14:textId="1375004F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 xml:space="preserve">3. </w:t>
      </w:r>
      <w:r w:rsidR="00754CED" w:rsidRPr="00134FB7">
        <w:rPr>
          <w:rFonts w:ascii="Times New Roman" w:hAnsi="Times New Roman" w:cs="Times New Roman"/>
          <w:sz w:val="28"/>
          <w:szCs w:val="28"/>
        </w:rPr>
        <w:t>Неравномерность</w:t>
      </w:r>
      <w:r w:rsidRPr="00134FB7">
        <w:rPr>
          <w:rFonts w:ascii="Times New Roman" w:hAnsi="Times New Roman" w:cs="Times New Roman"/>
          <w:sz w:val="28"/>
          <w:szCs w:val="28"/>
        </w:rPr>
        <w:t xml:space="preserve"> в шкале.</w:t>
      </w:r>
    </w:p>
    <w:p w14:paraId="2772B4E5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 xml:space="preserve">Пятибалльная система </w:t>
      </w:r>
      <w:proofErr w:type="gramStart"/>
      <w:r w:rsidRPr="00134FB7">
        <w:rPr>
          <w:rFonts w:ascii="Times New Roman" w:hAnsi="Times New Roman" w:cs="Times New Roman"/>
          <w:sz w:val="28"/>
          <w:szCs w:val="28"/>
        </w:rPr>
        <w:t>оценки по сути</w:t>
      </w:r>
      <w:proofErr w:type="gramEnd"/>
      <w:r w:rsidRPr="00134FB7">
        <w:rPr>
          <w:rFonts w:ascii="Times New Roman" w:hAnsi="Times New Roman" w:cs="Times New Roman"/>
          <w:sz w:val="28"/>
          <w:szCs w:val="28"/>
        </w:rPr>
        <w:t xml:space="preserve"> функционирует как трехбалльная, поскольку оценки «1» и «2» применяются нечасто. Это приводит к искажению объективности оценивания и снижает информативность системы для работодателей: разница между студентом, получившим 90%, и тем, кто набрал 100%, становится незаметной, хотя на рынке труда это имеет важное значение.</w:t>
      </w:r>
    </w:p>
    <w:p w14:paraId="76928EBA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lastRenderedPageBreak/>
        <w:t>4. Утрата точности при округлении.</w:t>
      </w:r>
    </w:p>
    <w:p w14:paraId="6F7A7818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К примеру, студент, который набрал 74 %, получает оценку «удовлетворительно», тогда как студент с результатом 75 % уже получает «хорошо». Таким образом, разница всего в один процент приводит к значительному различию в оценках.</w:t>
      </w:r>
    </w:p>
    <w:p w14:paraId="485E1ABE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5. Вызов цифровых технологий.</w:t>
      </w:r>
    </w:p>
    <w:p w14:paraId="5D34C5C3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С учетом цифровизации системы профессионального образования, возникает необходимость в объединении результатов экзаменов с электронными базами данных. Это, в свою очередь, требует установления унифицированных методов обработки и интерпретации оценок. В данном контексте пятибалльная система оценивания оказывается устаревшей и не предоставляет необходимой степени детализации.</w:t>
      </w:r>
    </w:p>
    <w:p w14:paraId="4C93A268" w14:textId="13592221" w:rsidR="00200985" w:rsidRPr="00134FB7" w:rsidRDefault="00CC5A63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FB7">
        <w:rPr>
          <w:rFonts w:ascii="Times New Roman" w:hAnsi="Times New Roman" w:cs="Times New Roman"/>
          <w:b/>
          <w:sz w:val="28"/>
          <w:szCs w:val="28"/>
        </w:rPr>
        <w:t>Противоречия в</w:t>
      </w:r>
      <w:r w:rsidR="00200985" w:rsidRPr="00134FB7">
        <w:rPr>
          <w:rFonts w:ascii="Times New Roman" w:hAnsi="Times New Roman" w:cs="Times New Roman"/>
          <w:b/>
          <w:sz w:val="28"/>
          <w:szCs w:val="28"/>
        </w:rPr>
        <w:t xml:space="preserve"> оценке профессиональных </w:t>
      </w:r>
      <w:r w:rsidR="00754CED" w:rsidRPr="00134FB7">
        <w:rPr>
          <w:rFonts w:ascii="Times New Roman" w:hAnsi="Times New Roman" w:cs="Times New Roman"/>
          <w:b/>
          <w:sz w:val="28"/>
          <w:szCs w:val="28"/>
        </w:rPr>
        <w:t>умений</w:t>
      </w:r>
      <w:r w:rsidR="00200985" w:rsidRPr="00134FB7">
        <w:rPr>
          <w:rFonts w:ascii="Times New Roman" w:hAnsi="Times New Roman" w:cs="Times New Roman"/>
          <w:b/>
          <w:sz w:val="28"/>
          <w:szCs w:val="28"/>
        </w:rPr>
        <w:t xml:space="preserve"> студентов, завершивших обучение.</w:t>
      </w:r>
    </w:p>
    <w:p w14:paraId="56CA3E15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Основное противоречие состоит в том, что целью ДЭ является объективное отображение уровня усвоения профессиональных компетенций, однако на практике образовательные учреждения сводят результаты к обычным оценкам по пятибалльной системе.</w:t>
      </w:r>
    </w:p>
    <w:p w14:paraId="27BC7E5A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Такое несоответствие вызывает множество неблагоприятных последствий:</w:t>
      </w:r>
    </w:p>
    <w:p w14:paraId="05480A8E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- снижение значимости экзаменационных результатов в глазах работодателей;</w:t>
      </w:r>
    </w:p>
    <w:p w14:paraId="37C9A47B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- уменьшению заинтересованности учащихся, не замечающих различий между «отличной» и «хорошей» успеваемостью;</w:t>
      </w:r>
    </w:p>
    <w:p w14:paraId="4DB7D3AE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- данные о качестве образования, которые применяются в ходе мониторинга Министерства просвещения.</w:t>
      </w:r>
    </w:p>
    <w:p w14:paraId="01C1FC05" w14:textId="28E8ED43" w:rsidR="00134FB7" w:rsidRDefault="00200985" w:rsidP="00626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К примеру, выпускник, набравший 89 %, официально получает оценку «хорошо</w:t>
      </w:r>
      <w:proofErr w:type="gramStart"/>
      <w:r w:rsidRPr="00134FB7">
        <w:rPr>
          <w:rFonts w:ascii="Times New Roman" w:hAnsi="Times New Roman" w:cs="Times New Roman"/>
          <w:sz w:val="28"/>
          <w:szCs w:val="28"/>
        </w:rPr>
        <w:t>», несмотря на то, что</w:t>
      </w:r>
      <w:proofErr w:type="gramEnd"/>
      <w:r w:rsidRPr="00134FB7">
        <w:rPr>
          <w:rFonts w:ascii="Times New Roman" w:hAnsi="Times New Roman" w:cs="Times New Roman"/>
          <w:sz w:val="28"/>
          <w:szCs w:val="28"/>
        </w:rPr>
        <w:t xml:space="preserve"> его фактическая подготовка соответствует уровню «отлично». В то же время, студент с результатом 60 % также получает положительную оценку, что может не указывать на его готовность к выполнению профессиональных обязанностей.</w:t>
      </w:r>
    </w:p>
    <w:p w14:paraId="0AE2E8BA" w14:textId="77777777" w:rsidR="0062678B" w:rsidRPr="00134FB7" w:rsidRDefault="0062678B" w:rsidP="006267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4D0FC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FB7">
        <w:rPr>
          <w:rFonts w:ascii="Times New Roman" w:hAnsi="Times New Roman" w:cs="Times New Roman"/>
          <w:b/>
          <w:sz w:val="28"/>
          <w:szCs w:val="28"/>
        </w:rPr>
        <w:lastRenderedPageBreak/>
        <w:t>Варианты разрешения проблемы</w:t>
      </w:r>
    </w:p>
    <w:p w14:paraId="0452424B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1. Создание единой федеральной шкалы перевода. Унифицированный нормативный акт мог бы устранить различия между регионами и гарантировать сопоставимость получаемых результатов.</w:t>
      </w:r>
    </w:p>
    <w:p w14:paraId="62C5FC8E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2. Применение компетентностного профиля для выпускников. Окончательная оценка должна отражать не только общую сумму баллов, но и степень развития ключевых компетенций.</w:t>
      </w:r>
    </w:p>
    <w:p w14:paraId="6076AE19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3. Внедрение многоуровневой системы оценки. Постепенно следует отходить от привычной пятибалльной системы и переходить к более адаптивным и информативным моделям. Вместо традиционной шкалы можно рассмотреть использование рейтинговых систем, подобных ECTS (например, от A до F). Это позволит достичь большей дифференциации в оценивании.</w:t>
      </w:r>
    </w:p>
    <w:p w14:paraId="4401DF1B" w14:textId="77777777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4. Цифровизация процесса оценки. Применение специализированного программного обеспечения даст возможность автоматически определять итоговую оценку, основываясь на заранее установленных алгоритмах.</w:t>
      </w:r>
    </w:p>
    <w:p w14:paraId="1A81988E" w14:textId="7C4C763B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5. Подготовка специалистов. Экспертам системы профессионального образования следует пройти обучение общим методам перевода и правильной интерпретации полученных результатов.</w:t>
      </w:r>
    </w:p>
    <w:p w14:paraId="78C65201" w14:textId="52BB738B" w:rsidR="00200985" w:rsidRPr="00134FB7" w:rsidRDefault="00754CED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FB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6B44E912" w14:textId="44F4223C" w:rsidR="00200985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Демонстрационный экзамен играет важнейшую роль в улучшении качества подготовки специалистов среднего профессионального образования. Тем не менее, применение системы перевода баллов в пятибалльные оценки вызывает значительные противоречия и будет оставаться актуальным в 202</w:t>
      </w:r>
      <w:r w:rsidR="00754CED" w:rsidRPr="00134FB7">
        <w:rPr>
          <w:rFonts w:ascii="Times New Roman" w:hAnsi="Times New Roman" w:cs="Times New Roman"/>
          <w:sz w:val="28"/>
          <w:szCs w:val="28"/>
        </w:rPr>
        <w:t>6</w:t>
      </w:r>
      <w:r w:rsidRPr="00134FB7">
        <w:rPr>
          <w:rFonts w:ascii="Times New Roman" w:hAnsi="Times New Roman" w:cs="Times New Roman"/>
          <w:sz w:val="28"/>
          <w:szCs w:val="28"/>
        </w:rPr>
        <w:t xml:space="preserve"> году. Текущие методы не обеспечивают необходимую степень объективности и прозрачности, что, в свою очередь, уменьшает доверие к итогам экзамена.</w:t>
      </w:r>
    </w:p>
    <w:p w14:paraId="3A7E8230" w14:textId="2AF3F85A" w:rsidR="00513BCE" w:rsidRPr="00134FB7" w:rsidRDefault="00200985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Только целостный подход сможет сохранить значимость диагностики образовательных результатов (ДЭ) как средства для объективной оценки качества образования, а также увеличить уровень доверия работодателей к выпускникам системы среднего профессионального образования (СПО).</w:t>
      </w:r>
    </w:p>
    <w:p w14:paraId="1F570D7E" w14:textId="77777777" w:rsidR="00754CED" w:rsidRPr="00134FB7" w:rsidRDefault="00754CED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CE338A" w14:textId="3E06E2B0" w:rsidR="00754CED" w:rsidRPr="0062678B" w:rsidRDefault="00754CED" w:rsidP="00134FB7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78B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Список источников</w:t>
      </w:r>
      <w:r w:rsidR="0062678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C9C0888" w14:textId="64FC807B" w:rsidR="00754CED" w:rsidRPr="00134FB7" w:rsidRDefault="00754CED" w:rsidP="00134F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Федерации».</w:t>
      </w:r>
    </w:p>
    <w:p w14:paraId="29000341" w14:textId="2EF7EF1C" w:rsidR="00754CED" w:rsidRPr="00134FB7" w:rsidRDefault="00754CED" w:rsidP="00134F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Приказ Министерства просвещения РФ от 8 ноября 2021 г. N 800 "Об утверждении Порядка проведения государственной итоговой аттестации по образовательным программам среднего профессионального образования"</w:t>
      </w:r>
    </w:p>
    <w:p w14:paraId="008990C9" w14:textId="372BFC5B" w:rsidR="00754CED" w:rsidRPr="00134FB7" w:rsidRDefault="00754CED" w:rsidP="00134F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B7">
        <w:rPr>
          <w:rFonts w:ascii="Times New Roman" w:hAnsi="Times New Roman" w:cs="Times New Roman"/>
          <w:sz w:val="28"/>
          <w:szCs w:val="28"/>
        </w:rPr>
        <w:t>Бондарь В.А.</w:t>
      </w:r>
      <w:r w:rsidR="00134FB7" w:rsidRPr="00134FB7">
        <w:rPr>
          <w:rFonts w:ascii="Times New Roman" w:hAnsi="Times New Roman" w:cs="Times New Roman"/>
          <w:sz w:val="28"/>
          <w:szCs w:val="28"/>
        </w:rPr>
        <w:t xml:space="preserve"> П</w:t>
      </w:r>
      <w:r w:rsidRPr="00134FB7">
        <w:rPr>
          <w:rFonts w:ascii="Times New Roman" w:hAnsi="Times New Roman" w:cs="Times New Roman"/>
          <w:sz w:val="28"/>
          <w:szCs w:val="28"/>
        </w:rPr>
        <w:t>овышение качества образования в СПО как педагогическая проблема.</w:t>
      </w:r>
      <w:r w:rsidR="00134FB7" w:rsidRPr="00134FB7">
        <w:rPr>
          <w:rFonts w:ascii="Times New Roman" w:hAnsi="Times New Roman" w:cs="Times New Roman"/>
          <w:sz w:val="28"/>
          <w:szCs w:val="28"/>
        </w:rPr>
        <w:t xml:space="preserve"> //</w:t>
      </w:r>
      <w:r w:rsidRPr="00134FB7">
        <w:rPr>
          <w:rFonts w:ascii="Times New Roman" w:hAnsi="Times New Roman" w:cs="Times New Roman"/>
          <w:sz w:val="28"/>
          <w:szCs w:val="28"/>
        </w:rPr>
        <w:t xml:space="preserve"> Образовательная социальная сеть. </w:t>
      </w:r>
      <w:proofErr w:type="gramStart"/>
      <w:r w:rsidR="00134FB7" w:rsidRPr="00CC5A63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Pr="00CC5A63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 w:rsidRPr="00CC5A63">
        <w:rPr>
          <w:rFonts w:ascii="Times New Roman" w:hAnsi="Times New Roman" w:cs="Times New Roman"/>
          <w:sz w:val="28"/>
          <w:szCs w:val="28"/>
          <w:lang w:val="en-US"/>
        </w:rPr>
        <w:t xml:space="preserve"> https://nsportal.ru/vuz/pedagogicheskie-nauki/library/2022/11/19/povyshenie-kachestva-obrazovaniya-v-spo-kak . </w:t>
      </w:r>
      <w:r w:rsidRPr="00134FB7">
        <w:rPr>
          <w:rFonts w:ascii="Times New Roman" w:hAnsi="Times New Roman" w:cs="Times New Roman"/>
          <w:sz w:val="28"/>
          <w:szCs w:val="28"/>
        </w:rPr>
        <w:t xml:space="preserve">Дата </w:t>
      </w:r>
      <w:proofErr w:type="gramStart"/>
      <w:r w:rsidRPr="00134FB7">
        <w:rPr>
          <w:rFonts w:ascii="Times New Roman" w:hAnsi="Times New Roman" w:cs="Times New Roman"/>
          <w:sz w:val="28"/>
          <w:szCs w:val="28"/>
        </w:rPr>
        <w:t>доступа:  19</w:t>
      </w:r>
      <w:proofErr w:type="gramEnd"/>
      <w:r w:rsidRPr="00134FB7">
        <w:rPr>
          <w:rFonts w:ascii="Times New Roman" w:hAnsi="Times New Roman" w:cs="Times New Roman"/>
          <w:sz w:val="28"/>
          <w:szCs w:val="28"/>
        </w:rPr>
        <w:t xml:space="preserve"> сентября 2025 года.</w:t>
      </w:r>
    </w:p>
    <w:p w14:paraId="6C8B6564" w14:textId="77777777" w:rsidR="00754CED" w:rsidRPr="00134FB7" w:rsidRDefault="00754CED" w:rsidP="0075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54CED" w:rsidRPr="00134FB7" w:rsidSect="0062678B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9532F"/>
    <w:multiLevelType w:val="hybridMultilevel"/>
    <w:tmpl w:val="19424C6A"/>
    <w:lvl w:ilvl="0" w:tplc="F558EF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A2"/>
    <w:rsid w:val="001136D7"/>
    <w:rsid w:val="00134FB7"/>
    <w:rsid w:val="00200985"/>
    <w:rsid w:val="00373BA2"/>
    <w:rsid w:val="00513BCE"/>
    <w:rsid w:val="00622978"/>
    <w:rsid w:val="0062678B"/>
    <w:rsid w:val="00754CED"/>
    <w:rsid w:val="00CC5A63"/>
    <w:rsid w:val="00D77F4F"/>
    <w:rsid w:val="00E2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6557"/>
  <w15:chartTrackingRefBased/>
  <w15:docId w15:val="{A416E91F-0B88-437E-9DAE-FC5C2495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20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00985"/>
  </w:style>
  <w:style w:type="paragraph" w:styleId="a3">
    <w:name w:val="List Paragraph"/>
    <w:basedOn w:val="a"/>
    <w:uiPriority w:val="34"/>
    <w:qFormat/>
    <w:rsid w:val="00754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Авдошина</dc:creator>
  <cp:keywords/>
  <dc:description/>
  <cp:lastModifiedBy>Екатерина Авдошина</cp:lastModifiedBy>
  <cp:revision>6</cp:revision>
  <dcterms:created xsi:type="dcterms:W3CDTF">2025-09-23T17:42:00Z</dcterms:created>
  <dcterms:modified xsi:type="dcterms:W3CDTF">2026-02-10T12:44:00Z</dcterms:modified>
</cp:coreProperties>
</file>