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8F5" w:rsidRPr="005268F5" w:rsidRDefault="005268F5" w:rsidP="005268F5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color w:val="212529"/>
          <w:sz w:val="36"/>
          <w:szCs w:val="36"/>
          <w:lang w:eastAsia="ru-RU"/>
        </w:rPr>
      </w:pPr>
      <w:r w:rsidRPr="005268F5">
        <w:rPr>
          <w:rFonts w:ascii="Segoe UI" w:eastAsia="Times New Roman" w:hAnsi="Segoe UI" w:cs="Segoe UI"/>
          <w:color w:val="212529"/>
          <w:sz w:val="36"/>
          <w:szCs w:val="36"/>
          <w:lang w:eastAsia="ru-RU"/>
        </w:rPr>
        <w:t>Современные практико-ориентированные задания для текущего контроля по русскому языку как средство реализации ФГОС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>Аннотация.</w:t>
      </w: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 В статье представлен опыт использования практико-ориентированных заданий по русскому языку в процессе подготовки </w:t>
      </w:r>
      <w:proofErr w:type="gram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обучающихся  по</w:t>
      </w:r>
      <w:proofErr w:type="gram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профессии 23. 01. 09. Машинист локомотива.</w:t>
      </w:r>
      <w:bookmarkStart w:id="0" w:name="_GoBack"/>
      <w:bookmarkEnd w:id="0"/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>Ключевые слова: </w:t>
      </w: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практико-ориентированный подход, ФГОС, подготовка будущего машиниста локомотива, методика преподавания русского языка.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В современном мире необходимо обновление уроков русского языка практической направленностью. Каждый учитель слышал хоть раз от обучающихся: «А как это нам пригодится в жизни?» Конечно, если мы говорим о русском языке, то можем очередной раз напомнить учащимся, что это наш родной язык, богатый и красивый, знать и любить его необходимо.  Предмет должен быть интересным. Интерес к его изучению приходит лишь тогда, когда обучающийся получает ответ все на тот же вопрос: «А как это нам пригодится в жизни?» Но ответ он получает не из уст учителя, а методом собственных размышлений через практико-ориентированные задания на занятиях. Только личная уверенность в том, что этот предмет необходим обучающемуся, вдохновит его на добросовестное изучение.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proofErr w:type="spellStart"/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>Практико</w:t>
      </w:r>
      <w:proofErr w:type="spellEnd"/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 xml:space="preserve"> – ориентированное обучение </w:t>
      </w: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– это процесс </w:t>
      </w:r>
      <w:proofErr w:type="gram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освоения  образовательной</w:t>
      </w:r>
      <w:proofErr w:type="gram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программы с целью формирования профессиональной компетенции за счёт выполнения ими реальных практических задач.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 xml:space="preserve">Цель </w:t>
      </w:r>
      <w:proofErr w:type="spellStart"/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>практико</w:t>
      </w:r>
      <w:proofErr w:type="spellEnd"/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 xml:space="preserve"> – ориентированного обучения</w:t>
      </w: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 – формирование у обучающихся умений и навыков практической работы, востребованных в разных сферах профессиональной деятельности, а также формирования того, где, как и для чего полученные знания, умения и навыки применяются на практике.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В данной статье будут приведены примеры </w:t>
      </w:r>
      <w:proofErr w:type="spell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практико</w:t>
      </w:r>
      <w:proofErr w:type="spell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– ориентированных заданий для текущего контроля по русскому языку, соответствующих подготовки по профессии 23. 01. 09. Машинист локомотива.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>Практико-ориентированные задания.  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Первостепенная задача для машиниста локомотива – быть внимательным, обеспечить безопасностью себя и окружающих. Будущим профессионалам можно предложить задания на орфографическую зоркость в игровой форме.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proofErr w:type="gram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Например</w:t>
      </w:r>
      <w:proofErr w:type="gram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:</w:t>
      </w:r>
    </w:p>
    <w:p w:rsidR="005268F5" w:rsidRPr="005268F5" w:rsidRDefault="005268F5" w:rsidP="005268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Проверку знаний орфоэпических норм можно проводить в письменной форме на отдельных листах, а именно – предложить обучающимся составить плакат «Давайте </w:t>
      </w:r>
      <w:proofErr w:type="gram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говорить</w:t>
      </w:r>
      <w:proofErr w:type="gram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как петербуржцы». Если обучающимся позволяет время на уроке, то можно разрешить разработать свои правила поведения в общественном транспорте в различных стилях речи.</w:t>
      </w:r>
    </w:p>
    <w:p w:rsidR="005268F5" w:rsidRPr="005268F5" w:rsidRDefault="005268F5" w:rsidP="005268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Подготовив заранее текст с пропущенными орфограммами и неверно расставленными знаками препинания, можно обыграть ситуацию, когда машинист должен передать важное сообщение диспетчеру, в котором предварительно необходимо исправить ошибки.</w:t>
      </w:r>
    </w:p>
    <w:p w:rsidR="005268F5" w:rsidRPr="005268F5" w:rsidRDefault="005268F5" w:rsidP="005268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Можно попросить обучающихся описать портрет идеального машиниста, используя не менее 7 художественно-изобразительных средств.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Кроме управления транспортом, профессия машиниста подразумевает постоянное общение с людьми. Большее доверие вызывают сотрудники, которые хорошо воспитаны и образованы, поэтому грамотная устная речь также необходима в работе, как и письменная.</w:t>
      </w:r>
    </w:p>
    <w:p w:rsidR="005268F5" w:rsidRPr="005268F5" w:rsidRDefault="005268F5" w:rsidP="005268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В профессиональной речи машиниста часто встречаются числительные. При склонении числительных </w:t>
      </w:r>
      <w:proofErr w:type="gram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обучающимися  нередко</w:t>
      </w:r>
      <w:proofErr w:type="gram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допускаются ошибки. Для того, чтобы отработать склонение числительных и наглядно показать </w:t>
      </w:r>
      <w:proofErr w:type="gram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обучающимся  необходимость</w:t>
      </w:r>
      <w:proofErr w:type="gram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этого знания, </w:t>
      </w: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lastRenderedPageBreak/>
        <w:t>можно также обыграть связь с диспетчером или даже ситуацию, в которой машинисту необходимо выполнять роль диктора и называть время прибытия к каждой станции или порядковый номер километра.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Обучающиеся должны построить диалог таким образом, чтобы в нем прозвучало хотя бы одно числительное во всех падежах. Группа слушает диалог и проверяет грамотность произношения.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Заключение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Тему каждого урока русского языка можно обыграть в соответствии с любой специальностью. Главное, включить воображение и всегда ставить себя на место обучающихся. Пока они отвечают на вопрос: «А как это нам пригодится в жизни?», мы, преподаватели, должны постоянно задавать вопрос себе: «А как наш предмет поможет избежать сложностей обучающимся в их будущем?» Нам необходимо ставить себя на место будущего профессионала и, глядя вперед, предугадать все ошибки, все языковые трудности, которые наш учащийся может встретить в своей работе. Самая главная задача – научить свободно и уверенно владеть родным языком каждого, кто приходит к нам на урок.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  <w:t> 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>Литература</w:t>
      </w:r>
    </w:p>
    <w:p w:rsidR="005268F5" w:rsidRPr="005268F5" w:rsidRDefault="005268F5" w:rsidP="0052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proofErr w:type="spellStart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Кадневский</w:t>
      </w:r>
      <w:proofErr w:type="spellEnd"/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 xml:space="preserve"> В. М. История тестов. М.: Народное образование, 2004. — 464 с.</w:t>
      </w:r>
    </w:p>
    <w:p w:rsidR="005268F5" w:rsidRPr="005268F5" w:rsidRDefault="005268F5" w:rsidP="005268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Майоров А. Н. Теория и практика создания тестов для системы образования. — М., «Интеллект центр», 2001. — 296 с.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b/>
          <w:bCs/>
          <w:color w:val="212529"/>
          <w:sz w:val="21"/>
          <w:szCs w:val="21"/>
          <w:lang w:eastAsia="ru-RU"/>
        </w:rPr>
        <w:t>Ссылки на источники</w:t>
      </w:r>
    </w:p>
    <w:p w:rsidR="005268F5" w:rsidRPr="005268F5" w:rsidRDefault="005268F5" w:rsidP="005268F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5268F5"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  <w:t>ФГОС среднего профессионального образования –  https://fgos.ru/search/spo/ [дата обращения: 14. 01. 2025]</w:t>
      </w:r>
    </w:p>
    <w:p w:rsidR="004C2B48" w:rsidRDefault="005268F5"/>
    <w:sectPr w:rsidR="004C2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816D8"/>
    <w:multiLevelType w:val="multilevel"/>
    <w:tmpl w:val="48A68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74512A"/>
    <w:multiLevelType w:val="multilevel"/>
    <w:tmpl w:val="12EC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4923A2"/>
    <w:multiLevelType w:val="multilevel"/>
    <w:tmpl w:val="497C8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8F5"/>
    <w:rsid w:val="005268F5"/>
    <w:rsid w:val="00CA6FEB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D40FC-8671-45E4-99EE-D7C3F2AF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</cp:revision>
  <dcterms:created xsi:type="dcterms:W3CDTF">2026-03-03T18:34:00Z</dcterms:created>
  <dcterms:modified xsi:type="dcterms:W3CDTF">2026-03-03T18:35:00Z</dcterms:modified>
</cp:coreProperties>
</file>