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4CC371" w14:textId="77777777" w:rsidR="00CF6626" w:rsidRPr="00CF6626" w:rsidRDefault="00CF6626" w:rsidP="00CF6626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F6626">
        <w:rPr>
          <w:rFonts w:ascii="Times New Roman" w:hAnsi="Times New Roman" w:cs="Times New Roman"/>
          <w:b/>
          <w:bCs/>
          <w:sz w:val="28"/>
          <w:szCs w:val="28"/>
        </w:rPr>
        <w:t>Разбор теоретических заданий, анализ графиков и таблиц ОГЭ по физике в 2026 году</w:t>
      </w:r>
    </w:p>
    <w:p w14:paraId="67F28B82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Физика — один из самых сложных предметов по выбору на ОГЭ, но и один из самых интересных. В 2026 году экзамен по физике сохраняет ключевую структуру и оценивает как знание теории, так и умение применять её на практике.</w:t>
      </w:r>
    </w:p>
    <w:p w14:paraId="5EDEE2AD" w14:textId="2DDA17A2" w:rsidR="00CF6626" w:rsidRPr="00CF6626" w:rsidRDefault="007A32C7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Прежде, чем перейти к разбору заданий 2026, хотелось бы сказать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</w:t>
      </w:r>
      <w:r w:rsidRPr="007A32C7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7A32C7">
        <w:rPr>
          <w:rFonts w:ascii="Times New Roman" w:hAnsi="Times New Roman" w:cs="Times New Roman"/>
          <w:sz w:val="28"/>
          <w:szCs w:val="28"/>
        </w:rPr>
        <w:t xml:space="preserve"> результатах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F6626" w:rsidRPr="00CF6626">
        <w:rPr>
          <w:rFonts w:ascii="Times New Roman" w:hAnsi="Times New Roman" w:cs="Times New Roman"/>
          <w:sz w:val="28"/>
          <w:szCs w:val="28"/>
        </w:rPr>
        <w:t>ОГЭ по физике в 2025 году</w:t>
      </w:r>
      <w:r>
        <w:rPr>
          <w:rFonts w:ascii="Times New Roman" w:hAnsi="Times New Roman" w:cs="Times New Roman"/>
          <w:sz w:val="28"/>
          <w:szCs w:val="28"/>
        </w:rPr>
        <w:t>.</w:t>
      </w:r>
      <w:r w:rsidR="00CF6626" w:rsidRPr="00CF66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CF6626" w:rsidRPr="00CF6626">
        <w:rPr>
          <w:rFonts w:ascii="Times New Roman" w:hAnsi="Times New Roman" w:cs="Times New Roman"/>
          <w:sz w:val="28"/>
          <w:szCs w:val="28"/>
        </w:rPr>
        <w:t xml:space="preserve"> ЛНР сдавали 6 9-ти </w:t>
      </w:r>
      <w:proofErr w:type="spellStart"/>
      <w:r w:rsidR="00CF6626" w:rsidRPr="00CF6626">
        <w:rPr>
          <w:rFonts w:ascii="Times New Roman" w:hAnsi="Times New Roman" w:cs="Times New Roman"/>
          <w:sz w:val="28"/>
          <w:szCs w:val="28"/>
        </w:rPr>
        <w:t>классников</w:t>
      </w:r>
      <w:proofErr w:type="spellEnd"/>
      <w:r w:rsidR="00CF6626" w:rsidRPr="00CF6626">
        <w:rPr>
          <w:rFonts w:ascii="Times New Roman" w:hAnsi="Times New Roman" w:cs="Times New Roman"/>
          <w:sz w:val="28"/>
          <w:szCs w:val="28"/>
        </w:rPr>
        <w:t xml:space="preserve"> (4-ро из них приступили к выполнению практической </w:t>
      </w:r>
      <w:proofErr w:type="gramStart"/>
      <w:r w:rsidR="00CF6626" w:rsidRPr="00CF6626">
        <w:rPr>
          <w:rFonts w:ascii="Times New Roman" w:hAnsi="Times New Roman" w:cs="Times New Roman"/>
          <w:sz w:val="28"/>
          <w:szCs w:val="28"/>
        </w:rPr>
        <w:t>части)</w:t>
      </w:r>
      <w:r>
        <w:rPr>
          <w:rFonts w:ascii="Times New Roman" w:hAnsi="Times New Roman" w:cs="Times New Roman"/>
          <w:sz w:val="28"/>
          <w:szCs w:val="28"/>
        </w:rPr>
        <w:t>…</w:t>
      </w:r>
      <w:proofErr w:type="gramEnd"/>
    </w:p>
    <w:p w14:paraId="27AAE8A2" w14:textId="77777777" w:rsidR="00CF6626" w:rsidRPr="00CF6626" w:rsidRDefault="00CF6626" w:rsidP="00CF6626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F6626">
        <w:rPr>
          <w:rFonts w:ascii="Times New Roman" w:hAnsi="Times New Roman" w:cs="Times New Roman"/>
          <w:b/>
          <w:bCs/>
          <w:sz w:val="28"/>
          <w:szCs w:val="28"/>
        </w:rPr>
        <w:t>Структура ОГЭ по физике в 2026</w:t>
      </w:r>
    </w:p>
    <w:p w14:paraId="62AB43E6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Время на выполнение: 180 минут (3 часа)</w:t>
      </w:r>
    </w:p>
    <w:p w14:paraId="5F58BF78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Количество заданий: 22</w:t>
      </w:r>
    </w:p>
    <w:p w14:paraId="6AB65487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Задания с кратким ответом: 16</w:t>
      </w:r>
    </w:p>
    <w:p w14:paraId="6FD5BB7F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Задания с развёрнутым ответом: 6 (включая лабораторное задание)</w:t>
      </w:r>
    </w:p>
    <w:p w14:paraId="7586EC06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Максимальный балл: 39</w:t>
      </w:r>
    </w:p>
    <w:p w14:paraId="541989CE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Оценка «3»: 10 - 19 баллов</w:t>
      </w:r>
    </w:p>
    <w:p w14:paraId="72C885C4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Оценка «4»: 20 - 29 баллов</w:t>
      </w:r>
    </w:p>
    <w:p w14:paraId="11C0998E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Оценка «5»: 30 – 39 баллов</w:t>
      </w:r>
    </w:p>
    <w:p w14:paraId="24CF9F0D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C156D9E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На экзамене разрешается использовать</w:t>
      </w:r>
    </w:p>
    <w:p w14:paraId="6D1B3391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- линейку,</w:t>
      </w:r>
    </w:p>
    <w:p w14:paraId="47963477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- непрограммируемый калькулятор,</w:t>
      </w:r>
    </w:p>
    <w:p w14:paraId="7667A4F7" w14:textId="68679D8F" w:rsid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- лабораторное оборудование.</w:t>
      </w:r>
    </w:p>
    <w:p w14:paraId="313988AD" w14:textId="77777777" w:rsidR="00EE2702" w:rsidRDefault="00EE2702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335F80B" w14:textId="51D86A02" w:rsidR="00DE0C68" w:rsidRDefault="00B90D1E" w:rsidP="00DE0C68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DE0C68" w:rsidRPr="00DE0C68">
        <w:rPr>
          <w:rFonts w:ascii="Times New Roman" w:hAnsi="Times New Roman" w:cs="Times New Roman"/>
          <w:sz w:val="28"/>
          <w:szCs w:val="28"/>
        </w:rPr>
        <w:t>работе используются задания базового, повышенного и высокого уровней сложности. Задания базового уровня проверяют наиболее важные умения и элементы содержания. Задания повышенного уровня проверяют умения работать с различными графиками, таблицами и схемами, делать выводы из результатов исследования, решать качественные и расчётные задачи. К заданиям высокого уровня относятся экспериментальное задание и две расчётные задачи, в которых необходимо использовать законы и формулы сразу из двух разделов курса физики.</w:t>
      </w:r>
    </w:p>
    <w:p w14:paraId="197E0F46" w14:textId="1353DC45" w:rsidR="001367F2" w:rsidRDefault="00DE0C68" w:rsidP="00DE0C68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0C68">
        <w:rPr>
          <w:rFonts w:ascii="Times New Roman" w:hAnsi="Times New Roman" w:cs="Times New Roman"/>
          <w:sz w:val="28"/>
          <w:szCs w:val="28"/>
        </w:rPr>
        <w:t xml:space="preserve"> В КИМ ОГЭ по физике предлагаются задания различной формы с кратким ответом и развёрнутым ответом. Среди заданий с кратким ответом задания с выбором одного верного утверждения из четырёх предложенных (3, 5 и 15), с выбором двух верных утверждений из пяти предложенных (14 и 16), задания на установление соответствия между двумя группами объектов или процессов на основании выявленных причинно-следственных связей (1, 2, 12 и 13), задание на дополнение текста словами (словосочетаниями) из предложенного списка (4), а также задания с ответом в виде числа (6–11). В заданиях с развёрнутым ответом (17–22) необходимо представить решение задачи или дать ответ в виде объяснения с опорой на изученные явления или законы.</w:t>
      </w:r>
    </w:p>
    <w:p w14:paraId="086D04D4" w14:textId="093D5BEB" w:rsidR="00DE0C68" w:rsidRDefault="00DE0C68" w:rsidP="00DE0C68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0C68">
        <w:rPr>
          <w:rFonts w:ascii="Times New Roman" w:hAnsi="Times New Roman" w:cs="Times New Roman"/>
          <w:sz w:val="28"/>
          <w:szCs w:val="28"/>
        </w:rPr>
        <w:lastRenderedPageBreak/>
        <w:t>В каждом варианте содержится шесть заданий с кратким ответом в виде числа, в которых используется тематических принцип распределения заданий. Задания 6 и 7 проверяют знания материала раздела «Механические явления»; задание 8 – раздела «Тепловые явления»; задания 9 и 10 – раздела «Электромагнитные явления» и задание 11 – раздела «Квантовые явления». Эти задания оценивают умения применять законы и формулы, работать с графиками и диаграммами, использовать электрические и оптические схемы, и для их выполнения в большинстве случаев необходимо провести несложные вычисления. Обратите внимание на то, что полученный ответ следует записывать с учётом единицы измерения, которая указана после слова «Ответ». Поэтому при проверке необходимо проверять не только число, но и единицу измерения</w:t>
      </w:r>
    </w:p>
    <w:p w14:paraId="7467733E" w14:textId="522882AE" w:rsidR="00DE0C68" w:rsidRDefault="00DE0C68" w:rsidP="00DE0C68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D47A5">
        <w:rPr>
          <w:rFonts w:ascii="Times New Roman" w:hAnsi="Times New Roman" w:cs="Times New Roman"/>
          <w:b/>
          <w:bCs/>
          <w:sz w:val="28"/>
          <w:szCs w:val="28"/>
        </w:rPr>
        <w:t xml:space="preserve">Задания, стоящие в вариантах КИМ </w:t>
      </w:r>
      <w:proofErr w:type="gramStart"/>
      <w:r w:rsidRPr="00ED47A5">
        <w:rPr>
          <w:rFonts w:ascii="Times New Roman" w:hAnsi="Times New Roman" w:cs="Times New Roman"/>
          <w:b/>
          <w:bCs/>
          <w:sz w:val="28"/>
          <w:szCs w:val="28"/>
        </w:rPr>
        <w:t>под одним номером</w:t>
      </w:r>
      <w:proofErr w:type="gramEnd"/>
      <w:r w:rsidRPr="00ED47A5">
        <w:rPr>
          <w:rFonts w:ascii="Times New Roman" w:hAnsi="Times New Roman" w:cs="Times New Roman"/>
          <w:b/>
          <w:bCs/>
          <w:sz w:val="28"/>
          <w:szCs w:val="28"/>
        </w:rPr>
        <w:t xml:space="preserve"> проверяют одно и то же умение, но затрагивают содержание разных тем или разделов курса физики. Рассмотрим особенности таких линий заданий.</w:t>
      </w:r>
    </w:p>
    <w:p w14:paraId="6A99ED5B" w14:textId="309BD59E" w:rsidR="00ED47A5" w:rsidRPr="00ED47A5" w:rsidRDefault="00ED47A5" w:rsidP="00DE0C68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Сегодня мы разберем теоретические задания под номерами 1-5 и 12-13.</w:t>
      </w:r>
    </w:p>
    <w:p w14:paraId="57CCA4A4" w14:textId="5134C1C8" w:rsidR="00DE0C68" w:rsidRDefault="00DE0C68" w:rsidP="00DE0C68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0C68">
        <w:rPr>
          <w:rFonts w:ascii="Times New Roman" w:hAnsi="Times New Roman" w:cs="Times New Roman"/>
          <w:b/>
          <w:bCs/>
          <w:sz w:val="28"/>
          <w:szCs w:val="28"/>
        </w:rPr>
        <w:t>Задание 1</w:t>
      </w:r>
      <w:r w:rsidRPr="00DE0C68">
        <w:rPr>
          <w:rFonts w:ascii="Times New Roman" w:hAnsi="Times New Roman" w:cs="Times New Roman"/>
          <w:sz w:val="28"/>
          <w:szCs w:val="28"/>
        </w:rPr>
        <w:t xml:space="preserve"> на соответствие элементов двух множеств проверяет умения: выбирать примеры физических явлений, величин, единиц измерения и приборов; выбирать единицы измерения предложенных физических величин; находить определения или свойства указанных величин или понятий. На последний тип заданий рекомендуем обратить особое внимание</w:t>
      </w:r>
    </w:p>
    <w:p w14:paraId="5010097B" w14:textId="3BB8A563" w:rsidR="0037141C" w:rsidRDefault="0037141C" w:rsidP="00ED47A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141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ADA0A8" wp14:editId="7D224EA4">
            <wp:extent cx="5271792" cy="2628900"/>
            <wp:effectExtent l="0" t="0" r="5080" b="0"/>
            <wp:docPr id="15587528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752808" name=""/>
                    <pic:cNvPicPr/>
                  </pic:nvPicPr>
                  <pic:blipFill rotWithShape="1">
                    <a:blip r:embed="rId5"/>
                    <a:srcRect t="2028" b="4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858" cy="264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AE9676" w14:textId="2917599E" w:rsidR="0037141C" w:rsidRDefault="00B90D1E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141C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FD5C468" wp14:editId="077E3E45">
            <wp:extent cx="4933315" cy="2781072"/>
            <wp:effectExtent l="0" t="0" r="635" b="635"/>
            <wp:docPr id="20783861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386187" name=""/>
                    <pic:cNvPicPr/>
                  </pic:nvPicPr>
                  <pic:blipFill rotWithShape="1">
                    <a:blip r:embed="rId6"/>
                    <a:srcRect t="6178" b="3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537" cy="27958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141C" w:rsidRPr="0037141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9CBFEDF" wp14:editId="67A7677E">
            <wp:extent cx="5940425" cy="2134870"/>
            <wp:effectExtent l="0" t="0" r="3175" b="0"/>
            <wp:docPr id="2686105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61050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96E47" w14:textId="282FF339" w:rsidR="00B90D1E" w:rsidRPr="00B90D1E" w:rsidRDefault="00B90D1E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D1E">
        <w:rPr>
          <w:rFonts w:ascii="Times New Roman" w:hAnsi="Times New Roman" w:cs="Times New Roman"/>
          <w:sz w:val="28"/>
          <w:szCs w:val="28"/>
        </w:rPr>
        <w:t xml:space="preserve">В </w:t>
      </w:r>
      <w:r w:rsidRPr="00B90D1E">
        <w:rPr>
          <w:rFonts w:ascii="Times New Roman" w:hAnsi="Times New Roman" w:cs="Times New Roman"/>
          <w:b/>
          <w:bCs/>
          <w:sz w:val="28"/>
          <w:szCs w:val="28"/>
        </w:rPr>
        <w:t>заданиях 2</w:t>
      </w:r>
      <w:r w:rsidRPr="00B90D1E">
        <w:rPr>
          <w:rFonts w:ascii="Times New Roman" w:hAnsi="Times New Roman" w:cs="Times New Roman"/>
          <w:sz w:val="28"/>
          <w:szCs w:val="28"/>
        </w:rPr>
        <w:t xml:space="preserve"> предлагается два типа заданий на проверку умений:</w:t>
      </w:r>
    </w:p>
    <w:p w14:paraId="6FF85B5A" w14:textId="77777777" w:rsidR="00B90D1E" w:rsidRDefault="00B90D1E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D1E">
        <w:rPr>
          <w:rFonts w:ascii="Times New Roman" w:hAnsi="Times New Roman" w:cs="Times New Roman"/>
          <w:sz w:val="28"/>
          <w:szCs w:val="28"/>
        </w:rPr>
        <w:t>– сопоставлять физические величины и приборы для их измерения;</w:t>
      </w:r>
    </w:p>
    <w:p w14:paraId="7E5C07EA" w14:textId="35A56691" w:rsidR="00740914" w:rsidRDefault="00740914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0914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255C9362" wp14:editId="355D50AD">
            <wp:extent cx="5378019" cy="1704975"/>
            <wp:effectExtent l="0" t="0" r="0" b="0"/>
            <wp:docPr id="5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08EEFA30-F2DA-382F-BD5F-85FF4D1A136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08EEFA30-F2DA-382F-BD5F-85FF4D1A136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81541" cy="1706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A3920" w14:textId="1F56D0AB" w:rsidR="00740914" w:rsidRPr="00B90D1E" w:rsidRDefault="00740914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0914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608FE70B" wp14:editId="1257021B">
            <wp:extent cx="5686425" cy="1928256"/>
            <wp:effectExtent l="0" t="0" r="0" b="0"/>
            <wp:docPr id="7" name="Объект 6">
              <a:extLst xmlns:a="http://schemas.openxmlformats.org/drawingml/2006/main">
                <a:ext uri="{FF2B5EF4-FFF2-40B4-BE49-F238E27FC236}">
                  <a16:creationId xmlns:a16="http://schemas.microsoft.com/office/drawing/2014/main" id="{BED8D8E4-FF90-C261-79C9-AA03C4043E69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>
                      <a:extLst>
                        <a:ext uri="{FF2B5EF4-FFF2-40B4-BE49-F238E27FC236}">
                          <a16:creationId xmlns:a16="http://schemas.microsoft.com/office/drawing/2014/main" id="{BED8D8E4-FF90-C261-79C9-AA03C4043E69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6728" cy="193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41489" w14:textId="77777777" w:rsidR="00740914" w:rsidRDefault="00740914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C05ECA6" w14:textId="2EF88D5E" w:rsidR="00B90D1E" w:rsidRPr="00B90D1E" w:rsidRDefault="00B90D1E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D1E">
        <w:rPr>
          <w:rFonts w:ascii="Times New Roman" w:hAnsi="Times New Roman" w:cs="Times New Roman"/>
          <w:sz w:val="28"/>
          <w:szCs w:val="28"/>
        </w:rPr>
        <w:lastRenderedPageBreak/>
        <w:t>– находить для технических устройств физические явления или</w:t>
      </w:r>
      <w:r w:rsidR="005D295C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закономерности, лежащие в основе их принципа действия.</w:t>
      </w:r>
    </w:p>
    <w:p w14:paraId="3E71CC46" w14:textId="52929F1B" w:rsidR="00137DFE" w:rsidRDefault="00137DFE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7DF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3FAB653" wp14:editId="54E9DE1D">
            <wp:extent cx="5886450" cy="2114386"/>
            <wp:effectExtent l="0" t="0" r="0" b="635"/>
            <wp:docPr id="11246669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66691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7229" cy="211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E6B4F" w14:textId="0D99CBFE" w:rsidR="007137C6" w:rsidRDefault="007137C6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7C6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6033963B" wp14:editId="08049DB9">
            <wp:extent cx="5967701" cy="2838450"/>
            <wp:effectExtent l="0" t="0" r="0" b="0"/>
            <wp:docPr id="1355786903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C928039A-3CD1-3A41-109F-E3CBA19903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C928039A-3CD1-3A41-109F-E3CBA19903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1726" cy="284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109C5" w14:textId="77777777" w:rsidR="002C22B2" w:rsidRDefault="002C22B2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B326FC2" w14:textId="4F7DDC80" w:rsidR="00B90D1E" w:rsidRDefault="00B90D1E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295C">
        <w:rPr>
          <w:rFonts w:ascii="Times New Roman" w:hAnsi="Times New Roman" w:cs="Times New Roman"/>
          <w:b/>
          <w:bCs/>
          <w:sz w:val="28"/>
          <w:szCs w:val="28"/>
        </w:rPr>
        <w:t>Задание 3</w:t>
      </w:r>
      <w:r w:rsidRPr="00B90D1E">
        <w:rPr>
          <w:rFonts w:ascii="Times New Roman" w:hAnsi="Times New Roman" w:cs="Times New Roman"/>
          <w:sz w:val="28"/>
          <w:szCs w:val="28"/>
        </w:rPr>
        <w:t xml:space="preserve"> оценивает умение распознавать физические явления по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определению, описанию опыта, который демонстрирует это явление, или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описанию ситуации жизненного характера, в которой проявляется это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явление.</w:t>
      </w:r>
    </w:p>
    <w:p w14:paraId="0FCC3191" w14:textId="0A0830B1" w:rsidR="00D42A81" w:rsidRDefault="00D42A81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2A8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740B29D" wp14:editId="266035D3">
            <wp:extent cx="6057900" cy="1545203"/>
            <wp:effectExtent l="0" t="0" r="0" b="0"/>
            <wp:docPr id="7310577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05776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67260" cy="154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5FC69" w14:textId="30D179F1" w:rsidR="00D42A81" w:rsidRPr="00B90D1E" w:rsidRDefault="00D42A81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2A8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F3FED70" wp14:editId="7888074C">
            <wp:extent cx="5838825" cy="1355103"/>
            <wp:effectExtent l="0" t="0" r="0" b="0"/>
            <wp:docPr id="20305181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51815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52544" cy="1358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110C7" w14:textId="698FA592" w:rsidR="00D42A81" w:rsidRDefault="00D42A81" w:rsidP="005E5E30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42A81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46CFC8BA" wp14:editId="79CF2108">
            <wp:extent cx="5781675" cy="1658931"/>
            <wp:effectExtent l="0" t="0" r="0" b="0"/>
            <wp:docPr id="9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621BD392-B7B3-6B04-E83D-CC0BC568E6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621BD392-B7B3-6B04-E83D-CC0BC568E65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94241" cy="1662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66C61" w14:textId="23BF74C3" w:rsidR="00D42A81" w:rsidRDefault="00D42A81" w:rsidP="005E5E30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42A8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02EF121E" wp14:editId="3A7570C9">
            <wp:extent cx="6010275" cy="1288080"/>
            <wp:effectExtent l="0" t="0" r="0" b="7620"/>
            <wp:docPr id="11153410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34101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35314" cy="1293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624FF" w14:textId="26CBFBF5" w:rsidR="00D42A81" w:rsidRDefault="00511D81" w:rsidP="005E5E30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11D8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7A8DB965" wp14:editId="4B789237">
            <wp:extent cx="5905500" cy="955803"/>
            <wp:effectExtent l="0" t="0" r="0" b="0"/>
            <wp:docPr id="20453216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32167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38924" cy="961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7C962" w14:textId="752F6581" w:rsidR="00511D81" w:rsidRDefault="00511D81" w:rsidP="005E5E30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11D8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656022C" wp14:editId="52E01498">
            <wp:extent cx="5991225" cy="1090888"/>
            <wp:effectExtent l="0" t="0" r="0" b="0"/>
            <wp:docPr id="11386147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61474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15277" cy="1095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1C148" w14:textId="3D21ACEA" w:rsidR="00511D81" w:rsidRDefault="00511D81" w:rsidP="005E5E30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11D8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FF35D8E" wp14:editId="76688F80">
            <wp:extent cx="5695950" cy="1334461"/>
            <wp:effectExtent l="0" t="0" r="0" b="0"/>
            <wp:docPr id="21162545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25450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03754" cy="1336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368BB" w14:textId="77777777" w:rsidR="00D07022" w:rsidRDefault="00D07022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1E09D10" w14:textId="77777777" w:rsidR="00D629EA" w:rsidRDefault="00B90D1E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B3B">
        <w:rPr>
          <w:rFonts w:ascii="Times New Roman" w:hAnsi="Times New Roman" w:cs="Times New Roman"/>
          <w:b/>
          <w:bCs/>
          <w:sz w:val="28"/>
          <w:szCs w:val="28"/>
        </w:rPr>
        <w:t>Задание 4</w:t>
      </w:r>
      <w:r w:rsidRPr="00B90D1E">
        <w:rPr>
          <w:rFonts w:ascii="Times New Roman" w:hAnsi="Times New Roman" w:cs="Times New Roman"/>
          <w:sz w:val="28"/>
          <w:szCs w:val="28"/>
        </w:rPr>
        <w:t xml:space="preserve"> представляет собой текст с пропусками, в которые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необходимо вставить слова/словосочетания из предложенного списка.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000A4FB" w14:textId="63C61A02" w:rsidR="00D629EA" w:rsidRDefault="00B90D1E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D1E">
        <w:rPr>
          <w:rFonts w:ascii="Times New Roman" w:hAnsi="Times New Roman" w:cs="Times New Roman"/>
          <w:sz w:val="28"/>
          <w:szCs w:val="28"/>
        </w:rPr>
        <w:t>В текстах описываются различные физические явления и процессы.</w:t>
      </w:r>
    </w:p>
    <w:p w14:paraId="7D35CC7C" w14:textId="6BF34DE8" w:rsidR="00B90D1E" w:rsidRDefault="00B90D1E" w:rsidP="005D295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D1E">
        <w:rPr>
          <w:rFonts w:ascii="Times New Roman" w:hAnsi="Times New Roman" w:cs="Times New Roman"/>
          <w:sz w:val="28"/>
          <w:szCs w:val="28"/>
        </w:rPr>
        <w:t xml:space="preserve"> При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выполнении этих заданий целесообразно сначала, исходя из общего смысла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текста, вписать нужные слова (вместе с цифрами, которыми они обозначены)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в пропуски в тексте и проверить правильность полученного текста. И только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потом переносить цифры в таблицу ответов под текстом задания, а затем –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в бланк ответа.</w:t>
      </w:r>
    </w:p>
    <w:p w14:paraId="578CD1BE" w14:textId="16C2B8EE" w:rsidR="00511D81" w:rsidRDefault="00511D81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D8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73D32F0" wp14:editId="0C5C0AED">
            <wp:extent cx="5295900" cy="3283499"/>
            <wp:effectExtent l="0" t="0" r="0" b="0"/>
            <wp:docPr id="6359586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95863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5403" cy="3289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7A52B" w14:textId="2841FA4A" w:rsidR="00511D81" w:rsidRPr="00B90D1E" w:rsidRDefault="00511D81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D8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62BB65D" wp14:editId="575333FD">
            <wp:extent cx="6134121" cy="3181350"/>
            <wp:effectExtent l="0" t="0" r="0" b="0"/>
            <wp:docPr id="20238708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87088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36343" cy="3182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39862" w14:textId="7A735027" w:rsidR="00875791" w:rsidRDefault="00875791" w:rsidP="005E5E30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7579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4D6F0FD" wp14:editId="46DB73B9">
            <wp:extent cx="5622503" cy="2819400"/>
            <wp:effectExtent l="0" t="0" r="0" b="0"/>
            <wp:docPr id="17927104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71047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29648" cy="2822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A0186" w14:textId="40D2D572" w:rsidR="005B639C" w:rsidRDefault="00B90D1E" w:rsidP="00CC2D2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B3B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Задания 5</w:t>
      </w:r>
      <w:r w:rsidRPr="00B90D1E">
        <w:rPr>
          <w:rFonts w:ascii="Times New Roman" w:hAnsi="Times New Roman" w:cs="Times New Roman"/>
          <w:sz w:val="28"/>
          <w:szCs w:val="28"/>
        </w:rPr>
        <w:t xml:space="preserve"> проверяют умение выбирать верное объяснение протекания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физического явления или процесса. Здесь рассматриваются различные</w:t>
      </w:r>
      <w:r w:rsidR="009C5B3B"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 xml:space="preserve">явления: механические, тепловые, электромагнитные. </w:t>
      </w:r>
    </w:p>
    <w:p w14:paraId="1DB568A2" w14:textId="701C36FF" w:rsidR="005B639C" w:rsidRDefault="006F4C2E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C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76C4E2" wp14:editId="0EF53392">
            <wp:extent cx="5727288" cy="2162175"/>
            <wp:effectExtent l="0" t="0" r="6985" b="0"/>
            <wp:docPr id="20406356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63567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3611" cy="2164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A7464" w14:textId="210F36BD" w:rsidR="006F4C2E" w:rsidRDefault="006F4C2E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C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FB3C4BA" wp14:editId="7B956A53">
            <wp:extent cx="5868080" cy="2143125"/>
            <wp:effectExtent l="0" t="0" r="0" b="0"/>
            <wp:docPr id="9747532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75321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73703" cy="2145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0107D" w14:textId="6AC81A9B" w:rsidR="006F4C2E" w:rsidRDefault="006F4C2E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C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B19031" wp14:editId="27EFE555">
            <wp:extent cx="5934075" cy="1966874"/>
            <wp:effectExtent l="0" t="0" r="0" b="0"/>
            <wp:docPr id="21063393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33931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7799" cy="1968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F2C60" w14:textId="3194169A" w:rsidR="006F4C2E" w:rsidRDefault="006F4C2E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C2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933D7B5" wp14:editId="4EA25893">
            <wp:extent cx="6168478" cy="3905250"/>
            <wp:effectExtent l="0" t="0" r="3810" b="0"/>
            <wp:docPr id="4799776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97768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72932" cy="390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45847" w14:textId="77777777" w:rsidR="009D2C33" w:rsidRDefault="009D2C33" w:rsidP="009D2C33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D1E">
        <w:rPr>
          <w:rFonts w:ascii="Times New Roman" w:hAnsi="Times New Roman" w:cs="Times New Roman"/>
          <w:sz w:val="28"/>
          <w:szCs w:val="28"/>
        </w:rPr>
        <w:t>Обратите особое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внимание на часто вызывающие затруднения задания, связанные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90D1E">
        <w:rPr>
          <w:rFonts w:ascii="Times New Roman" w:hAnsi="Times New Roman" w:cs="Times New Roman"/>
          <w:sz w:val="28"/>
          <w:szCs w:val="28"/>
        </w:rPr>
        <w:t>с поглощением и отражением света фильтрами и различными поверхностями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CC2D20">
        <w:rPr>
          <w:rFonts w:ascii="Times New Roman" w:hAnsi="Times New Roman" w:cs="Times New Roman"/>
          <w:sz w:val="28"/>
          <w:szCs w:val="28"/>
        </w:rPr>
        <w:t>В этих заданиях целесообразно сначала проанализировать описанный процесс и попытаться самостоятельно его объяснить. И только после этого нужно найти среди предложенных утверждений верное.</w:t>
      </w:r>
    </w:p>
    <w:p w14:paraId="78AD5BDE" w14:textId="790A2929" w:rsidR="006F4C2E" w:rsidRDefault="006F4C2E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C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5DA0514" wp14:editId="68019B6B">
            <wp:extent cx="6496050" cy="2057400"/>
            <wp:effectExtent l="0" t="0" r="0" b="0"/>
            <wp:docPr id="15431485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14852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5078E" w14:textId="1AB72A5E" w:rsidR="006F4C2E" w:rsidRDefault="006F4C2E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4C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FE122B3" wp14:editId="1BE4C19D">
            <wp:extent cx="6645910" cy="2541905"/>
            <wp:effectExtent l="0" t="0" r="2540" b="0"/>
            <wp:docPr id="13419038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90381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6C119" w14:textId="2578A53D" w:rsidR="00875791" w:rsidRDefault="00875791" w:rsidP="00875791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5791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Задания 12 и 13</w:t>
      </w:r>
      <w:r w:rsidRPr="00875791">
        <w:rPr>
          <w:rFonts w:ascii="Times New Roman" w:hAnsi="Times New Roman" w:cs="Times New Roman"/>
          <w:sz w:val="28"/>
          <w:szCs w:val="28"/>
        </w:rPr>
        <w:t xml:space="preserve"> проверяют одно и то же умение – анализировать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5791">
        <w:rPr>
          <w:rFonts w:ascii="Times New Roman" w:hAnsi="Times New Roman" w:cs="Times New Roman"/>
          <w:sz w:val="28"/>
          <w:szCs w:val="28"/>
        </w:rPr>
        <w:t>изменение физических величин, характеризующих разные процессы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5791">
        <w:rPr>
          <w:rFonts w:ascii="Times New Roman" w:hAnsi="Times New Roman" w:cs="Times New Roman"/>
          <w:sz w:val="28"/>
          <w:szCs w:val="28"/>
        </w:rPr>
        <w:t>и различаются содержанием. В задании 12 описываются механические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5791">
        <w:rPr>
          <w:rFonts w:ascii="Times New Roman" w:hAnsi="Times New Roman" w:cs="Times New Roman"/>
          <w:sz w:val="28"/>
          <w:szCs w:val="28"/>
        </w:rPr>
        <w:t>и тепловые процессы</w:t>
      </w:r>
    </w:p>
    <w:p w14:paraId="2715D1A2" w14:textId="128D2A51" w:rsidR="004E79B3" w:rsidRDefault="004E79B3" w:rsidP="003B129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9B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9D1694" wp14:editId="41780B99">
            <wp:extent cx="6591300" cy="2495550"/>
            <wp:effectExtent l="0" t="0" r="0" b="0"/>
            <wp:docPr id="7734477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44777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A79D4" w14:textId="5747C02A" w:rsidR="004E79B3" w:rsidRDefault="004E79B3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9B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A3DD9A" wp14:editId="07794EB1">
            <wp:extent cx="6629400" cy="2400300"/>
            <wp:effectExtent l="0" t="0" r="0" b="0"/>
            <wp:docPr id="3243706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37063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7D3A7" w14:textId="53045C03" w:rsidR="00022DCC" w:rsidRDefault="00022DCC" w:rsidP="00022DC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875791">
        <w:rPr>
          <w:rFonts w:ascii="Times New Roman" w:hAnsi="Times New Roman" w:cs="Times New Roman"/>
          <w:sz w:val="28"/>
          <w:szCs w:val="28"/>
        </w:rPr>
        <w:t xml:space="preserve"> в задании 13 – электромагнитные и квантовые.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75791">
        <w:rPr>
          <w:rFonts w:ascii="Times New Roman" w:hAnsi="Times New Roman" w:cs="Times New Roman"/>
          <w:sz w:val="28"/>
          <w:szCs w:val="28"/>
        </w:rPr>
        <w:t>Обратите особое внимание на задания по звуковым явлениям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8B58CC2" w14:textId="77777777" w:rsidR="004E79B3" w:rsidRDefault="004E79B3" w:rsidP="00875791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91C90E3" w14:textId="651EDBAE" w:rsidR="004E79B3" w:rsidRDefault="004E79B3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9B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BDE7F58" wp14:editId="51C84AB4">
            <wp:extent cx="6553200" cy="3086100"/>
            <wp:effectExtent l="0" t="0" r="0" b="0"/>
            <wp:docPr id="12665172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51724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DA88D" w14:textId="5ED8E404" w:rsidR="004E79B3" w:rsidRDefault="004E79B3" w:rsidP="005E5E30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9B3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1B059F3" wp14:editId="257799B8">
            <wp:extent cx="6629400" cy="1981200"/>
            <wp:effectExtent l="0" t="0" r="0" b="0"/>
            <wp:docPr id="20955550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55506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D48E5" w14:textId="77777777" w:rsidR="000A4FCD" w:rsidRDefault="000A4FCD" w:rsidP="000A4FCD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FCD">
        <w:rPr>
          <w:rFonts w:ascii="Times New Roman" w:hAnsi="Times New Roman" w:cs="Times New Roman"/>
          <w:b/>
          <w:bCs/>
          <w:sz w:val="28"/>
          <w:szCs w:val="28"/>
        </w:rPr>
        <w:t>В задании 14</w:t>
      </w:r>
      <w:r w:rsidRPr="000A4FCD">
        <w:rPr>
          <w:rFonts w:ascii="Times New Roman" w:hAnsi="Times New Roman" w:cs="Times New Roman"/>
          <w:sz w:val="28"/>
          <w:szCs w:val="28"/>
        </w:rPr>
        <w:t xml:space="preserve"> нужно выбрать два верных утверждения из пяти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A4FCD">
        <w:rPr>
          <w:rFonts w:ascii="Times New Roman" w:hAnsi="Times New Roman" w:cs="Times New Roman"/>
          <w:sz w:val="28"/>
          <w:szCs w:val="28"/>
        </w:rPr>
        <w:t>предложенных. В этой линии заданий оценивается умение работать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A4FCD">
        <w:rPr>
          <w:rFonts w:ascii="Times New Roman" w:hAnsi="Times New Roman" w:cs="Times New Roman"/>
          <w:sz w:val="28"/>
          <w:szCs w:val="28"/>
        </w:rPr>
        <w:t>с графиками механических и тепловых процессов, справочными таблицами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A4FCD">
        <w:rPr>
          <w:rFonts w:ascii="Times New Roman" w:hAnsi="Times New Roman" w:cs="Times New Roman"/>
          <w:sz w:val="28"/>
          <w:szCs w:val="28"/>
        </w:rPr>
        <w:t>и схемами. Успешность выполнения этих заданий базируется на поэтапном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A4FCD">
        <w:rPr>
          <w:rFonts w:ascii="Times New Roman" w:hAnsi="Times New Roman" w:cs="Times New Roman"/>
          <w:sz w:val="28"/>
          <w:szCs w:val="28"/>
        </w:rPr>
        <w:t>внимательном анализе всех процессов, которые описываются элементами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A4FCD">
        <w:rPr>
          <w:rFonts w:ascii="Times New Roman" w:hAnsi="Times New Roman" w:cs="Times New Roman"/>
          <w:sz w:val="28"/>
          <w:szCs w:val="28"/>
        </w:rPr>
        <w:t>графика или схемы, и понимании физического смысла величин в таблицах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A4FCD">
        <w:rPr>
          <w:rFonts w:ascii="Times New Roman" w:hAnsi="Times New Roman" w:cs="Times New Roman"/>
          <w:sz w:val="28"/>
          <w:szCs w:val="28"/>
        </w:rPr>
        <w:t xml:space="preserve">справочных данных. </w:t>
      </w:r>
    </w:p>
    <w:p w14:paraId="763C0F59" w14:textId="7AEDB9FC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 xml:space="preserve">Правила для анализа графиков: </w:t>
      </w:r>
    </w:p>
    <w:p w14:paraId="7925BA78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1.</w:t>
      </w:r>
      <w:r w:rsidRPr="00CF6626">
        <w:rPr>
          <w:rFonts w:ascii="Times New Roman" w:hAnsi="Times New Roman" w:cs="Times New Roman"/>
          <w:sz w:val="28"/>
          <w:szCs w:val="28"/>
        </w:rPr>
        <w:tab/>
        <w:t>Определить, какие величины отложены по осям.</w:t>
      </w:r>
    </w:p>
    <w:p w14:paraId="376F9896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2.</w:t>
      </w:r>
      <w:r w:rsidRPr="00CF6626">
        <w:rPr>
          <w:rFonts w:ascii="Times New Roman" w:hAnsi="Times New Roman" w:cs="Times New Roman"/>
          <w:sz w:val="28"/>
          <w:szCs w:val="28"/>
        </w:rPr>
        <w:tab/>
        <w:t>Установить вид зависимости (прямая, парабола, гипербола).</w:t>
      </w:r>
    </w:p>
    <w:p w14:paraId="4F3D8A3C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3.</w:t>
      </w:r>
      <w:r w:rsidRPr="00CF6626">
        <w:rPr>
          <w:rFonts w:ascii="Times New Roman" w:hAnsi="Times New Roman" w:cs="Times New Roman"/>
          <w:sz w:val="28"/>
          <w:szCs w:val="28"/>
        </w:rPr>
        <w:tab/>
        <w:t>Найти нужную точку на графике или вычислить величину по формуле, соответствующей графику.</w:t>
      </w:r>
    </w:p>
    <w:p w14:paraId="4A79E7AC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Важно:</w:t>
      </w:r>
    </w:p>
    <w:p w14:paraId="41B99B95" w14:textId="77777777" w:rsidR="00CF6626" w:rsidRP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•</w:t>
      </w:r>
      <w:r w:rsidRPr="00CF6626">
        <w:rPr>
          <w:rFonts w:ascii="Times New Roman" w:hAnsi="Times New Roman" w:cs="Times New Roman"/>
          <w:sz w:val="28"/>
          <w:szCs w:val="28"/>
        </w:rPr>
        <w:tab/>
        <w:t>Внимательно анализировать все процессы, которые описываются элементами графика или схемы.</w:t>
      </w:r>
    </w:p>
    <w:p w14:paraId="04DBC360" w14:textId="089284C4" w:rsidR="00CF6626" w:rsidRDefault="00CF6626" w:rsidP="00CF662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626">
        <w:rPr>
          <w:rFonts w:ascii="Times New Roman" w:hAnsi="Times New Roman" w:cs="Times New Roman"/>
          <w:sz w:val="28"/>
          <w:szCs w:val="28"/>
        </w:rPr>
        <w:t>•</w:t>
      </w:r>
      <w:r w:rsidRPr="00CF6626">
        <w:rPr>
          <w:rFonts w:ascii="Times New Roman" w:hAnsi="Times New Roman" w:cs="Times New Roman"/>
          <w:sz w:val="28"/>
          <w:szCs w:val="28"/>
        </w:rPr>
        <w:tab/>
        <w:t>Понимать физический смысл величин в таблицах справочных данных.</w:t>
      </w:r>
    </w:p>
    <w:p w14:paraId="129C915D" w14:textId="3B728251" w:rsidR="00CF6626" w:rsidRDefault="00823AB4" w:rsidP="0021609C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3AB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2FE2F06" wp14:editId="5C5ECB99">
            <wp:extent cx="6534150" cy="3028950"/>
            <wp:effectExtent l="0" t="0" r="0" b="0"/>
            <wp:docPr id="10327191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719159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A8FFC" w14:textId="4896E0BB" w:rsidR="000F3ADD" w:rsidRDefault="000F3ADD" w:rsidP="0021609C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7D6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F384DC8" wp14:editId="548B46D0">
            <wp:extent cx="6645910" cy="2834640"/>
            <wp:effectExtent l="0" t="0" r="2540" b="3810"/>
            <wp:docPr id="14087852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78527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5E285" w14:textId="29C8DC8B" w:rsidR="004801D0" w:rsidRDefault="004801D0" w:rsidP="00B550AC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01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C176E6" wp14:editId="5A715FE0">
            <wp:extent cx="6645910" cy="3735705"/>
            <wp:effectExtent l="0" t="0" r="2540" b="0"/>
            <wp:docPr id="1546872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87215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C743E" w14:textId="40D45F71" w:rsidR="000F3ADD" w:rsidRDefault="000F3ADD" w:rsidP="00B550AC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50F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5E41A0" wp14:editId="44A4B8C5">
            <wp:extent cx="6645910" cy="3022600"/>
            <wp:effectExtent l="0" t="0" r="2540" b="6350"/>
            <wp:docPr id="17721446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144607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004F0" w14:textId="77777777" w:rsidR="001D50FE" w:rsidRDefault="001D50FE" w:rsidP="000A4FCD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F40633" w14:textId="07E99888" w:rsidR="00EC7E58" w:rsidRDefault="00EC7E58" w:rsidP="0067647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7E5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78D4A56" wp14:editId="33EFA14E">
            <wp:extent cx="6645910" cy="4956810"/>
            <wp:effectExtent l="0" t="0" r="2540" b="0"/>
            <wp:docPr id="6173638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36388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5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7C3E9" w14:textId="74DF0D18" w:rsidR="00D53000" w:rsidRDefault="00D53000" w:rsidP="0067647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30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0655D2" wp14:editId="0A1715C3">
            <wp:extent cx="6534150" cy="2819400"/>
            <wp:effectExtent l="0" t="0" r="0" b="0"/>
            <wp:docPr id="4539766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97664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A1803" w14:textId="20E2E4F2" w:rsidR="000C41CD" w:rsidRDefault="000C41CD" w:rsidP="0067647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41CD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3B75D056" wp14:editId="31C64477">
            <wp:extent cx="6361596" cy="6248400"/>
            <wp:effectExtent l="0" t="0" r="1270" b="0"/>
            <wp:docPr id="1558192597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DD23CCFE-3AC0-9EDA-E194-652A4ECAF2E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DD23CCFE-3AC0-9EDA-E194-652A4ECAF2E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61596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5B1F3" w14:textId="3BA49E40" w:rsidR="00544831" w:rsidRDefault="00544831" w:rsidP="00544831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44831">
        <w:rPr>
          <w:rFonts w:ascii="Times New Roman" w:hAnsi="Times New Roman" w:cs="Times New Roman"/>
          <w:sz w:val="28"/>
          <w:szCs w:val="28"/>
        </w:rPr>
        <w:t>Правильное выполнение каждого из заданий 1, 2, 4, 12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44831">
        <w:rPr>
          <w:rFonts w:ascii="Times New Roman" w:hAnsi="Times New Roman" w:cs="Times New Roman"/>
          <w:sz w:val="28"/>
          <w:szCs w:val="28"/>
        </w:rPr>
        <w:t xml:space="preserve"> 13</w:t>
      </w:r>
      <w:r>
        <w:rPr>
          <w:rFonts w:ascii="Times New Roman" w:hAnsi="Times New Roman" w:cs="Times New Roman"/>
          <w:sz w:val="28"/>
          <w:szCs w:val="28"/>
        </w:rPr>
        <w:t>, 14</w:t>
      </w:r>
      <w:r w:rsidRPr="00544831">
        <w:rPr>
          <w:rFonts w:ascii="Times New Roman" w:hAnsi="Times New Roman" w:cs="Times New Roman"/>
          <w:sz w:val="28"/>
          <w:szCs w:val="28"/>
        </w:rPr>
        <w:t xml:space="preserve"> оценивается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44831">
        <w:rPr>
          <w:rFonts w:ascii="Times New Roman" w:hAnsi="Times New Roman" w:cs="Times New Roman"/>
          <w:sz w:val="28"/>
          <w:szCs w:val="28"/>
        </w:rPr>
        <w:t>2 баллами. Задание считается выполненным верно, если ответ полностью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44831">
        <w:rPr>
          <w:rFonts w:ascii="Times New Roman" w:hAnsi="Times New Roman" w:cs="Times New Roman"/>
          <w:sz w:val="28"/>
          <w:szCs w:val="28"/>
        </w:rPr>
        <w:t>совпадает с эталоном: каждый символ в ответе стоит на своём месте, лишние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44831">
        <w:rPr>
          <w:rFonts w:ascii="Times New Roman" w:hAnsi="Times New Roman" w:cs="Times New Roman"/>
          <w:sz w:val="28"/>
          <w:szCs w:val="28"/>
        </w:rPr>
        <w:t>символы в ответе отсутствуют. Выставляется 1 балл, если на любой одной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44831">
        <w:rPr>
          <w:rFonts w:ascii="Times New Roman" w:hAnsi="Times New Roman" w:cs="Times New Roman"/>
          <w:sz w:val="28"/>
          <w:szCs w:val="28"/>
        </w:rPr>
        <w:t>позиции ответа записан не тот символ, который представлен в эталоне ответа.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44831">
        <w:rPr>
          <w:rFonts w:ascii="Times New Roman" w:hAnsi="Times New Roman" w:cs="Times New Roman"/>
          <w:sz w:val="28"/>
          <w:szCs w:val="28"/>
        </w:rPr>
        <w:t>Во всех других случаях выставляется 0 баллов.</w:t>
      </w:r>
    </w:p>
    <w:p w14:paraId="50734CF9" w14:textId="77777777" w:rsidR="000C41CD" w:rsidRDefault="000C41CD" w:rsidP="00544831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9C3667" w14:textId="121329BD" w:rsidR="00EA3002" w:rsidRPr="00EA3002" w:rsidRDefault="00EA3002" w:rsidP="00EA3002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002">
        <w:rPr>
          <w:rFonts w:ascii="Times New Roman" w:hAnsi="Times New Roman" w:cs="Times New Roman"/>
          <w:sz w:val="28"/>
          <w:szCs w:val="28"/>
        </w:rPr>
        <w:t>Подготовку к экзамену лучше выстраивать по разделам курса физики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(механические явления, тепловые, электромагнитные и квантовые явления)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и придерживаться следующего плана.</w:t>
      </w:r>
    </w:p>
    <w:p w14:paraId="20738C72" w14:textId="5BF0BD5D" w:rsidR="00EA3002" w:rsidRPr="00EA3002" w:rsidRDefault="00EA3002" w:rsidP="000C41CD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002">
        <w:rPr>
          <w:rFonts w:ascii="Times New Roman" w:hAnsi="Times New Roman" w:cs="Times New Roman"/>
          <w:sz w:val="28"/>
          <w:szCs w:val="28"/>
        </w:rPr>
        <w:t>1. По каждой теме сначала нужно повторить теоретический материал: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изученные физические явления, величины, законы и т.д.</w:t>
      </w:r>
    </w:p>
    <w:p w14:paraId="3A9DC404" w14:textId="6D006629" w:rsidR="00EA3002" w:rsidRPr="00EA3002" w:rsidRDefault="00EA3002" w:rsidP="00EA3002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002">
        <w:rPr>
          <w:rFonts w:ascii="Times New Roman" w:hAnsi="Times New Roman" w:cs="Times New Roman"/>
          <w:sz w:val="28"/>
          <w:szCs w:val="28"/>
        </w:rPr>
        <w:t>2. Для отработки всех возможных заданий по каждому разделу лучше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обратиться к ресурсу «Навигатор подготовки к ОГЭ по физике», который также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размещён на сайте ФИПИ &lt;https://fipi.ru/navigator-podgotovki/navigator-oge#fi&gt;.</w:t>
      </w:r>
    </w:p>
    <w:p w14:paraId="7B11A461" w14:textId="10308324" w:rsidR="00EA3002" w:rsidRPr="00EA3002" w:rsidRDefault="00EA3002" w:rsidP="00EA3002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002">
        <w:rPr>
          <w:rFonts w:ascii="Times New Roman" w:hAnsi="Times New Roman" w:cs="Times New Roman"/>
          <w:sz w:val="28"/>
          <w:szCs w:val="28"/>
        </w:rPr>
        <w:lastRenderedPageBreak/>
        <w:t>Здесь для каждого тематического раздела представлено описание линий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заданий в экзаменационном варианте, в которых могут проверяться элементы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содержания из данной темы. Для каждой линии заданий описано, что нужно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знать и уметь для успешного выполнения этих заданий. Для каждой линии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заданий приведены ссылки на конкретные задания с открытого банка ОГЭ по</w:t>
      </w:r>
      <w:r w:rsidR="000C41CD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физике, которые показывают особенности заданий этой линии по данной теме.</w:t>
      </w:r>
    </w:p>
    <w:p w14:paraId="43C39CC3" w14:textId="31575E6B" w:rsidR="00EA3002" w:rsidRPr="00EA3002" w:rsidRDefault="00EA3002" w:rsidP="00EA3002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002">
        <w:rPr>
          <w:rFonts w:ascii="Times New Roman" w:hAnsi="Times New Roman" w:cs="Times New Roman"/>
          <w:sz w:val="28"/>
          <w:szCs w:val="28"/>
        </w:rPr>
        <w:t>Выполнение этих заданий позволит осознать уровень понимания</w:t>
      </w:r>
      <w:r w:rsidR="00F02F29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теоретического материала, выявить недостатки в его освоении и устранить их</w:t>
      </w:r>
      <w:r w:rsidR="00F02F29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в дальнейшей работе.</w:t>
      </w:r>
    </w:p>
    <w:p w14:paraId="49C46F40" w14:textId="4B71C8FA" w:rsidR="00EA3002" w:rsidRPr="00EA3002" w:rsidRDefault="00EA3002" w:rsidP="00EA3002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002">
        <w:rPr>
          <w:rFonts w:ascii="Times New Roman" w:hAnsi="Times New Roman" w:cs="Times New Roman"/>
          <w:sz w:val="28"/>
          <w:szCs w:val="28"/>
        </w:rPr>
        <w:t>3. Затем целесообразно обратиться к открытому банку заданий ОГЭ,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размещённому на официальном сайте ФГБНУ «ФИПИ»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&lt;https://oge.fipi.ru/bank/index.php?proj=B24AFED7DE6AB5BC461219556CCA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4F9B&gt;. Экзаменационные варианты формируются только из тех заданий,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которые есть в открытом банке ОГЭ. Поэтому в этом банке есть возможность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познакомиться со всеми заданиями и потренироваться в их выполнении.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В открытом банке заданий по физике есть функция подбора заданий: по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тематическому разделу, по проверяемому элементу содержания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(в соответствии с таблицей выше), по типу ответа в заданиях или по номеру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задания. После работы с Навигатором самостоятельной подготовки лучше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воспользоваться фильтром выбора тематического раздела и выполнять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задания разных линий и разных форм по каждому разделу. Можно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к тематическому выбору прибавить выбор по типу ответа. Например, при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выборе раздела «Механические явления» и дополнительного выбора типа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ответа «Выбор ответа из предложенных вариантов» будут выбраны все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задания линии 3 на распознавание механических явлений, линии 5 на выбор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верного объяснения этих явлений и линии 15 на снятие показаний линейки,</w:t>
      </w:r>
      <w:r w:rsidR="00A55357">
        <w:rPr>
          <w:rFonts w:ascii="Times New Roman" w:hAnsi="Times New Roman" w:cs="Times New Roman"/>
          <w:sz w:val="28"/>
          <w:szCs w:val="28"/>
        </w:rPr>
        <w:t xml:space="preserve">  </w:t>
      </w:r>
      <w:r w:rsidRPr="00EA3002">
        <w:rPr>
          <w:rFonts w:ascii="Times New Roman" w:hAnsi="Times New Roman" w:cs="Times New Roman"/>
          <w:sz w:val="28"/>
          <w:szCs w:val="28"/>
        </w:rPr>
        <w:t>динамометра, барометра и выбор установки опыта по механике по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предложенной гипотезе. Таким образом, можно ознакомиться со всей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совокупностью заданий, которые могут встретиться в экзаменационной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работе.</w:t>
      </w:r>
    </w:p>
    <w:p w14:paraId="74549344" w14:textId="7CB1C8D0" w:rsidR="00EA3002" w:rsidRPr="00EA3002" w:rsidRDefault="00EA3002" w:rsidP="00EA3002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002">
        <w:rPr>
          <w:rFonts w:ascii="Times New Roman" w:hAnsi="Times New Roman" w:cs="Times New Roman"/>
          <w:sz w:val="28"/>
          <w:szCs w:val="28"/>
        </w:rPr>
        <w:t>4. После повторения всех тем и успешного выполнения заданий по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темам следует потренироваться в выполнении целых вариантов КИМ ОГЭ по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физике. Здесь можно воспользоваться специальным разделом Навигатора, где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представлена сборка двух тренировочных вариантов из открытого банка ОГЭ,</w:t>
      </w:r>
      <w:r w:rsidR="00A55357">
        <w:rPr>
          <w:rFonts w:ascii="Times New Roman" w:hAnsi="Times New Roman" w:cs="Times New Roman"/>
          <w:sz w:val="28"/>
          <w:szCs w:val="28"/>
        </w:rPr>
        <w:t xml:space="preserve"> </w:t>
      </w:r>
      <w:r w:rsidRPr="00EA3002">
        <w:rPr>
          <w:rFonts w:ascii="Times New Roman" w:hAnsi="Times New Roman" w:cs="Times New Roman"/>
          <w:sz w:val="28"/>
          <w:szCs w:val="28"/>
        </w:rPr>
        <w:t>или воспользоваться сборниками вариантов по подготовке к ОГЭ.</w:t>
      </w:r>
    </w:p>
    <w:p w14:paraId="549A9549" w14:textId="6BA29BCD" w:rsidR="00EA3002" w:rsidRPr="00DE0C68" w:rsidRDefault="00EA3002" w:rsidP="00EA3002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3002">
        <w:rPr>
          <w:rFonts w:ascii="Times New Roman" w:hAnsi="Times New Roman" w:cs="Times New Roman"/>
          <w:sz w:val="28"/>
          <w:szCs w:val="28"/>
        </w:rPr>
        <w:t>Желаем успеха на экзамене!</w:t>
      </w:r>
    </w:p>
    <w:sectPr w:rsidR="00EA3002" w:rsidRPr="00DE0C68" w:rsidSect="00B90D1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29C2"/>
    <w:rsid w:val="00022DCC"/>
    <w:rsid w:val="00086A0C"/>
    <w:rsid w:val="000A4FCD"/>
    <w:rsid w:val="000C41CD"/>
    <w:rsid w:val="000F3ADD"/>
    <w:rsid w:val="001367F2"/>
    <w:rsid w:val="00137DFE"/>
    <w:rsid w:val="0019382A"/>
    <w:rsid w:val="001C29C2"/>
    <w:rsid w:val="001D50FE"/>
    <w:rsid w:val="0021609C"/>
    <w:rsid w:val="002C22B2"/>
    <w:rsid w:val="00354D44"/>
    <w:rsid w:val="0037141C"/>
    <w:rsid w:val="003B129B"/>
    <w:rsid w:val="004801D0"/>
    <w:rsid w:val="004E79B3"/>
    <w:rsid w:val="00511D81"/>
    <w:rsid w:val="00544831"/>
    <w:rsid w:val="005B639C"/>
    <w:rsid w:val="005D295C"/>
    <w:rsid w:val="005E5E30"/>
    <w:rsid w:val="00676471"/>
    <w:rsid w:val="006B067E"/>
    <w:rsid w:val="006F4C2E"/>
    <w:rsid w:val="007137C6"/>
    <w:rsid w:val="00740914"/>
    <w:rsid w:val="007A32C7"/>
    <w:rsid w:val="00823AB4"/>
    <w:rsid w:val="00875791"/>
    <w:rsid w:val="009C5B3B"/>
    <w:rsid w:val="009D2C33"/>
    <w:rsid w:val="00A55357"/>
    <w:rsid w:val="00B550AC"/>
    <w:rsid w:val="00B90D1E"/>
    <w:rsid w:val="00CC2D20"/>
    <w:rsid w:val="00CF6626"/>
    <w:rsid w:val="00D07022"/>
    <w:rsid w:val="00D42A81"/>
    <w:rsid w:val="00D53000"/>
    <w:rsid w:val="00D629EA"/>
    <w:rsid w:val="00D74304"/>
    <w:rsid w:val="00DE0C68"/>
    <w:rsid w:val="00E07D61"/>
    <w:rsid w:val="00E261C1"/>
    <w:rsid w:val="00EA3002"/>
    <w:rsid w:val="00EC7E58"/>
    <w:rsid w:val="00ED47A5"/>
    <w:rsid w:val="00EE2702"/>
    <w:rsid w:val="00EE2A58"/>
    <w:rsid w:val="00F02F29"/>
    <w:rsid w:val="00F31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D2E2CD"/>
  <w15:chartTrackingRefBased/>
  <w15:docId w15:val="{DA793FDB-7FD2-4C7F-A4E6-9142AC02A0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C29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C29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C29C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C29C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C29C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C29C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C29C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C29C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C29C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C29C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C29C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C29C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C29C2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1C29C2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1C29C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C29C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C29C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C29C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C29C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1C29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C29C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C29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C29C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C29C2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1C29C2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C29C2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C29C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C29C2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1C29C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DB7AF3-5BE9-4AA3-9138-18A2C08938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</TotalTime>
  <Pages>14</Pages>
  <Words>1400</Words>
  <Characters>7983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50</cp:revision>
  <dcterms:created xsi:type="dcterms:W3CDTF">2026-01-26T19:24:00Z</dcterms:created>
  <dcterms:modified xsi:type="dcterms:W3CDTF">2026-01-28T18:41:00Z</dcterms:modified>
</cp:coreProperties>
</file>