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13FCB" w14:textId="77777777" w:rsidR="007D3E9F" w:rsidRPr="007D3E9F" w:rsidRDefault="007D3E9F" w:rsidP="007D3E9F">
      <w:pPr>
        <w:tabs>
          <w:tab w:val="left" w:pos="709"/>
        </w:tabs>
        <w:spacing w:line="360" w:lineRule="auto"/>
        <w:rPr>
          <w:rFonts w:ascii="Times New Roman" w:hAnsi="Times New Roman"/>
          <w:sz w:val="22"/>
        </w:rPr>
      </w:pPr>
    </w:p>
    <w:p w14:paraId="16A93912" w14:textId="77777777" w:rsidR="007D3E9F" w:rsidRPr="007D3E9F" w:rsidRDefault="007D3E9F" w:rsidP="007D3E9F">
      <w:pPr>
        <w:spacing w:line="360" w:lineRule="auto"/>
        <w:rPr>
          <w:rFonts w:ascii="Times New Roman" w:hAnsi="Times New Roman"/>
          <w:sz w:val="24"/>
          <w:szCs w:val="28"/>
        </w:rPr>
      </w:pPr>
      <w:r w:rsidRPr="007D3E9F">
        <w:rPr>
          <w:rFonts w:ascii="Times New Roman" w:hAnsi="Times New Roman"/>
          <w:sz w:val="24"/>
          <w:szCs w:val="28"/>
        </w:rPr>
        <w:t xml:space="preserve">   УДК 82:1</w:t>
      </w:r>
    </w:p>
    <w:p w14:paraId="74FF37B6" w14:textId="77777777" w:rsidR="007D3E9F" w:rsidRPr="007D3E9F" w:rsidRDefault="007D3E9F" w:rsidP="007D3E9F">
      <w:pPr>
        <w:spacing w:line="360" w:lineRule="auto"/>
        <w:jc w:val="right"/>
        <w:rPr>
          <w:rFonts w:ascii="Times New Roman" w:hAnsi="Times New Roman"/>
          <w:sz w:val="24"/>
          <w:szCs w:val="28"/>
        </w:rPr>
      </w:pPr>
      <w:proofErr w:type="spellStart"/>
      <w:r w:rsidRPr="007D3E9F">
        <w:rPr>
          <w:rFonts w:ascii="Times New Roman" w:hAnsi="Times New Roman"/>
          <w:sz w:val="24"/>
          <w:szCs w:val="28"/>
        </w:rPr>
        <w:t>Папахчян</w:t>
      </w:r>
      <w:proofErr w:type="spellEnd"/>
      <w:r w:rsidRPr="007D3E9F">
        <w:rPr>
          <w:rFonts w:ascii="Times New Roman" w:hAnsi="Times New Roman"/>
          <w:sz w:val="24"/>
          <w:szCs w:val="28"/>
        </w:rPr>
        <w:t xml:space="preserve"> Лаура </w:t>
      </w:r>
      <w:proofErr w:type="spellStart"/>
      <w:r w:rsidRPr="007D3E9F">
        <w:rPr>
          <w:rFonts w:ascii="Times New Roman" w:hAnsi="Times New Roman"/>
          <w:sz w:val="24"/>
          <w:szCs w:val="28"/>
        </w:rPr>
        <w:t>Ашотовна</w:t>
      </w:r>
      <w:proofErr w:type="spellEnd"/>
      <w:r w:rsidRPr="007D3E9F">
        <w:rPr>
          <w:rFonts w:ascii="Times New Roman" w:hAnsi="Times New Roman"/>
          <w:sz w:val="24"/>
          <w:szCs w:val="28"/>
        </w:rPr>
        <w:t xml:space="preserve">  </w:t>
      </w:r>
    </w:p>
    <w:p w14:paraId="7E092897" w14:textId="77777777" w:rsidR="007D3E9F" w:rsidRPr="007D3E9F" w:rsidRDefault="007D3E9F" w:rsidP="007D3E9F">
      <w:pPr>
        <w:spacing w:line="360" w:lineRule="auto"/>
        <w:jc w:val="right"/>
        <w:rPr>
          <w:rFonts w:ascii="Times New Roman" w:hAnsi="Times New Roman"/>
          <w:sz w:val="24"/>
          <w:szCs w:val="28"/>
        </w:rPr>
      </w:pPr>
      <w:r w:rsidRPr="007D3E9F">
        <w:rPr>
          <w:rFonts w:ascii="Times New Roman" w:hAnsi="Times New Roman"/>
          <w:sz w:val="24"/>
          <w:szCs w:val="28"/>
        </w:rPr>
        <w:t>ГБОУ ВО СГПИ, г. Ставрополь</w:t>
      </w:r>
    </w:p>
    <w:p w14:paraId="40672337" w14:textId="77777777" w:rsidR="007D3E9F" w:rsidRPr="007D3E9F" w:rsidRDefault="007D3E9F" w:rsidP="007D3E9F">
      <w:pPr>
        <w:spacing w:line="360" w:lineRule="auto"/>
        <w:jc w:val="right"/>
        <w:rPr>
          <w:rFonts w:ascii="Times New Roman" w:hAnsi="Times New Roman"/>
          <w:sz w:val="24"/>
          <w:szCs w:val="28"/>
          <w:lang w:val="en-US"/>
        </w:rPr>
      </w:pPr>
      <w:proofErr w:type="spellStart"/>
      <w:r w:rsidRPr="007D3E9F">
        <w:rPr>
          <w:rFonts w:ascii="Times New Roman" w:hAnsi="Times New Roman"/>
          <w:sz w:val="24"/>
          <w:szCs w:val="28"/>
          <w:lang w:val="en-US"/>
        </w:rPr>
        <w:t>Papahchyan</w:t>
      </w:r>
      <w:proofErr w:type="spellEnd"/>
      <w:r w:rsidRPr="007D3E9F">
        <w:rPr>
          <w:rFonts w:ascii="Times New Roman" w:hAnsi="Times New Roman"/>
          <w:sz w:val="24"/>
          <w:szCs w:val="28"/>
          <w:lang w:val="en-US"/>
        </w:rPr>
        <w:t xml:space="preserve"> L.A</w:t>
      </w:r>
    </w:p>
    <w:p w14:paraId="4FBEC048" w14:textId="77777777" w:rsidR="007D3E9F" w:rsidRPr="007D3E9F" w:rsidRDefault="007D3E9F" w:rsidP="007D3E9F">
      <w:pPr>
        <w:spacing w:line="360" w:lineRule="auto"/>
        <w:ind w:left="-142" w:firstLine="142"/>
        <w:jc w:val="right"/>
        <w:rPr>
          <w:rFonts w:ascii="Times New Roman" w:hAnsi="Times New Roman"/>
          <w:sz w:val="24"/>
          <w:szCs w:val="28"/>
          <w:lang w:val="en-US"/>
        </w:rPr>
      </w:pPr>
      <w:r w:rsidRPr="007D3E9F">
        <w:rPr>
          <w:rFonts w:ascii="Times New Roman" w:hAnsi="Times New Roman"/>
          <w:sz w:val="24"/>
          <w:szCs w:val="28"/>
          <w:lang w:val="en-US"/>
        </w:rPr>
        <w:t>Stavropol State Pedagogical Institute,</w:t>
      </w:r>
    </w:p>
    <w:p w14:paraId="63E3790C" w14:textId="77777777" w:rsidR="007D3E9F" w:rsidRPr="007D3E9F" w:rsidRDefault="007D3E9F" w:rsidP="007D3E9F">
      <w:pPr>
        <w:spacing w:line="360" w:lineRule="auto"/>
        <w:jc w:val="right"/>
        <w:rPr>
          <w:rFonts w:ascii="Times New Roman" w:hAnsi="Times New Roman"/>
          <w:sz w:val="24"/>
          <w:szCs w:val="28"/>
          <w:lang w:val="en-US"/>
        </w:rPr>
      </w:pPr>
      <w:r w:rsidRPr="007D3E9F">
        <w:rPr>
          <w:rFonts w:ascii="Times New Roman" w:hAnsi="Times New Roman"/>
          <w:sz w:val="24"/>
          <w:szCs w:val="28"/>
          <w:lang w:val="en-US"/>
        </w:rPr>
        <w:t>Stavropol</w:t>
      </w:r>
    </w:p>
    <w:p w14:paraId="28A7BAF8" w14:textId="77777777" w:rsidR="007D3E9F" w:rsidRPr="007D3E9F" w:rsidRDefault="007D3E9F" w:rsidP="007D3E9F">
      <w:pPr>
        <w:spacing w:line="360" w:lineRule="auto"/>
        <w:jc w:val="right"/>
        <w:rPr>
          <w:rFonts w:ascii="Times New Roman" w:hAnsi="Times New Roman"/>
          <w:sz w:val="24"/>
          <w:szCs w:val="28"/>
          <w:lang w:val="en-US"/>
        </w:rPr>
      </w:pPr>
      <w:proofErr w:type="gramStart"/>
      <w:r w:rsidRPr="007D3E9F">
        <w:rPr>
          <w:rFonts w:ascii="Times New Roman" w:hAnsi="Times New Roman"/>
          <w:sz w:val="24"/>
          <w:szCs w:val="28"/>
          <w:lang w:val="en-US"/>
        </w:rPr>
        <w:t>E-mail:laurapapahcan@gmail.com</w:t>
      </w:r>
      <w:proofErr w:type="gramEnd"/>
      <w:r w:rsidRPr="007D3E9F">
        <w:rPr>
          <w:rFonts w:ascii="Times New Roman" w:hAnsi="Times New Roman"/>
          <w:sz w:val="24"/>
          <w:szCs w:val="28"/>
          <w:lang w:val="en-US"/>
        </w:rPr>
        <w:t xml:space="preserve"> </w:t>
      </w:r>
    </w:p>
    <w:p w14:paraId="45BC8E5D" w14:textId="77777777" w:rsidR="007D3E9F" w:rsidRPr="007D3E9F" w:rsidRDefault="007D3E9F" w:rsidP="007D3E9F">
      <w:pPr>
        <w:jc w:val="right"/>
        <w:rPr>
          <w:rFonts w:ascii="Times New Roman" w:hAnsi="Times New Roman"/>
          <w:sz w:val="24"/>
          <w:szCs w:val="28"/>
        </w:rPr>
      </w:pPr>
      <w:r w:rsidRPr="007D3E9F">
        <w:rPr>
          <w:rFonts w:ascii="Times New Roman" w:hAnsi="Times New Roman"/>
          <w:sz w:val="24"/>
          <w:szCs w:val="28"/>
        </w:rPr>
        <w:t xml:space="preserve">Научный руководитель: </w:t>
      </w:r>
      <w:proofErr w:type="spellStart"/>
      <w:r w:rsidRPr="007D3E9F">
        <w:rPr>
          <w:rFonts w:ascii="Times New Roman" w:hAnsi="Times New Roman"/>
          <w:sz w:val="24"/>
          <w:szCs w:val="28"/>
        </w:rPr>
        <w:t>Дворникова</w:t>
      </w:r>
      <w:proofErr w:type="spellEnd"/>
      <w:r w:rsidRPr="007D3E9F">
        <w:rPr>
          <w:rFonts w:ascii="Times New Roman" w:hAnsi="Times New Roman"/>
          <w:sz w:val="24"/>
          <w:szCs w:val="28"/>
        </w:rPr>
        <w:t xml:space="preserve"> Е.И</w:t>
      </w:r>
    </w:p>
    <w:p w14:paraId="6DAE708E" w14:textId="77777777" w:rsidR="007D3E9F" w:rsidRPr="007D3E9F" w:rsidRDefault="007D3E9F" w:rsidP="007D3E9F">
      <w:pPr>
        <w:jc w:val="right"/>
        <w:rPr>
          <w:rFonts w:ascii="Times New Roman" w:hAnsi="Times New Roman"/>
          <w:sz w:val="24"/>
          <w:szCs w:val="28"/>
        </w:rPr>
      </w:pPr>
      <w:r w:rsidRPr="007D3E9F">
        <w:rPr>
          <w:rFonts w:ascii="Times New Roman" w:hAnsi="Times New Roman"/>
          <w:sz w:val="24"/>
          <w:szCs w:val="28"/>
        </w:rPr>
        <w:t xml:space="preserve">кандидат педагогических наук, доцент </w:t>
      </w:r>
    </w:p>
    <w:p w14:paraId="5820F191" w14:textId="77777777" w:rsidR="007D3E9F" w:rsidRPr="007D3E9F" w:rsidRDefault="007D3E9F" w:rsidP="007D3E9F">
      <w:pPr>
        <w:jc w:val="right"/>
        <w:rPr>
          <w:rFonts w:ascii="Times New Roman" w:hAnsi="Times New Roman"/>
          <w:sz w:val="22"/>
          <w:szCs w:val="28"/>
        </w:rPr>
      </w:pPr>
    </w:p>
    <w:p w14:paraId="02E03CCB" w14:textId="77777777" w:rsidR="007D3E9F" w:rsidRPr="007D3E9F" w:rsidRDefault="007D3E9F" w:rsidP="007D3E9F">
      <w:pPr>
        <w:jc w:val="right"/>
        <w:rPr>
          <w:rFonts w:ascii="Times New Roman" w:hAnsi="Times New Roman"/>
          <w:szCs w:val="28"/>
        </w:rPr>
      </w:pPr>
      <w:bookmarkStart w:id="0" w:name="_GoBack"/>
      <w:bookmarkEnd w:id="0"/>
    </w:p>
    <w:p w14:paraId="6F88E78C" w14:textId="77777777" w:rsidR="007D3E9F" w:rsidRPr="007D3E9F" w:rsidRDefault="007D3E9F" w:rsidP="007D3E9F">
      <w:pPr>
        <w:jc w:val="center"/>
        <w:rPr>
          <w:rFonts w:ascii="Times New Roman" w:hAnsi="Times New Roman"/>
          <w:b/>
          <w:sz w:val="32"/>
          <w:szCs w:val="36"/>
        </w:rPr>
      </w:pPr>
      <w:r w:rsidRPr="007D3E9F">
        <w:rPr>
          <w:rFonts w:ascii="Times New Roman" w:hAnsi="Times New Roman"/>
          <w:sz w:val="32"/>
          <w:szCs w:val="36"/>
        </w:rPr>
        <w:t xml:space="preserve">   </w:t>
      </w:r>
      <w:r w:rsidRPr="007D3E9F">
        <w:rPr>
          <w:rFonts w:ascii="Times New Roman" w:hAnsi="Times New Roman"/>
          <w:b/>
          <w:sz w:val="32"/>
          <w:szCs w:val="36"/>
        </w:rPr>
        <w:t>Сравнение классической поэзии и современной литературы</w:t>
      </w:r>
    </w:p>
    <w:p w14:paraId="7227E1B7" w14:textId="77777777" w:rsidR="007D3E9F" w:rsidRPr="007D3E9F" w:rsidRDefault="007D3E9F" w:rsidP="007D3E9F">
      <w:pPr>
        <w:jc w:val="center"/>
        <w:rPr>
          <w:rFonts w:ascii="Times New Roman" w:hAnsi="Times New Roman"/>
          <w:b/>
          <w:sz w:val="32"/>
          <w:szCs w:val="28"/>
          <w:lang w:val="en-US"/>
        </w:rPr>
      </w:pPr>
      <w:r w:rsidRPr="007D3E9F">
        <w:rPr>
          <w:rFonts w:ascii="Times New Roman" w:hAnsi="Times New Roman"/>
          <w:b/>
          <w:sz w:val="32"/>
          <w:szCs w:val="28"/>
          <w:lang w:val="en-US"/>
        </w:rPr>
        <w:t>Comparison of classical poetry and modern literature</w:t>
      </w:r>
    </w:p>
    <w:p w14:paraId="7F0B23FC" w14:textId="77777777" w:rsidR="007D3E9F" w:rsidRPr="007D3E9F" w:rsidRDefault="007D3E9F" w:rsidP="007D3E9F">
      <w:pPr>
        <w:jc w:val="right"/>
        <w:rPr>
          <w:rFonts w:ascii="Times New Roman" w:hAnsi="Times New Roman"/>
          <w:sz w:val="22"/>
          <w:szCs w:val="28"/>
          <w:lang w:val="en-US"/>
        </w:rPr>
      </w:pPr>
    </w:p>
    <w:p w14:paraId="69707A26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t>Аннотация: данная статья направленна на сравнение классической поэзии и современной литературы. Классическая поэзия часто обращается к вечным темам, таким как любовь, судьба, человеческое существование и природа. Эти темы делают произведения актуальными и понятными для читателей разных эпох. Современная же литература отражает актуальные социальные и культурные изменения</w:t>
      </w:r>
      <w:proofErr w:type="gramStart"/>
      <w:r w:rsidRPr="007D3E9F">
        <w:rPr>
          <w:rFonts w:ascii="Times New Roman" w:hAnsi="Times New Roman"/>
          <w:i/>
          <w:iCs/>
          <w:szCs w:val="28"/>
        </w:rPr>
        <w:t>. .</w:t>
      </w:r>
      <w:proofErr w:type="gramEnd"/>
    </w:p>
    <w:p w14:paraId="1B0AEA89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t>Ключевые слова: классическая поэзия современная литература, массовая литература культурное наследие</w:t>
      </w:r>
    </w:p>
    <w:p w14:paraId="0CD43E5F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  <w:lang w:val="en-US"/>
        </w:rPr>
      </w:pPr>
      <w:r w:rsidRPr="007D3E9F">
        <w:rPr>
          <w:rFonts w:ascii="Times New Roman" w:hAnsi="Times New Roman"/>
          <w:i/>
          <w:iCs/>
          <w:szCs w:val="28"/>
          <w:lang w:val="en-US"/>
        </w:rPr>
        <w:t xml:space="preserve">Key words: modern literature, classical </w:t>
      </w:r>
      <w:proofErr w:type="spellStart"/>
      <w:r w:rsidRPr="007D3E9F">
        <w:rPr>
          <w:rFonts w:ascii="Times New Roman" w:hAnsi="Times New Roman"/>
          <w:i/>
          <w:iCs/>
          <w:szCs w:val="28"/>
          <w:lang w:val="en-US"/>
        </w:rPr>
        <w:t>poetr</w:t>
      </w:r>
      <w:proofErr w:type="spellEnd"/>
      <w:r w:rsidRPr="007D3E9F">
        <w:rPr>
          <w:rFonts w:ascii="Times New Roman" w:hAnsi="Times New Roman"/>
          <w:i/>
          <w:iCs/>
          <w:szCs w:val="28"/>
          <w:lang w:val="en-US"/>
        </w:rPr>
        <w:t xml:space="preserve">, postmodernism, Home, </w:t>
      </w:r>
      <w:proofErr w:type="spellStart"/>
      <w:r w:rsidRPr="007D3E9F">
        <w:rPr>
          <w:rFonts w:ascii="Times New Roman" w:hAnsi="Times New Roman"/>
          <w:i/>
          <w:iCs/>
          <w:szCs w:val="28"/>
          <w:lang w:val="en-US"/>
        </w:rPr>
        <w:t>A.</w:t>
      </w:r>
      <w:proofErr w:type="gramStart"/>
      <w:r w:rsidRPr="007D3E9F">
        <w:rPr>
          <w:rFonts w:ascii="Times New Roman" w:hAnsi="Times New Roman"/>
          <w:i/>
          <w:iCs/>
          <w:szCs w:val="28"/>
          <w:lang w:val="en-US"/>
        </w:rPr>
        <w:t>S.Pyshkin</w:t>
      </w:r>
      <w:proofErr w:type="spellEnd"/>
      <w:proofErr w:type="gramEnd"/>
    </w:p>
    <w:p w14:paraId="4569899E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Классическая поэзия - это литературный жанр, который на протяжении веков вдохновлял людей и формировал культурное наследие различных народов. Она охватывает произведения, считающиеся образцовыми для своей эпохи, и включает в себя множество форм и стилей, от эпопей до лирических стихотворений. </w:t>
      </w:r>
    </w:p>
    <w:p w14:paraId="7CD15AB2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Классическая поэзия отличается четкой структурой и гармонией, что позволяет передавать эмоции и идеи с особой силой. Стихотворная форма, используемая поэтами, создает музыкальность, которая делает произведения запоминающимися </w:t>
      </w:r>
    </w:p>
    <w:p w14:paraId="069158E0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lastRenderedPageBreak/>
        <w:t>Классическая поэзия часто обращается к вечным темам, таким как любовь, судьба, человеческое существование и природа. Эти темы делают произведения актуальными и понятными для читателей разных эпох.</w:t>
      </w:r>
    </w:p>
    <w:p w14:paraId="110B46BF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Классическая поэзия нацелена на создание идеальной формы, где каждое слово и фраза пропорциональны идеалу красоты. Авторы стремятся к ясности и гармонии, отбрасывая все лишнее </w:t>
      </w:r>
    </w:p>
    <w:p w14:paraId="78A5B7CB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Произведения таких поэтов, как Гомер, Уильям Шекспир, Александр Пушкин и Иоганн Вольфганг Гёте, стали неотъемлемой частью мирового культурного наследия. Их стихи продолжают вдохновлять новые поколения поэтов и писателей.</w:t>
      </w:r>
    </w:p>
    <w:p w14:paraId="0888DF9C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Классическая поэзия служит мостом между эпохами, позволяя современным читателям понять ценности и нормы прошлого. Она сохраняет свою актуальность, адаптируясь к современным реалиям и темам.</w:t>
      </w:r>
    </w:p>
    <w:p w14:paraId="05F716B4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Примеры классической поэзии: Гомер - его эпопеи «Илиада» и «Одиссея» считаются вершиной древнегреческой литературы и служат образцом для последующих</w:t>
      </w:r>
    </w:p>
    <w:p w14:paraId="732E9F40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Александр Пушкин в своих произведениях он сочетает элементы классицизма и романтизма, создавая уникальные стихотворения, которые остаются актуальными и сегодня</w:t>
      </w:r>
    </w:p>
    <w:p w14:paraId="5EA04C5D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Классическая поэзия - это не просто литературный жанр, а целый мир, в котором слова обретают глубину и значимость. Она продолжает вдохновлять и объединять людей, пробуждая в них самые возвышенные чувства и стремления к прекрасному. В этом заключается неугасимая сила классической поэзии, которая способна объединять поколения на протяжении веков.</w:t>
      </w:r>
    </w:p>
    <w:p w14:paraId="469E7E33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Если же мы говорим про современную литературу России, то она охватывает период с 1990 года по настоящее время. Этот этап характеризуется разнообразием жанров, стилей и авторов, а также влиянием глобализации и технологических изменений на литературный процесс. </w:t>
      </w:r>
    </w:p>
    <w:p w14:paraId="495C5261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Современная русская литература начала формироваться после распада СССР в 1991 году. Это время стало переломным для страны и отразилось на </w:t>
      </w:r>
      <w:r w:rsidRPr="007D3E9F">
        <w:rPr>
          <w:rFonts w:ascii="Times New Roman" w:hAnsi="Times New Roman"/>
          <w:szCs w:val="28"/>
        </w:rPr>
        <w:lastRenderedPageBreak/>
        <w:t>мировоззрении граждан. Публикации ранее запрещённых произведений, таких как работы Бориса Пастернака и Владимира Набокова, открыли новые горизонты для читателей и писателей. На литературной арене появились новые имена, такие как Виктор Пелевин, Людмила Улицкая и Владимир Сорокин, которые привнесли в литературу свежие идеи и концепции.</w:t>
      </w:r>
    </w:p>
    <w:p w14:paraId="75D123A2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Современная литература отличается многообразием жанров и форматов. Основные направления включают:</w:t>
      </w:r>
    </w:p>
    <w:p w14:paraId="7350FA3B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 - сочетание традиционных и современных элементов.</w:t>
      </w:r>
    </w:p>
    <w:p w14:paraId="049C975B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 - смешение различных стилей и форм, включая элементы фантастики и </w:t>
      </w:r>
      <w:proofErr w:type="spellStart"/>
      <w:r w:rsidRPr="007D3E9F">
        <w:rPr>
          <w:rFonts w:ascii="Times New Roman" w:hAnsi="Times New Roman"/>
          <w:szCs w:val="28"/>
        </w:rPr>
        <w:t>документалистики</w:t>
      </w:r>
      <w:proofErr w:type="spellEnd"/>
      <w:r w:rsidRPr="007D3E9F">
        <w:rPr>
          <w:rFonts w:ascii="Times New Roman" w:hAnsi="Times New Roman"/>
          <w:szCs w:val="28"/>
        </w:rPr>
        <w:t>.</w:t>
      </w:r>
    </w:p>
    <w:p w14:paraId="06674385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- ориентирована на коммерческий успех и включает в себя </w:t>
      </w:r>
      <w:proofErr w:type="spellStart"/>
      <w:r w:rsidRPr="007D3E9F">
        <w:rPr>
          <w:rFonts w:ascii="Times New Roman" w:hAnsi="Times New Roman"/>
          <w:szCs w:val="28"/>
        </w:rPr>
        <w:t>фэнтези</w:t>
      </w:r>
      <w:proofErr w:type="spellEnd"/>
      <w:r w:rsidRPr="007D3E9F">
        <w:rPr>
          <w:rFonts w:ascii="Times New Roman" w:hAnsi="Times New Roman"/>
          <w:szCs w:val="28"/>
        </w:rPr>
        <w:t>, детективы и мелодрамы.</w:t>
      </w:r>
    </w:p>
    <w:p w14:paraId="42960767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Постмодернизм стал важным направлением в русской литературе 90-х годов. Писатели, такие как Виктор Пелевин и Владимир Сорокин, использовали иронию и оригинальные формы, чтобы критиковать тоталитарные идеи и исследовать новые темы. Постмодернистские произведения часто отличаются нелинейным сюжетом и множеством точек зрения.</w:t>
      </w:r>
    </w:p>
    <w:p w14:paraId="10A6DC34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Среди наиболее известных авторов современной русской литературы можно выделить:</w:t>
      </w:r>
    </w:p>
    <w:p w14:paraId="6C5A6BF0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-Виктор Пелевин - известен своими философскими и сатирическими произведениями.</w:t>
      </w:r>
    </w:p>
    <w:p w14:paraId="63EBC71A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- Алексей Иванов - автор, который исследует исторические и культурные темы.</w:t>
      </w:r>
    </w:p>
    <w:p w14:paraId="67422675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-Гузель </w:t>
      </w:r>
      <w:proofErr w:type="spellStart"/>
      <w:r w:rsidRPr="007D3E9F">
        <w:rPr>
          <w:rFonts w:ascii="Times New Roman" w:hAnsi="Times New Roman"/>
          <w:szCs w:val="28"/>
        </w:rPr>
        <w:t>Яхина</w:t>
      </w:r>
      <w:proofErr w:type="spellEnd"/>
      <w:r w:rsidRPr="007D3E9F">
        <w:rPr>
          <w:rFonts w:ascii="Times New Roman" w:hAnsi="Times New Roman"/>
          <w:szCs w:val="28"/>
        </w:rPr>
        <w:t xml:space="preserve"> - её романы, такие как «</w:t>
      </w:r>
      <w:proofErr w:type="spellStart"/>
      <w:r w:rsidRPr="007D3E9F">
        <w:rPr>
          <w:rFonts w:ascii="Times New Roman" w:hAnsi="Times New Roman"/>
          <w:szCs w:val="28"/>
        </w:rPr>
        <w:t>Зулейха</w:t>
      </w:r>
      <w:proofErr w:type="spellEnd"/>
      <w:r w:rsidRPr="007D3E9F">
        <w:rPr>
          <w:rFonts w:ascii="Times New Roman" w:hAnsi="Times New Roman"/>
          <w:szCs w:val="28"/>
        </w:rPr>
        <w:t xml:space="preserve"> открывает глаза», получили широкое признание.</w:t>
      </w:r>
    </w:p>
    <w:p w14:paraId="6FCA3390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 Отдельно можно выделить женщин-авторов в современной литературе. Женщины играют важную роль в современном литературном процессе. Авторы, такие как Людмила Улицкая и Гузель </w:t>
      </w:r>
      <w:proofErr w:type="spellStart"/>
      <w:r w:rsidRPr="007D3E9F">
        <w:rPr>
          <w:rFonts w:ascii="Times New Roman" w:hAnsi="Times New Roman"/>
          <w:szCs w:val="28"/>
        </w:rPr>
        <w:t>Яхина</w:t>
      </w:r>
      <w:proofErr w:type="spellEnd"/>
      <w:r w:rsidRPr="007D3E9F">
        <w:rPr>
          <w:rFonts w:ascii="Times New Roman" w:hAnsi="Times New Roman"/>
          <w:szCs w:val="28"/>
        </w:rPr>
        <w:t>, поднимают актуальные социальные темы и исследуют внутренний мир человека. Их произведения часто становятся бестселлерами и получают литературные премии.</w:t>
      </w:r>
    </w:p>
    <w:p w14:paraId="3B290C15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lastRenderedPageBreak/>
        <w:t>Современная литература отражает актуальные социальные и культурные изменения. Темы социальной справедливости, экологии и технологий становятся центральными в произведениях многих авторов. Литература служит не только развлечением, но и средством для обсуждения важных вопросов.</w:t>
      </w:r>
    </w:p>
    <w:p w14:paraId="30C14358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 xml:space="preserve">С 2024 года ожидается дальнейшее развитие литературного ландшафта, с акцентом на инновационные форматы и межжанровые эксперименты. Читатели все больше интересуются электронными книгами, аудиокнигами и интерактивными романами. Литературные премии продолжают поощрять авторов за их достижения, что способствует развитию качественной </w:t>
      </w:r>
    </w:p>
    <w:p w14:paraId="014145EA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Современная литература России - это динамично развивающаяся область, которая отражает изменения в обществе и культуре. Она предлагает читателям разнообразие жанров и стилей, а также поднимает важные социальные темы. Важно следить за новыми тенденциями и поддерживать авторов, которые вносят вклад в развитие литературы.</w:t>
      </w:r>
    </w:p>
    <w:p w14:paraId="4023C54D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Отношение читателей к массовой литературе в России за последние десятилетия изменилось в сторону большей открытости и разнообразия, однако это сопровождается снижением общего интереса к чтению. Коммерциализация литературы и смешение жанров сделали массовую литературу более доступной, но также привели к фрагментации читательской аудитории и изменению восприятия книг как произведений искусства.</w:t>
      </w:r>
    </w:p>
    <w:p w14:paraId="3754E3A8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Изменения в жанрах литературы в России с 1990-х годов до наших дней отражают динамичное развитие общества и культуры. Литература продолжает эволюционировать, открывая новые горизонты для авторов и читателей, и адаптируясь к современным реалиям.</w:t>
      </w:r>
    </w:p>
    <w:p w14:paraId="4EAE6A50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szCs w:val="28"/>
        </w:rPr>
      </w:pPr>
      <w:r w:rsidRPr="007D3E9F">
        <w:rPr>
          <w:rFonts w:ascii="Times New Roman" w:hAnsi="Times New Roman"/>
          <w:szCs w:val="28"/>
        </w:rPr>
        <w:t>Таким образом, классическая поэзия и современная литература не противостоят друг другу, а скорее дополняют и обогащают литературный процесс. Классика задает высокую планку мастерства и глубины, а современная литература расширяет границы возможного, предлагая новые способы осмысления мира и человека.</w:t>
      </w:r>
    </w:p>
    <w:p w14:paraId="14316771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</w:p>
    <w:p w14:paraId="465A0E80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lastRenderedPageBreak/>
        <w:t>Список литературы</w:t>
      </w:r>
    </w:p>
    <w:p w14:paraId="07EB240A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t>1. Современная литература России (1990-2025): Тенденции и авторы.</w:t>
      </w:r>
    </w:p>
    <w:p w14:paraId="62D23772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t>2. Характеристики современной литературы.</w:t>
      </w:r>
    </w:p>
    <w:p w14:paraId="35A609E0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t>3. О современной русской литературе.</w:t>
      </w:r>
    </w:p>
    <w:p w14:paraId="3DD59AB6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t>4. Тренды литературы 2025: что читают сейчас и почему.</w:t>
      </w:r>
    </w:p>
    <w:p w14:paraId="469D04C5" w14:textId="77777777" w:rsidR="007D3E9F" w:rsidRPr="007D3E9F" w:rsidRDefault="007D3E9F" w:rsidP="007D3E9F">
      <w:pPr>
        <w:spacing w:line="360" w:lineRule="auto"/>
        <w:ind w:firstLine="709"/>
        <w:rPr>
          <w:rFonts w:ascii="Times New Roman" w:hAnsi="Times New Roman"/>
          <w:i/>
          <w:iCs/>
          <w:szCs w:val="28"/>
        </w:rPr>
      </w:pPr>
      <w:r w:rsidRPr="007D3E9F">
        <w:rPr>
          <w:rFonts w:ascii="Times New Roman" w:hAnsi="Times New Roman"/>
          <w:i/>
          <w:iCs/>
          <w:szCs w:val="28"/>
        </w:rPr>
        <w:t>5. Литературные тренды 2025: научная фантастика, саморазвитие и межжанровые эксперименты.</w:t>
      </w:r>
    </w:p>
    <w:p w14:paraId="10CCCC71" w14:textId="77777777" w:rsidR="007D3E9F" w:rsidRDefault="007D3E9F" w:rsidP="007D3E9F">
      <w:pPr>
        <w:spacing w:line="360" w:lineRule="auto"/>
        <w:ind w:firstLine="709"/>
        <w:rPr>
          <w:i/>
          <w:iCs/>
          <w:sz w:val="24"/>
          <w:szCs w:val="24"/>
        </w:rPr>
      </w:pPr>
    </w:p>
    <w:p w14:paraId="1BCBBA7C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71BDD9B2" w14:textId="77777777" w:rsidR="007D3E9F" w:rsidRDefault="007D3E9F" w:rsidP="007D3E9F">
      <w:pPr>
        <w:spacing w:line="360" w:lineRule="auto"/>
        <w:ind w:firstLine="709"/>
        <w:rPr>
          <w:sz w:val="22"/>
          <w:szCs w:val="28"/>
        </w:rPr>
      </w:pPr>
    </w:p>
    <w:p w14:paraId="1B5579C7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392D815D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21C89DDC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285CC8EE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0A951B4B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1544D501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0CAC4927" w14:textId="77777777" w:rsidR="007D3E9F" w:rsidRDefault="007D3E9F" w:rsidP="007D3E9F">
      <w:pPr>
        <w:spacing w:line="360" w:lineRule="auto"/>
        <w:ind w:firstLine="709"/>
        <w:rPr>
          <w:szCs w:val="28"/>
        </w:rPr>
      </w:pPr>
    </w:p>
    <w:p w14:paraId="487F2313" w14:textId="77777777" w:rsidR="007D3E9F" w:rsidRDefault="007D3E9F" w:rsidP="007D3E9F">
      <w:pPr>
        <w:tabs>
          <w:tab w:val="left" w:pos="709"/>
        </w:tabs>
        <w:spacing w:line="360" w:lineRule="auto"/>
        <w:rPr>
          <w:szCs w:val="22"/>
        </w:rPr>
      </w:pPr>
    </w:p>
    <w:p w14:paraId="075F5900" w14:textId="77777777" w:rsidR="005223B7" w:rsidRPr="007D3E9F" w:rsidRDefault="005223B7" w:rsidP="007D3E9F"/>
    <w:sectPr w:rsidR="005223B7" w:rsidRPr="007D3E9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B7"/>
    <w:rsid w:val="00057818"/>
    <w:rsid w:val="005223B7"/>
    <w:rsid w:val="00552EF2"/>
    <w:rsid w:val="00637F47"/>
    <w:rsid w:val="007D3E9F"/>
    <w:rsid w:val="008B4E40"/>
    <w:rsid w:val="009023D2"/>
    <w:rsid w:val="009862EC"/>
    <w:rsid w:val="00AD4609"/>
    <w:rsid w:val="00CB7413"/>
    <w:rsid w:val="00DB60E0"/>
    <w:rsid w:val="00E24C92"/>
    <w:rsid w:val="00ED080A"/>
    <w:rsid w:val="00F0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5449"/>
  <w15:docId w15:val="{91250793-499C-9748-B7F2-59F01698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3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</cp:revision>
  <dcterms:created xsi:type="dcterms:W3CDTF">2026-04-08T07:13:00Z</dcterms:created>
  <dcterms:modified xsi:type="dcterms:W3CDTF">2026-04-09T08:10:00Z</dcterms:modified>
</cp:coreProperties>
</file>