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E2B" w:rsidRDefault="005E3142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>Методическая разработка</w:t>
      </w:r>
    </w:p>
    <w:p w:rsidR="005E3142" w:rsidRP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</w:pPr>
      <w:r w:rsidRPr="00014E2B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 xml:space="preserve"> </w:t>
      </w:r>
      <w:r w:rsidR="005E3142" w:rsidRPr="005E3142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>по теме</w:t>
      </w:r>
      <w:r w:rsidR="005E3142" w:rsidRPr="00014E2B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>:</w:t>
      </w:r>
    </w:p>
    <w:p w:rsid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Pr="000E20C7" w:rsidRDefault="00014E2B" w:rsidP="00014E2B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142" w:rsidRPr="00014E2B" w:rsidRDefault="005E3142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«Внутренняя среда организма»</w:t>
      </w: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E20C7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Выполнила: </w:t>
      </w:r>
    </w:p>
    <w:p w:rsidR="00014E2B" w:rsidRP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биологии МБОУ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1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СОШ 26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г. Курган</w:t>
      </w: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Мордовина Анастасия Викторовна</w:t>
      </w: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14E2B" w:rsidRDefault="00014E2B" w:rsidP="000E20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2B" w:rsidRDefault="00014E2B" w:rsidP="00014E2B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014E2B" w:rsidRPr="00014E2B" w:rsidRDefault="00014E2B" w:rsidP="00014E2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142" w:rsidRPr="000E20C7" w:rsidRDefault="005E3142" w:rsidP="000E20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по данной теме 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обычно включает цель, задачи, планируемые результаты, структуру урока, оборудование, методы обучения, формы работы, а также задания для закрепления материала. </w:t>
      </w:r>
    </w:p>
    <w:p w:rsidR="005E3142" w:rsidRPr="000E20C7" w:rsidRDefault="005E3142" w:rsidP="000E20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представлен пример такой разработки, который можно 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адаптировать под конкретные условия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обучения. </w:t>
      </w:r>
    </w:p>
    <w:p w:rsidR="005E3142" w:rsidRPr="005E3142" w:rsidRDefault="005E3142" w:rsidP="000E20C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 «Внутренняя среда организма»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8 (или 9, в зависимости от программы).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введения нового знания или комбинированный.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Деятельностная</w:t>
      </w:r>
      <w:proofErr w:type="spell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способности учащихся к новому способу действия, развитие умения анализировать и систематизировать информацию. 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Образовательная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представлений о внутренней среде организма, её составе (кровь, лимфа, тканевая жидкость), функциях и значении в жизнедеятельности организма; знакомство с понятием гомеостаза и его ролью. 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Развивающая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интеллектуальных способностей (умение анализировать, обобщать, устанавливать причинно-следственные связи), навыков работы с терминологией, учебником, схемами и таблицами. 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Воспитательная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бережного отношения к своему здоровью и здоровью окружающих, интереса к изучению биологии.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учащиеся узнают состав внутренней среды, особенности строения клеток крови, осознают значимость крови и её функций. 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3142" w:rsidRPr="005E3142" w:rsidRDefault="005E3142" w:rsidP="000E20C7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умение находить информацию в учебнике и других источниках, анализировать и оценивать её, составлять схемы и работать с таблицами. </w:t>
      </w:r>
    </w:p>
    <w:p w:rsidR="005E3142" w:rsidRPr="005E3142" w:rsidRDefault="005E3142" w:rsidP="000E20C7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умение определять цель урока, планировать свою работу, оценивать правильность выполнения действий. </w:t>
      </w:r>
    </w:p>
    <w:p w:rsidR="005E3142" w:rsidRPr="005E3142" w:rsidRDefault="005E3142" w:rsidP="000E20C7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умение оформлять мысли в устной и письменной 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выслушивать разные точки зрения. </w:t>
      </w:r>
    </w:p>
    <w:p w:rsidR="005E3142" w:rsidRPr="000E20C7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Личностные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познавательных интересов, учебной мотивации, толерантности в отношениях, умение проводить самооценку.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</w:p>
    <w:p w:rsidR="005E3142" w:rsidRPr="005E3142" w:rsidRDefault="005E3142" w:rsidP="000E20C7">
      <w:pPr>
        <w:numPr>
          <w:ilvl w:val="0"/>
          <w:numId w:val="2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микроскопы;</w:t>
      </w:r>
    </w:p>
    <w:p w:rsidR="005E3142" w:rsidRPr="005E3142" w:rsidRDefault="005E3142" w:rsidP="000E20C7">
      <w:pPr>
        <w:numPr>
          <w:ilvl w:val="0"/>
          <w:numId w:val="2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микропрепараты «Кровь человека» (возможно, дополнительно — «Кровь лягушки» для сравнения); </w:t>
      </w:r>
    </w:p>
    <w:p w:rsidR="005E3142" w:rsidRPr="005E3142" w:rsidRDefault="005E3142" w:rsidP="000E20C7">
      <w:pPr>
        <w:numPr>
          <w:ilvl w:val="0"/>
          <w:numId w:val="2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 презентация;</w:t>
      </w:r>
    </w:p>
    <w:p w:rsidR="005E3142" w:rsidRPr="005E3142" w:rsidRDefault="005E3142" w:rsidP="000E20C7">
      <w:pPr>
        <w:numPr>
          <w:ilvl w:val="0"/>
          <w:numId w:val="2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(«Кровь», «Ткани»); </w:t>
      </w:r>
    </w:p>
    <w:p w:rsidR="005E3142" w:rsidRPr="005E3142" w:rsidRDefault="005E3142" w:rsidP="000E20C7">
      <w:pPr>
        <w:numPr>
          <w:ilvl w:val="0"/>
          <w:numId w:val="2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 (карточки с заданиями, схемы для заполнения).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 (беседа, диалог), наглядные (работа с презентацией, рисунками, схемами), практические (лабораторная работа, заполнение таблиц), частично-поисковые. </w:t>
      </w:r>
      <w:proofErr w:type="gramEnd"/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работы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индивидуальная, парная, групповая.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готовности к уроку, психологический настрой. 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Актуализация знаний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вопросы для повторения ранее изученного материала (например, «Каким образом связаны органы и системы в единое целое?»). 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темы и постановка цели урока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учитель помогает учащимся сформулировать тему и цели на основе обсуждения. 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нового материала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внутренней среды организма (совокупность жидкостей, участвующих в обмене веществ и поддержании гомеостаза); 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внутренней среды: кровь, лимфа, тканевая жидкость; 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рассмотрение крови (плазма и форменные элементы — эритроциты, лейкоциты, тромбоциты), их строения и функций; 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понятия гомеостаза и механизмов его поддержания; 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внутренней среды (транспортная, выделительная, терморегуляторная, защитная, гомеостатическая и др.). 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Лабораторная работа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например, «Изучение микроскопического строения крови» или «Сравнение эритроцитов человека и лягушки». Учащиеся работают с микроскопами и микропрепаратами, заполняют таблицы, делают выводы. 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знаний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вопросами (например: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кровь, лимфу и тканевую жидкость называют внутренней средой организма?», «Каковы основные функции крови?»); </w:t>
      </w:r>
      <w:proofErr w:type="gramEnd"/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схем и таблиц;</w:t>
      </w:r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(например: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пробирку с кровью человека добавили такой же по массе 0,1% раствор пищевой соды. Что произойдёт с эритроцитами? 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Почему?»); </w:t>
      </w:r>
      <w:proofErr w:type="gramEnd"/>
    </w:p>
    <w:p w:rsidR="005E3142" w:rsidRPr="005E3142" w:rsidRDefault="005E3142" w:rsidP="000E20C7">
      <w:pPr>
        <w:numPr>
          <w:ilvl w:val="1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тестами или карточками с заданиями.</w:t>
      </w:r>
    </w:p>
    <w:p w:rsidR="005E3142" w:rsidRPr="005E3142" w:rsidRDefault="005E3142" w:rsidP="000E20C7">
      <w:pPr>
        <w:numPr>
          <w:ilvl w:val="0"/>
          <w:numId w:val="3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учащиеся подводят итоги урока, оценивают свою работу и степень усвоения материала. 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например, прочитать определённый параграф учебника, подготовить сообщение на тему «Группы крови» или «Резус-фактор».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материалы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использовать презентации с иллюстрациями, видеоматериалами, анимацией для повышения мотивации и наглядности. Также полезны рабочие листы с заданиями (например, на продолжение предложений, заполнение схем, раскрашивание функций крови).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</w:t>
      </w:r>
    </w:p>
    <w:p w:rsidR="005E3142" w:rsidRPr="005E3142" w:rsidRDefault="005E3142" w:rsidP="000E20C7">
      <w:pPr>
        <w:numPr>
          <w:ilvl w:val="0"/>
          <w:numId w:val="4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Учитывайте уровень подготовки учащихся и адаптируйте сложность материала.</w:t>
      </w:r>
    </w:p>
    <w:p w:rsidR="005E3142" w:rsidRPr="005E3142" w:rsidRDefault="005E3142" w:rsidP="000E20C7">
      <w:pPr>
        <w:numPr>
          <w:ilvl w:val="0"/>
          <w:numId w:val="4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критического мышления можно использовать проблемные вопросы (например: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клетки не могут получать необходимые вещества непосредственно из крови?»). </w:t>
      </w:r>
      <w:proofErr w:type="gramEnd"/>
    </w:p>
    <w:p w:rsidR="005E3142" w:rsidRPr="005E3142" w:rsidRDefault="005E3142" w:rsidP="000E20C7">
      <w:pPr>
        <w:numPr>
          <w:ilvl w:val="0"/>
          <w:numId w:val="4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Организуйте групповую работу для обсуждения сложных тем и заполнения таблиц — это развивает коммуникативные навыки.</w:t>
      </w:r>
    </w:p>
    <w:p w:rsidR="005E3142" w:rsidRPr="005E3142" w:rsidRDefault="005E3142" w:rsidP="000E20C7">
      <w:pPr>
        <w:numPr>
          <w:ilvl w:val="0"/>
          <w:numId w:val="4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лабораторной работы акцентируйте внимание на технике безопасности и правилах работы с микроскопом.</w:t>
      </w:r>
    </w:p>
    <w:p w:rsidR="005E3142" w:rsidRPr="000E20C7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на тему: «Внутренняя среда организма»</w:t>
      </w:r>
    </w:p>
    <w:p w:rsidR="005E3142" w:rsidRPr="005E3142" w:rsidRDefault="005E3142" w:rsidP="000E20C7">
      <w:pPr>
        <w:shd w:val="clear" w:color="auto" w:fill="FFFFFF"/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Внутренняя среда организма — это совокупность жидкостей, которые обеспечивают постоянство условий для жизнедеятельности клеток и поддерживают гомеостаз (постоянство внутренней среды). К ней относятся кровь, лимфа и тканевая (межклеточная) жидкость.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49616B" wp14:editId="312AF873">
            <wp:extent cx="3286125" cy="1466850"/>
            <wp:effectExtent l="0" t="0" r="9525" b="0"/>
            <wp:docPr id="1" name="Рисунок 1" descr="Номер 1, страница 96 - гдз по биологии 9 класс Пасечник - учебник Просвещение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мер 1, страница 96 - гдз по биологии 9 класс Пасечник - учебник Просвещение 20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42" w:rsidRPr="005E3142" w:rsidRDefault="005E3142" w:rsidP="000E20C7">
      <w:pPr>
        <w:shd w:val="clear" w:color="auto" w:fill="FFFFFF"/>
        <w:spacing w:after="18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Кровь</w:t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Кровь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жидкая соединительная ткань, которая циркулирует по замкнутой кровеносной системе. У взрослого человека её объём составляет 4–6 литров. Кровь состоит из двух основных компонентов:</w:t>
      </w:r>
    </w:p>
    <w:p w:rsidR="005E3142" w:rsidRPr="005E3142" w:rsidRDefault="005E3142" w:rsidP="000E20C7">
      <w:pPr>
        <w:numPr>
          <w:ilvl w:val="0"/>
          <w:numId w:val="5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Плазма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(55–60% объёма крови) — жидкая часть, содержащая воду (90–92%), белки (7%), жиры (0,8%), глюкозу (0,12%), минеральные соли (0,9%) и другие вещества. </w:t>
      </w:r>
    </w:p>
    <w:p w:rsidR="005E3142" w:rsidRPr="005E3142" w:rsidRDefault="005E3142" w:rsidP="000E20C7">
      <w:pPr>
        <w:numPr>
          <w:ilvl w:val="0"/>
          <w:numId w:val="5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Форменные элементы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(40–45% объёма крови): эритроциты, лейкоциты и тромбоциты.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8A1E8F" wp14:editId="45C32911">
            <wp:extent cx="3276600" cy="2457450"/>
            <wp:effectExtent l="0" t="0" r="0" b="0"/>
            <wp:docPr id="2" name="Рисунок 2" descr="Внутренняя среда. Кровь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нутренняя среда. Кровь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42" w:rsidRPr="005E3142" w:rsidRDefault="005E3142" w:rsidP="000E20C7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Форменные элементы крови:</w:t>
      </w:r>
    </w:p>
    <w:p w:rsidR="005E3142" w:rsidRPr="005E3142" w:rsidRDefault="005E3142" w:rsidP="000E20C7">
      <w:pPr>
        <w:numPr>
          <w:ilvl w:val="0"/>
          <w:numId w:val="6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Эритроциты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красные безъядерные клетки двояковогнутой формы, содержащие гемоглобин. Переносят кислород от лёгких к тканям и углекислый газ обратно. </w:t>
      </w:r>
    </w:p>
    <w:p w:rsidR="005E3142" w:rsidRPr="005E3142" w:rsidRDefault="005E3142" w:rsidP="000E20C7">
      <w:pPr>
        <w:numPr>
          <w:ilvl w:val="0"/>
          <w:numId w:val="6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Лейкоциты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белые амебообразные клетки с ядром, обеспечивающие иммунитет. </w:t>
      </w:r>
    </w:p>
    <w:p w:rsidR="005E3142" w:rsidRPr="005E3142" w:rsidRDefault="005E3142" w:rsidP="000E20C7">
      <w:pPr>
        <w:numPr>
          <w:ilvl w:val="0"/>
          <w:numId w:val="6"/>
        </w:numPr>
        <w:shd w:val="clear" w:color="auto" w:fill="FFFFFF"/>
        <w:spacing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Тромбоциты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кровяные пластинки, участвующие в свёртывании крови при повреждении сосудов. </w:t>
      </w:r>
    </w:p>
    <w:p w:rsidR="005E3142" w:rsidRPr="005E3142" w:rsidRDefault="005E3142" w:rsidP="000E20C7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0B5833" wp14:editId="2D43935D">
            <wp:extent cx="3286125" cy="2466975"/>
            <wp:effectExtent l="0" t="0" r="9525" b="9525"/>
            <wp:docPr id="3" name="Рисунок 3" descr="Внутренняя среда человеческого организма. Значение крови и ее состав. Гомеостаз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нутренняя среда человеческого организма. Значение крови и ее состав. Гомеостаз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42" w:rsidRPr="005E3142" w:rsidRDefault="005E3142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крови: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транспортная, защитная, гуморальная, гомеостатическая, терморегуляторная. </w:t>
      </w:r>
    </w:p>
    <w:p w:rsidR="005E3142" w:rsidRPr="005E3142" w:rsidRDefault="005E3142" w:rsidP="000E20C7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Лимфа</w:t>
      </w:r>
    </w:p>
    <w:p w:rsidR="005E3142" w:rsidRPr="005E3142" w:rsidRDefault="005E3142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Лимфа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прозрачная желтоватая жидкость, которая образуется из части тканевой жидкости, проникшей в лимфатические капилляры. Её объём в организме — 2–4 литра. Лимфа движется по лимфатическим сосудам, проходит через лимфоузлы, где очищается, и возвращается в кровеносную систему. </w:t>
      </w:r>
    </w:p>
    <w:p w:rsidR="005E3142" w:rsidRPr="005E3142" w:rsidRDefault="005E3142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7933ED" wp14:editId="08C9B61C">
            <wp:extent cx="3276600" cy="1847850"/>
            <wp:effectExtent l="0" t="0" r="0" b="0"/>
            <wp:docPr id="4" name="Рисунок 4" descr="&quot;Сердечно-сосудистая система&quot; - Прочее - Презент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quot;Сердечно-сосудистая система&quot; - Прочее - Презентаци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42" w:rsidRPr="005E3142" w:rsidRDefault="005E3142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лимфы:</w:t>
      </w:r>
    </w:p>
    <w:p w:rsidR="005E3142" w:rsidRPr="005E3142" w:rsidRDefault="005E3142" w:rsidP="000E20C7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возвращение белков, воды и электролитов из тканевых простран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в кр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овь;</w:t>
      </w:r>
    </w:p>
    <w:p w:rsidR="005E3142" w:rsidRPr="005E3142" w:rsidRDefault="005E3142" w:rsidP="000E20C7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жидкости в теле;</w:t>
      </w:r>
    </w:p>
    <w:p w:rsidR="005E3142" w:rsidRPr="005E3142" w:rsidRDefault="005E3142" w:rsidP="000E20C7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организма (удаление бактерий, участие в иммунных реакциях);</w:t>
      </w:r>
    </w:p>
    <w:p w:rsidR="005E3142" w:rsidRPr="005E3142" w:rsidRDefault="005E3142" w:rsidP="000E20C7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жиров и некоторых других веществ. </w:t>
      </w:r>
    </w:p>
    <w:p w:rsidR="000E20C7" w:rsidRDefault="000E20C7" w:rsidP="000E20C7">
      <w:pPr>
        <w:shd w:val="clear" w:color="auto" w:fill="FFFFFF"/>
        <w:spacing w:before="360"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142" w:rsidRPr="005E3142" w:rsidRDefault="005E3142" w:rsidP="000E20C7">
      <w:pPr>
        <w:shd w:val="clear" w:color="auto" w:fill="FFFFFF"/>
        <w:spacing w:before="360"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Тканевая (межклеточная) жидкость</w:t>
      </w:r>
    </w:p>
    <w:p w:rsidR="005E3142" w:rsidRPr="005E3142" w:rsidRDefault="005E3142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Тканевая жидкость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образуется из плазмы крови путём диффузии через стенки капилляров. Её объём — около 20 литров. Она окружает клетки, служит посредником между ними и кровью, доставляет им питательные вещества и кислород, а также удаляет продукты обмена. </w:t>
      </w:r>
    </w:p>
    <w:p w:rsidR="005E3142" w:rsidRPr="005E3142" w:rsidRDefault="005E3142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5C0DB0" wp14:editId="0F85F7A6">
            <wp:extent cx="3276600" cy="1838325"/>
            <wp:effectExtent l="0" t="0" r="0" b="9525"/>
            <wp:docPr id="5" name="Рисунок 5" descr="Внутрення среда орагнизма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нутрення среда орагнизма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42" w:rsidRPr="005E3142" w:rsidRDefault="005E3142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тканевой жидкости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похож на плазму, но в ней почти нет белков. Она содержит воду, растворённые питательные вещества (сахара, соли, аминокислоты, ферменты и др.), кислород, углекислый газ и продукты жизнедеятельности клеток. </w:t>
      </w:r>
    </w:p>
    <w:p w:rsidR="005E3142" w:rsidRPr="005E3142" w:rsidRDefault="005E3142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тканевой жидкости:</w:t>
      </w: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транспорт питательных веще</w:t>
      </w:r>
      <w:proofErr w:type="gramStart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к кл</w:t>
      </w:r>
      <w:proofErr w:type="gramEnd"/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еткам и вывод продуктов обмена. </w:t>
      </w:r>
    </w:p>
    <w:p w:rsidR="005E3142" w:rsidRPr="000E20C7" w:rsidRDefault="005E3142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14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компоненты внутренней среды взаимосвязаны и обеспечивают поддержание постоянства внутренней среды организма, что необходимо для нормального обмена веществ и функционирования клеток</w:t>
      </w:r>
    </w:p>
    <w:p w:rsidR="005E3142" w:rsidRPr="000E20C7" w:rsidRDefault="005E3142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</w:t>
      </w:r>
      <w:r w:rsidR="000E20C7" w:rsidRPr="000E2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0E2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самостоятельной работы</w:t>
      </w:r>
    </w:p>
    <w:p w:rsidR="000E20C7" w:rsidRPr="000E20C7" w:rsidRDefault="000E20C7" w:rsidP="000E20C7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 Заполните таблицу, пользуясь материалов урока и текстом учебника.</w:t>
      </w:r>
    </w:p>
    <w:tbl>
      <w:tblPr>
        <w:tblStyle w:val="a5"/>
        <w:tblW w:w="11760" w:type="dxa"/>
        <w:tblInd w:w="-1463" w:type="dxa"/>
        <w:tblLayout w:type="fixed"/>
        <w:tblLook w:val="04A0" w:firstRow="1" w:lastRow="0" w:firstColumn="1" w:lastColumn="0" w:noHBand="0" w:noVBand="1"/>
      </w:tblPr>
      <w:tblGrid>
        <w:gridCol w:w="3272"/>
        <w:gridCol w:w="852"/>
        <w:gridCol w:w="2130"/>
        <w:gridCol w:w="2188"/>
        <w:gridCol w:w="3318"/>
      </w:tblGrid>
      <w:tr w:rsidR="000E20C7" w:rsidRPr="000E20C7" w:rsidTr="000E20C7">
        <w:tc>
          <w:tcPr>
            <w:tcW w:w="3272" w:type="dxa"/>
            <w:hideMark/>
          </w:tcPr>
          <w:p w:rsidR="005E3142" w:rsidRPr="005E3142" w:rsidRDefault="000E20C7" w:rsidP="000E20C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5E3142"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омпонент внутренней среды</w:t>
            </w:r>
          </w:p>
        </w:tc>
        <w:tc>
          <w:tcPr>
            <w:tcW w:w="852" w:type="dxa"/>
            <w:hideMark/>
          </w:tcPr>
          <w:p w:rsidR="005E3142" w:rsidRPr="005E3142" w:rsidRDefault="005E3142" w:rsidP="000E20C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</w:t>
            </w:r>
          </w:p>
        </w:tc>
        <w:tc>
          <w:tcPr>
            <w:tcW w:w="2130" w:type="dxa"/>
            <w:hideMark/>
          </w:tcPr>
          <w:p w:rsidR="005E3142" w:rsidRPr="005E3142" w:rsidRDefault="005E3142" w:rsidP="000E20C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Местонахождение</w:t>
            </w:r>
            <w:proofErr w:type="gramStart"/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/ Г</w:t>
            </w:r>
            <w:proofErr w:type="gramEnd"/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 образуется</w:t>
            </w:r>
          </w:p>
        </w:tc>
        <w:tc>
          <w:tcPr>
            <w:tcW w:w="2188" w:type="dxa"/>
            <w:hideMark/>
          </w:tcPr>
          <w:p w:rsidR="005E3142" w:rsidRPr="005E3142" w:rsidRDefault="005E3142" w:rsidP="000E20C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 функции</w:t>
            </w:r>
          </w:p>
        </w:tc>
        <w:tc>
          <w:tcPr>
            <w:tcW w:w="3318" w:type="dxa"/>
            <w:hideMark/>
          </w:tcPr>
          <w:p w:rsidR="005E3142" w:rsidRPr="005E3142" w:rsidRDefault="005E3142" w:rsidP="000E20C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Объём в организме (примерно)</w:t>
            </w:r>
          </w:p>
        </w:tc>
      </w:tr>
      <w:tr w:rsidR="005E3142" w:rsidRPr="000E20C7" w:rsidTr="000E20C7">
        <w:tc>
          <w:tcPr>
            <w:tcW w:w="3272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88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18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3142" w:rsidRPr="000E20C7" w:rsidTr="000E20C7">
        <w:tc>
          <w:tcPr>
            <w:tcW w:w="3272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88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18" w:type="dxa"/>
          </w:tcPr>
          <w:p w:rsidR="005E3142" w:rsidRPr="000E20C7" w:rsidRDefault="005E3142" w:rsidP="000E20C7">
            <w:pPr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E20C7" w:rsidRP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20C7" w:rsidRP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 </w:t>
      </w: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Заполните пропуски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Вставьте в текст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пропущенные термины из предложенного перечня, используя для этого цифровые обозначения. Запишите в текст цифры выбранных отв</w:t>
      </w: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етов, а затем получившуюся последовательность цифр (по тексту) впишите в приведённую ниже таблицу.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Текст: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 среда организма включает в себя три основных компонента. Первый — _____ (А), </w:t>
      </w:r>
      <w:proofErr w:type="gramStart"/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 циркулирует по кровеносным сосудам и состоит из плазмы и форменных элементов. Второй компонент — _____ (Б), прозрачная жидкость, содержащая лимфоциты и протекающая по отдельным сосудам. Третий компонент — _____ (В), </w:t>
      </w:r>
      <w:proofErr w:type="gramStart"/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окружает клетки и образуется из плазмы крови путём фильтрации через стенки капилляров. Постоянство внутренней среды называется _____ (Г).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 терминов: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Лимфа.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Гомеостаз.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Кровь.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Тканевая жидкость.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Сыворотка.</w:t>
      </w:r>
    </w:p>
    <w:p w:rsidR="000E20C7" w:rsidRPr="000E20C7" w:rsidRDefault="000E20C7" w:rsidP="000E20C7">
      <w:pPr>
        <w:numPr>
          <w:ilvl w:val="0"/>
          <w:numId w:val="8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Межклеточное вещество.</w:t>
      </w:r>
    </w:p>
    <w:p w:rsid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20C7" w:rsidRP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 Установите соответствие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 компоненты внутренней среды с их характеристиками:</w:t>
      </w:r>
    </w:p>
    <w:tbl>
      <w:tblPr>
        <w:tblW w:w="125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7"/>
        <w:gridCol w:w="12139"/>
      </w:tblGrid>
      <w:tr w:rsidR="000E20C7" w:rsidRPr="000E20C7" w:rsidTr="000E20C7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0E20C7" w:rsidRPr="000E20C7" w:rsidTr="000E20C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Кровь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Образуется из тканевой жидкости, содержит лимфоциты, очищает организм от бактерий</w:t>
            </w:r>
          </w:p>
        </w:tc>
      </w:tr>
      <w:tr w:rsidR="000E20C7" w:rsidRPr="000E20C7" w:rsidTr="000E20C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Лимфа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 Окружает клетки, доставляет им питательные вещества и кислород</w:t>
            </w:r>
          </w:p>
        </w:tc>
      </w:tr>
      <w:tr w:rsidR="000E20C7" w:rsidRPr="000E20C7" w:rsidTr="000E20C7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Тканевая жидкость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E20C7" w:rsidRPr="000E20C7" w:rsidRDefault="000E20C7" w:rsidP="000E20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 Состоит из плазмы и форменных элементов, выполняет транспортную и защитную функции</w:t>
            </w:r>
          </w:p>
        </w:tc>
      </w:tr>
    </w:tbl>
    <w:p w:rsid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20C7" w:rsidRPr="000E20C7" w:rsidRDefault="000E20C7" w:rsidP="000E20C7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4. </w:t>
      </w:r>
      <w:r w:rsidRPr="000E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 верные утверждения</w:t>
      </w:r>
    </w:p>
    <w:p w:rsidR="000E20C7" w:rsidRPr="000E20C7" w:rsidRDefault="000E20C7" w:rsidP="000E20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Отметьте знаком «+» верные утверждения, знаком «−» — неверные: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 среда организма включает кровь, лимфу и тканевую жидкость.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Плазма крови содержит эритроциты, лейкоциты и тромбоциты.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Лимфа движется по лимфатическим сосудам и возвращается в кровеносную систему.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Тканевая жидкость образуется из лимфы.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Гомеостаз — это постоянство внутренней среды организма.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Эритроциты участвуют в свёртывании крови.</w:t>
      </w:r>
    </w:p>
    <w:p w:rsidR="000E20C7" w:rsidRPr="000E20C7" w:rsidRDefault="000E20C7" w:rsidP="000E20C7">
      <w:pPr>
        <w:numPr>
          <w:ilvl w:val="0"/>
          <w:numId w:val="9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Лейкоциты выполняют защитную функцию, уничтожая бактерии.</w:t>
      </w:r>
    </w:p>
    <w:p w:rsidR="000E20C7" w:rsidRDefault="000E20C7" w:rsidP="000E20C7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rStyle w:val="markdown-word"/>
          <w:sz w:val="28"/>
          <w:szCs w:val="28"/>
        </w:rPr>
      </w:pPr>
    </w:p>
    <w:p w:rsidR="000E20C7" w:rsidRPr="000E20C7" w:rsidRDefault="000E20C7" w:rsidP="000E20C7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Задание 5. К</w:t>
      </w:r>
      <w:r w:rsidRPr="000E20C7">
        <w:rPr>
          <w:rStyle w:val="markdown-word"/>
          <w:sz w:val="28"/>
          <w:szCs w:val="28"/>
        </w:rPr>
        <w:t>ратко ответьте на вопросы</w:t>
      </w:r>
    </w:p>
    <w:p w:rsidR="000E20C7" w:rsidRPr="000E20C7" w:rsidRDefault="000E20C7" w:rsidP="000E20C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Что такое гомеостаз?</w:t>
      </w:r>
    </w:p>
    <w:p w:rsidR="000E20C7" w:rsidRPr="000E20C7" w:rsidRDefault="000E20C7" w:rsidP="000E20C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Какие форменные элементы крови вы знаете? Кратко опишите их функции.</w:t>
      </w:r>
    </w:p>
    <w:p w:rsidR="000E20C7" w:rsidRPr="000E20C7" w:rsidRDefault="000E20C7" w:rsidP="000E20C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Как </w:t>
      </w:r>
      <w:proofErr w:type="gramStart"/>
      <w:r w:rsidRPr="000E20C7">
        <w:rPr>
          <w:rStyle w:val="markdown-word"/>
          <w:sz w:val="28"/>
          <w:szCs w:val="28"/>
        </w:rPr>
        <w:t>связаны</w:t>
      </w:r>
      <w:proofErr w:type="gramEnd"/>
      <w:r w:rsidRPr="000E20C7">
        <w:rPr>
          <w:rStyle w:val="markdown-word"/>
          <w:sz w:val="28"/>
          <w:szCs w:val="28"/>
        </w:rPr>
        <w:t> между собой кровь, лимфа и тканевая жидкость?</w:t>
      </w:r>
    </w:p>
    <w:p w:rsidR="000E20C7" w:rsidRPr="000E20C7" w:rsidRDefault="000E20C7" w:rsidP="000E20C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Какую роль играет лимфатическая система в поддержании внутренней среды?</w:t>
      </w:r>
    </w:p>
    <w:p w:rsidR="000E20C7" w:rsidRPr="000E20C7" w:rsidRDefault="000E20C7" w:rsidP="000E20C7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20C7">
        <w:rPr>
          <w:rStyle w:val="markdown-word"/>
          <w:b/>
          <w:bCs/>
          <w:sz w:val="28"/>
          <w:szCs w:val="28"/>
        </w:rPr>
        <w:t>Примерные ответы:</w:t>
      </w:r>
    </w:p>
    <w:p w:rsidR="000E20C7" w:rsidRPr="000E20C7" w:rsidRDefault="000E20C7" w:rsidP="000E20C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Гомеостаз — поддержание постоянства внутренней среды организма (температуры, pH, концентрации солей и т. д.), необходимое для нормальной работы клеток и органов.</w:t>
      </w:r>
    </w:p>
    <w:p w:rsidR="000E20C7" w:rsidRPr="000E20C7" w:rsidRDefault="000E20C7" w:rsidP="000E20C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Эритроциты</w:t>
      </w:r>
      <w:r>
        <w:rPr>
          <w:rStyle w:val="markdown-word"/>
          <w:sz w:val="28"/>
          <w:szCs w:val="28"/>
        </w:rPr>
        <w:t> </w:t>
      </w:r>
      <w:proofErr w:type="gramStart"/>
      <w:r>
        <w:rPr>
          <w:rStyle w:val="markdown-word"/>
          <w:sz w:val="28"/>
          <w:szCs w:val="28"/>
        </w:rPr>
        <w:t>-</w:t>
      </w:r>
      <w:r w:rsidRPr="000E20C7">
        <w:rPr>
          <w:rStyle w:val="markdown-word"/>
          <w:sz w:val="28"/>
          <w:szCs w:val="28"/>
        </w:rPr>
        <w:t>п</w:t>
      </w:r>
      <w:proofErr w:type="gramEnd"/>
      <w:r w:rsidRPr="000E20C7">
        <w:rPr>
          <w:rStyle w:val="markdown-word"/>
          <w:sz w:val="28"/>
          <w:szCs w:val="28"/>
        </w:rPr>
        <w:t>ереносят кислород; лейкоциты</w:t>
      </w:r>
      <w:r>
        <w:rPr>
          <w:rStyle w:val="markdown-word"/>
          <w:sz w:val="28"/>
          <w:szCs w:val="28"/>
        </w:rPr>
        <w:t> </w:t>
      </w:r>
      <w:r w:rsidRPr="000E20C7">
        <w:rPr>
          <w:rStyle w:val="markdown-word"/>
          <w:sz w:val="28"/>
          <w:szCs w:val="28"/>
        </w:rPr>
        <w:t>защищают от инфекций; тромбоциты — участвуют в свёртывании крови.</w:t>
      </w:r>
    </w:p>
    <w:p w:rsidR="000E20C7" w:rsidRPr="000E20C7" w:rsidRDefault="000E20C7" w:rsidP="000E20C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Плазма крови </w:t>
      </w:r>
      <w:proofErr w:type="gramStart"/>
      <w:r w:rsidRPr="000E20C7">
        <w:rPr>
          <w:rStyle w:val="markdown-word"/>
          <w:sz w:val="28"/>
          <w:szCs w:val="28"/>
        </w:rPr>
        <w:t>фильтруется в ткани → образуется</w:t>
      </w:r>
      <w:proofErr w:type="gramEnd"/>
      <w:r w:rsidRPr="000E20C7">
        <w:rPr>
          <w:rStyle w:val="markdown-word"/>
          <w:sz w:val="28"/>
          <w:szCs w:val="28"/>
        </w:rPr>
        <w:t> тканевая жидкость → часть её попадает в лимфатические сосуды → становится лимфой → лимфа возвращается в кровь.</w:t>
      </w:r>
    </w:p>
    <w:p w:rsidR="000E20C7" w:rsidRDefault="000E20C7" w:rsidP="000E20C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Style w:val="markdown-word"/>
          <w:sz w:val="28"/>
          <w:szCs w:val="28"/>
        </w:rPr>
      </w:pPr>
      <w:r w:rsidRPr="000E20C7">
        <w:rPr>
          <w:rStyle w:val="markdown-word"/>
          <w:sz w:val="28"/>
          <w:szCs w:val="28"/>
        </w:rPr>
        <w:t>Лимфатическая система возвращает белки, воду и соли из тканей в кровь, очищает организм от чужеродных частиц и участвует в иммунитете.</w:t>
      </w:r>
    </w:p>
    <w:p w:rsidR="000E20C7" w:rsidRPr="000E20C7" w:rsidRDefault="000E20C7" w:rsidP="000E20C7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E20C7" w:rsidRPr="000E20C7" w:rsidRDefault="000E20C7" w:rsidP="000E20C7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 xml:space="preserve">Задание 6. </w:t>
      </w:r>
      <w:r w:rsidRPr="000E20C7">
        <w:rPr>
          <w:rStyle w:val="markdown-word"/>
          <w:sz w:val="28"/>
          <w:szCs w:val="28"/>
        </w:rPr>
        <w:t> Творческое задание</w:t>
      </w:r>
    </w:p>
    <w:p w:rsidR="000E20C7" w:rsidRDefault="000E20C7" w:rsidP="000E20C7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markdown-word"/>
          <w:sz w:val="28"/>
          <w:szCs w:val="28"/>
        </w:rPr>
      </w:pPr>
      <w:r w:rsidRPr="000E20C7">
        <w:rPr>
          <w:rStyle w:val="markdown-word"/>
          <w:sz w:val="28"/>
          <w:szCs w:val="28"/>
        </w:rPr>
        <w:t>Нарисуйте схему взаимосвязи компонентов внутренней среды организма. Подпишите стрелками, как происходит переход веществ между кровью, тканевой жидкостью и лимфой. Кратко подпишите, какие процессы происходят на каждом этапе (фильтрация, обмен веществ, очистка и т. д.).</w:t>
      </w:r>
    </w:p>
    <w:p w:rsidR="000E20C7" w:rsidRPr="000E20C7" w:rsidRDefault="000E20C7" w:rsidP="000E20C7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E20C7" w:rsidRPr="000E20C7" w:rsidRDefault="000E20C7" w:rsidP="000E20C7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20C7">
        <w:rPr>
          <w:rStyle w:val="markdown-word"/>
          <w:b/>
          <w:bCs/>
          <w:sz w:val="28"/>
          <w:szCs w:val="28"/>
        </w:rPr>
        <w:t>Критерии оценки схемы:</w:t>
      </w:r>
    </w:p>
    <w:p w:rsidR="000E20C7" w:rsidRPr="000E20C7" w:rsidRDefault="000E20C7" w:rsidP="000E20C7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правильно показаны все три компонента;</w:t>
      </w:r>
    </w:p>
    <w:p w:rsidR="000E20C7" w:rsidRPr="000E20C7" w:rsidRDefault="000E20C7" w:rsidP="000E20C7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стрелки отражают направление движения жидкости;</w:t>
      </w:r>
    </w:p>
    <w:p w:rsidR="000E20C7" w:rsidRPr="000E20C7" w:rsidRDefault="000E20C7" w:rsidP="000E20C7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подписи кратко поясняют процессы;</w:t>
      </w:r>
    </w:p>
    <w:p w:rsidR="000E20C7" w:rsidRPr="000E20C7" w:rsidRDefault="000E20C7" w:rsidP="000E20C7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0E20C7">
        <w:rPr>
          <w:rStyle w:val="markdown-word"/>
          <w:sz w:val="28"/>
          <w:szCs w:val="28"/>
        </w:rPr>
        <w:t>схема читаемая и аккуратная.</w:t>
      </w:r>
    </w:p>
    <w:p w:rsidR="005E3142" w:rsidRDefault="005E3142" w:rsidP="005E3142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0C7" w:rsidRDefault="000E20C7" w:rsidP="005E3142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0C7" w:rsidRDefault="000E20C7" w:rsidP="005E3142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0E20C7" w:rsidRDefault="000E20C7" w:rsidP="005E3142">
      <w:pPr>
        <w:shd w:val="clear" w:color="auto" w:fill="FFFFFF"/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0C7" w:rsidRDefault="000E20C7" w:rsidP="000E20C7">
      <w:pPr>
        <w:pStyle w:val="a7"/>
        <w:numPr>
          <w:ilvl w:val="0"/>
          <w:numId w:val="1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«Биология. Человек. 9 класс. Линейный курс» (Колесов Д. В., Беляев И. Н., Маш Р. Д.)</w:t>
      </w:r>
    </w:p>
    <w:p w:rsidR="000E20C7" w:rsidRPr="000E20C7" w:rsidRDefault="000E20C7" w:rsidP="000E20C7">
      <w:pPr>
        <w:pStyle w:val="a7"/>
        <w:shd w:val="clear" w:color="auto" w:fill="FFFFFF"/>
        <w:spacing w:after="0"/>
        <w:ind w:left="786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20C7" w:rsidRDefault="000E20C7" w:rsidP="000E20C7">
      <w:pPr>
        <w:pStyle w:val="a7"/>
        <w:numPr>
          <w:ilvl w:val="0"/>
          <w:numId w:val="1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«Биология. 9 класс» (Пасечник В. В., Каменский А. А., Швецов Г. Г.)</w:t>
      </w:r>
    </w:p>
    <w:p w:rsidR="000E20C7" w:rsidRPr="000E20C7" w:rsidRDefault="000E20C7" w:rsidP="000E20C7">
      <w:pPr>
        <w:pStyle w:val="a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20C7" w:rsidRPr="000E20C7" w:rsidRDefault="000E20C7" w:rsidP="000E20C7">
      <w:pPr>
        <w:pStyle w:val="a7"/>
        <w:numPr>
          <w:ilvl w:val="0"/>
          <w:numId w:val="1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2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https://www.yaklass.ru/</w:t>
      </w:r>
    </w:p>
    <w:p w:rsidR="000E20C7" w:rsidRPr="000E20C7" w:rsidRDefault="000E20C7" w:rsidP="000E20C7">
      <w:pPr>
        <w:pStyle w:val="a7"/>
        <w:shd w:val="clear" w:color="auto" w:fill="FFFFFF"/>
        <w:spacing w:before="120" w:after="0"/>
        <w:ind w:left="78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E20C7" w:rsidRPr="000E20C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3E" w:rsidRDefault="005B613E" w:rsidP="000E20C7">
      <w:pPr>
        <w:spacing w:after="0" w:line="240" w:lineRule="auto"/>
      </w:pPr>
      <w:r>
        <w:separator/>
      </w:r>
    </w:p>
  </w:endnote>
  <w:endnote w:type="continuationSeparator" w:id="0">
    <w:p w:rsidR="005B613E" w:rsidRDefault="005B613E" w:rsidP="000E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2B" w:rsidRDefault="00014E2B">
    <w:pPr>
      <w:pStyle w:val="aa"/>
    </w:pPr>
    <w:r>
      <w:t>Мордовина А.В.</w:t>
    </w:r>
  </w:p>
  <w:p w:rsidR="000E20C7" w:rsidRDefault="000E20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3E" w:rsidRDefault="005B613E" w:rsidP="000E20C7">
      <w:pPr>
        <w:spacing w:after="0" w:line="240" w:lineRule="auto"/>
      </w:pPr>
      <w:r>
        <w:separator/>
      </w:r>
    </w:p>
  </w:footnote>
  <w:footnote w:type="continuationSeparator" w:id="0">
    <w:p w:rsidR="005B613E" w:rsidRDefault="005B613E" w:rsidP="000E2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04BF"/>
    <w:multiLevelType w:val="multilevel"/>
    <w:tmpl w:val="943076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4E0B68"/>
    <w:multiLevelType w:val="multilevel"/>
    <w:tmpl w:val="AC1A1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FB61C4"/>
    <w:multiLevelType w:val="multilevel"/>
    <w:tmpl w:val="C624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46166C"/>
    <w:multiLevelType w:val="multilevel"/>
    <w:tmpl w:val="DEB0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333110"/>
    <w:multiLevelType w:val="multilevel"/>
    <w:tmpl w:val="F5626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92D48"/>
    <w:multiLevelType w:val="multilevel"/>
    <w:tmpl w:val="943076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D1499"/>
    <w:multiLevelType w:val="multilevel"/>
    <w:tmpl w:val="CAFA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E61246"/>
    <w:multiLevelType w:val="multilevel"/>
    <w:tmpl w:val="98CC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022918"/>
    <w:multiLevelType w:val="multilevel"/>
    <w:tmpl w:val="943076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7A353F"/>
    <w:multiLevelType w:val="multilevel"/>
    <w:tmpl w:val="C422E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A4FFC"/>
    <w:multiLevelType w:val="multilevel"/>
    <w:tmpl w:val="7C10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4618A8"/>
    <w:multiLevelType w:val="multilevel"/>
    <w:tmpl w:val="46F8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04763"/>
    <w:multiLevelType w:val="multilevel"/>
    <w:tmpl w:val="EDA8F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96BAC"/>
    <w:multiLevelType w:val="multilevel"/>
    <w:tmpl w:val="DE98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13"/>
  </w:num>
  <w:num w:numId="12">
    <w:abstractNumId w:val="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BC9"/>
    <w:rsid w:val="00014E2B"/>
    <w:rsid w:val="000E20C7"/>
    <w:rsid w:val="0026655B"/>
    <w:rsid w:val="005B613E"/>
    <w:rsid w:val="005E3142"/>
    <w:rsid w:val="00D7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0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0E20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1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E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down-word">
    <w:name w:val="markdown-word"/>
    <w:basedOn w:val="a0"/>
    <w:rsid w:val="005E3142"/>
  </w:style>
  <w:style w:type="character" w:customStyle="1" w:styleId="40">
    <w:name w:val="Заголовок 4 Знак"/>
    <w:basedOn w:val="a0"/>
    <w:link w:val="4"/>
    <w:uiPriority w:val="9"/>
    <w:rsid w:val="000E20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E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20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E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20C7"/>
  </w:style>
  <w:style w:type="paragraph" w:styleId="aa">
    <w:name w:val="footer"/>
    <w:basedOn w:val="a"/>
    <w:link w:val="ab"/>
    <w:uiPriority w:val="99"/>
    <w:unhideWhenUsed/>
    <w:rsid w:val="000E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20C7"/>
  </w:style>
  <w:style w:type="character" w:customStyle="1" w:styleId="20">
    <w:name w:val="Заголовок 2 Знак"/>
    <w:basedOn w:val="a0"/>
    <w:link w:val="2"/>
    <w:uiPriority w:val="9"/>
    <w:semiHidden/>
    <w:rsid w:val="000E20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0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0E20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1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E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down-word">
    <w:name w:val="markdown-word"/>
    <w:basedOn w:val="a0"/>
    <w:rsid w:val="005E3142"/>
  </w:style>
  <w:style w:type="character" w:customStyle="1" w:styleId="40">
    <w:name w:val="Заголовок 4 Знак"/>
    <w:basedOn w:val="a0"/>
    <w:link w:val="4"/>
    <w:uiPriority w:val="9"/>
    <w:rsid w:val="000E20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E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20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E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20C7"/>
  </w:style>
  <w:style w:type="paragraph" w:styleId="aa">
    <w:name w:val="footer"/>
    <w:basedOn w:val="a"/>
    <w:link w:val="ab"/>
    <w:uiPriority w:val="99"/>
    <w:unhideWhenUsed/>
    <w:rsid w:val="000E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20C7"/>
  </w:style>
  <w:style w:type="character" w:customStyle="1" w:styleId="20">
    <w:name w:val="Заголовок 2 Знак"/>
    <w:basedOn w:val="a0"/>
    <w:link w:val="2"/>
    <w:uiPriority w:val="9"/>
    <w:semiHidden/>
    <w:rsid w:val="000E20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3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6166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213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840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781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794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55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2337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50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5722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54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Aleq</dc:creator>
  <cp:keywords/>
  <dc:description/>
  <cp:lastModifiedBy>Aleq</cp:lastModifiedBy>
  <cp:revision>3</cp:revision>
  <dcterms:created xsi:type="dcterms:W3CDTF">2026-03-27T04:06:00Z</dcterms:created>
  <dcterms:modified xsi:type="dcterms:W3CDTF">2026-03-27T04:32:00Z</dcterms:modified>
</cp:coreProperties>
</file>