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B1" w:rsidRDefault="005E16B1" w:rsidP="005E16B1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Государственное казенное общеобразовательное учреждение Удмуртской Республики</w:t>
      </w:r>
    </w:p>
    <w:p w:rsidR="005E16B1" w:rsidRDefault="005E16B1" w:rsidP="005E16B1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«Новомултанская школа-интернат»</w:t>
      </w:r>
    </w:p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Pr="005E16B1" w:rsidRDefault="005E16B1" w:rsidP="005E16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16B1">
        <w:rPr>
          <w:rFonts w:ascii="Times New Roman" w:hAnsi="Times New Roman" w:cs="Times New Roman"/>
          <w:b/>
          <w:sz w:val="32"/>
          <w:szCs w:val="32"/>
        </w:rPr>
        <w:t xml:space="preserve">Творческий проект </w:t>
      </w:r>
    </w:p>
    <w:p w:rsidR="005E16B1" w:rsidRDefault="005E16B1" w:rsidP="005E16B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52"/>
          <w:szCs w:val="52"/>
        </w:rPr>
      </w:pPr>
      <w:r w:rsidRPr="005E16B1">
        <w:rPr>
          <w:rFonts w:ascii="Times New Roman" w:hAnsi="Times New Roman" w:cs="Times New Roman"/>
          <w:b/>
          <w:iCs/>
          <w:sz w:val="52"/>
          <w:szCs w:val="52"/>
        </w:rPr>
        <w:t xml:space="preserve">Татарское национальное блюдо </w:t>
      </w:r>
    </w:p>
    <w:p w:rsidR="005E16B1" w:rsidRPr="005E16B1" w:rsidRDefault="005E16B1" w:rsidP="005E16B1">
      <w:pPr>
        <w:spacing w:after="0" w:line="240" w:lineRule="auto"/>
        <w:jc w:val="center"/>
        <w:rPr>
          <w:iCs/>
          <w:sz w:val="52"/>
          <w:szCs w:val="52"/>
        </w:rPr>
      </w:pPr>
      <w:r w:rsidRPr="005E16B1">
        <w:rPr>
          <w:rFonts w:ascii="Times New Roman" w:hAnsi="Times New Roman" w:cs="Times New Roman"/>
          <w:b/>
          <w:iCs/>
          <w:sz w:val="52"/>
          <w:szCs w:val="52"/>
        </w:rPr>
        <w:t>«Чак - чак»</w:t>
      </w:r>
    </w:p>
    <w:p w:rsidR="005E16B1" w:rsidRPr="007A1570" w:rsidRDefault="005E16B1" w:rsidP="005E16B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E16B1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Орлова Мария Алексеевна</w:t>
      </w:r>
      <w:r w:rsidRPr="007A1570">
        <w:rPr>
          <w:rFonts w:ascii="Times New Roman" w:hAnsi="Times New Roman" w:cs="Times New Roman"/>
          <w:sz w:val="28"/>
          <w:szCs w:val="28"/>
        </w:rPr>
        <w:t>,</w:t>
      </w:r>
    </w:p>
    <w:p w:rsidR="005E16B1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570">
        <w:rPr>
          <w:rFonts w:ascii="Times New Roman" w:hAnsi="Times New Roman" w:cs="Times New Roman"/>
          <w:sz w:val="28"/>
          <w:szCs w:val="28"/>
        </w:rPr>
        <w:t xml:space="preserve"> ГКОУ УР «Н</w:t>
      </w:r>
      <w:r>
        <w:rPr>
          <w:rFonts w:ascii="Times New Roman" w:hAnsi="Times New Roman" w:cs="Times New Roman"/>
          <w:sz w:val="28"/>
          <w:szCs w:val="28"/>
        </w:rPr>
        <w:t>овомултанская школа-интернат», 3</w:t>
      </w:r>
      <w:r w:rsidRPr="007A1570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E16B1" w:rsidRPr="007A1570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16B1" w:rsidRPr="007A1570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570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A1570">
        <w:rPr>
          <w:rFonts w:ascii="Times New Roman" w:hAnsi="Times New Roman" w:cs="Times New Roman"/>
          <w:sz w:val="28"/>
          <w:szCs w:val="28"/>
        </w:rPr>
        <w:t xml:space="preserve"> Спиридонова Валентина Александровна</w:t>
      </w:r>
    </w:p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/>
    <w:p w:rsidR="005E16B1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24.04.2026</w:t>
      </w:r>
    </w:p>
    <w:p w:rsidR="005E16B1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E16B1" w:rsidRDefault="005E16B1" w:rsidP="005E1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Введение………………………………………………………………………3</w:t>
      </w:r>
    </w:p>
    <w:p w:rsidR="005E16B1" w:rsidRDefault="005E16B1" w:rsidP="005E1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часть………………………………………………………………..5</w:t>
      </w:r>
    </w:p>
    <w:p w:rsidR="00BA2837" w:rsidRDefault="00BA2837" w:rsidP="005E1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часть…………………………………………………………...</w:t>
      </w:r>
      <w:r w:rsidR="008755E8">
        <w:rPr>
          <w:rFonts w:ascii="Times New Roman" w:hAnsi="Times New Roman" w:cs="Times New Roman"/>
          <w:sz w:val="28"/>
          <w:szCs w:val="28"/>
        </w:rPr>
        <w:t>7</w:t>
      </w:r>
    </w:p>
    <w:p w:rsidR="005E16B1" w:rsidRDefault="005E16B1" w:rsidP="005E1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AF32C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8755E8">
        <w:rPr>
          <w:rFonts w:ascii="Times New Roman" w:hAnsi="Times New Roman" w:cs="Times New Roman"/>
          <w:sz w:val="28"/>
          <w:szCs w:val="28"/>
        </w:rPr>
        <w:t>9</w:t>
      </w:r>
    </w:p>
    <w:p w:rsidR="005E16B1" w:rsidRDefault="005E16B1" w:rsidP="005E1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AF32CB">
        <w:rPr>
          <w:rFonts w:ascii="Times New Roman" w:hAnsi="Times New Roman" w:cs="Times New Roman"/>
          <w:sz w:val="28"/>
          <w:szCs w:val="28"/>
        </w:rPr>
        <w:t>…………………………………………………………...1</w:t>
      </w:r>
      <w:r w:rsidR="008755E8">
        <w:rPr>
          <w:rFonts w:ascii="Times New Roman" w:hAnsi="Times New Roman" w:cs="Times New Roman"/>
          <w:sz w:val="28"/>
          <w:szCs w:val="28"/>
        </w:rPr>
        <w:t>0</w:t>
      </w:r>
    </w:p>
    <w:p w:rsidR="00AF32CB" w:rsidRDefault="00AF32CB" w:rsidP="005E1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5E16B1" w:rsidRDefault="005E16B1" w:rsidP="005E16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6E3D" w:rsidRDefault="00526E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E3D" w:rsidRPr="005E16B1" w:rsidRDefault="00C558D2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26E3D" w:rsidRDefault="00C558D2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Введение</w:t>
      </w:r>
    </w:p>
    <w:p w:rsidR="00526E3D" w:rsidRDefault="00C558D2" w:rsidP="00E117F0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Среди народов   России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обычаи гостеприимства и хлебосольства перед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из поколения в поколение. Любой из нас, будь то русский, татарин,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 - гордится своими традиционными  блюдами.  Встретить гостя праздни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столом, на котором национальные блюда источают аппетитные аром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считается неотъемлемой  частью  традиций  любого народа нашей 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ны.  Обычаи гостеприимства передаются из поколения в поколение. Они так прочно вошли в нашу жизнь, что в сознании разных народов воспринимаю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как нечто должное, как неотъемлемая часть культуры. Люди ходят друг к другу в гости, открыты, приветливы, дружелюбны.</w:t>
      </w:r>
      <w:r w:rsidR="00E11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и после уроков Валентина Александровна рассказывала нам люди каких национальностей живут в нашей и соседних республиках, что особенного в их одежде и кухне.</w:t>
      </w:r>
    </w:p>
    <w:p w:rsidR="00526E3D" w:rsidRDefault="00C558D2" w:rsidP="00E117F0">
      <w:pPr>
        <w:suppressAutoHyphens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воспитываюсь в русск</w:t>
      </w:r>
      <w:r w:rsidR="005E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 семье, г</w:t>
      </w:r>
      <w:r w:rsidR="00E11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родители</w:t>
      </w:r>
      <w:r w:rsidRPr="00CD5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</w:t>
      </w:r>
      <w:r w:rsidR="005E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</w:t>
      </w:r>
      <w:r w:rsidRPr="00CD5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Поэто</w:t>
      </w:r>
      <w:r w:rsidR="005E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в нашей семье соблюдаются  русские</w:t>
      </w:r>
      <w:r w:rsidRPr="00CD5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обычаи и традиции.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я очень люблю сладкое и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оим любимым блюдом</w:t>
      </w:r>
      <w:r w:rsidR="005E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блюдо  из татарской кухни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«Чак – чак». Поэтому мне захотелось узнать о нем как можно больше интересной информации, научиться готовить его и угостить своих одноклассников.</w:t>
      </w:r>
      <w:r w:rsidR="00E11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 мама часто готовит его на праздники.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Собирая информацию, я пришла к 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>воду, что об этом национальном блюде  известно крайне мало, что еще бол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ше подвигло меня изучить эт</w:t>
      </w:r>
      <w:r w:rsidR="00AA1C34">
        <w:rPr>
          <w:rFonts w:ascii="Times New Roman" w:hAnsi="Times New Roman" w:cs="Times New Roman"/>
          <w:color w:val="000000"/>
          <w:sz w:val="28"/>
          <w:szCs w:val="28"/>
        </w:rPr>
        <w:t>от необыкновенно вкусный десерт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6E3D" w:rsidRDefault="00C558D2" w:rsidP="000670E7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Актуальность:</w:t>
      </w:r>
      <w:r w:rsidR="007A2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год единства народов поглубже познакомиться с наци</w:t>
      </w:r>
      <w:r w:rsidR="007A2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A2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нальной кухней соседнего региона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526E3D" w:rsidRDefault="00C558D2" w:rsidP="000670E7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Цель проекта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 Изучить происхождение блюда «Чак-чак» в России через расширение знаний о традициях и обычаях татарского народа.</w:t>
      </w:r>
    </w:p>
    <w:p w:rsidR="00526E3D" w:rsidRDefault="00C558D2" w:rsidP="000670E7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 xml:space="preserve">  Для реализации данной цели были поставлены следующие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задачи:</w:t>
      </w:r>
    </w:p>
    <w:p w:rsidR="00526E3D" w:rsidRDefault="00C558D2" w:rsidP="000670E7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1. Изучить историю возникновения «Чак-чак»; </w:t>
      </w:r>
    </w:p>
    <w:p w:rsidR="00526E3D" w:rsidRDefault="00C558D2" w:rsidP="000670E7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 Изучить народные традиционные рецепты «Чак-чак»;</w:t>
      </w:r>
    </w:p>
    <w:p w:rsidR="00526E3D" w:rsidRDefault="00C558D2" w:rsidP="000670E7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3. Изучить технологию  приготовления «Чак-чак»;</w:t>
      </w:r>
    </w:p>
    <w:p w:rsidR="007A2EFE" w:rsidRDefault="00C558D2" w:rsidP="007A2EFE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4. Приготовить блюдо «Чак-чак» в домашних условиях.</w:t>
      </w:r>
    </w:p>
    <w:p w:rsidR="007A2EFE" w:rsidRDefault="007A2EFE" w:rsidP="007A2EFE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A2EFE" w:rsidRDefault="00E117F0" w:rsidP="007A2EFE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E117F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Гипотеза </w:t>
      </w:r>
    </w:p>
    <w:p w:rsidR="00E117F0" w:rsidRPr="00E117F0" w:rsidRDefault="00E117F0" w:rsidP="007A2EFE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117F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«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Чак-чак</w:t>
      </w:r>
      <w:r w:rsidRPr="00E117F0">
        <w:rPr>
          <w:rFonts w:ascii="Times New Roman" w:hAnsi="Times New Roman" w:cs="Times New Roman"/>
          <w:color w:val="auto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очень вкусное блюдо, которое сможет приготовить даже школьник.</w:t>
      </w:r>
    </w:p>
    <w:p w:rsidR="00526E3D" w:rsidRDefault="007A2EFE" w:rsidP="007A2EFE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r w:rsidR="00C558D2" w:rsidRPr="007A2E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Практическая значимость:</w:t>
      </w:r>
      <w:r w:rsidR="00C558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558D2" w:rsidRPr="007A2E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</w:t>
      </w:r>
      <w:r w:rsidR="00535A19" w:rsidRPr="007A2E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нному человеку необходимо знать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традиции, обычаи разных  народов </w:t>
      </w:r>
      <w:r w:rsidR="00C558D2" w:rsidRPr="007A2E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уметь передавать свои знания и умения из поколения в поколение; </w:t>
      </w:r>
      <w:r w:rsidR="00C558D2" w:rsidRPr="007A2EF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собранной информацией я смогу поделиться со своими сверстниками; мой проект можно будет использовать на уроках техно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логии, истории</w:t>
      </w:r>
      <w:r w:rsidR="00C558D2" w:rsidRPr="007A2EFE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…….</w:t>
      </w:r>
    </w:p>
    <w:p w:rsidR="007A2EFE" w:rsidRDefault="007A2EFE" w:rsidP="007A2EFE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2EFE" w:rsidRPr="00EB34CA" w:rsidRDefault="007A2EFE" w:rsidP="007A2EFE">
      <w:pPr>
        <w:pStyle w:val="ae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34CA">
        <w:rPr>
          <w:rFonts w:ascii="Times New Roman" w:hAnsi="Times New Roman" w:cs="Times New Roman"/>
          <w:b/>
          <w:sz w:val="28"/>
          <w:szCs w:val="28"/>
        </w:rPr>
        <w:t xml:space="preserve"> Этапы работы:</w:t>
      </w:r>
    </w:p>
    <w:p w:rsidR="007A2EFE" w:rsidRDefault="007A2EFE" w:rsidP="007A2EFE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Изучение материала по проекту, планирование деятельности;</w:t>
      </w:r>
    </w:p>
    <w:p w:rsidR="007A2EFE" w:rsidRDefault="007A2EFE" w:rsidP="007A2EFE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Сбор информации для проекта;</w:t>
      </w:r>
    </w:p>
    <w:p w:rsidR="007A2EFE" w:rsidRDefault="007A2EFE" w:rsidP="007A2EFE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Создание и оформление презентации;</w:t>
      </w:r>
    </w:p>
    <w:p w:rsidR="007A2EFE" w:rsidRDefault="007A2EFE" w:rsidP="007A2EFE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Приготовление «Чак-чак»</w:t>
      </w:r>
    </w:p>
    <w:p w:rsidR="007A2EFE" w:rsidRPr="007A2EFE" w:rsidRDefault="007A2EFE" w:rsidP="007A2EFE">
      <w:pPr>
        <w:pStyle w:val="11"/>
        <w:spacing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EFE" w:rsidRDefault="007A2E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7F0" w:rsidRDefault="00E117F0" w:rsidP="00E117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7F0" w:rsidRDefault="00E117F0" w:rsidP="00E117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26E3D" w:rsidRPr="00AF32CB" w:rsidRDefault="00E117F0" w:rsidP="00AF32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AF32CB" w:rsidRDefault="00C558D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Татарская кухня – это результат многовековой истории развития целого        народа, на которую повлияли не только условия проживания и культурные и религиозные особенности татарского народа, но и традиции соседних народов: марийцев, чувашей, башкир и других.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Поскольку татары изначально являлись кочевым народом, основу их национальной кухни составляет мясо – баранина, конина, говядина, курица, утятина, дичь. По исламским традициям рецепты татарс</w:t>
      </w:r>
      <w:r w:rsidR="00AF32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кой кухни не используют свинину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Остальные же виды мяса готовят в разных вариациях: варят на них супы и бульоны, используют в приготовлении вторых блюд и в начинке для пирогов. </w:t>
      </w:r>
    </w:p>
    <w:p w:rsidR="00526E3D" w:rsidRDefault="00C558D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Второй по распространенности в татарской кухне ингредиент – это различные крупы. Татары любят каши: рисовые, гороховые, пшенные, гречневые. Они готовят их с добавлением овощей или сухофруктов. Татарская кухня богата разнообразной выпечкой, поэтому третьим по важности ингредиентом является тесто, в основном – дрожжевое, из которого получается пышная, мягкая выпечка. Татарские хозяйки пекут как небольшие пирожки, так и закрытые и открытые большие пироги с разными сладкими и солеными начинками.  Еще один немаловажный ингредиент татарской кухни – молочные продукты. Молоко в чистом виде практически не используется – его превращают в сметану, кефир или творог</w:t>
      </w:r>
    </w:p>
    <w:p w:rsidR="00526E3D" w:rsidRPr="00AF32CB" w:rsidRDefault="00AF32CB" w:rsidP="00AF32C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           </w:t>
      </w:r>
      <w:r w:rsidR="00C558D2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>С давних времен татарский народ занимается пчеловодством. Потому среди традиционных татарских блюд часто встречаются тягучие и густые медовые сладости. История возникновения чак-чака связана с красивой легендой.</w:t>
      </w:r>
    </w:p>
    <w:p w:rsidR="00526E3D" w:rsidRPr="008755E8" w:rsidRDefault="00C558D2" w:rsidP="008755E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F32CB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Согласно преданию, почтенный хан Булгарии решил женить своего единственного сына. При этом он выдвинул к поварам важное условие – на столе должны были присутствовать уникальные угощения, которых до того момента не существовало.</w:t>
      </w:r>
      <w:r w:rsidR="008755E8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Долгое время кулинары старались угодить правителю, однако это было очень сложно. Дело в том, что хан хотел 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угощать своих гостей питательным блюдом, которое бы длительное время не портилось. К тому же важным требованием было удобство употребления воинами прямо в седле. Хан считал, что знатные иностранные гости попробуют уникальный продукт и будут воспевать славу Булгарии.</w:t>
      </w:r>
      <w:r w:rsidR="008755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>В итоге жена одного из пастухов подала грозному правителю лапшу, приготовленную из муки и яиц. Она была обильно полита медом. Хан отведал блюдо и прослезился. Тогда правитель Булгарии пожелал своему сыну, чтобы его отношения с женой были такими же крепкими, как кусочки сладости, склеенные друг с другом, и чтобы они имели столько детей, сколько горошинок приклеится к новому угощению. С того момента чак-чак считается важным блюдом, которое подается на каждой татарской свадьбе.</w:t>
      </w:r>
    </w:p>
    <w:p w:rsidR="00E117F0" w:rsidRPr="00AF32CB" w:rsidRDefault="00C558D2" w:rsidP="00AF32CB">
      <w:pPr>
        <w:shd w:val="clear" w:color="auto" w:fill="FFFFFF"/>
        <w:suppressAutoHyphens w:val="0"/>
        <w:spacing w:after="0" w:line="360" w:lineRule="auto"/>
        <w:ind w:firstLine="708"/>
        <w:jc w:val="both"/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Татарский </w:t>
      </w:r>
      <w:bookmarkStart w:id="0" w:name="_GoBack"/>
      <w:bookmarkEnd w:id="0"/>
      <w:r w:rsidR="004D0771"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«Ч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ак-чак</w:t>
      </w:r>
      <w:r w:rsidR="004D0771"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делают только из пшеничной муки высшего со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та. Чем более мягкое тесто приготовит повар, тем более пышным и возду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у него выйдет десерт. В тесто обязательно кладут сырые яйца. При этом его скатывают в короткие и тонкие колбаски или формируют шарики н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32C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размеров. После чего изделия немного обжаривают во фритюре и поливают медом. Важно, чтобы готовый продукт имел золотистый оттенок, чуть хрустящую корочку и мягкую серединку. В качестве декора применяют орехи, сухофрукты, татарскую пастилу. Готовое блюдо нужно подавать к чаю.</w:t>
      </w:r>
    </w:p>
    <w:p w:rsidR="00526E3D" w:rsidRPr="00AF32CB" w:rsidRDefault="00E117F0" w:rsidP="00AF32CB">
      <w:pPr>
        <w:shd w:val="clear" w:color="auto" w:fill="FFFFFF"/>
        <w:suppressAutoHyphens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</w:t>
      </w:r>
      <w:r w:rsidR="00EA112B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Казани блюду «Чак-чак»</w:t>
      </w:r>
      <w:r w:rsidR="00C558D2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посвя</w:t>
      </w:r>
      <w:r w:rsidR="008755E8">
        <w:rPr>
          <w:rFonts w:ascii="Times New Roman" w:hAnsi="Times New Roman" w:cs="Times New Roman"/>
          <w:sz w:val="28"/>
          <w:szCs w:val="28"/>
          <w:shd w:val="clear" w:color="auto" w:fill="FFFFFF"/>
        </w:rPr>
        <w:t>щен целый музей.    Открытый н</w:t>
      </w:r>
      <w:r w:rsidR="008755E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875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сколько лет </w:t>
      </w:r>
      <w:r w:rsidR="00C558D2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назад в Старо-Татарской слободе города (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558D2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доме к</w:t>
      </w:r>
      <w:r w:rsidR="00546663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упца </w:t>
      </w:r>
      <w:r w:rsidR="00C558D2"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), этот музей мгновенно стал суперпопулярным у туристов. Ежегодно его посещают более 45 тысяч человек. 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>Для туристов проводят мастер-класс по приготовл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AF32CB">
        <w:rPr>
          <w:rFonts w:ascii="Times New Roman" w:hAnsi="Times New Roman" w:cs="Times New Roman"/>
          <w:sz w:val="28"/>
          <w:szCs w:val="28"/>
          <w:shd w:val="clear" w:color="auto" w:fill="FFFFFF"/>
        </w:rPr>
        <w:t>нию «чак- чак»</w:t>
      </w:r>
      <w:r w:rsidR="008755E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26E3D" w:rsidRPr="00AF32CB" w:rsidRDefault="00C558D2" w:rsidP="00AF32C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2CB">
        <w:br w:type="page"/>
      </w:r>
    </w:p>
    <w:p w:rsidR="00526E3D" w:rsidRDefault="00C558D2" w:rsidP="00AF32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Практическая часть</w:t>
      </w:r>
    </w:p>
    <w:p w:rsidR="00526E3D" w:rsidRPr="00BA2837" w:rsidRDefault="00BA2837" w:rsidP="00BA2837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558D2" w:rsidRPr="00BA28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558D2" w:rsidRPr="00BA2837">
        <w:rPr>
          <w:rFonts w:ascii="Times New Roman" w:hAnsi="Times New Roman" w:cs="Times New Roman"/>
          <w:b/>
          <w:sz w:val="32"/>
          <w:szCs w:val="32"/>
        </w:rPr>
        <w:t xml:space="preserve">Технология приготовления блюда «Чак - чак»  </w:t>
      </w:r>
    </w:p>
    <w:p w:rsidR="00BA2837" w:rsidRDefault="00BA2837" w:rsidP="00BA283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0"/>
        <w:tblW w:w="9581" w:type="dxa"/>
        <w:tblLayout w:type="fixed"/>
        <w:tblLook w:val="04A0"/>
      </w:tblPr>
      <w:tblGrid>
        <w:gridCol w:w="530"/>
        <w:gridCol w:w="1969"/>
        <w:gridCol w:w="3263"/>
        <w:gridCol w:w="3819"/>
      </w:tblGrid>
      <w:tr w:rsidR="00526E3D">
        <w:tc>
          <w:tcPr>
            <w:tcW w:w="52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96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Наименов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ние операции</w:t>
            </w:r>
          </w:p>
        </w:tc>
        <w:tc>
          <w:tcPr>
            <w:tcW w:w="3263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Изображение (фото)</w:t>
            </w:r>
          </w:p>
        </w:tc>
        <w:tc>
          <w:tcPr>
            <w:tcW w:w="381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Описание операции</w:t>
            </w:r>
          </w:p>
        </w:tc>
      </w:tr>
      <w:tr w:rsidR="00526E3D">
        <w:tc>
          <w:tcPr>
            <w:tcW w:w="52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9" w:type="dxa"/>
          </w:tcPr>
          <w:p w:rsidR="00526E3D" w:rsidRDefault="00C558D2">
            <w:pPr>
              <w:widowControl w:val="0"/>
              <w:numPr>
                <w:ilvl w:val="0"/>
                <w:numId w:val="6"/>
              </w:numPr>
              <w:shd w:val="clear" w:color="auto" w:fill="FFFFFF"/>
              <w:suppressAutoHyphens w:val="0"/>
              <w:spacing w:after="384" w:line="288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Приготовить тесто. </w:t>
            </w:r>
          </w:p>
        </w:tc>
        <w:tc>
          <w:tcPr>
            <w:tcW w:w="3263" w:type="dxa"/>
          </w:tcPr>
          <w:p w:rsidR="00526E3D" w:rsidRDefault="00CB604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66875" cy="2222499"/>
                  <wp:effectExtent l="19050" t="0" r="9525" b="0"/>
                  <wp:docPr id="1" name="Рисунок 1" descr="F:\проект маша\image-21-04-26-09-51-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роект маша\image-21-04-26-09-51-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130" cy="2226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9" w:type="dxa"/>
          </w:tcPr>
          <w:p w:rsidR="00526E3D" w:rsidRPr="00CB604D" w:rsidRDefault="00C558D2" w:rsidP="00CB604D">
            <w:pPr>
              <w:widowControl w:val="0"/>
              <w:shd w:val="clear" w:color="auto" w:fill="FFFFFF"/>
              <w:suppressAutoHyphens w:val="0"/>
              <w:spacing w:after="384" w:line="288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Разбить в емкость 5 яиц, перем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шать их миксером или венчиком. Добавить в состав соль, сахар, с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ду и снова перемешать. Постепе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но подсыпать муку и добавить 1 столовую ложку масла. После чего вымесить тесто руками, присыпая мукой, чтобы масса не липла к р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кам.</w:t>
            </w:r>
          </w:p>
        </w:tc>
      </w:tr>
      <w:tr w:rsidR="00526E3D" w:rsidTr="00CB604D">
        <w:trPr>
          <w:trHeight w:val="4177"/>
        </w:trPr>
        <w:tc>
          <w:tcPr>
            <w:tcW w:w="52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Порезать тесто для «Чак-чак».</w:t>
            </w:r>
          </w:p>
        </w:tc>
        <w:tc>
          <w:tcPr>
            <w:tcW w:w="3263" w:type="dxa"/>
          </w:tcPr>
          <w:p w:rsidR="00526E3D" w:rsidRDefault="00CB604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8800" cy="2438400"/>
                  <wp:effectExtent l="19050" t="0" r="0" b="0"/>
                  <wp:docPr id="2" name="Рисунок 2" descr="F:\проект маша\image-21-04-26-09-51-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роект маша\image-21-04-26-09-51-1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9" w:type="dxa"/>
          </w:tcPr>
          <w:p w:rsidR="00526E3D" w:rsidRDefault="00C558D2" w:rsidP="00CB604D">
            <w:pPr>
              <w:widowControl w:val="0"/>
              <w:numPr>
                <w:ilvl w:val="0"/>
                <w:numId w:val="6"/>
              </w:numPr>
              <w:shd w:val="clear" w:color="auto" w:fill="FFFFFF"/>
              <w:suppressAutoHyphens w:val="0"/>
              <w:spacing w:after="384" w:line="288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Для этого тесто требуется раск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</w:t>
            </w:r>
            <w:r w:rsidR="00CB604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тать на колбаски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 поре</w:t>
            </w:r>
            <w:r w:rsidR="00CB604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зать на к</w:t>
            </w:r>
            <w:r w:rsidR="00CB604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</w:t>
            </w:r>
            <w:r w:rsidR="00CB604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сочки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шириной 1 сант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метр. Если они прилипают к столу и р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кам, нужно добавить муки. В ней тр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буется слегка об</w:t>
            </w:r>
            <w:r w:rsidR="00CB604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валять круглешки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теста. </w:t>
            </w:r>
          </w:p>
        </w:tc>
      </w:tr>
      <w:tr w:rsidR="00526E3D">
        <w:tc>
          <w:tcPr>
            <w:tcW w:w="52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Нагреть сков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роду.</w:t>
            </w:r>
          </w:p>
        </w:tc>
        <w:tc>
          <w:tcPr>
            <w:tcW w:w="3263" w:type="dxa"/>
          </w:tcPr>
          <w:p w:rsidR="00526E3D" w:rsidRDefault="00CB604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6600" cy="2486025"/>
                  <wp:effectExtent l="19050" t="0" r="0" b="0"/>
                  <wp:docPr id="3" name="Рисунок 3" descr="F:\проект маша\image-21-04-26-09-51-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роект маша\image-21-04-26-09-51-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0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9" w:type="dxa"/>
          </w:tcPr>
          <w:p w:rsidR="00526E3D" w:rsidRPr="00CB604D" w:rsidRDefault="00C558D2" w:rsidP="00CB604D">
            <w:pPr>
              <w:widowControl w:val="0"/>
              <w:numPr>
                <w:ilvl w:val="0"/>
                <w:numId w:val="6"/>
              </w:numPr>
              <w:shd w:val="clear" w:color="auto" w:fill="FFFFFF"/>
              <w:suppressAutoHyphens w:val="0"/>
              <w:spacing w:after="384" w:line="288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Для этого ее требуется поставить на плиту и хорошо разогреть ма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ло. Важно использовать емкость с достаточно высокими бортами, иначе масло начнет разбрызг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ваться. Для пробы следует бросить 1 кусочек теста. Если он всплывет, значит, масло готово. После чего кусочки теста можно отправлять на обжаривание. Это стоит делать небольшими порциями</w:t>
            </w:r>
          </w:p>
          <w:p w:rsidR="00885682" w:rsidRDefault="0088568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3D">
        <w:tc>
          <w:tcPr>
            <w:tcW w:w="529" w:type="dxa"/>
          </w:tcPr>
          <w:p w:rsidR="00885682" w:rsidRDefault="00885682">
            <w:pPr>
              <w:widowControl w:val="0"/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5682" w:rsidRDefault="00885682">
            <w:pPr>
              <w:widowControl w:val="0"/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9" w:type="dxa"/>
          </w:tcPr>
          <w:p w:rsidR="00526E3D" w:rsidRDefault="004C0281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Пожарить «Ч</w:t>
            </w:r>
            <w:r w:rsidR="00C558D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ак-чак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»</w:t>
            </w:r>
            <w:r w:rsidR="00C558D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3" w:type="dxa"/>
          </w:tcPr>
          <w:p w:rsidR="00526E3D" w:rsidRDefault="00CB604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38350" cy="1933575"/>
                  <wp:effectExtent l="19050" t="0" r="0" b="0"/>
                  <wp:docPr id="4" name="Рисунок 4" descr="F:\проект маша\image-21-04-26-09-51-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проект маша\image-21-04-26-09-51-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235" cy="1940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9" w:type="dxa"/>
          </w:tcPr>
          <w:p w:rsidR="00526E3D" w:rsidRDefault="00C558D2">
            <w:pPr>
              <w:widowControl w:val="0"/>
              <w:numPr>
                <w:ilvl w:val="0"/>
                <w:numId w:val="6"/>
              </w:numPr>
              <w:shd w:val="clear" w:color="auto" w:fill="FFFFFF"/>
              <w:suppressAutoHyphens w:val="0"/>
              <w:spacing w:after="384" w:line="288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Это требуется делать в течение 2-3 минут до получения золотистого оттенка. Жарить тесто рекоменд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ется небольшими порциями, п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стоянно помешивания. Готовый продукт выкладывать на бума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ное полотенце. Это поможет уд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лить избыток масла.</w:t>
            </w:r>
          </w:p>
          <w:p w:rsidR="00526E3D" w:rsidRDefault="00526E3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3D">
        <w:tc>
          <w:tcPr>
            <w:tcW w:w="52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Сделать сироп.</w:t>
            </w:r>
          </w:p>
        </w:tc>
        <w:tc>
          <w:tcPr>
            <w:tcW w:w="3263" w:type="dxa"/>
          </w:tcPr>
          <w:p w:rsidR="00526E3D" w:rsidRDefault="00CB604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8325" cy="2451098"/>
                  <wp:effectExtent l="19050" t="0" r="9525" b="0"/>
                  <wp:docPr id="5" name="Рисунок 5" descr="F:\проект маша\image-21-04-26-09-51-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проект маша\image-21-04-26-09-51-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857" cy="2453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9" w:type="dxa"/>
          </w:tcPr>
          <w:p w:rsidR="00526E3D" w:rsidRDefault="00C558D2">
            <w:pPr>
              <w:widowControl w:val="0"/>
              <w:numPr>
                <w:ilvl w:val="0"/>
                <w:numId w:val="6"/>
              </w:numPr>
              <w:shd w:val="clear" w:color="auto" w:fill="FFFFFF"/>
              <w:suppressAutoHyphens w:val="0"/>
              <w:spacing w:after="384" w:line="288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Поставить подходящую емкость на небол</w:t>
            </w:r>
            <w:r w:rsidR="00CB604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ьшой огонь, нагреть мед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Массу требуется постоянно пом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шивать. На медленном огне дов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сти состав до кипения. Оставить сироп на 2-3 минуты покипеть, после чего снять его с плиты.</w:t>
            </w:r>
          </w:p>
          <w:p w:rsidR="00526E3D" w:rsidRDefault="00526E3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3D">
        <w:tc>
          <w:tcPr>
            <w:tcW w:w="52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9" w:type="dxa"/>
          </w:tcPr>
          <w:p w:rsidR="00526E3D" w:rsidRDefault="00C558D2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Сформировать чак-чак.</w:t>
            </w:r>
          </w:p>
        </w:tc>
        <w:tc>
          <w:tcPr>
            <w:tcW w:w="3263" w:type="dxa"/>
          </w:tcPr>
          <w:p w:rsidR="00526E3D" w:rsidRDefault="00526E3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526E3D" w:rsidRDefault="00C558D2">
            <w:pPr>
              <w:widowControl w:val="0"/>
              <w:shd w:val="clear" w:color="auto" w:fill="FFFFFF"/>
              <w:suppressAutoHyphens w:val="0"/>
              <w:spacing w:after="384" w:line="288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Его требуется полить медовым сиропом и сразу перемешать. П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сле чего необходимо сформир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вать горку на блюде. Это можно сделать ложкой или руками, см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чивая их в воде. После чего десерт нужно оставить застывать до п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лучения твердой консистенции.</w:t>
            </w:r>
          </w:p>
          <w:p w:rsidR="00526E3D" w:rsidRDefault="00526E3D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E3D" w:rsidRDefault="00C558D2">
      <w:pPr>
        <w:pStyle w:val="ac"/>
        <w:spacing w:before="280" w:beforeAutospacing="0" w:after="0" w:afterAutospacing="0" w:line="360" w:lineRule="auto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Вывод:  </w:t>
      </w:r>
      <w:r>
        <w:rPr>
          <w:sz w:val="28"/>
          <w:szCs w:val="28"/>
          <w:shd w:val="clear" w:color="auto" w:fill="FFFFFF"/>
        </w:rPr>
        <w:t>Изучив рецептуру блюда и соблюдая технику безопасности, можно самостоятельно приготовить татарское национальное блюдо «Чак-чак»</w:t>
      </w:r>
      <w:r w:rsidR="00AF32CB">
        <w:rPr>
          <w:sz w:val="28"/>
          <w:szCs w:val="28"/>
          <w:shd w:val="clear" w:color="auto" w:fill="FFFFFF"/>
        </w:rPr>
        <w:t xml:space="preserve"> Рецепт описан в Приложении 1.</w:t>
      </w:r>
    </w:p>
    <w:p w:rsidR="00BF43B0" w:rsidRDefault="00BF43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AF32CB" w:rsidRDefault="00AF32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B604D" w:rsidRDefault="00CB60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26E3D" w:rsidRPr="00BA2837" w:rsidRDefault="00C558D2">
      <w:pPr>
        <w:shd w:val="clear" w:color="auto" w:fill="FFFFFF"/>
        <w:suppressAutoHyphens w:val="0"/>
        <w:spacing w:after="30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A2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Заключение</w:t>
      </w:r>
    </w:p>
    <w:p w:rsidR="00526E3D" w:rsidRDefault="00C558D2" w:rsidP="00BA2837">
      <w:pPr>
        <w:shd w:val="clear" w:color="auto" w:fill="FFFFFF"/>
        <w:suppressAutoHyphens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проектной работы, мы изучили историю татарского наци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блюда «Чак- чак» и показали связь поколений через кулинарные традиции, которые являются неотъемлемой частью татарской национальной культуры.</w:t>
      </w:r>
    </w:p>
    <w:p w:rsidR="00526E3D" w:rsidRDefault="00C558D2" w:rsidP="00BA2837">
      <w:pPr>
        <w:shd w:val="clear" w:color="auto" w:fill="FFFFFF"/>
        <w:suppressAutoHyphens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Изучив литературу, интернет- источники смогли установить место трад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F43B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ционного праздничного «Чак – чак»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значение в жизни каждой семьи. </w:t>
      </w:r>
    </w:p>
    <w:p w:rsidR="00526E3D" w:rsidRDefault="00C558D2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интересной частью работы является практическая часть: приготовление «Чак </w:t>
      </w:r>
      <w:r w:rsidR="00BA283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чак» по старинному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рецепту.</w:t>
      </w:r>
      <w:r>
        <w:rPr>
          <w:rFonts w:ascii="Times New Roman" w:hAnsi="Times New Roman" w:cs="Times New Roman"/>
          <w:sz w:val="28"/>
          <w:szCs w:val="28"/>
        </w:rPr>
        <w:t xml:space="preserve"> Это позволило расширить наши знания по данной те</w:t>
      </w:r>
      <w:r w:rsidR="00BA2837">
        <w:rPr>
          <w:rFonts w:ascii="Times New Roman" w:hAnsi="Times New Roman" w:cs="Times New Roman"/>
          <w:sz w:val="28"/>
          <w:szCs w:val="28"/>
        </w:rPr>
        <w:t>ме, а совместное приготовление с классом помогло нам еще больше слотиться</w:t>
      </w:r>
      <w:r>
        <w:rPr>
          <w:rFonts w:ascii="Times New Roman" w:hAnsi="Times New Roman" w:cs="Times New Roman"/>
          <w:sz w:val="28"/>
          <w:szCs w:val="28"/>
        </w:rPr>
        <w:t>. Надеемся, полученные</w:t>
      </w:r>
      <w:r w:rsidR="00BA2837">
        <w:rPr>
          <w:rFonts w:ascii="Times New Roman" w:hAnsi="Times New Roman" w:cs="Times New Roman"/>
          <w:sz w:val="28"/>
          <w:szCs w:val="28"/>
        </w:rPr>
        <w:t xml:space="preserve"> знания пригодятся нам</w:t>
      </w:r>
      <w:r>
        <w:rPr>
          <w:rFonts w:ascii="Times New Roman" w:hAnsi="Times New Roman" w:cs="Times New Roman"/>
          <w:sz w:val="28"/>
          <w:szCs w:val="28"/>
        </w:rPr>
        <w:t xml:space="preserve"> в дальнейшей жизни.</w:t>
      </w:r>
    </w:p>
    <w:p w:rsidR="00526E3D" w:rsidRDefault="00C558D2" w:rsidP="00BA2837">
      <w:pPr>
        <w:shd w:val="clear" w:color="auto" w:fill="FFFFFF"/>
        <w:suppressAutoHyphens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и задачи проекта достигнуты: </w:t>
      </w:r>
    </w:p>
    <w:p w:rsidR="00526E3D" w:rsidRDefault="00C558D2" w:rsidP="00BA2837">
      <w:pPr>
        <w:shd w:val="clear" w:color="auto" w:fill="FFFFFF"/>
        <w:suppressAutoHyphens w:val="0"/>
        <w:spacing w:after="0" w:line="360" w:lineRule="auto"/>
        <w:ind w:left="360" w:firstLine="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мы узнала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происхождение блюда «Чак-чак» в России через расшир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ние знаний о традициях и обычаях татарского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народа;</w:t>
      </w:r>
    </w:p>
    <w:p w:rsidR="00526E3D" w:rsidRDefault="00C558D2" w:rsidP="00BA2837">
      <w:pPr>
        <w:shd w:val="clear" w:color="auto" w:fill="FFFFFF"/>
        <w:suppressAutoHyphens w:val="0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научилась готовить блюдо «Чак – чак» в домашних условиях по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ринному рецепту.</w:t>
      </w:r>
    </w:p>
    <w:p w:rsidR="00526E3D" w:rsidRDefault="00C558D2" w:rsidP="00BA2837">
      <w:pPr>
        <w:shd w:val="clear" w:color="auto" w:fill="FFFFFF"/>
        <w:suppressAutoHyphens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Работая над проектом,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получила огромное удовлетворение от продела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ной работы. Многое узнали о татарских национальных блюдах и о их ос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бенностях и способах приготовления. Выполняя эту и интересную, и «сла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кую» работу мы можем твердо сказать, что данное блюдо является выраж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045C62">
        <w:rPr>
          <w:rFonts w:ascii="Times New Roman" w:hAnsi="Times New Roman" w:cs="Times New Roman"/>
          <w:sz w:val="28"/>
          <w:szCs w:val="28"/>
          <w:shd w:val="clear" w:color="auto" w:fill="FFFFFF"/>
        </w:rPr>
        <w:t>м любви, доброты и дружелюбия. Я с гордостью могу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сказать, что «Чак-чак» –  визитная карточка татарской кухни и нашей семьи. Этим летом мы планируем всей семьёй посетить музей «Чак — чак» в Казани.</w:t>
      </w:r>
    </w:p>
    <w:p w:rsidR="00526E3D" w:rsidRDefault="00526E3D" w:rsidP="00BA283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26E3D" w:rsidRDefault="00C558D2">
      <w:pPr>
        <w:spacing w:after="0" w:line="240" w:lineRule="auto"/>
      </w:pPr>
      <w:r>
        <w:br w:type="page"/>
      </w:r>
    </w:p>
    <w:p w:rsidR="00526E3D" w:rsidRPr="00BA2837" w:rsidRDefault="00BA283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83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26E3D" w:rsidRDefault="00C558D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26E3D" w:rsidRDefault="00C558D2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ГазизовР.Р. Книжное издательство «Раннур» при редакций газеты «Ю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даш». «Татарские народные блюда» 2005.</w:t>
      </w:r>
    </w:p>
    <w:p w:rsidR="00526E3D" w:rsidRDefault="00C558D2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Долникова В. Татарская кухня. Будни и праздники. М.: Изд. Эксмо-Пресс, 2002. – 320 с.</w:t>
      </w:r>
    </w:p>
    <w:p w:rsidR="00526E3D" w:rsidRDefault="00C558D2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Кухни народов мира. М.: У-Фактория, 2005. – 672 с.</w:t>
      </w:r>
    </w:p>
    <w:p w:rsidR="00526E3D" w:rsidRDefault="00C558D2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Калаурова М. Кухни разных народов, Харвест, 2006. – 640 с.</w:t>
      </w:r>
    </w:p>
    <w:p w:rsidR="00526E3D" w:rsidRDefault="00C558D2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Минигалиева  А. Татарская кухня. Коротко о вкусном. Донецк: БАО, 2002, 64 с.</w:t>
      </w:r>
    </w:p>
    <w:p w:rsidR="00526E3D" w:rsidRDefault="00C558D2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Минигалиева А. Лучшие рецепты татарской кухни» "БАО-Пресс", 2001</w:t>
      </w:r>
    </w:p>
    <w:p w:rsidR="00526E3D" w:rsidRDefault="00526E3D">
      <w:pPr>
        <w:spacing w:after="0" w:line="240" w:lineRule="auto"/>
        <w:jc w:val="both"/>
        <w:rPr>
          <w:lang w:eastAsia="ru-RU"/>
        </w:rPr>
      </w:pPr>
    </w:p>
    <w:p w:rsidR="00526E3D" w:rsidRDefault="00C558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 - ресурсы</w:t>
      </w:r>
    </w:p>
    <w:p w:rsidR="00526E3D" w:rsidRDefault="00526E3D">
      <w:pPr>
        <w:spacing w:after="0" w:line="24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526E3D" w:rsidRDefault="00C558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Татарская кухня. (Азбука национальной кулинарии) - С.В. Семенов</w:t>
      </w:r>
    </w:p>
    <w:p w:rsidR="00526E3D" w:rsidRDefault="00745277">
      <w:pPr>
        <w:rPr>
          <w:rFonts w:ascii="Times New Roman" w:hAnsi="Times New Roman" w:cs="Times New Roman"/>
          <w:sz w:val="28"/>
          <w:szCs w:val="28"/>
        </w:rPr>
      </w:pPr>
      <w:hyperlink r:id="rId12">
        <w:r w:rsidR="00C558D2">
          <w:rPr>
            <w:rFonts w:ascii="Times New Roman" w:hAnsi="Times New Roman" w:cs="Times New Roman"/>
            <w:sz w:val="28"/>
            <w:szCs w:val="28"/>
          </w:rPr>
          <w:t>https://azbyka.ru/recept/wp-content/uploads/2022/05/tatarskaja_kuhnja_azbuka_nacionalnoj_kulinarii_s_v_semenova_2013.pdf)2</w:t>
        </w:r>
      </w:hyperlink>
    </w:p>
    <w:p w:rsidR="00526E3D" w:rsidRDefault="00C558D2">
      <w:pPr>
        <w:suppressAutoHyphens w:val="0"/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  <w:t>2. Татарские блюда (Юнус Ахметзянович Ахметзянов)</w:t>
      </w:r>
    </w:p>
    <w:p w:rsidR="00526E3D" w:rsidRDefault="00C558D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3">
        <w:r>
          <w:rPr>
            <w:rFonts w:ascii="Times New Roman" w:hAnsi="Times New Roman" w:cs="Times New Roman"/>
            <w:sz w:val="28"/>
            <w:szCs w:val="28"/>
          </w:rPr>
          <w:t>https://coollib.com/b/379801/read</w:t>
        </w:r>
      </w:hyperlink>
    </w:p>
    <w:p w:rsidR="00526E3D" w:rsidRDefault="00C558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14">
        <w:r>
          <w:rPr>
            <w:rFonts w:ascii="Times New Roman" w:hAnsi="Times New Roman" w:cs="Times New Roman"/>
            <w:sz w:val="28"/>
            <w:szCs w:val="28"/>
          </w:rPr>
          <w:t>https://islam-today.ru/blogi/ajdar_xajrutdinov/irsad-al-atbiha-istoria-tatarskoj-kuhni-v-odnoj-knige/</w:t>
        </w:r>
      </w:hyperlink>
    </w:p>
    <w:p w:rsidR="00526E3D" w:rsidRDefault="00C558D2">
      <w:pPr>
        <w:tabs>
          <w:tab w:val="left" w:pos="9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26E3D" w:rsidRDefault="00C5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26E3D" w:rsidRDefault="00BA2837">
      <w:pPr>
        <w:shd w:val="clear" w:color="auto" w:fill="FFFFFF"/>
        <w:suppressAutoHyphens w:val="0"/>
        <w:spacing w:after="30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lastRenderedPageBreak/>
        <w:t>Приложение 1</w:t>
      </w:r>
    </w:p>
    <w:p w:rsidR="00526E3D" w:rsidRDefault="00C558D2">
      <w:pPr>
        <w:shd w:val="clear" w:color="auto" w:fill="FFFFFF"/>
        <w:suppressAutoHyphens w:val="0"/>
        <w:spacing w:after="30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Рецепт приготовления «Чак-чак»</w:t>
      </w:r>
    </w:p>
    <w:p w:rsidR="00526E3D" w:rsidRDefault="00C558D2" w:rsidP="008755E8">
      <w:pPr>
        <w:shd w:val="clear" w:color="auto" w:fill="FFFFFF"/>
        <w:suppressAutoHyphens w:val="0"/>
        <w:spacing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теста следует подготовить такие ингредиенты:</w:t>
      </w:r>
    </w:p>
    <w:p w:rsidR="00526E3D" w:rsidRDefault="00C558D2" w:rsidP="008755E8">
      <w:pPr>
        <w:numPr>
          <w:ilvl w:val="0"/>
          <w:numId w:val="4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 куриных яиц;</w:t>
      </w:r>
    </w:p>
    <w:p w:rsidR="00526E3D" w:rsidRDefault="00C558D2" w:rsidP="008755E8">
      <w:pPr>
        <w:numPr>
          <w:ilvl w:val="0"/>
          <w:numId w:val="4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3,5 стакана пшеничной муки высшего сорта;</w:t>
      </w:r>
    </w:p>
    <w:p w:rsidR="00526E3D" w:rsidRDefault="00C558D2" w:rsidP="008755E8">
      <w:pPr>
        <w:numPr>
          <w:ilvl w:val="0"/>
          <w:numId w:val="4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1,5 чайных ложки сахара;</w:t>
      </w:r>
    </w:p>
    <w:p w:rsidR="00526E3D" w:rsidRDefault="00C558D2" w:rsidP="008755E8">
      <w:pPr>
        <w:numPr>
          <w:ilvl w:val="0"/>
          <w:numId w:val="4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500 миллилитров растительного масла;</w:t>
      </w:r>
    </w:p>
    <w:p w:rsidR="00526E3D" w:rsidRDefault="00C558D2" w:rsidP="008755E8">
      <w:pPr>
        <w:numPr>
          <w:ilvl w:val="0"/>
          <w:numId w:val="4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четверть чайной ложки соды;</w:t>
      </w:r>
    </w:p>
    <w:p w:rsidR="00526E3D" w:rsidRDefault="00C558D2" w:rsidP="008755E8">
      <w:pPr>
        <w:numPr>
          <w:ilvl w:val="0"/>
          <w:numId w:val="4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треть чайной ложки соли.</w:t>
      </w:r>
    </w:p>
    <w:p w:rsidR="00526E3D" w:rsidRDefault="00C558D2" w:rsidP="008755E8">
      <w:pPr>
        <w:shd w:val="clear" w:color="auto" w:fill="FFFFFF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сделать сироп, потребуется:</w:t>
      </w:r>
    </w:p>
    <w:p w:rsidR="00526E3D" w:rsidRDefault="008755E8" w:rsidP="008755E8">
      <w:pPr>
        <w:numPr>
          <w:ilvl w:val="0"/>
          <w:numId w:val="5"/>
        </w:numPr>
        <w:shd w:val="clear" w:color="auto" w:fill="FFFFFF"/>
        <w:suppressAutoHyphens w:val="0"/>
        <w:spacing w:line="288" w:lineRule="auto"/>
        <w:ind w:left="0" w:firstLine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400 граммов меда.</w:t>
      </w: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526E3D" w:rsidRDefault="00526E3D">
      <w:pPr>
        <w:ind w:left="360"/>
        <w:rPr>
          <w:rFonts w:ascii="Times New Roman" w:hAnsi="Times New Roman" w:cs="Times New Roman"/>
        </w:rPr>
      </w:pPr>
    </w:p>
    <w:p w:rsidR="00BA2837" w:rsidRDefault="00BA2837">
      <w:pPr>
        <w:ind w:left="360"/>
        <w:rPr>
          <w:rFonts w:ascii="Times New Roman" w:hAnsi="Times New Roman" w:cs="Times New Roman"/>
        </w:rPr>
      </w:pPr>
    </w:p>
    <w:p w:rsidR="00BA2837" w:rsidRDefault="00BA2837">
      <w:pPr>
        <w:ind w:left="360"/>
        <w:rPr>
          <w:rFonts w:ascii="Times New Roman" w:hAnsi="Times New Roman" w:cs="Times New Roman"/>
        </w:rPr>
      </w:pPr>
    </w:p>
    <w:p w:rsidR="00BA2837" w:rsidRDefault="00BA2837">
      <w:pPr>
        <w:ind w:left="360"/>
        <w:rPr>
          <w:rFonts w:ascii="Times New Roman" w:hAnsi="Times New Roman" w:cs="Times New Roman"/>
        </w:rPr>
      </w:pPr>
    </w:p>
    <w:p w:rsidR="00526E3D" w:rsidRDefault="00526E3D" w:rsidP="00BA2837">
      <w:pPr>
        <w:rPr>
          <w:rFonts w:ascii="Times New Roman" w:hAnsi="Times New Roman" w:cs="Times New Roman"/>
        </w:rPr>
      </w:pPr>
    </w:p>
    <w:sectPr w:rsidR="00526E3D" w:rsidSect="00DE73DF">
      <w:footerReference w:type="default" r:id="rId15"/>
      <w:pgSz w:w="11906" w:h="16838"/>
      <w:pgMar w:top="1134" w:right="851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563" w:rsidRDefault="00594563" w:rsidP="00BA2837">
      <w:pPr>
        <w:spacing w:after="0" w:line="240" w:lineRule="auto"/>
      </w:pPr>
      <w:r>
        <w:separator/>
      </w:r>
    </w:p>
  </w:endnote>
  <w:endnote w:type="continuationSeparator" w:id="0">
    <w:p w:rsidR="00594563" w:rsidRDefault="00594563" w:rsidP="00BA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4270"/>
      <w:docPartObj>
        <w:docPartGallery w:val="Page Numbers (Bottom of Page)"/>
        <w:docPartUnique/>
      </w:docPartObj>
    </w:sdtPr>
    <w:sdtContent>
      <w:p w:rsidR="00BA2837" w:rsidRDefault="00745277">
        <w:pPr>
          <w:pStyle w:val="af3"/>
          <w:jc w:val="center"/>
        </w:pPr>
        <w:fldSimple w:instr=" PAGE   \* MERGEFORMAT ">
          <w:r w:rsidR="00CB604D">
            <w:rPr>
              <w:noProof/>
            </w:rPr>
            <w:t>11</w:t>
          </w:r>
        </w:fldSimple>
      </w:p>
    </w:sdtContent>
  </w:sdt>
  <w:p w:rsidR="00BA2837" w:rsidRDefault="00BA283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563" w:rsidRDefault="00594563" w:rsidP="00BA2837">
      <w:pPr>
        <w:spacing w:after="0" w:line="240" w:lineRule="auto"/>
      </w:pPr>
      <w:r>
        <w:separator/>
      </w:r>
    </w:p>
  </w:footnote>
  <w:footnote w:type="continuationSeparator" w:id="0">
    <w:p w:rsidR="00594563" w:rsidRDefault="00594563" w:rsidP="00BA2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73D58"/>
    <w:multiLevelType w:val="multilevel"/>
    <w:tmpl w:val="197E3D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B26696"/>
    <w:multiLevelType w:val="multilevel"/>
    <w:tmpl w:val="891EC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527162"/>
    <w:multiLevelType w:val="multilevel"/>
    <w:tmpl w:val="144043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28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6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8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6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7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920" w:hanging="2160"/>
      </w:pPr>
    </w:lvl>
  </w:abstractNum>
  <w:abstractNum w:abstractNumId="3">
    <w:nsid w:val="4CB92D0B"/>
    <w:multiLevelType w:val="multilevel"/>
    <w:tmpl w:val="5BC2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52F12EF7"/>
    <w:multiLevelType w:val="multilevel"/>
    <w:tmpl w:val="D4FA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6AE81FBF"/>
    <w:multiLevelType w:val="multilevel"/>
    <w:tmpl w:val="3FB094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4.%5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5.%6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6.%7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7.%8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8.%9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40499"/>
    <w:multiLevelType w:val="multilevel"/>
    <w:tmpl w:val="41E07C58"/>
    <w:lvl w:ilvl="0">
      <w:start w:val="1"/>
      <w:numFmt w:val="decimal"/>
      <w:lvlText w:val="%1."/>
      <w:lvlJc w:val="left"/>
      <w:pPr>
        <w:tabs>
          <w:tab w:val="num" w:pos="0"/>
        </w:tabs>
        <w:ind w:left="648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73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E3D"/>
    <w:rsid w:val="00045C62"/>
    <w:rsid w:val="00055FC3"/>
    <w:rsid w:val="000670E7"/>
    <w:rsid w:val="000E43B3"/>
    <w:rsid w:val="00141EFC"/>
    <w:rsid w:val="001E0D63"/>
    <w:rsid w:val="001E57EF"/>
    <w:rsid w:val="00207F16"/>
    <w:rsid w:val="002A7515"/>
    <w:rsid w:val="002C5292"/>
    <w:rsid w:val="003532F6"/>
    <w:rsid w:val="003D63D3"/>
    <w:rsid w:val="004847F5"/>
    <w:rsid w:val="004C0281"/>
    <w:rsid w:val="004D0771"/>
    <w:rsid w:val="004F435C"/>
    <w:rsid w:val="00526E3D"/>
    <w:rsid w:val="00535A19"/>
    <w:rsid w:val="00546663"/>
    <w:rsid w:val="00594563"/>
    <w:rsid w:val="005E16B1"/>
    <w:rsid w:val="00703714"/>
    <w:rsid w:val="00745277"/>
    <w:rsid w:val="00765C55"/>
    <w:rsid w:val="007A2EFE"/>
    <w:rsid w:val="008333E8"/>
    <w:rsid w:val="008755E8"/>
    <w:rsid w:val="00885682"/>
    <w:rsid w:val="008D6A80"/>
    <w:rsid w:val="008E562C"/>
    <w:rsid w:val="00963B43"/>
    <w:rsid w:val="009E7119"/>
    <w:rsid w:val="00AA1C34"/>
    <w:rsid w:val="00AF32CB"/>
    <w:rsid w:val="00BA2837"/>
    <w:rsid w:val="00BC7192"/>
    <w:rsid w:val="00BF43B0"/>
    <w:rsid w:val="00BF7605"/>
    <w:rsid w:val="00C331ED"/>
    <w:rsid w:val="00C558D2"/>
    <w:rsid w:val="00CB604D"/>
    <w:rsid w:val="00CD5639"/>
    <w:rsid w:val="00DE73DF"/>
    <w:rsid w:val="00E117F0"/>
    <w:rsid w:val="00EA112B"/>
    <w:rsid w:val="00EF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B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D2C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7EA0"/>
    <w:rPr>
      <w:b/>
      <w:bCs/>
    </w:rPr>
  </w:style>
  <w:style w:type="character" w:customStyle="1" w:styleId="10">
    <w:name w:val="Заголовок 1 Знак"/>
    <w:basedOn w:val="a0"/>
    <w:link w:val="1"/>
    <w:uiPriority w:val="9"/>
    <w:qFormat/>
    <w:rsid w:val="002D2CE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WW8Num2ztrue">
    <w:name w:val="WW8Num2ztrue"/>
    <w:qFormat/>
    <w:rsid w:val="006B2F0A"/>
    <w:rPr>
      <w:rFonts w:ascii="Times New Roman" w:hAnsi="Times New Roman" w:cs="Times New Roman"/>
      <w:b/>
      <w:i/>
      <w:color w:val="000000"/>
      <w:sz w:val="28"/>
      <w:szCs w:val="28"/>
      <w:shd w:val="clear" w:color="auto" w:fill="FFFFFF"/>
      <w:lang w:val="ru-RU"/>
    </w:rPr>
  </w:style>
  <w:style w:type="character" w:customStyle="1" w:styleId="a4">
    <w:name w:val="Текст выноски Знак"/>
    <w:basedOn w:val="a0"/>
    <w:uiPriority w:val="99"/>
    <w:semiHidden/>
    <w:qFormat/>
    <w:rsid w:val="002F4C7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4E2F62"/>
  </w:style>
  <w:style w:type="character" w:styleId="a5">
    <w:name w:val="Emphasis"/>
    <w:basedOn w:val="a0"/>
    <w:uiPriority w:val="20"/>
    <w:qFormat/>
    <w:rsid w:val="004E2F62"/>
    <w:rPr>
      <w:i/>
      <w:iCs/>
    </w:rPr>
  </w:style>
  <w:style w:type="character" w:customStyle="1" w:styleId="c1">
    <w:name w:val="c1"/>
    <w:qFormat/>
    <w:rsid w:val="00F70529"/>
  </w:style>
  <w:style w:type="character" w:customStyle="1" w:styleId="headerblue1">
    <w:name w:val="headerblue1"/>
    <w:qFormat/>
    <w:rsid w:val="00622B65"/>
  </w:style>
  <w:style w:type="character" w:customStyle="1" w:styleId="tadv-color">
    <w:name w:val="tadv-color"/>
    <w:basedOn w:val="a0"/>
    <w:qFormat/>
    <w:rsid w:val="00FB315E"/>
  </w:style>
  <w:style w:type="character" w:customStyle="1" w:styleId="c0">
    <w:name w:val="c0"/>
    <w:basedOn w:val="a0"/>
    <w:qFormat/>
    <w:rsid w:val="00D715F7"/>
  </w:style>
  <w:style w:type="character" w:customStyle="1" w:styleId="-">
    <w:name w:val="Интернет-ссылка"/>
    <w:basedOn w:val="a0"/>
    <w:uiPriority w:val="99"/>
    <w:unhideWhenUsed/>
    <w:rsid w:val="009B3175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rsid w:val="00DE73D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DE73DF"/>
    <w:pPr>
      <w:spacing w:after="140"/>
    </w:pPr>
  </w:style>
  <w:style w:type="paragraph" w:styleId="a8">
    <w:name w:val="List"/>
    <w:basedOn w:val="a7"/>
    <w:rsid w:val="00DE73DF"/>
    <w:rPr>
      <w:rFonts w:ascii="PT Astra Serif" w:hAnsi="PT Astra Serif" w:cs="Noto Sans Devanagari"/>
    </w:rPr>
  </w:style>
  <w:style w:type="paragraph" w:styleId="a9">
    <w:name w:val="caption"/>
    <w:basedOn w:val="a"/>
    <w:qFormat/>
    <w:rsid w:val="00DE73D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DE73DF"/>
    <w:pPr>
      <w:suppressLineNumbers/>
    </w:pPr>
    <w:rPr>
      <w:rFonts w:ascii="PT Astra Serif" w:hAnsi="PT Astra Serif" w:cs="Noto Sans Devanagari"/>
    </w:rPr>
  </w:style>
  <w:style w:type="paragraph" w:styleId="ab">
    <w:name w:val="Title"/>
    <w:basedOn w:val="a"/>
    <w:next w:val="a7"/>
    <w:qFormat/>
    <w:rsid w:val="00DE73D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Normal (Web)"/>
    <w:basedOn w:val="a"/>
    <w:uiPriority w:val="99"/>
    <w:unhideWhenUsed/>
    <w:qFormat/>
    <w:rsid w:val="007E7EA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C72895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1">
    <w:name w:val="Без интервала1"/>
    <w:qFormat/>
    <w:rsid w:val="002D2CED"/>
    <w:pPr>
      <w:ind w:left="2160"/>
    </w:pPr>
    <w:rPr>
      <w:rFonts w:ascii="Calibri" w:eastAsia="Calibri" w:hAnsi="Calibri" w:cs="Calibri"/>
      <w:color w:val="5A5A5A"/>
      <w:sz w:val="20"/>
      <w:szCs w:val="20"/>
      <w:lang w:val="en-US" w:eastAsia="zh-CN"/>
    </w:rPr>
  </w:style>
  <w:style w:type="paragraph" w:styleId="ad">
    <w:name w:val="List Paragraph"/>
    <w:basedOn w:val="a"/>
    <w:uiPriority w:val="34"/>
    <w:qFormat/>
    <w:rsid w:val="002D2CED"/>
    <w:pPr>
      <w:ind w:left="720"/>
      <w:contextualSpacing/>
    </w:pPr>
    <w:rPr>
      <w:rFonts w:ascii="Calibri" w:eastAsia="SimSun" w:hAnsi="Calibri" w:cs="Calibri"/>
      <w:color w:val="00000A"/>
      <w:lang w:eastAsia="zh-CN"/>
    </w:rPr>
  </w:style>
  <w:style w:type="paragraph" w:styleId="ae">
    <w:name w:val="No Spacing"/>
    <w:uiPriority w:val="1"/>
    <w:qFormat/>
    <w:rsid w:val="002D2CED"/>
    <w:rPr>
      <w:rFonts w:cs="Calibri"/>
      <w:lang w:eastAsia="zh-CN"/>
    </w:rPr>
  </w:style>
  <w:style w:type="paragraph" w:styleId="af">
    <w:name w:val="Balloon Text"/>
    <w:basedOn w:val="a"/>
    <w:uiPriority w:val="99"/>
    <w:semiHidden/>
    <w:unhideWhenUsed/>
    <w:qFormat/>
    <w:rsid w:val="002F4C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622B65"/>
    <w:pPr>
      <w:spacing w:after="160" w:line="288" w:lineRule="auto"/>
      <w:ind w:left="720"/>
      <w:contextualSpacing/>
    </w:pPr>
    <w:rPr>
      <w:rFonts w:ascii="Calibri" w:eastAsia="Calibri" w:hAnsi="Calibri" w:cs="Calibri"/>
      <w:color w:val="5A5A5A"/>
      <w:sz w:val="20"/>
      <w:szCs w:val="20"/>
      <w:lang w:val="en-US" w:eastAsia="zh-CN"/>
    </w:rPr>
  </w:style>
  <w:style w:type="paragraph" w:customStyle="1" w:styleId="c2">
    <w:name w:val="c2"/>
    <w:basedOn w:val="a"/>
    <w:qFormat/>
    <w:rsid w:val="00D715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C44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semiHidden/>
    <w:unhideWhenUsed/>
    <w:rsid w:val="00BA2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BA2837"/>
  </w:style>
  <w:style w:type="paragraph" w:styleId="af3">
    <w:name w:val="footer"/>
    <w:basedOn w:val="a"/>
    <w:link w:val="af4"/>
    <w:uiPriority w:val="99"/>
    <w:unhideWhenUsed/>
    <w:rsid w:val="00BA2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A28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B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D2C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7EA0"/>
    <w:rPr>
      <w:b/>
      <w:bCs/>
    </w:rPr>
  </w:style>
  <w:style w:type="character" w:customStyle="1" w:styleId="10">
    <w:name w:val="Заголовок 1 Знак"/>
    <w:basedOn w:val="a0"/>
    <w:link w:val="1"/>
    <w:uiPriority w:val="9"/>
    <w:qFormat/>
    <w:rsid w:val="002D2CE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WW8Num2ztrue">
    <w:name w:val="WW8Num2ztrue"/>
    <w:qFormat/>
    <w:rsid w:val="006B2F0A"/>
    <w:rPr>
      <w:rFonts w:ascii="Times New Roman" w:hAnsi="Times New Roman" w:cs="Times New Roman"/>
      <w:b/>
      <w:i/>
      <w:color w:val="000000"/>
      <w:sz w:val="28"/>
      <w:szCs w:val="28"/>
      <w:shd w:val="clear" w:color="auto" w:fill="FFFFFF"/>
      <w:lang w:val="ru-RU"/>
    </w:rPr>
  </w:style>
  <w:style w:type="character" w:customStyle="1" w:styleId="a4">
    <w:name w:val="Текст выноски Знак"/>
    <w:basedOn w:val="a0"/>
    <w:uiPriority w:val="99"/>
    <w:semiHidden/>
    <w:qFormat/>
    <w:rsid w:val="002F4C7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4E2F62"/>
  </w:style>
  <w:style w:type="character" w:styleId="a5">
    <w:name w:val="Emphasis"/>
    <w:basedOn w:val="a0"/>
    <w:uiPriority w:val="20"/>
    <w:qFormat/>
    <w:rsid w:val="004E2F62"/>
    <w:rPr>
      <w:i/>
      <w:iCs/>
    </w:rPr>
  </w:style>
  <w:style w:type="character" w:customStyle="1" w:styleId="c1">
    <w:name w:val="c1"/>
    <w:qFormat/>
    <w:rsid w:val="00F70529"/>
  </w:style>
  <w:style w:type="character" w:customStyle="1" w:styleId="headerblue1">
    <w:name w:val="headerblue1"/>
    <w:qFormat/>
    <w:rsid w:val="00622B65"/>
  </w:style>
  <w:style w:type="character" w:customStyle="1" w:styleId="tadv-color">
    <w:name w:val="tadv-color"/>
    <w:basedOn w:val="a0"/>
    <w:qFormat/>
    <w:rsid w:val="00FB315E"/>
  </w:style>
  <w:style w:type="character" w:customStyle="1" w:styleId="c0">
    <w:name w:val="c0"/>
    <w:basedOn w:val="a0"/>
    <w:qFormat/>
    <w:rsid w:val="00D715F7"/>
  </w:style>
  <w:style w:type="character" w:customStyle="1" w:styleId="-">
    <w:name w:val="Интернет-ссылка"/>
    <w:basedOn w:val="a0"/>
    <w:uiPriority w:val="99"/>
    <w:unhideWhenUsed/>
    <w:rsid w:val="009B3175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Normal (Web)"/>
    <w:basedOn w:val="a"/>
    <w:uiPriority w:val="99"/>
    <w:unhideWhenUsed/>
    <w:qFormat/>
    <w:rsid w:val="007E7EA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C72895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1">
    <w:name w:val="Без интервала1"/>
    <w:qFormat/>
    <w:rsid w:val="002D2CED"/>
    <w:pPr>
      <w:ind w:left="2160"/>
    </w:pPr>
    <w:rPr>
      <w:rFonts w:ascii="Calibri" w:eastAsia="Calibri" w:hAnsi="Calibri" w:cs="Calibri"/>
      <w:color w:val="5A5A5A"/>
      <w:sz w:val="20"/>
      <w:szCs w:val="20"/>
      <w:lang w:val="en-US" w:eastAsia="zh-CN"/>
    </w:rPr>
  </w:style>
  <w:style w:type="paragraph" w:styleId="ad">
    <w:name w:val="List Paragraph"/>
    <w:basedOn w:val="a"/>
    <w:uiPriority w:val="34"/>
    <w:qFormat/>
    <w:rsid w:val="002D2CED"/>
    <w:pPr>
      <w:ind w:left="720"/>
      <w:contextualSpacing/>
    </w:pPr>
    <w:rPr>
      <w:rFonts w:ascii="Calibri" w:eastAsia="SimSun" w:hAnsi="Calibri" w:cs="Calibri"/>
      <w:color w:val="00000A"/>
      <w:lang w:eastAsia="zh-CN"/>
    </w:rPr>
  </w:style>
  <w:style w:type="paragraph" w:styleId="ae">
    <w:name w:val="No Spacing"/>
    <w:qFormat/>
    <w:rsid w:val="002D2CED"/>
    <w:rPr>
      <w:rFonts w:cs="Calibri"/>
      <w:lang w:eastAsia="zh-CN"/>
    </w:rPr>
  </w:style>
  <w:style w:type="paragraph" w:styleId="af">
    <w:name w:val="Balloon Text"/>
    <w:basedOn w:val="a"/>
    <w:uiPriority w:val="99"/>
    <w:semiHidden/>
    <w:unhideWhenUsed/>
    <w:qFormat/>
    <w:rsid w:val="002F4C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622B65"/>
    <w:pPr>
      <w:spacing w:after="160" w:line="288" w:lineRule="auto"/>
      <w:ind w:left="720"/>
      <w:contextualSpacing/>
    </w:pPr>
    <w:rPr>
      <w:rFonts w:ascii="Calibri" w:eastAsia="Calibri" w:hAnsi="Calibri" w:cs="Calibri"/>
      <w:color w:val="5A5A5A"/>
      <w:sz w:val="20"/>
      <w:szCs w:val="20"/>
      <w:lang w:val="en-US" w:eastAsia="zh-CN"/>
    </w:rPr>
  </w:style>
  <w:style w:type="paragraph" w:customStyle="1" w:styleId="c2">
    <w:name w:val="c2"/>
    <w:basedOn w:val="a"/>
    <w:qFormat/>
    <w:rsid w:val="00D715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C44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coollib.com/b/379801/rea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zbyka.ru/recept/wp-content/uploads/2022/05/tatarskaja_kuhnja_azbuka_nacionalnoj_kulinarii_s_v_semenova_2013.pdf)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islam-today.ru/blogi/ajdar_xajrutdinov/irsad-al-atbiha-istoria-tatarskoj-kuhni-v-odnoj-knig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11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dc:description/>
  <cp:lastModifiedBy>Спиридонова</cp:lastModifiedBy>
  <cp:revision>191</cp:revision>
  <cp:lastPrinted>2023-01-31T13:00:00Z</cp:lastPrinted>
  <dcterms:created xsi:type="dcterms:W3CDTF">2023-01-23T15:25:00Z</dcterms:created>
  <dcterms:modified xsi:type="dcterms:W3CDTF">2026-04-21T11:46:00Z</dcterms:modified>
  <dc:language>ru-RU</dc:language>
</cp:coreProperties>
</file>