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8F6" w:rsidRDefault="007E08F6" w:rsidP="000B225E">
      <w:pPr>
        <w:spacing w:after="0" w:line="240" w:lineRule="auto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</w:p>
    <w:p w:rsidR="0044427A" w:rsidRPr="002969A9" w:rsidRDefault="0044427A" w:rsidP="0044427A">
      <w:pPr>
        <w:pStyle w:val="aa"/>
        <w:jc w:val="center"/>
        <w:rPr>
          <w:rFonts w:ascii="Times New Roman" w:hAnsi="Times New Roman" w:cs="Times New Roman"/>
          <w:b/>
        </w:rPr>
      </w:pPr>
      <w:r w:rsidRPr="002969A9">
        <w:rPr>
          <w:rFonts w:ascii="Times New Roman" w:hAnsi="Times New Roman" w:cs="Times New Roman"/>
          <w:b/>
        </w:rPr>
        <w:t>МУНИЦИПАЛЬНОЕ ДОШКОЛЬНОЕ ОБРАЗОВАТЕЛЬНОЕ УЧРЕЖДЕНИЕ</w:t>
      </w:r>
    </w:p>
    <w:p w:rsidR="0044427A" w:rsidRPr="002969A9" w:rsidRDefault="0044427A" w:rsidP="0044427A">
      <w:pPr>
        <w:pStyle w:val="aa"/>
        <w:ind w:firstLine="0"/>
        <w:jc w:val="center"/>
        <w:rPr>
          <w:rFonts w:ascii="Times New Roman" w:hAnsi="Times New Roman" w:cs="Times New Roman"/>
          <w:b/>
        </w:rPr>
      </w:pPr>
      <w:r w:rsidRPr="002969A9">
        <w:rPr>
          <w:rFonts w:ascii="Times New Roman" w:hAnsi="Times New Roman" w:cs="Times New Roman"/>
          <w:b/>
        </w:rPr>
        <w:t>№ 48 «ЭНЕРГЕТИК» Г. НЕРЮНГРИ НЕРЮНГРИНСКОГО РАЙОНА</w:t>
      </w:r>
    </w:p>
    <w:p w:rsidR="0044427A" w:rsidRPr="002969A9" w:rsidRDefault="0044427A" w:rsidP="0044427A">
      <w:pPr>
        <w:pStyle w:val="aa"/>
        <w:jc w:val="center"/>
        <w:rPr>
          <w:rFonts w:ascii="Times New Roman" w:hAnsi="Times New Roman" w:cs="Times New Roman"/>
          <w:b/>
        </w:rPr>
      </w:pPr>
      <w:r w:rsidRPr="002969A9">
        <w:rPr>
          <w:rFonts w:ascii="Times New Roman" w:hAnsi="Times New Roman" w:cs="Times New Roman"/>
          <w:b/>
        </w:rPr>
        <w:t>ОГРН 1031401723792, ИНН 1434028385</w:t>
      </w:r>
    </w:p>
    <w:p w:rsidR="0044427A" w:rsidRPr="002969A9" w:rsidRDefault="0044427A" w:rsidP="0044427A">
      <w:pPr>
        <w:pStyle w:val="aa"/>
        <w:jc w:val="center"/>
        <w:rPr>
          <w:rFonts w:ascii="Times New Roman" w:hAnsi="Times New Roman" w:cs="Times New Roman"/>
          <w:b/>
        </w:rPr>
      </w:pPr>
      <w:r w:rsidRPr="002969A9">
        <w:rPr>
          <w:rFonts w:ascii="Times New Roman" w:hAnsi="Times New Roman" w:cs="Times New Roman"/>
          <w:b/>
        </w:rPr>
        <w:t>Кравченко, ул., 6/1 г. Нерюнгри Республика Саха (Якутия), 678960</w:t>
      </w:r>
    </w:p>
    <w:p w:rsidR="0044427A" w:rsidRPr="002969A9" w:rsidRDefault="0044427A" w:rsidP="0044427A">
      <w:pPr>
        <w:pStyle w:val="aa"/>
        <w:jc w:val="center"/>
        <w:rPr>
          <w:rFonts w:ascii="Times New Roman" w:hAnsi="Times New Roman" w:cs="Times New Roman"/>
          <w:b/>
          <w:lang w:val="en-US"/>
        </w:rPr>
      </w:pPr>
      <w:r w:rsidRPr="002969A9">
        <w:rPr>
          <w:rFonts w:ascii="Times New Roman" w:hAnsi="Times New Roman" w:cs="Times New Roman"/>
          <w:b/>
        </w:rPr>
        <w:t>Тел</w:t>
      </w:r>
      <w:r w:rsidRPr="002969A9">
        <w:rPr>
          <w:rFonts w:ascii="Times New Roman" w:hAnsi="Times New Roman" w:cs="Times New Roman"/>
          <w:b/>
          <w:lang w:val="en-US"/>
        </w:rPr>
        <w:t>.: (8-411-47) 4-71-87</w:t>
      </w:r>
    </w:p>
    <w:p w:rsidR="00B36D7A" w:rsidRPr="00A36432" w:rsidRDefault="0044427A" w:rsidP="00A36432">
      <w:pPr>
        <w:pStyle w:val="aa"/>
        <w:jc w:val="center"/>
        <w:rPr>
          <w:rFonts w:ascii="Times New Roman" w:hAnsi="Times New Roman" w:cs="Times New Roman"/>
          <w:b/>
          <w:lang w:val="en-US"/>
        </w:rPr>
      </w:pPr>
      <w:proofErr w:type="gramStart"/>
      <w:r w:rsidRPr="002969A9">
        <w:rPr>
          <w:rFonts w:ascii="Times New Roman" w:hAnsi="Times New Roman" w:cs="Times New Roman"/>
          <w:b/>
          <w:lang w:val="en-US"/>
        </w:rPr>
        <w:t>e</w:t>
      </w:r>
      <w:r w:rsidRPr="0044427A">
        <w:rPr>
          <w:rFonts w:ascii="Times New Roman" w:hAnsi="Times New Roman" w:cs="Times New Roman"/>
          <w:b/>
          <w:lang w:val="en-US"/>
        </w:rPr>
        <w:t>-</w:t>
      </w:r>
      <w:r w:rsidRPr="002969A9">
        <w:rPr>
          <w:rFonts w:ascii="Times New Roman" w:hAnsi="Times New Roman" w:cs="Times New Roman"/>
          <w:b/>
          <w:lang w:val="en-US"/>
        </w:rPr>
        <w:t>mail</w:t>
      </w:r>
      <w:proofErr w:type="gramEnd"/>
      <w:r w:rsidRPr="0044427A">
        <w:rPr>
          <w:rFonts w:ascii="Times New Roman" w:hAnsi="Times New Roman" w:cs="Times New Roman"/>
          <w:b/>
          <w:lang w:val="en-US"/>
        </w:rPr>
        <w:t xml:space="preserve">: </w:t>
      </w:r>
      <w:r w:rsidR="00542B22">
        <w:fldChar w:fldCharType="begin"/>
      </w:r>
      <w:r w:rsidR="00542B22" w:rsidRPr="00E76482">
        <w:rPr>
          <w:lang w:val="en-US"/>
        </w:rPr>
        <w:instrText>HYPERLINK "mailto:energetik198748@yandex.ru"</w:instrText>
      </w:r>
      <w:r w:rsidR="00542B22">
        <w:fldChar w:fldCharType="separate"/>
      </w:r>
      <w:r w:rsidRPr="00C04B16">
        <w:rPr>
          <w:rStyle w:val="ab"/>
          <w:rFonts w:ascii="Times New Roman" w:hAnsi="Times New Roman" w:cs="Times New Roman"/>
          <w:b/>
          <w:lang w:val="en-US"/>
        </w:rPr>
        <w:t>energetik</w:t>
      </w:r>
      <w:r w:rsidRPr="0044427A">
        <w:rPr>
          <w:rStyle w:val="ab"/>
          <w:rFonts w:ascii="Times New Roman" w:hAnsi="Times New Roman" w:cs="Times New Roman"/>
          <w:b/>
          <w:lang w:val="en-US"/>
        </w:rPr>
        <w:t>198748@</w:t>
      </w:r>
      <w:r w:rsidRPr="00C04B16">
        <w:rPr>
          <w:rStyle w:val="ab"/>
          <w:rFonts w:ascii="Times New Roman" w:hAnsi="Times New Roman" w:cs="Times New Roman"/>
          <w:b/>
          <w:lang w:val="en-US"/>
        </w:rPr>
        <w:t>yandex</w:t>
      </w:r>
      <w:r w:rsidRPr="0044427A">
        <w:rPr>
          <w:rStyle w:val="ab"/>
          <w:rFonts w:ascii="Times New Roman" w:hAnsi="Times New Roman" w:cs="Times New Roman"/>
          <w:b/>
          <w:lang w:val="en-US"/>
        </w:rPr>
        <w:t>.</w:t>
      </w:r>
      <w:r w:rsidRPr="00C04B16">
        <w:rPr>
          <w:rStyle w:val="ab"/>
          <w:rFonts w:ascii="Times New Roman" w:hAnsi="Times New Roman" w:cs="Times New Roman"/>
          <w:b/>
          <w:lang w:val="en-US"/>
        </w:rPr>
        <w:t>ru</w:t>
      </w:r>
      <w:r w:rsidR="00542B22">
        <w:fldChar w:fldCharType="end"/>
      </w:r>
    </w:p>
    <w:p w:rsidR="00B36D7A" w:rsidRPr="00D423AF" w:rsidRDefault="00B36D7A" w:rsidP="007E08F6">
      <w:pPr>
        <w:tabs>
          <w:tab w:val="left" w:pos="3705"/>
        </w:tabs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C02592" w:rsidRPr="00D423AF" w:rsidRDefault="00C02592" w:rsidP="007E08F6">
      <w:pPr>
        <w:tabs>
          <w:tab w:val="left" w:pos="3705"/>
        </w:tabs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C02592" w:rsidRPr="00D423AF" w:rsidRDefault="00C02592" w:rsidP="007E08F6">
      <w:pPr>
        <w:tabs>
          <w:tab w:val="left" w:pos="3705"/>
        </w:tabs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2E66A4" w:rsidRPr="00D423AF" w:rsidRDefault="00AB1ED8" w:rsidP="00A36432">
      <w:pPr>
        <w:jc w:val="center"/>
        <w:rPr>
          <w:rFonts w:ascii="Times New Roman" w:hAnsi="Times New Roman"/>
          <w:b/>
          <w:sz w:val="96"/>
          <w:szCs w:val="96"/>
          <w:lang w:val="en-US"/>
        </w:rPr>
      </w:pPr>
      <w:r w:rsidRPr="0044427A">
        <w:rPr>
          <w:rFonts w:ascii="Times New Roman" w:hAnsi="Times New Roman"/>
          <w:b/>
          <w:sz w:val="96"/>
          <w:szCs w:val="96"/>
        </w:rPr>
        <w:t>Проект</w:t>
      </w:r>
    </w:p>
    <w:p w:rsidR="00C02592" w:rsidRPr="0044427A" w:rsidRDefault="00C02592" w:rsidP="00A36432">
      <w:pPr>
        <w:jc w:val="center"/>
        <w:rPr>
          <w:rFonts w:ascii="Times New Roman" w:hAnsi="Times New Roman"/>
          <w:b/>
          <w:sz w:val="96"/>
          <w:szCs w:val="96"/>
        </w:rPr>
      </w:pPr>
      <w:r>
        <w:rPr>
          <w:rFonts w:ascii="Times New Roman" w:hAnsi="Times New Roman"/>
          <w:b/>
          <w:sz w:val="96"/>
          <w:szCs w:val="96"/>
        </w:rPr>
        <w:t>«Разноцветная неделя»</w:t>
      </w:r>
    </w:p>
    <w:p w:rsidR="002E66A4" w:rsidRPr="0044427A" w:rsidRDefault="002E66A4" w:rsidP="00A36432">
      <w:pPr>
        <w:tabs>
          <w:tab w:val="left" w:pos="3240"/>
        </w:tabs>
        <w:jc w:val="center"/>
        <w:rPr>
          <w:rFonts w:ascii="Times New Roman" w:hAnsi="Times New Roman"/>
          <w:sz w:val="28"/>
          <w:szCs w:val="28"/>
        </w:rPr>
      </w:pPr>
    </w:p>
    <w:p w:rsidR="002E66A4" w:rsidRDefault="002E66A4" w:rsidP="002E66A4">
      <w:pPr>
        <w:rPr>
          <w:rFonts w:ascii="Times New Roman" w:hAnsi="Times New Roman"/>
          <w:sz w:val="28"/>
          <w:szCs w:val="28"/>
        </w:rPr>
      </w:pPr>
    </w:p>
    <w:p w:rsidR="00AB1ED8" w:rsidRDefault="00AB1ED8" w:rsidP="002E66A4">
      <w:pPr>
        <w:rPr>
          <w:rFonts w:ascii="Times New Roman" w:hAnsi="Times New Roman"/>
          <w:sz w:val="28"/>
          <w:szCs w:val="28"/>
        </w:rPr>
      </w:pPr>
    </w:p>
    <w:p w:rsidR="006333A2" w:rsidRDefault="006333A2" w:rsidP="00B170B3">
      <w:pPr>
        <w:rPr>
          <w:rFonts w:ascii="Times New Roman" w:hAnsi="Times New Roman"/>
          <w:sz w:val="28"/>
          <w:szCs w:val="28"/>
        </w:rPr>
      </w:pPr>
    </w:p>
    <w:p w:rsidR="00B170B3" w:rsidRDefault="00B170B3" w:rsidP="008F63F9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333A2">
        <w:rPr>
          <w:rFonts w:ascii="Times New Roman" w:hAnsi="Times New Roman"/>
          <w:b/>
          <w:sz w:val="32"/>
          <w:szCs w:val="32"/>
        </w:rPr>
        <w:t>Воспитатель</w:t>
      </w:r>
      <w:r w:rsidR="002E66A4" w:rsidRPr="006333A2">
        <w:rPr>
          <w:rFonts w:ascii="Times New Roman" w:hAnsi="Times New Roman"/>
          <w:b/>
          <w:sz w:val="32"/>
          <w:szCs w:val="32"/>
        </w:rPr>
        <w:t xml:space="preserve">: </w:t>
      </w:r>
      <w:r w:rsidR="008F63F9">
        <w:rPr>
          <w:rFonts w:ascii="Times New Roman" w:hAnsi="Times New Roman"/>
          <w:b/>
          <w:sz w:val="32"/>
          <w:szCs w:val="32"/>
        </w:rPr>
        <w:t xml:space="preserve"> Бегматова </w:t>
      </w:r>
    </w:p>
    <w:p w:rsidR="008F63F9" w:rsidRPr="00A36432" w:rsidRDefault="008F63F9" w:rsidP="008F63F9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Евдокия  Ивановна </w:t>
      </w:r>
    </w:p>
    <w:p w:rsidR="00D423AF" w:rsidRDefault="00D423AF" w:rsidP="0044427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</w:t>
      </w:r>
      <w:proofErr w:type="gramStart"/>
      <w:r>
        <w:rPr>
          <w:rFonts w:ascii="Times New Roman" w:hAnsi="Times New Roman"/>
          <w:b/>
          <w:sz w:val="32"/>
          <w:szCs w:val="32"/>
        </w:rPr>
        <w:t>.Н</w:t>
      </w:r>
      <w:proofErr w:type="gramEnd"/>
      <w:r>
        <w:rPr>
          <w:rFonts w:ascii="Times New Roman" w:hAnsi="Times New Roman"/>
          <w:b/>
          <w:sz w:val="32"/>
          <w:szCs w:val="32"/>
        </w:rPr>
        <w:t>ерюнгри</w:t>
      </w:r>
    </w:p>
    <w:p w:rsidR="000D483F" w:rsidRDefault="00A36432" w:rsidP="000D483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02592">
        <w:rPr>
          <w:rFonts w:ascii="Times New Roman" w:hAnsi="Times New Roman"/>
          <w:b/>
          <w:sz w:val="32"/>
          <w:szCs w:val="32"/>
        </w:rPr>
        <w:lastRenderedPageBreak/>
        <w:t>ПОЯСНИТЕЛЬНАЯ ЗАПИСКА</w:t>
      </w:r>
      <w:r w:rsidR="000D483F" w:rsidRPr="000D483F">
        <w:rPr>
          <w:rFonts w:ascii="Times New Roman" w:hAnsi="Times New Roman"/>
          <w:b/>
          <w:sz w:val="28"/>
          <w:szCs w:val="28"/>
        </w:rPr>
        <w:t xml:space="preserve"> </w:t>
      </w:r>
      <w:r w:rsidR="000D483F">
        <w:rPr>
          <w:rFonts w:ascii="Times New Roman" w:hAnsi="Times New Roman"/>
          <w:b/>
          <w:sz w:val="28"/>
          <w:szCs w:val="28"/>
        </w:rPr>
        <w:t xml:space="preserve">                   </w:t>
      </w:r>
    </w:p>
    <w:p w:rsidR="000D483F" w:rsidRPr="009A6F4E" w:rsidRDefault="000D483F" w:rsidP="009A6F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9A6F4E">
        <w:rPr>
          <w:rFonts w:ascii="Times New Roman" w:hAnsi="Times New Roman"/>
          <w:b/>
          <w:sz w:val="28"/>
          <w:szCs w:val="28"/>
        </w:rPr>
        <w:t xml:space="preserve">          </w:t>
      </w:r>
      <w:r w:rsidRPr="009A6F4E">
        <w:rPr>
          <w:rFonts w:ascii="Times New Roman" w:hAnsi="Times New Roman"/>
          <w:sz w:val="28"/>
          <w:szCs w:val="28"/>
        </w:rPr>
        <w:t xml:space="preserve">Танцевали мы и пели, </w:t>
      </w:r>
    </w:p>
    <w:p w:rsidR="000D483F" w:rsidRPr="009A6F4E" w:rsidRDefault="000D483F" w:rsidP="009A6F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6F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9A6F4E">
        <w:rPr>
          <w:rFonts w:ascii="Times New Roman" w:hAnsi="Times New Roman"/>
          <w:sz w:val="28"/>
          <w:szCs w:val="28"/>
        </w:rPr>
        <w:t xml:space="preserve">                        </w:t>
      </w:r>
      <w:r w:rsidRPr="009A6F4E">
        <w:rPr>
          <w:rFonts w:ascii="Times New Roman" w:hAnsi="Times New Roman"/>
          <w:sz w:val="28"/>
          <w:szCs w:val="28"/>
        </w:rPr>
        <w:t xml:space="preserve">Так устали, просто чудо! </w:t>
      </w:r>
    </w:p>
    <w:p w:rsidR="000D483F" w:rsidRPr="009A6F4E" w:rsidRDefault="000D483F" w:rsidP="009A6F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6F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Разноцветную неделю мы </w:t>
      </w:r>
    </w:p>
    <w:p w:rsidR="000D483F" w:rsidRPr="009A6F4E" w:rsidRDefault="000D483F" w:rsidP="009A6F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6F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9A6F4E">
        <w:rPr>
          <w:rFonts w:ascii="Times New Roman" w:hAnsi="Times New Roman"/>
          <w:sz w:val="28"/>
          <w:szCs w:val="28"/>
        </w:rPr>
        <w:t xml:space="preserve">                  </w:t>
      </w:r>
      <w:r w:rsidRPr="009A6F4E">
        <w:rPr>
          <w:rFonts w:ascii="Times New Roman" w:hAnsi="Times New Roman"/>
          <w:sz w:val="28"/>
          <w:szCs w:val="28"/>
        </w:rPr>
        <w:t xml:space="preserve">Устроим вам повсюду. </w:t>
      </w:r>
    </w:p>
    <w:p w:rsidR="000D483F" w:rsidRPr="009A6F4E" w:rsidRDefault="000D483F" w:rsidP="009A6F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6F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9A6F4E">
        <w:rPr>
          <w:rFonts w:ascii="Times New Roman" w:hAnsi="Times New Roman"/>
          <w:sz w:val="28"/>
          <w:szCs w:val="28"/>
        </w:rPr>
        <w:t xml:space="preserve">          </w:t>
      </w:r>
      <w:r w:rsidRPr="009A6F4E">
        <w:rPr>
          <w:rFonts w:ascii="Times New Roman" w:hAnsi="Times New Roman"/>
          <w:sz w:val="28"/>
          <w:szCs w:val="28"/>
        </w:rPr>
        <w:t xml:space="preserve">Что же это за неделя? </w:t>
      </w:r>
    </w:p>
    <w:p w:rsidR="000D483F" w:rsidRPr="009A6F4E" w:rsidRDefault="000D483F" w:rsidP="009A6F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6F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Вы не знаете? Расскажем! </w:t>
      </w:r>
    </w:p>
    <w:p w:rsidR="000D483F" w:rsidRPr="009A6F4E" w:rsidRDefault="000D483F" w:rsidP="009A6F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6F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9A6F4E">
        <w:rPr>
          <w:rFonts w:ascii="Times New Roman" w:hAnsi="Times New Roman"/>
          <w:sz w:val="28"/>
          <w:szCs w:val="28"/>
        </w:rPr>
        <w:t xml:space="preserve">               </w:t>
      </w:r>
      <w:r w:rsidRPr="009A6F4E">
        <w:rPr>
          <w:rFonts w:ascii="Times New Roman" w:hAnsi="Times New Roman"/>
          <w:sz w:val="28"/>
          <w:szCs w:val="28"/>
        </w:rPr>
        <w:t xml:space="preserve">Это дело — не безделье. </w:t>
      </w:r>
    </w:p>
    <w:p w:rsidR="000D483F" w:rsidRPr="009A6F4E" w:rsidRDefault="009A6F4E" w:rsidP="009A6F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0D483F" w:rsidRPr="009A6F4E">
        <w:rPr>
          <w:rFonts w:ascii="Times New Roman" w:hAnsi="Times New Roman"/>
          <w:sz w:val="28"/>
          <w:szCs w:val="28"/>
        </w:rPr>
        <w:t>Все цвета мы вам покажем!</w:t>
      </w:r>
    </w:p>
    <w:p w:rsidR="00FA777B" w:rsidRPr="00FA777B" w:rsidRDefault="00FA777B" w:rsidP="00FA777B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rStyle w:val="ad"/>
          <w:rFonts w:eastAsia="Calibri"/>
          <w:color w:val="111111"/>
          <w:sz w:val="28"/>
          <w:szCs w:val="28"/>
          <w:bdr w:val="none" w:sz="0" w:space="0" w:color="auto" w:frame="1"/>
        </w:rPr>
        <w:t>Актуальность:</w:t>
      </w:r>
    </w:p>
    <w:p w:rsid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Главным признаком предмета для ребёнка – дошкольника является цвет. Цвет воздействует на эмоциональную сферу ребенка, участвует в процессе художественной деятельности, формирует художественный вкус. Знакомство с цветом помогает ему полнее и тоньше воспринимать предметы и явления окружающего мира, развивает наблюдение, мышление, обогащает речь.</w:t>
      </w:r>
      <w:r w:rsidR="000D483F">
        <w:rPr>
          <w:color w:val="111111"/>
          <w:sz w:val="28"/>
          <w:szCs w:val="28"/>
        </w:rPr>
        <w:t xml:space="preserve"> </w:t>
      </w:r>
      <w:r w:rsidRPr="00FA777B">
        <w:rPr>
          <w:color w:val="111111"/>
          <w:sz w:val="28"/>
          <w:szCs w:val="28"/>
        </w:rPr>
        <w:t>В связи с этим чувство красоты цвета и вообще вкус к цвету можно и необходимо воспитывать.</w:t>
      </w:r>
    </w:p>
    <w:p w:rsidR="000D483F" w:rsidRPr="00B92995" w:rsidRDefault="000D483F" w:rsidP="000D48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B92995">
        <w:rPr>
          <w:rFonts w:ascii="Times New Roman" w:hAnsi="Times New Roman"/>
          <w:b/>
          <w:sz w:val="28"/>
          <w:szCs w:val="28"/>
        </w:rPr>
        <w:t xml:space="preserve">Тип проекта: </w:t>
      </w:r>
    </w:p>
    <w:p w:rsidR="000D483F" w:rsidRDefault="000D483F" w:rsidP="000D48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доминирующей в проекте деятельности: творческий. </w:t>
      </w:r>
    </w:p>
    <w:p w:rsidR="000D483F" w:rsidRDefault="000D483F" w:rsidP="000D48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содержанию: обучающий. </w:t>
      </w:r>
    </w:p>
    <w:p w:rsidR="000D483F" w:rsidRDefault="000D483F" w:rsidP="000D48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числу участников проекта: групповой (все желающие). </w:t>
      </w:r>
    </w:p>
    <w:p w:rsidR="000D483F" w:rsidRPr="000D483F" w:rsidRDefault="000D483F" w:rsidP="000D48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времени проведения: краткосрочный </w:t>
      </w:r>
    </w:p>
    <w:p w:rsidR="000D483F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rStyle w:val="ad"/>
          <w:rFonts w:eastAsia="Calibri"/>
          <w:color w:val="111111"/>
          <w:sz w:val="28"/>
          <w:szCs w:val="28"/>
          <w:bdr w:val="none" w:sz="0" w:space="0" w:color="auto" w:frame="1"/>
        </w:rPr>
        <w:t>Цель проекта: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Усвоение детьми сенсорных эталонов цвета, формирование способов обследования цветовых свой</w:t>
      </w:r>
      <w:proofErr w:type="gramStart"/>
      <w:r w:rsidRPr="00FA777B">
        <w:rPr>
          <w:color w:val="111111"/>
          <w:sz w:val="28"/>
          <w:szCs w:val="28"/>
        </w:rPr>
        <w:t>ств пр</w:t>
      </w:r>
      <w:proofErr w:type="gramEnd"/>
      <w:r w:rsidRPr="00FA777B">
        <w:rPr>
          <w:color w:val="111111"/>
          <w:sz w:val="28"/>
          <w:szCs w:val="28"/>
        </w:rPr>
        <w:t>едметов, развитие аналитического восприятия цвета.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rStyle w:val="ad"/>
          <w:rFonts w:eastAsia="Calibri"/>
          <w:color w:val="111111"/>
          <w:sz w:val="28"/>
          <w:szCs w:val="28"/>
          <w:bdr w:val="none" w:sz="0" w:space="0" w:color="auto" w:frame="1"/>
        </w:rPr>
        <w:t>Задачи проекта: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Закрепление у детей знания основных цветов, умения различать их;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Находить предметы за</w:t>
      </w:r>
      <w:r w:rsidR="009A6F4E">
        <w:rPr>
          <w:color w:val="111111"/>
          <w:sz w:val="28"/>
          <w:szCs w:val="28"/>
        </w:rPr>
        <w:t>данного цвета в окружающем мире;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Упражнять в сопоставлении пред</w:t>
      </w:r>
      <w:r w:rsidR="009A6F4E">
        <w:rPr>
          <w:color w:val="111111"/>
          <w:sz w:val="28"/>
          <w:szCs w:val="28"/>
        </w:rPr>
        <w:t>метов и их изображений по цвету;</w:t>
      </w:r>
    </w:p>
    <w:p w:rsidR="00FA777B" w:rsidRPr="00FA777B" w:rsidRDefault="00FA777B" w:rsidP="009A6F4E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Обучать действиям с</w:t>
      </w:r>
      <w:r w:rsidR="009A6F4E">
        <w:rPr>
          <w:color w:val="111111"/>
          <w:sz w:val="28"/>
          <w:szCs w:val="28"/>
        </w:rPr>
        <w:t xml:space="preserve"> цветом по словесной инструкции;</w:t>
      </w:r>
    </w:p>
    <w:p w:rsidR="00FA777B" w:rsidRPr="00FA777B" w:rsidRDefault="00FA777B" w:rsidP="009A6F4E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Тренировать в нахождении лишнего предмета по цвету</w:t>
      </w:r>
      <w:r w:rsidR="009A6F4E">
        <w:rPr>
          <w:color w:val="111111"/>
          <w:sz w:val="28"/>
          <w:szCs w:val="28"/>
        </w:rPr>
        <w:t>;</w:t>
      </w:r>
    </w:p>
    <w:p w:rsidR="00FA777B" w:rsidRPr="00FA777B" w:rsidRDefault="00FA777B" w:rsidP="009A6F4E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Развивать цветовое восприятие, внимание, наблюдательность</w:t>
      </w:r>
      <w:r w:rsidR="009A6F4E">
        <w:rPr>
          <w:color w:val="111111"/>
          <w:sz w:val="28"/>
          <w:szCs w:val="28"/>
        </w:rPr>
        <w:t>;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Развивать речь и словарный запас детей.</w:t>
      </w:r>
    </w:p>
    <w:p w:rsidR="009A6F4E" w:rsidRDefault="009A6F4E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rStyle w:val="ad"/>
          <w:rFonts w:eastAsia="Calibri"/>
          <w:color w:val="111111"/>
          <w:sz w:val="28"/>
          <w:szCs w:val="28"/>
          <w:bdr w:val="none" w:sz="0" w:space="0" w:color="auto" w:frame="1"/>
        </w:rPr>
      </w:pP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rStyle w:val="ad"/>
          <w:rFonts w:eastAsia="Calibri"/>
          <w:color w:val="111111"/>
          <w:sz w:val="28"/>
          <w:szCs w:val="28"/>
          <w:bdr w:val="none" w:sz="0" w:space="0" w:color="auto" w:frame="1"/>
        </w:rPr>
        <w:lastRenderedPageBreak/>
        <w:t>Участники проекта: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Дети первой младшей группы, родители воспитанников, воспитатели группы.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rStyle w:val="ad"/>
          <w:rFonts w:eastAsia="Calibri"/>
          <w:color w:val="111111"/>
          <w:sz w:val="28"/>
          <w:szCs w:val="28"/>
          <w:bdr w:val="none" w:sz="0" w:space="0" w:color="auto" w:frame="1"/>
        </w:rPr>
        <w:t>Этапы работы над проектом:</w:t>
      </w:r>
    </w:p>
    <w:p w:rsidR="00FA777B" w:rsidRPr="000D483F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u w:val="single"/>
        </w:rPr>
      </w:pPr>
      <w:r w:rsidRPr="000D483F">
        <w:rPr>
          <w:i/>
          <w:iCs/>
          <w:color w:val="111111"/>
          <w:sz w:val="28"/>
          <w:szCs w:val="28"/>
          <w:u w:val="single"/>
          <w:bdr w:val="none" w:sz="0" w:space="0" w:color="auto" w:frame="1"/>
        </w:rPr>
        <w:t>Подготовительный этап: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Определение темы проекта.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Формулировка цели и определение задач.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Подбор материалов по теме проекта.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• Составление плана основного этапа проекта.</w:t>
      </w:r>
    </w:p>
    <w:p w:rsidR="00FA777B" w:rsidRPr="000D483F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u w:val="single"/>
        </w:rPr>
      </w:pPr>
      <w:r w:rsidRPr="000D483F">
        <w:rPr>
          <w:i/>
          <w:iCs/>
          <w:color w:val="111111"/>
          <w:sz w:val="28"/>
          <w:szCs w:val="28"/>
          <w:u w:val="single"/>
          <w:bdr w:val="none" w:sz="0" w:space="0" w:color="auto" w:frame="1"/>
        </w:rPr>
        <w:t>Основной этап:</w:t>
      </w:r>
    </w:p>
    <w:p w:rsid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Каждый день недели соответствует определенному цвету.  Деятельность детей в группе также подчинена определенному цвету.</w:t>
      </w:r>
    </w:p>
    <w:p w:rsidR="000D483F" w:rsidRDefault="000D483F" w:rsidP="009A6F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Понедельник — </w:t>
      </w:r>
      <w:r w:rsidRPr="008A42D8">
        <w:rPr>
          <w:rFonts w:ascii="Times New Roman" w:hAnsi="Times New Roman"/>
          <w:b/>
          <w:color w:val="C00000"/>
          <w:sz w:val="28"/>
          <w:szCs w:val="28"/>
        </w:rPr>
        <w:t>день красного цвета.</w:t>
      </w:r>
    </w:p>
    <w:p w:rsidR="000D483F" w:rsidRDefault="000D483F" w:rsidP="009A6F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Вторник – </w:t>
      </w:r>
      <w:r w:rsidRPr="008A42D8">
        <w:rPr>
          <w:rFonts w:ascii="Times New Roman" w:hAnsi="Times New Roman"/>
          <w:b/>
          <w:color w:val="FFC000"/>
          <w:sz w:val="28"/>
          <w:szCs w:val="28"/>
        </w:rPr>
        <w:t>день желтого цвета.</w:t>
      </w:r>
    </w:p>
    <w:p w:rsidR="000D483F" w:rsidRDefault="000D483F" w:rsidP="009A6F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Среда – </w:t>
      </w:r>
      <w:r w:rsidRPr="008A42D8">
        <w:rPr>
          <w:rFonts w:ascii="Times New Roman" w:hAnsi="Times New Roman"/>
          <w:b/>
          <w:color w:val="00B050"/>
          <w:sz w:val="28"/>
          <w:szCs w:val="28"/>
        </w:rPr>
        <w:t>день зеленого цвета.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D483F" w:rsidRDefault="000D483F" w:rsidP="009A6F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Четверг – </w:t>
      </w:r>
      <w:r w:rsidRPr="008A42D8">
        <w:rPr>
          <w:rFonts w:ascii="Times New Roman" w:hAnsi="Times New Roman"/>
          <w:b/>
          <w:color w:val="0070C0"/>
          <w:sz w:val="28"/>
          <w:szCs w:val="28"/>
        </w:rPr>
        <w:t>день синего цвета.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D483F" w:rsidRPr="000D483F" w:rsidRDefault="000D483F" w:rsidP="009A6F4E">
      <w:pPr>
        <w:tabs>
          <w:tab w:val="center" w:pos="510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Пятница –  </w:t>
      </w:r>
      <w:r w:rsidRPr="008A42D8">
        <w:rPr>
          <w:rFonts w:ascii="Times New Roman" w:hAnsi="Times New Roman"/>
          <w:b/>
          <w:color w:val="C00000"/>
          <w:sz w:val="28"/>
          <w:szCs w:val="28"/>
        </w:rPr>
        <w:t>день</w:t>
      </w:r>
      <w:r w:rsidRPr="008A42D8">
        <w:rPr>
          <w:rFonts w:ascii="Times New Roman" w:hAnsi="Times New Roman"/>
          <w:b/>
          <w:sz w:val="28"/>
          <w:szCs w:val="28"/>
        </w:rPr>
        <w:t xml:space="preserve"> </w:t>
      </w:r>
      <w:r w:rsidRPr="008A42D8">
        <w:rPr>
          <w:rFonts w:ascii="Times New Roman" w:hAnsi="Times New Roman"/>
          <w:b/>
          <w:color w:val="FFC000"/>
          <w:sz w:val="28"/>
          <w:szCs w:val="28"/>
        </w:rPr>
        <w:t>разноц</w:t>
      </w:r>
      <w:r w:rsidRPr="008A42D8">
        <w:rPr>
          <w:rFonts w:ascii="Times New Roman" w:hAnsi="Times New Roman"/>
          <w:b/>
          <w:color w:val="00B050"/>
          <w:sz w:val="28"/>
          <w:szCs w:val="28"/>
        </w:rPr>
        <w:t>ветного</w:t>
      </w:r>
      <w:r w:rsidRPr="008A42D8">
        <w:rPr>
          <w:rFonts w:ascii="Times New Roman" w:hAnsi="Times New Roman"/>
          <w:b/>
          <w:sz w:val="28"/>
          <w:szCs w:val="28"/>
        </w:rPr>
        <w:t xml:space="preserve"> </w:t>
      </w:r>
      <w:r w:rsidRPr="008A42D8">
        <w:rPr>
          <w:rFonts w:ascii="Times New Roman" w:hAnsi="Times New Roman"/>
          <w:b/>
          <w:color w:val="0070C0"/>
          <w:sz w:val="28"/>
          <w:szCs w:val="28"/>
        </w:rPr>
        <w:t>цвета.</w:t>
      </w:r>
    </w:p>
    <w:p w:rsidR="00FA777B" w:rsidRPr="00FA777B" w:rsidRDefault="00FA777B" w:rsidP="009A6F4E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rStyle w:val="ad"/>
          <w:rFonts w:eastAsia="Calibri"/>
          <w:color w:val="111111"/>
          <w:sz w:val="28"/>
          <w:szCs w:val="28"/>
          <w:bdr w:val="none" w:sz="0" w:space="0" w:color="auto" w:frame="1"/>
        </w:rPr>
        <w:t>В работе с детьми мы используем такие методы, как: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1. Игровые методы.</w:t>
      </w:r>
    </w:p>
    <w:p w:rsidR="00FA777B" w:rsidRPr="00FA777B" w:rsidRDefault="00FA777B" w:rsidP="000D483F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Игровые методы позволяют сделать процесс обучения увлекательным, а также активизировать детей. Способы вовлечения дошкольников в процесс воспитания и продуктивного творчества разнообразны, и сказочно-игровая форма.</w:t>
      </w:r>
    </w:p>
    <w:p w:rsidR="00FA777B" w:rsidRPr="00FA777B" w:rsidRDefault="00FA777B" w:rsidP="009F207B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2. Наглядный метод.</w:t>
      </w:r>
    </w:p>
    <w:p w:rsidR="00FA777B" w:rsidRPr="00FA777B" w:rsidRDefault="00FA777B" w:rsidP="009F207B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Для того чтобы развивать у детей художественный и эстетический вкус на своих занятиях мы используем иллюстрации.</w:t>
      </w:r>
    </w:p>
    <w:p w:rsidR="00FA777B" w:rsidRPr="00FA777B" w:rsidRDefault="00FA777B" w:rsidP="009F207B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3. Словесные методы.</w:t>
      </w:r>
    </w:p>
    <w:p w:rsidR="00FA777B" w:rsidRPr="00FA777B" w:rsidRDefault="00FA777B" w:rsidP="009F207B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Обязательным методом в работе над цвето</w:t>
      </w:r>
      <w:r w:rsidR="00264CD3">
        <w:rPr>
          <w:color w:val="111111"/>
          <w:sz w:val="28"/>
          <w:szCs w:val="28"/>
        </w:rPr>
        <w:t xml:space="preserve"> - </w:t>
      </w:r>
      <w:r w:rsidRPr="00FA777B">
        <w:rPr>
          <w:color w:val="111111"/>
          <w:sz w:val="28"/>
          <w:szCs w:val="28"/>
        </w:rPr>
        <w:t>восприятием являются:</w:t>
      </w:r>
    </w:p>
    <w:p w:rsidR="00FA777B" w:rsidRPr="00FA777B" w:rsidRDefault="00FA777B" w:rsidP="009F207B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– художественное слово (используем стихи, загадки о цветах, эстетические беседы, вопросы, рассказы и т. д.)</w:t>
      </w:r>
    </w:p>
    <w:p w:rsidR="00FA777B" w:rsidRPr="00FA777B" w:rsidRDefault="00FA777B" w:rsidP="009F207B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4. Практические методы.</w:t>
      </w:r>
    </w:p>
    <w:p w:rsidR="00FA777B" w:rsidRPr="00FA777B" w:rsidRDefault="00FA777B" w:rsidP="009F207B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FA777B">
        <w:rPr>
          <w:color w:val="111111"/>
          <w:sz w:val="28"/>
          <w:szCs w:val="28"/>
        </w:rPr>
        <w:t>Применяем различные виды упражнений, которые позволяют в процессе многократного системного выполнения сформировать навык:</w:t>
      </w:r>
    </w:p>
    <w:p w:rsidR="00FA777B" w:rsidRPr="00FA777B" w:rsidRDefault="009F207B" w:rsidP="009F207B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1</w:t>
      </w:r>
      <w:r w:rsidR="00FA777B" w:rsidRPr="00FA777B">
        <w:rPr>
          <w:color w:val="111111"/>
          <w:sz w:val="28"/>
          <w:szCs w:val="28"/>
        </w:rPr>
        <w:t>) Подражательно – исполнительный (выполнение задания в соответствии с образцом).</w:t>
      </w:r>
    </w:p>
    <w:p w:rsidR="002E66A4" w:rsidRPr="009F207B" w:rsidRDefault="009F207B" w:rsidP="009F207B">
      <w:pPr>
        <w:pStyle w:val="ac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2</w:t>
      </w:r>
      <w:r w:rsidR="00FA777B" w:rsidRPr="00FA777B">
        <w:rPr>
          <w:color w:val="111111"/>
          <w:sz w:val="28"/>
          <w:szCs w:val="28"/>
        </w:rPr>
        <w:t>) Творческие упражнения. Этот метод предполагает закрепление и совершенствование усвоенных навыков.</w:t>
      </w:r>
    </w:p>
    <w:p w:rsidR="009F207B" w:rsidRDefault="009F207B" w:rsidP="009F20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E66A4" w:rsidRDefault="002E66A4" w:rsidP="009F20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Работа с детьми:</w:t>
      </w:r>
    </w:p>
    <w:tbl>
      <w:tblPr>
        <w:tblStyle w:val="a5"/>
        <w:tblW w:w="0" w:type="auto"/>
        <w:tblInd w:w="-318" w:type="dxa"/>
        <w:tblLayout w:type="fixed"/>
        <w:tblLook w:val="04A0"/>
      </w:tblPr>
      <w:tblGrid>
        <w:gridCol w:w="2836"/>
        <w:gridCol w:w="3402"/>
        <w:gridCol w:w="2835"/>
        <w:gridCol w:w="3119"/>
        <w:gridCol w:w="2835"/>
      </w:tblGrid>
      <w:tr w:rsidR="00A36432" w:rsidTr="00A3643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Pr="00A36432" w:rsidRDefault="00A36432" w:rsidP="00A3643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Социально коммуникативн</w:t>
            </w:r>
            <w:r w:rsidR="002E66A4" w:rsidRPr="00A36432">
              <w:rPr>
                <w:rFonts w:ascii="Times New Roman" w:hAnsi="Times New Roman"/>
                <w:b/>
                <w:sz w:val="28"/>
                <w:szCs w:val="28"/>
              </w:rPr>
              <w:t>ое развитие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Pr="00A36432" w:rsidRDefault="002E66A4" w:rsidP="00A3643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432">
              <w:rPr>
                <w:rFonts w:ascii="Times New Roman" w:hAnsi="Times New Roman"/>
                <w:b/>
                <w:sz w:val="28"/>
                <w:szCs w:val="28"/>
              </w:rPr>
              <w:t>Познавательное развитие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32" w:rsidRDefault="002E66A4" w:rsidP="00A3643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432">
              <w:rPr>
                <w:rFonts w:ascii="Times New Roman" w:hAnsi="Times New Roman"/>
                <w:b/>
                <w:sz w:val="28"/>
                <w:szCs w:val="28"/>
              </w:rPr>
              <w:t>Речевое</w:t>
            </w:r>
          </w:p>
          <w:p w:rsidR="002E66A4" w:rsidRPr="00A36432" w:rsidRDefault="002E66A4" w:rsidP="00A3643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432">
              <w:rPr>
                <w:rFonts w:ascii="Times New Roman" w:hAnsi="Times New Roman"/>
                <w:b/>
                <w:sz w:val="28"/>
                <w:szCs w:val="28"/>
              </w:rPr>
              <w:t>развитие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Pr="00A36432" w:rsidRDefault="002E66A4" w:rsidP="00A3643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432">
              <w:rPr>
                <w:rFonts w:ascii="Times New Roman" w:hAnsi="Times New Roman"/>
                <w:b/>
                <w:sz w:val="28"/>
                <w:szCs w:val="28"/>
              </w:rPr>
              <w:t>Художественно эстетическое развитие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32" w:rsidRDefault="002E66A4" w:rsidP="00A3643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432">
              <w:rPr>
                <w:rFonts w:ascii="Times New Roman" w:hAnsi="Times New Roman"/>
                <w:b/>
                <w:sz w:val="28"/>
                <w:szCs w:val="28"/>
              </w:rPr>
              <w:t>Физическое</w:t>
            </w:r>
          </w:p>
          <w:p w:rsidR="002E66A4" w:rsidRPr="00A36432" w:rsidRDefault="002E66A4" w:rsidP="00A3643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432">
              <w:rPr>
                <w:rFonts w:ascii="Times New Roman" w:hAnsi="Times New Roman"/>
                <w:b/>
                <w:sz w:val="28"/>
                <w:szCs w:val="28"/>
              </w:rPr>
              <w:t xml:space="preserve"> развитие</w:t>
            </w:r>
          </w:p>
        </w:tc>
      </w:tr>
      <w:tr w:rsidR="002E66A4" w:rsidTr="00A36432">
        <w:tc>
          <w:tcPr>
            <w:tcW w:w="1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2E66A4">
            <w:pPr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«В понедельник спору нет, самый лучший красный цвет»</w:t>
            </w:r>
          </w:p>
        </w:tc>
      </w:tr>
      <w:tr w:rsidR="00A36432" w:rsidTr="00A3643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2E66A4" w:rsidP="008A42D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Просмотр презентации «Этот разноцветный мир». Цель: обогащать знания детей о разнообразии цветов и красок, обогащать словарь.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32" w:rsidRDefault="00A364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Дидактическая игра</w:t>
            </w:r>
          </w:p>
          <w:p w:rsidR="00A36432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«Собери красные палочки» </w:t>
            </w:r>
          </w:p>
          <w:p w:rsidR="00A36432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Цель: развить мелкую моторику, координацию, глазомер. </w:t>
            </w:r>
          </w:p>
          <w:p w:rsidR="00A36432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Оборудование: счетные палочки. </w:t>
            </w:r>
          </w:p>
          <w:p w:rsidR="00A36432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Опыты с водой «Цветная вода»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познакомить детей со свойствами воды (прозрачная, непрозрачная, можно окрасить в красный цвет), делать растворы разной концентрации, чтобы увидеть разные оттенки одного цвета.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32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Заучивание стихотворения С. Я. Маршака «Красная страница».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развивать речь детей, учить слушать внимательно стихотворные произведения. Отвечать на вопросы воспитателя.</w:t>
            </w:r>
          </w:p>
          <w:p w:rsidR="009A6F4E" w:rsidRDefault="009A6F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сказки Шарля Перро «Красная Шапочка»</w:t>
            </w:r>
            <w:r w:rsidR="006520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5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8A42D8" w:rsidP="003439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Рисование «Красные</w:t>
            </w:r>
            <w:r w:rsidR="003439BD">
              <w:rPr>
                <w:rFonts w:ascii="Times New Roman" w:hAnsi="Times New Roman"/>
                <w:sz w:val="28"/>
                <w:szCs w:val="28"/>
              </w:rPr>
              <w:t xml:space="preserve"> горошки на чашке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». Цель: продолжить формировать навыки </w:t>
            </w:r>
            <w:r>
              <w:rPr>
                <w:rFonts w:ascii="Times New Roman" w:hAnsi="Times New Roman"/>
                <w:sz w:val="28"/>
                <w:szCs w:val="28"/>
              </w:rPr>
              <w:t>рисовать пальчиками.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32" w:rsidRDefault="00A364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Подвижная игра 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«Принеси флажок». Цель: формировать умение перешагивать через палку, упражнять в равновесии. </w:t>
            </w:r>
          </w:p>
          <w:p w:rsidR="006D5D34" w:rsidRDefault="00A364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Подвижная игра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 «Передай красный мяч по кругу». Пальчиковая игра «Радуга»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развитие мелкой моторики.</w:t>
            </w:r>
          </w:p>
        </w:tc>
      </w:tr>
      <w:tr w:rsidR="002E66A4" w:rsidTr="00A36432">
        <w:tc>
          <w:tcPr>
            <w:tcW w:w="1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2E66A4">
            <w:pPr>
              <w:jc w:val="center"/>
              <w:rPr>
                <w:rFonts w:ascii="Times New Roman" w:hAnsi="Times New Roman"/>
                <w:b/>
                <w:color w:val="FFC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C000"/>
                <w:sz w:val="28"/>
                <w:szCs w:val="28"/>
              </w:rPr>
              <w:t>«А во вторник – жёлтый цвет, потому что солнца свет»</w:t>
            </w:r>
          </w:p>
        </w:tc>
      </w:tr>
      <w:tr w:rsidR="00A36432" w:rsidTr="00A3643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432" w:rsidRDefault="002E66A4" w:rsidP="00A364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Слушание песенок, самостоятельные танцевальные движения с лентами желтых цветов.</w:t>
            </w:r>
          </w:p>
          <w:p w:rsidR="002E66A4" w:rsidRDefault="002E66A4" w:rsidP="00A364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Цель: развивать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творческий потенциа</w:t>
            </w:r>
            <w:r w:rsidR="000922F2">
              <w:rPr>
                <w:rFonts w:ascii="Times New Roman" w:hAnsi="Times New Roman"/>
                <w:sz w:val="28"/>
                <w:szCs w:val="28"/>
              </w:rPr>
              <w:t xml:space="preserve">л детей. Игра «Жёлтые утята» </w:t>
            </w:r>
            <w:r>
              <w:rPr>
                <w:rFonts w:ascii="Times New Roman" w:hAnsi="Times New Roman"/>
                <w:sz w:val="28"/>
                <w:szCs w:val="28"/>
              </w:rPr>
              <w:t>Цель: формировать н</w:t>
            </w:r>
            <w:r w:rsidR="000922F2">
              <w:rPr>
                <w:rFonts w:ascii="Times New Roman" w:hAnsi="Times New Roman"/>
                <w:sz w:val="28"/>
                <w:szCs w:val="28"/>
              </w:rPr>
              <w:t xml:space="preserve">авык соотношения цветов и </w:t>
            </w:r>
            <w:r>
              <w:rPr>
                <w:rFonts w:ascii="Times New Roman" w:hAnsi="Times New Roman"/>
                <w:sz w:val="28"/>
                <w:szCs w:val="28"/>
              </w:rPr>
              <w:t>предмета для решения практических задач, развивать зрительную активность и внимание.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D8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Беседа на тему: «Зачем нужно солнце?» </w:t>
            </w:r>
          </w:p>
          <w:p w:rsidR="00A36432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8A42D8">
              <w:rPr>
                <w:rFonts w:ascii="Times New Roman" w:hAnsi="Times New Roman"/>
                <w:sz w:val="28"/>
                <w:szCs w:val="28"/>
              </w:rPr>
              <w:t>ель:</w:t>
            </w:r>
            <w:r w:rsidR="00831F32">
              <w:rPr>
                <w:rFonts w:ascii="Times New Roman" w:hAnsi="Times New Roman"/>
                <w:sz w:val="28"/>
                <w:szCs w:val="28"/>
              </w:rPr>
              <w:t xml:space="preserve"> 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ормировать систему представлений о солнце, о его влиянии на живую и неживую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природу. </w:t>
            </w:r>
          </w:p>
          <w:p w:rsidR="00A36432" w:rsidRDefault="00A364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Дидактическая игра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 «Найди и назови все жёлтое»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упражнять в различии и закреплении цветов.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Заучивание стихотворения «Солнечный зайчик» Цель: учить понимать стихотворное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произведение, развивать и активизировать словарь детей</w:t>
            </w:r>
            <w:r w:rsidR="006D5D3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5D34" w:rsidRDefault="006D5D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«Сказочка про</w:t>
            </w:r>
            <w:r w:rsidR="002B68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ясное Солнышко</w:t>
            </w:r>
            <w:r w:rsidR="002B6885">
              <w:rPr>
                <w:rFonts w:ascii="Times New Roman" w:hAnsi="Times New Roman"/>
                <w:sz w:val="28"/>
                <w:szCs w:val="28"/>
              </w:rPr>
              <w:t xml:space="preserve">» Тамара </w:t>
            </w:r>
            <w:proofErr w:type="spellStart"/>
            <w:r w:rsidR="002B6885">
              <w:rPr>
                <w:rFonts w:ascii="Times New Roman" w:hAnsi="Times New Roman"/>
                <w:sz w:val="28"/>
                <w:szCs w:val="28"/>
              </w:rPr>
              <w:t>Маршалова</w:t>
            </w:r>
            <w:proofErr w:type="spellEnd"/>
            <w:r w:rsidR="002B688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0922F2" w:rsidP="000922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Рисование «Лучики для солнышка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2E66A4" w:rsidRDefault="002E66A4" w:rsidP="000922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обу</w:t>
            </w:r>
            <w:r w:rsidR="000922F2">
              <w:rPr>
                <w:rFonts w:ascii="Times New Roman" w:hAnsi="Times New Roman"/>
                <w:sz w:val="28"/>
                <w:szCs w:val="28"/>
              </w:rPr>
              <w:t>чени</w:t>
            </w:r>
            <w:r w:rsidR="00586E19">
              <w:rPr>
                <w:rFonts w:ascii="Times New Roman" w:hAnsi="Times New Roman"/>
                <w:sz w:val="28"/>
                <w:szCs w:val="28"/>
              </w:rPr>
              <w:t>е умению рисовать прямые линии,</w:t>
            </w:r>
            <w:r w:rsidR="000922F2">
              <w:rPr>
                <w:rFonts w:ascii="Times New Roman" w:hAnsi="Times New Roman"/>
                <w:sz w:val="28"/>
                <w:szCs w:val="28"/>
              </w:rPr>
              <w:t xml:space="preserve"> развивать </w:t>
            </w:r>
            <w:r>
              <w:rPr>
                <w:rFonts w:ascii="Times New Roman" w:hAnsi="Times New Roman"/>
                <w:sz w:val="28"/>
                <w:szCs w:val="28"/>
              </w:rPr>
              <w:t>мелкую моторику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Подвижная игра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 «Вышла курочка гулять» - обыграть сценку с масками цыплят и курицы. Упражнение на </w:t>
            </w:r>
            <w:r w:rsidR="002E66A4">
              <w:rPr>
                <w:rFonts w:ascii="Times New Roman" w:hAnsi="Times New Roman"/>
                <w:sz w:val="28"/>
                <w:szCs w:val="28"/>
              </w:rPr>
              <w:lastRenderedPageBreak/>
              <w:t>развитие мелкой</w:t>
            </w:r>
            <w:r w:rsidR="00831F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моторики рук: «Солнечные зайчики» </w:t>
            </w:r>
          </w:p>
          <w:p w:rsidR="00586E19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развивать умение вкл</w:t>
            </w:r>
            <w:r w:rsidR="00586E19">
              <w:rPr>
                <w:rFonts w:ascii="Times New Roman" w:hAnsi="Times New Roman"/>
                <w:sz w:val="28"/>
                <w:szCs w:val="28"/>
              </w:rPr>
              <w:t>ючаться в игровые действия. Подвижная игра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«Солнышко и дождик»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удовлетворить потребность в движении, порадовать детей.</w:t>
            </w:r>
          </w:p>
        </w:tc>
      </w:tr>
      <w:tr w:rsidR="002E66A4" w:rsidTr="00A36432">
        <w:tc>
          <w:tcPr>
            <w:tcW w:w="1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2E66A4">
            <w:pPr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lastRenderedPageBreak/>
              <w:t>«Цвет зеленый – огородный, в среду будет самый модный»</w:t>
            </w:r>
          </w:p>
        </w:tc>
      </w:tr>
      <w:tr w:rsidR="00A36432" w:rsidTr="00A3643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Настольно – печатная игра «Собери букет» Цель: Учить ребенка выбирать предметы, орие</w:t>
            </w:r>
            <w:r w:rsidR="00831F32">
              <w:rPr>
                <w:rFonts w:ascii="Times New Roman" w:hAnsi="Times New Roman"/>
                <w:sz w:val="28"/>
                <w:szCs w:val="28"/>
              </w:rPr>
              <w:t>нтируясь на их цвет. Активизаци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атрибутивного словаря </w:t>
            </w:r>
          </w:p>
          <w:p w:rsidR="00586E19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Упражнение «Покажи зайчику всё зелёное в нашей группе».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Цель: учить различать цвета и сопоставлять их с предметами,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способствовать разв</w:t>
            </w:r>
            <w:r w:rsidR="000922F2">
              <w:rPr>
                <w:rFonts w:ascii="Times New Roman" w:hAnsi="Times New Roman"/>
                <w:sz w:val="28"/>
                <w:szCs w:val="28"/>
              </w:rPr>
              <w:t>итию внимания и наблюдательност</w:t>
            </w:r>
            <w:r>
              <w:rPr>
                <w:rFonts w:ascii="Times New Roman" w:hAnsi="Times New Roman"/>
                <w:sz w:val="28"/>
                <w:szCs w:val="28"/>
              </w:rPr>
              <w:t>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Дидактическая игра 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«Бусы для Маши»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Учить выбирать предметы определённого цвета по показу, а затем по словесной инструкции. Закреплять умение узнавать и называть цвета.</w:t>
            </w:r>
          </w:p>
          <w:p w:rsidR="002B6885" w:rsidRDefault="002B68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«Маленькие и большие ёлочки»</w:t>
            </w:r>
          </w:p>
          <w:p w:rsidR="002B6885" w:rsidRDefault="002B6885" w:rsidP="002B68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Учить выбирать предметы определённого цвета.</w:t>
            </w:r>
            <w:r w:rsidR="003439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Закреплять у</w:t>
            </w:r>
            <w:r w:rsidR="003439BD">
              <w:rPr>
                <w:rFonts w:ascii="Times New Roman" w:hAnsi="Times New Roman"/>
                <w:sz w:val="28"/>
                <w:szCs w:val="28"/>
              </w:rPr>
              <w:t>мение узнавать и называть цвети величину.</w:t>
            </w:r>
          </w:p>
          <w:p w:rsidR="002B6885" w:rsidRDefault="002B688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Заучивание стихотворения 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Янушкевич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«Зеленая травка, зеленый листок».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развивать память, интонационную выразительность речи.</w:t>
            </w:r>
          </w:p>
          <w:p w:rsidR="002B6885" w:rsidRDefault="002B68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стихотворений «Зеленые стихи» С.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Чёрного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Рисование штамповка «Моя забавная гусеница»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уточнить и закрепить зеленый цвет, формировать интерес к рисованию.</w:t>
            </w:r>
          </w:p>
          <w:p w:rsidR="003439BD" w:rsidRDefault="003439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Лепка «Зеленые горошки»</w:t>
            </w:r>
          </w:p>
          <w:p w:rsidR="003439BD" w:rsidRDefault="003439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уточнить и закрепить зеленый цвет, формировать интерес к лепке.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Упражнения на развитие дыхания «Зеленый шарик» Цель: формировать умение делат</w:t>
            </w:r>
            <w:r w:rsidR="00586E19">
              <w:rPr>
                <w:rFonts w:ascii="Times New Roman" w:hAnsi="Times New Roman"/>
                <w:sz w:val="28"/>
                <w:szCs w:val="28"/>
              </w:rPr>
              <w:t>ь плавный и длительный выдох. Подвижная игра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«Лягушата» </w:t>
            </w:r>
          </w:p>
          <w:p w:rsidR="00586E19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развить ловкость, быстроту, реакцию.</w:t>
            </w:r>
          </w:p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Игровое упражнение «К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узнечики»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Цель: упражнять в прыжках на двух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ногах.</w:t>
            </w:r>
          </w:p>
        </w:tc>
      </w:tr>
      <w:tr w:rsidR="002E66A4" w:rsidTr="00A36432">
        <w:tc>
          <w:tcPr>
            <w:tcW w:w="1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2E66A4">
            <w:pPr>
              <w:jc w:val="center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lastRenderedPageBreak/>
              <w:t>«Синий – неба, моря цвет, шлем привет вам всем в четверг!»</w:t>
            </w:r>
          </w:p>
        </w:tc>
      </w:tr>
      <w:tr w:rsidR="00A36432" w:rsidTr="00A3643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41" w:rsidRDefault="00C7384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Прослушивание музыки «Шум моря»</w:t>
            </w:r>
          </w:p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Дидактическая игра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 «У кого какое платье?»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учить младших дошкольников выбирать предметы по слову, обозначающему цвет. Группировать оттенки одного цветового тона</w:t>
            </w:r>
          </w:p>
          <w:p w:rsidR="00C73841" w:rsidRDefault="00C7384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Пальчиковая гимнастика «Синие лужи весны»</w:t>
            </w:r>
          </w:p>
          <w:p w:rsidR="00C73841" w:rsidRDefault="00C73841" w:rsidP="00C7384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развивать мелкую моторику рук.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«Волшебница Вода»</w:t>
            </w:r>
          </w:p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формирование познавательной активности, р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ешение проблемной ситуации. «Что обозначено на глобусе голубым цветом?»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ситуация «Собираем пирамидку». Цель: учить называть размер колец, цвет деталей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2E66A4" w:rsidP="003439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Заучивание стихотворения Ю. Прокопьева «В небе ярко</w:t>
            </w:r>
            <w:r w:rsidR="007E08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7E08F6">
              <w:rPr>
                <w:rFonts w:ascii="Times New Roman" w:hAnsi="Times New Roman"/>
                <w:sz w:val="28"/>
                <w:szCs w:val="28"/>
              </w:rPr>
              <w:t>олубом». Чтение</w:t>
            </w:r>
            <w:r w:rsidR="003439BD">
              <w:rPr>
                <w:rFonts w:ascii="Times New Roman" w:hAnsi="Times New Roman"/>
                <w:sz w:val="28"/>
                <w:szCs w:val="28"/>
              </w:rPr>
              <w:t xml:space="preserve"> стихотворений А. </w:t>
            </w:r>
            <w:proofErr w:type="gramStart"/>
            <w:r w:rsidR="003439BD">
              <w:rPr>
                <w:rFonts w:ascii="Times New Roman" w:hAnsi="Times New Roman"/>
                <w:sz w:val="28"/>
                <w:szCs w:val="28"/>
              </w:rPr>
              <w:t>Маркова</w:t>
            </w:r>
            <w:proofErr w:type="gramEnd"/>
            <w:r w:rsidR="003439BD">
              <w:rPr>
                <w:rFonts w:ascii="Times New Roman" w:hAnsi="Times New Roman"/>
                <w:sz w:val="28"/>
                <w:szCs w:val="28"/>
              </w:rPr>
              <w:t xml:space="preserve"> «В какой из многочисленных цветов. Окрашено всё</w:t>
            </w:r>
            <w:r w:rsidR="00F51A8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439BD">
              <w:rPr>
                <w:rFonts w:ascii="Times New Roman" w:hAnsi="Times New Roman"/>
                <w:sz w:val="28"/>
                <w:szCs w:val="28"/>
              </w:rPr>
              <w:t>небо над тобою?»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0922F2" w:rsidP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Аппликация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Синие </w:t>
            </w:r>
            <w:r w:rsidR="002E66A4">
              <w:rPr>
                <w:rFonts w:ascii="Times New Roman" w:hAnsi="Times New Roman"/>
                <w:sz w:val="28"/>
                <w:szCs w:val="28"/>
              </w:rPr>
              <w:t>шарики»</w:t>
            </w:r>
          </w:p>
          <w:p w:rsidR="002E66A4" w:rsidRDefault="002E66A4" w:rsidP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Цели: У</w:t>
            </w:r>
            <w:r w:rsidR="000922F2">
              <w:rPr>
                <w:rFonts w:ascii="Times New Roman" w:hAnsi="Times New Roman"/>
                <w:sz w:val="28"/>
                <w:szCs w:val="28"/>
              </w:rPr>
              <w:t>чить узнавать и называть синий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цвет.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Подвижная игра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 «Синяя лента» </w:t>
            </w:r>
          </w:p>
          <w:p w:rsidR="002E66A4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совершенс</w:t>
            </w:r>
            <w:r w:rsidR="002E66A4">
              <w:rPr>
                <w:rFonts w:ascii="Times New Roman" w:hAnsi="Times New Roman"/>
                <w:sz w:val="28"/>
                <w:szCs w:val="28"/>
              </w:rPr>
              <w:t>твовать быстроту реакции, речевые навыки, помочь запоминать красный цвет.</w:t>
            </w:r>
          </w:p>
          <w:p w:rsidR="003439BD" w:rsidRDefault="003439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«Попади в синий обруч»</w:t>
            </w:r>
          </w:p>
          <w:p w:rsidR="003439BD" w:rsidRDefault="003439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закрепить умение детей</w:t>
            </w:r>
            <w:r w:rsidR="00C73841">
              <w:rPr>
                <w:rFonts w:ascii="Times New Roman" w:hAnsi="Times New Roman"/>
                <w:sz w:val="28"/>
                <w:szCs w:val="28"/>
              </w:rPr>
              <w:t xml:space="preserve"> метать предметы правой и левой рукой в цель.</w:t>
            </w:r>
          </w:p>
        </w:tc>
      </w:tr>
      <w:tr w:rsidR="002E66A4" w:rsidTr="00A36432">
        <w:tc>
          <w:tcPr>
            <w:tcW w:w="1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2E66A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«Разноцветная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FFC000"/>
                <w:sz w:val="28"/>
                <w:szCs w:val="28"/>
              </w:rPr>
              <w:t>пятница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– озорная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как проказница!»</w:t>
            </w:r>
          </w:p>
        </w:tc>
      </w:tr>
      <w:tr w:rsidR="00A36432" w:rsidTr="00A3643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Дидактические игры: «Сложи узор»</w:t>
            </w:r>
            <w:r w:rsidR="00C0259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«Разбери по цветам» Цель: закреплять умение группировать предметы по цвету</w:t>
            </w:r>
          </w:p>
          <w:p w:rsidR="002E66A4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Дидактическая игра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  <w:r w:rsidR="002E66A4">
              <w:rPr>
                <w:rFonts w:ascii="Times New Roman" w:hAnsi="Times New Roman"/>
                <w:sz w:val="28"/>
                <w:szCs w:val="28"/>
              </w:rPr>
              <w:t>Овощная корзинка» Цель: Закрепить названия овощей, их цвета, формы и размеры. Обогащать словарный запас детей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Дидактическая игра </w:t>
            </w:r>
            <w:r w:rsidR="002E66A4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Соберем букеты для куклы Маши»</w:t>
            </w:r>
          </w:p>
          <w:p w:rsidR="00586E19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Цель: закреплять умение группировать предметы по цвету </w:t>
            </w:r>
          </w:p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Дидактическая игра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66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«Найди по цвету»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Продолжать учить по просьбе взрослого находить предметы определённого цвета. Развивать умение обобщать предметы по признаку цвета.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Чтение рассказа «Разноцветная сказка» С. Я. Маршак Просмотр мультфильма В. </w:t>
            </w:r>
            <w:r w:rsidR="000B225E">
              <w:rPr>
                <w:rFonts w:ascii="Times New Roman" w:hAnsi="Times New Roman"/>
                <w:sz w:val="28"/>
                <w:szCs w:val="28"/>
              </w:rPr>
              <w:t>Катаев «Цветик</w:t>
            </w:r>
            <w:r w:rsidR="00C02592">
              <w:rPr>
                <w:rFonts w:ascii="Times New Roman" w:hAnsi="Times New Roman"/>
                <w:sz w:val="28"/>
                <w:szCs w:val="28"/>
              </w:rPr>
              <w:t>-</w:t>
            </w:r>
            <w:r w:rsidR="000B225E">
              <w:rPr>
                <w:rFonts w:ascii="Times New Roman" w:hAnsi="Times New Roman"/>
                <w:sz w:val="28"/>
                <w:szCs w:val="28"/>
              </w:rPr>
              <w:t xml:space="preserve"> семицветик»,</w:t>
            </w:r>
            <w:r w:rsidR="00586E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225E">
              <w:rPr>
                <w:rFonts w:ascii="Times New Roman" w:hAnsi="Times New Roman"/>
                <w:sz w:val="28"/>
                <w:szCs w:val="28"/>
              </w:rPr>
              <w:lastRenderedPageBreak/>
              <w:t>«За</w:t>
            </w:r>
            <w:r>
              <w:rPr>
                <w:rFonts w:ascii="Times New Roman" w:hAnsi="Times New Roman"/>
                <w:sz w:val="28"/>
                <w:szCs w:val="28"/>
              </w:rPr>
              <w:t>путанные истории». Отгадывание «разноцветных» загадок.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Рисование</w:t>
            </w:r>
            <w:r w:rsidR="00586E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«Разноцветные клубки для котят»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уточнить и закрепить  цвет, формировать интерес к рисованию.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Подвижная игра «Разноцветные мячики»</w:t>
            </w:r>
          </w:p>
          <w:p w:rsidR="00586E19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Цель: упражнять ребенка в бросании мяча вдаль двумя руками. </w:t>
            </w:r>
          </w:p>
          <w:p w:rsidR="00586E19" w:rsidRDefault="00586E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Подвижная игра </w:t>
            </w:r>
            <w:r w:rsidR="002E66A4">
              <w:rPr>
                <w:rFonts w:ascii="Times New Roman" w:hAnsi="Times New Roman"/>
                <w:sz w:val="28"/>
                <w:szCs w:val="28"/>
              </w:rPr>
              <w:t xml:space="preserve">«Цветные автомобили». </w:t>
            </w:r>
          </w:p>
          <w:p w:rsidR="002E66A4" w:rsidRDefault="002E66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развивать внимание, формировать умение действовать по сигналу воспитателя.</w:t>
            </w:r>
          </w:p>
        </w:tc>
      </w:tr>
      <w:tr w:rsidR="002E66A4" w:rsidTr="00A36432">
        <w:tc>
          <w:tcPr>
            <w:tcW w:w="1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E19" w:rsidRPr="00C02592" w:rsidRDefault="002E66A4" w:rsidP="00F51A81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C02592">
              <w:rPr>
                <w:b/>
                <w:sz w:val="28"/>
                <w:szCs w:val="28"/>
              </w:rPr>
              <w:lastRenderedPageBreak/>
              <w:t>Итоговое мероприятие</w:t>
            </w:r>
            <w:r w:rsidR="000922F2" w:rsidRPr="00C02592">
              <w:rPr>
                <w:b/>
                <w:sz w:val="28"/>
                <w:szCs w:val="28"/>
              </w:rPr>
              <w:t xml:space="preserve">: </w:t>
            </w:r>
            <w:r w:rsidRPr="00C02592">
              <w:rPr>
                <w:b/>
                <w:sz w:val="28"/>
                <w:szCs w:val="28"/>
              </w:rPr>
              <w:t xml:space="preserve"> </w:t>
            </w:r>
            <w:r w:rsidR="00586E19" w:rsidRPr="00C02592">
              <w:rPr>
                <w:sz w:val="28"/>
                <w:szCs w:val="28"/>
              </w:rPr>
              <w:t>Совместное рисование на общей картине «Цветные ладошки - осьминожки»</w:t>
            </w:r>
          </w:p>
          <w:p w:rsidR="00586E19" w:rsidRPr="00C02592" w:rsidRDefault="00586E19" w:rsidP="00F51A81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C02592">
              <w:rPr>
                <w:sz w:val="28"/>
                <w:szCs w:val="28"/>
              </w:rPr>
              <w:t>Цель: учить детей рисовать ладошками, развивать мелкую моторику рук. Закреплять основные цвета.</w:t>
            </w:r>
          </w:p>
          <w:p w:rsidR="002E66A4" w:rsidRPr="00C02592" w:rsidRDefault="00586E19" w:rsidP="00F51A81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C02592">
              <w:rPr>
                <w:sz w:val="28"/>
                <w:szCs w:val="28"/>
              </w:rPr>
              <w:t>Оборудование: лист ватмана и гуашь красного, синего, зеленого и желтого цветов.</w:t>
            </w:r>
          </w:p>
        </w:tc>
      </w:tr>
    </w:tbl>
    <w:p w:rsidR="007E08F6" w:rsidRDefault="007E08F6" w:rsidP="002E66A4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2E66A4" w:rsidRPr="00C02592" w:rsidRDefault="002E66A4" w:rsidP="009F20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02592">
        <w:rPr>
          <w:rFonts w:ascii="Times New Roman" w:hAnsi="Times New Roman"/>
          <w:b/>
          <w:sz w:val="28"/>
          <w:szCs w:val="28"/>
        </w:rPr>
        <w:t xml:space="preserve">РАБОТА С РОДИТЕЛЯМИ </w:t>
      </w:r>
    </w:p>
    <w:p w:rsidR="002E66A4" w:rsidRDefault="002E66A4" w:rsidP="009F20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00B7"/>
      </w:r>
      <w:r>
        <w:rPr>
          <w:rFonts w:ascii="Times New Roman" w:hAnsi="Times New Roman"/>
          <w:sz w:val="28"/>
          <w:szCs w:val="28"/>
        </w:rPr>
        <w:t>Консультация дл</w:t>
      </w:r>
      <w:r w:rsidR="000922F2">
        <w:rPr>
          <w:rFonts w:ascii="Times New Roman" w:hAnsi="Times New Roman"/>
          <w:sz w:val="28"/>
          <w:szCs w:val="28"/>
        </w:rPr>
        <w:t>я родителей «Как выучить с ребёнком цвета</w:t>
      </w:r>
      <w:r>
        <w:rPr>
          <w:rFonts w:ascii="Times New Roman" w:hAnsi="Times New Roman"/>
          <w:sz w:val="28"/>
          <w:szCs w:val="28"/>
        </w:rPr>
        <w:t>».</w:t>
      </w:r>
    </w:p>
    <w:p w:rsidR="002E66A4" w:rsidRDefault="002E66A4" w:rsidP="009F20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00B7"/>
      </w:r>
      <w:r>
        <w:rPr>
          <w:rFonts w:ascii="Times New Roman" w:hAnsi="Times New Roman"/>
          <w:sz w:val="28"/>
          <w:szCs w:val="28"/>
        </w:rPr>
        <w:t xml:space="preserve">Привлечение родителей к оформлению стенгазеты «Разноцветная неделя». </w:t>
      </w:r>
    </w:p>
    <w:p w:rsidR="002E66A4" w:rsidRPr="005761E2" w:rsidRDefault="005761E2" w:rsidP="009F207B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5761E2">
        <w:rPr>
          <w:rFonts w:ascii="Times New Roman" w:hAnsi="Times New Roman"/>
          <w:i/>
          <w:sz w:val="28"/>
          <w:szCs w:val="28"/>
          <w:u w:val="single"/>
        </w:rPr>
        <w:t>З</w:t>
      </w:r>
      <w:r w:rsidR="002E66A4" w:rsidRPr="005761E2">
        <w:rPr>
          <w:rFonts w:ascii="Times New Roman" w:hAnsi="Times New Roman"/>
          <w:i/>
          <w:sz w:val="28"/>
          <w:szCs w:val="28"/>
          <w:u w:val="single"/>
        </w:rPr>
        <w:t>авершающий</w:t>
      </w:r>
      <w:r w:rsidRPr="005761E2">
        <w:rPr>
          <w:rFonts w:ascii="Times New Roman" w:hAnsi="Times New Roman"/>
          <w:i/>
          <w:sz w:val="28"/>
          <w:szCs w:val="28"/>
          <w:u w:val="single"/>
        </w:rPr>
        <w:t xml:space="preserve"> этап</w:t>
      </w:r>
    </w:p>
    <w:p w:rsidR="002E66A4" w:rsidRDefault="002E66A4" w:rsidP="009F20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1A81">
        <w:rPr>
          <w:rFonts w:ascii="Times New Roman" w:hAnsi="Times New Roman"/>
          <w:sz w:val="28"/>
          <w:szCs w:val="28"/>
        </w:rPr>
        <w:sym w:font="Symbol" w:char="00B7"/>
      </w:r>
      <w:r w:rsidRPr="00F51A81">
        <w:rPr>
          <w:rFonts w:ascii="Times New Roman" w:hAnsi="Times New Roman"/>
          <w:sz w:val="28"/>
          <w:szCs w:val="28"/>
        </w:rPr>
        <w:t xml:space="preserve"> Фотоотчет «Разноцветная</w:t>
      </w:r>
      <w:r>
        <w:rPr>
          <w:rFonts w:ascii="Times New Roman" w:hAnsi="Times New Roman"/>
          <w:sz w:val="28"/>
          <w:szCs w:val="28"/>
        </w:rPr>
        <w:t xml:space="preserve"> неделя</w:t>
      </w:r>
      <w:r w:rsidR="000922F2">
        <w:rPr>
          <w:rFonts w:ascii="Times New Roman" w:hAnsi="Times New Roman"/>
          <w:sz w:val="28"/>
          <w:szCs w:val="28"/>
        </w:rPr>
        <w:t>»</w:t>
      </w:r>
    </w:p>
    <w:p w:rsidR="002E66A4" w:rsidRDefault="002E66A4" w:rsidP="009F20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00B7"/>
      </w:r>
      <w:r w:rsidR="00D423AF">
        <w:rPr>
          <w:rFonts w:ascii="Times New Roman" w:hAnsi="Times New Roman"/>
          <w:sz w:val="28"/>
          <w:szCs w:val="28"/>
        </w:rPr>
        <w:t xml:space="preserve"> Стенгазета</w:t>
      </w:r>
      <w:r>
        <w:rPr>
          <w:rFonts w:ascii="Times New Roman" w:hAnsi="Times New Roman"/>
          <w:sz w:val="28"/>
          <w:szCs w:val="28"/>
        </w:rPr>
        <w:t xml:space="preserve"> «Разноцветная неделя</w:t>
      </w:r>
      <w:r w:rsidR="000922F2">
        <w:rPr>
          <w:rFonts w:ascii="Times New Roman" w:hAnsi="Times New Roman"/>
          <w:sz w:val="28"/>
          <w:szCs w:val="28"/>
        </w:rPr>
        <w:t>»</w:t>
      </w:r>
    </w:p>
    <w:p w:rsidR="000B225E" w:rsidRDefault="002E66A4" w:rsidP="009F207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Подведение итогов недели с детьми</w:t>
      </w:r>
      <w:r>
        <w:rPr>
          <w:rFonts w:ascii="Times New Roman" w:hAnsi="Times New Roman"/>
          <w:sz w:val="28"/>
          <w:szCs w:val="28"/>
        </w:rPr>
        <w:t>: вручение сладких сувениров</w:t>
      </w:r>
      <w:r w:rsidR="009F20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B225E" w:rsidRDefault="000B225E" w:rsidP="002E66A4">
      <w:pPr>
        <w:jc w:val="both"/>
        <w:rPr>
          <w:rFonts w:ascii="Times New Roman" w:hAnsi="Times New Roman"/>
          <w:sz w:val="28"/>
          <w:szCs w:val="28"/>
        </w:rPr>
      </w:pPr>
    </w:p>
    <w:sectPr w:rsidR="000B225E" w:rsidSect="00A36432">
      <w:pgSz w:w="16838" w:h="11906" w:orient="landscape"/>
      <w:pgMar w:top="851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735" w:rsidRDefault="007A2735" w:rsidP="00B170B3">
      <w:pPr>
        <w:spacing w:after="0" w:line="240" w:lineRule="auto"/>
      </w:pPr>
      <w:r>
        <w:separator/>
      </w:r>
    </w:p>
  </w:endnote>
  <w:endnote w:type="continuationSeparator" w:id="1">
    <w:p w:rsidR="007A2735" w:rsidRDefault="007A2735" w:rsidP="00B17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735" w:rsidRDefault="007A2735" w:rsidP="00B170B3">
      <w:pPr>
        <w:spacing w:after="0" w:line="240" w:lineRule="auto"/>
      </w:pPr>
      <w:r>
        <w:separator/>
      </w:r>
    </w:p>
  </w:footnote>
  <w:footnote w:type="continuationSeparator" w:id="1">
    <w:p w:rsidR="007A2735" w:rsidRDefault="007A2735" w:rsidP="00B170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46C1"/>
    <w:rsid w:val="00041D35"/>
    <w:rsid w:val="00060F31"/>
    <w:rsid w:val="000922F2"/>
    <w:rsid w:val="000B225E"/>
    <w:rsid w:val="000B3268"/>
    <w:rsid w:val="000C049B"/>
    <w:rsid w:val="000C7B6A"/>
    <w:rsid w:val="000D483F"/>
    <w:rsid w:val="001050B8"/>
    <w:rsid w:val="00107979"/>
    <w:rsid w:val="0011248B"/>
    <w:rsid w:val="001346C1"/>
    <w:rsid w:val="00134D0B"/>
    <w:rsid w:val="001F4216"/>
    <w:rsid w:val="00264CD3"/>
    <w:rsid w:val="00280DB5"/>
    <w:rsid w:val="002B6885"/>
    <w:rsid w:val="002D0506"/>
    <w:rsid w:val="002E24F3"/>
    <w:rsid w:val="002E66A4"/>
    <w:rsid w:val="003439BD"/>
    <w:rsid w:val="004120A5"/>
    <w:rsid w:val="00417556"/>
    <w:rsid w:val="004178AA"/>
    <w:rsid w:val="0044427A"/>
    <w:rsid w:val="00495D1C"/>
    <w:rsid w:val="004A59E4"/>
    <w:rsid w:val="004A7C89"/>
    <w:rsid w:val="004C40D4"/>
    <w:rsid w:val="004D0C34"/>
    <w:rsid w:val="005060CA"/>
    <w:rsid w:val="005121DE"/>
    <w:rsid w:val="0052751E"/>
    <w:rsid w:val="00542B22"/>
    <w:rsid w:val="005761E2"/>
    <w:rsid w:val="00586E19"/>
    <w:rsid w:val="005C0E73"/>
    <w:rsid w:val="005E6FE9"/>
    <w:rsid w:val="0060685C"/>
    <w:rsid w:val="0063289C"/>
    <w:rsid w:val="006333A2"/>
    <w:rsid w:val="006477C1"/>
    <w:rsid w:val="00652093"/>
    <w:rsid w:val="006A019B"/>
    <w:rsid w:val="006D5D34"/>
    <w:rsid w:val="006E596C"/>
    <w:rsid w:val="007072C0"/>
    <w:rsid w:val="0076737A"/>
    <w:rsid w:val="007A2735"/>
    <w:rsid w:val="007B6DDF"/>
    <w:rsid w:val="007D19DC"/>
    <w:rsid w:val="007E08F6"/>
    <w:rsid w:val="00831F32"/>
    <w:rsid w:val="00853C05"/>
    <w:rsid w:val="008A42D8"/>
    <w:rsid w:val="008F63F9"/>
    <w:rsid w:val="009050B0"/>
    <w:rsid w:val="009058C3"/>
    <w:rsid w:val="009A5365"/>
    <w:rsid w:val="009A6F4E"/>
    <w:rsid w:val="009C432C"/>
    <w:rsid w:val="009F207B"/>
    <w:rsid w:val="00A36432"/>
    <w:rsid w:val="00A6037A"/>
    <w:rsid w:val="00A77CF7"/>
    <w:rsid w:val="00AB1ED8"/>
    <w:rsid w:val="00AB22EF"/>
    <w:rsid w:val="00AE5EEE"/>
    <w:rsid w:val="00AE6008"/>
    <w:rsid w:val="00B170B3"/>
    <w:rsid w:val="00B36D7A"/>
    <w:rsid w:val="00B53BD5"/>
    <w:rsid w:val="00B92995"/>
    <w:rsid w:val="00BA4F99"/>
    <w:rsid w:val="00C02592"/>
    <w:rsid w:val="00C57B64"/>
    <w:rsid w:val="00C73841"/>
    <w:rsid w:val="00CA78A1"/>
    <w:rsid w:val="00D423AF"/>
    <w:rsid w:val="00DA49BD"/>
    <w:rsid w:val="00DC26FF"/>
    <w:rsid w:val="00E253B4"/>
    <w:rsid w:val="00E401FD"/>
    <w:rsid w:val="00E57477"/>
    <w:rsid w:val="00E755CD"/>
    <w:rsid w:val="00E76482"/>
    <w:rsid w:val="00E9111D"/>
    <w:rsid w:val="00EA489A"/>
    <w:rsid w:val="00ED2A53"/>
    <w:rsid w:val="00ED6A2B"/>
    <w:rsid w:val="00EF48EB"/>
    <w:rsid w:val="00F51A81"/>
    <w:rsid w:val="00F57DD1"/>
    <w:rsid w:val="00F9774C"/>
    <w:rsid w:val="00FA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6C1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E6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17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70B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B17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70B3"/>
    <w:rPr>
      <w:rFonts w:ascii="Calibri" w:eastAsia="Calibri" w:hAnsi="Calibri" w:cs="Times New Roman"/>
    </w:rPr>
  </w:style>
  <w:style w:type="paragraph" w:customStyle="1" w:styleId="headline">
    <w:name w:val="headline"/>
    <w:basedOn w:val="a"/>
    <w:rsid w:val="00E911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44427A"/>
    <w:pPr>
      <w:spacing w:after="0" w:line="240" w:lineRule="auto"/>
      <w:ind w:firstLine="360"/>
    </w:pPr>
  </w:style>
  <w:style w:type="character" w:styleId="ab">
    <w:name w:val="Hyperlink"/>
    <w:basedOn w:val="a0"/>
    <w:uiPriority w:val="99"/>
    <w:unhideWhenUsed/>
    <w:rsid w:val="0044427A"/>
    <w:rPr>
      <w:color w:val="0000FF" w:themeColor="hyperlink"/>
      <w:u w:val="single"/>
    </w:rPr>
  </w:style>
  <w:style w:type="paragraph" w:styleId="ac">
    <w:name w:val="Normal (Web)"/>
    <w:basedOn w:val="a"/>
    <w:rsid w:val="0058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qFormat/>
    <w:rsid w:val="00FA77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4B035-8CB1-4AF7-94E8-21D35E47D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7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Евдокия</cp:lastModifiedBy>
  <cp:revision>48</cp:revision>
  <cp:lastPrinted>2025-02-02T00:03:00Z</cp:lastPrinted>
  <dcterms:created xsi:type="dcterms:W3CDTF">2022-11-28T12:37:00Z</dcterms:created>
  <dcterms:modified xsi:type="dcterms:W3CDTF">2026-05-12T11:27:00Z</dcterms:modified>
</cp:coreProperties>
</file>